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936A71D" w14:textId="61C85F50" w:rsidR="00B07329" w:rsidRPr="00B07329" w:rsidRDefault="00B07329" w:rsidP="00B07329">
      <w:pPr>
        <w:spacing w:before="96" w:after="0" w:line="240" w:lineRule="auto"/>
        <w:outlineLvl w:val="0"/>
        <w:rPr>
          <w:rFonts w:eastAsia="Times New Roman" w:cstheme="minorHAnsi"/>
          <w:color w:val="000000"/>
          <w:kern w:val="36"/>
          <w:sz w:val="72"/>
          <w:szCs w:val="72"/>
          <w:lang w:eastAsia="en-GB"/>
        </w:rPr>
      </w:pPr>
      <w:r w:rsidRPr="00B07329">
        <w:rPr>
          <w:rFonts w:eastAsia="Times New Roman" w:cstheme="minorHAnsi"/>
          <w:color w:val="000000"/>
          <w:kern w:val="36"/>
          <w:sz w:val="72"/>
          <w:szCs w:val="72"/>
          <w:lang w:eastAsia="en-GB"/>
        </w:rPr>
        <w:t xml:space="preserve"> Earned Value Management</w:t>
      </w:r>
      <w:r>
        <w:rPr>
          <w:rFonts w:eastAsia="Times New Roman" w:cstheme="minorHAnsi"/>
          <w:color w:val="000000"/>
          <w:kern w:val="36"/>
          <w:sz w:val="72"/>
          <w:szCs w:val="72"/>
          <w:lang w:eastAsia="en-GB"/>
        </w:rPr>
        <w:t xml:space="preserve"> &amp; Estimate at completion</w:t>
      </w:r>
    </w:p>
    <w:p w14:paraId="138305BC" w14:textId="77777777" w:rsidR="00B07329" w:rsidRPr="00B07329" w:rsidRDefault="00B07329" w:rsidP="00B07329">
      <w:pPr>
        <w:pStyle w:val="NormalWeb"/>
        <w:shd w:val="clear" w:color="auto" w:fill="FFFFFF"/>
        <w:spacing w:before="0" w:beforeAutospacing="0" w:after="165" w:afterAutospacing="0"/>
        <w:rPr>
          <w:rFonts w:asciiTheme="minorHAnsi" w:hAnsiTheme="minorHAnsi" w:cstheme="minorHAnsi"/>
          <w:color w:val="575757"/>
          <w:sz w:val="27"/>
          <w:szCs w:val="27"/>
        </w:rPr>
      </w:pPr>
      <w:r w:rsidRPr="00B07329">
        <w:rPr>
          <w:rFonts w:asciiTheme="minorHAnsi" w:hAnsiTheme="minorHAnsi" w:cstheme="minorHAnsi"/>
          <w:color w:val="575757"/>
          <w:sz w:val="27"/>
          <w:szCs w:val="27"/>
        </w:rPr>
        <w:t>So, how is your project going? This is a question project managers are frequently asked by management and the customer. One technique often used by project managers is to plot the plan spend curve and the actual cost expenditures curve as shown in Exhibit 1 below. The curve looks good, but what can you tell about the health of this project based on this graph? Is the project team accomplishing the planned work and doing it for less money? Or is the team behind schedule? The point is: this curve does not provide sufficient information to communicate how the project is going!</w:t>
      </w:r>
    </w:p>
    <w:p w14:paraId="247FAAB5" w14:textId="536DDF09" w:rsidR="00B07329" w:rsidRPr="00B07329" w:rsidRDefault="00B07329" w:rsidP="00B07329">
      <w:pPr>
        <w:shd w:val="clear" w:color="auto" w:fill="FFFFFF"/>
        <w:rPr>
          <w:rFonts w:cstheme="minorHAnsi"/>
          <w:color w:val="575757"/>
          <w:sz w:val="24"/>
          <w:szCs w:val="24"/>
        </w:rPr>
      </w:pPr>
      <w:r w:rsidRPr="00B07329">
        <w:rPr>
          <w:rFonts w:cstheme="minorHAnsi"/>
          <w:noProof/>
          <w:color w:val="575757"/>
        </w:rPr>
        <w:drawing>
          <wp:inline distT="0" distB="0" distL="0" distR="0" wp14:anchorId="7FEF31D9" wp14:editId="558110C9">
            <wp:extent cx="3169920" cy="2199640"/>
            <wp:effectExtent l="0" t="0" r="0" b="0"/>
            <wp:docPr id="12" name="Picture 12" descr="What can you tell about the health of this project based on the cost cur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What can you tell about the health of this project based on the cost curv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169920" cy="2199640"/>
                    </a:xfrm>
                    <a:prstGeom prst="rect">
                      <a:avLst/>
                    </a:prstGeom>
                    <a:noFill/>
                    <a:ln>
                      <a:noFill/>
                    </a:ln>
                  </pic:spPr>
                </pic:pic>
              </a:graphicData>
            </a:graphic>
          </wp:inline>
        </w:drawing>
      </w:r>
    </w:p>
    <w:p w14:paraId="50C49814" w14:textId="77777777" w:rsidR="00B07329" w:rsidRPr="00B07329" w:rsidRDefault="00B07329" w:rsidP="00B07329">
      <w:pPr>
        <w:pStyle w:val="NormalWeb"/>
        <w:shd w:val="clear" w:color="auto" w:fill="FFFFFF"/>
        <w:spacing w:before="0" w:beforeAutospacing="0" w:after="165" w:afterAutospacing="0"/>
        <w:rPr>
          <w:rFonts w:asciiTheme="minorHAnsi" w:hAnsiTheme="minorHAnsi" w:cstheme="minorHAnsi"/>
          <w:color w:val="575757"/>
          <w:sz w:val="27"/>
          <w:szCs w:val="27"/>
        </w:rPr>
      </w:pPr>
      <w:r w:rsidRPr="00B07329">
        <w:rPr>
          <w:rFonts w:asciiTheme="minorHAnsi" w:hAnsiTheme="minorHAnsi" w:cstheme="minorHAnsi"/>
          <w:b/>
          <w:bCs/>
          <w:color w:val="575757"/>
          <w:sz w:val="27"/>
          <w:szCs w:val="27"/>
        </w:rPr>
        <w:t>Exhibit 1 – What can you tell about the health of this project based on the cost curve?</w:t>
      </w:r>
    </w:p>
    <w:p w14:paraId="210B0531" w14:textId="77777777" w:rsidR="00B07329" w:rsidRPr="00B07329" w:rsidRDefault="00B07329" w:rsidP="00B07329">
      <w:pPr>
        <w:pStyle w:val="NormalWeb"/>
        <w:shd w:val="clear" w:color="auto" w:fill="FFFFFF"/>
        <w:spacing w:before="0" w:beforeAutospacing="0" w:after="165" w:afterAutospacing="0"/>
        <w:rPr>
          <w:rFonts w:asciiTheme="minorHAnsi" w:hAnsiTheme="minorHAnsi" w:cstheme="minorHAnsi"/>
          <w:color w:val="575757"/>
          <w:sz w:val="27"/>
          <w:szCs w:val="27"/>
        </w:rPr>
      </w:pPr>
      <w:r w:rsidRPr="00B07329">
        <w:rPr>
          <w:rFonts w:asciiTheme="minorHAnsi" w:hAnsiTheme="minorHAnsi" w:cstheme="minorHAnsi"/>
          <w:color w:val="575757"/>
          <w:sz w:val="27"/>
          <w:szCs w:val="27"/>
        </w:rPr>
        <w:t>This paper will explain the terminology, formulas, and key metrics to monitor when using earned value analysis. In addition, the different techniques commonly used to evaluate progress will be described, along with the top ten items needed on projects when implementing earned value.</w:t>
      </w:r>
    </w:p>
    <w:p w14:paraId="3ED2FF0B" w14:textId="77777777" w:rsidR="00B07329" w:rsidRPr="00B07329" w:rsidRDefault="00B07329" w:rsidP="00B07329">
      <w:pPr>
        <w:pStyle w:val="Heading3"/>
        <w:shd w:val="clear" w:color="auto" w:fill="FFFFFF"/>
        <w:spacing w:before="360" w:beforeAutospacing="0" w:after="360" w:afterAutospacing="0" w:line="360" w:lineRule="atLeast"/>
        <w:rPr>
          <w:rFonts w:asciiTheme="minorHAnsi" w:hAnsiTheme="minorHAnsi" w:cstheme="minorHAnsi"/>
          <w:b w:val="0"/>
          <w:bCs w:val="0"/>
          <w:color w:val="212121"/>
          <w:spacing w:val="12"/>
          <w:sz w:val="33"/>
          <w:szCs w:val="33"/>
        </w:rPr>
      </w:pPr>
      <w:r w:rsidRPr="00B07329">
        <w:rPr>
          <w:rFonts w:asciiTheme="minorHAnsi" w:hAnsiTheme="minorHAnsi" w:cstheme="minorHAnsi"/>
          <w:color w:val="212121"/>
          <w:spacing w:val="12"/>
          <w:sz w:val="33"/>
          <w:szCs w:val="33"/>
        </w:rPr>
        <w:t>EVA Terminology and Calculations</w:t>
      </w:r>
    </w:p>
    <w:p w14:paraId="3F8F2575" w14:textId="77777777" w:rsidR="00B07329" w:rsidRPr="00B07329" w:rsidRDefault="00B07329" w:rsidP="00B07329">
      <w:pPr>
        <w:pStyle w:val="NormalWeb"/>
        <w:shd w:val="clear" w:color="auto" w:fill="FFFFFF"/>
        <w:spacing w:before="0" w:beforeAutospacing="0" w:after="165" w:afterAutospacing="0"/>
        <w:rPr>
          <w:rFonts w:asciiTheme="minorHAnsi" w:hAnsiTheme="minorHAnsi" w:cstheme="minorHAnsi"/>
          <w:color w:val="575757"/>
          <w:sz w:val="27"/>
          <w:szCs w:val="27"/>
        </w:rPr>
      </w:pPr>
      <w:r w:rsidRPr="00B07329">
        <w:rPr>
          <w:rFonts w:asciiTheme="minorHAnsi" w:hAnsiTheme="minorHAnsi" w:cstheme="minorHAnsi"/>
          <w:color w:val="575757"/>
          <w:sz w:val="27"/>
          <w:szCs w:val="27"/>
        </w:rPr>
        <w:t>Let's start out by clarifying the terminology associated with earned value, because many people incorrectly use the terms below interchangeably, and they are distinct. The terms are (Lukas, 2008, p.1):</w:t>
      </w:r>
    </w:p>
    <w:p w14:paraId="719CD8E3" w14:textId="77777777" w:rsidR="00B07329" w:rsidRPr="00B07329" w:rsidRDefault="00B07329" w:rsidP="00B07329">
      <w:pPr>
        <w:numPr>
          <w:ilvl w:val="0"/>
          <w:numId w:val="1"/>
        </w:numPr>
        <w:shd w:val="clear" w:color="auto" w:fill="FFFFFF"/>
        <w:spacing w:before="150" w:after="150" w:line="240" w:lineRule="auto"/>
        <w:ind w:left="150" w:right="150"/>
        <w:rPr>
          <w:rFonts w:cstheme="minorHAnsi"/>
          <w:color w:val="575757"/>
          <w:sz w:val="27"/>
          <w:szCs w:val="27"/>
        </w:rPr>
      </w:pPr>
      <w:r w:rsidRPr="00B07329">
        <w:rPr>
          <w:rFonts w:cstheme="minorHAnsi"/>
          <w:b/>
          <w:bCs/>
          <w:color w:val="575757"/>
          <w:sz w:val="27"/>
          <w:szCs w:val="27"/>
        </w:rPr>
        <w:t>Earned Value Analysis (EVA)</w:t>
      </w:r>
      <w:r w:rsidRPr="00B07329">
        <w:rPr>
          <w:rFonts w:cstheme="minorHAnsi"/>
          <w:color w:val="575757"/>
          <w:sz w:val="27"/>
          <w:szCs w:val="27"/>
        </w:rPr>
        <w:t> — a quantitative project management technique for evaluating project performance and predicting final project results, based on comparing the progress and budget of work packages to planned work and actual costs.</w:t>
      </w:r>
    </w:p>
    <w:p w14:paraId="29395F12" w14:textId="77777777" w:rsidR="00B07329" w:rsidRPr="00B07329" w:rsidRDefault="00B07329" w:rsidP="00B07329">
      <w:pPr>
        <w:numPr>
          <w:ilvl w:val="0"/>
          <w:numId w:val="1"/>
        </w:numPr>
        <w:shd w:val="clear" w:color="auto" w:fill="FFFFFF"/>
        <w:spacing w:before="150" w:after="150" w:line="240" w:lineRule="auto"/>
        <w:ind w:left="150" w:right="150"/>
        <w:rPr>
          <w:rFonts w:cstheme="minorHAnsi"/>
          <w:color w:val="575757"/>
          <w:sz w:val="27"/>
          <w:szCs w:val="27"/>
        </w:rPr>
      </w:pPr>
      <w:r w:rsidRPr="00B07329">
        <w:rPr>
          <w:rFonts w:cstheme="minorHAnsi"/>
          <w:b/>
          <w:bCs/>
          <w:color w:val="575757"/>
          <w:sz w:val="27"/>
          <w:szCs w:val="27"/>
        </w:rPr>
        <w:t>Earned Value Management (EVM)</w:t>
      </w:r>
      <w:r w:rsidRPr="00B07329">
        <w:rPr>
          <w:rFonts w:cstheme="minorHAnsi"/>
          <w:color w:val="575757"/>
          <w:sz w:val="27"/>
          <w:szCs w:val="27"/>
        </w:rPr>
        <w:t> — a project management methodology for objectively measuring project performance using an integrated schedule and budget based on the project WBS.</w:t>
      </w:r>
    </w:p>
    <w:p w14:paraId="190110E1" w14:textId="77777777" w:rsidR="00B07329" w:rsidRPr="00B07329" w:rsidRDefault="00B07329" w:rsidP="00B07329">
      <w:pPr>
        <w:numPr>
          <w:ilvl w:val="0"/>
          <w:numId w:val="1"/>
        </w:numPr>
        <w:shd w:val="clear" w:color="auto" w:fill="FFFFFF"/>
        <w:spacing w:before="150" w:after="150" w:line="240" w:lineRule="auto"/>
        <w:ind w:left="150" w:right="150"/>
        <w:rPr>
          <w:rFonts w:cstheme="minorHAnsi"/>
          <w:color w:val="575757"/>
          <w:sz w:val="27"/>
          <w:szCs w:val="27"/>
        </w:rPr>
      </w:pPr>
      <w:r w:rsidRPr="00B07329">
        <w:rPr>
          <w:rFonts w:cstheme="minorHAnsi"/>
          <w:b/>
          <w:bCs/>
          <w:color w:val="575757"/>
          <w:sz w:val="27"/>
          <w:szCs w:val="27"/>
        </w:rPr>
        <w:t>Earned Value Management System (EVMS)</w:t>
      </w:r>
      <w:r w:rsidRPr="00B07329">
        <w:rPr>
          <w:rFonts w:cstheme="minorHAnsi"/>
          <w:color w:val="575757"/>
          <w:sz w:val="27"/>
          <w:szCs w:val="27"/>
        </w:rPr>
        <w:t> — the process, procedures, tools, and templates used by an organization to do earned value management.</w:t>
      </w:r>
    </w:p>
    <w:p w14:paraId="58F14B53" w14:textId="77777777" w:rsidR="00B07329" w:rsidRPr="00B07329" w:rsidRDefault="00B07329" w:rsidP="00B07329">
      <w:pPr>
        <w:pStyle w:val="NormalWeb"/>
        <w:shd w:val="clear" w:color="auto" w:fill="FFFFFF"/>
        <w:spacing w:before="0" w:beforeAutospacing="0" w:after="165" w:afterAutospacing="0"/>
        <w:rPr>
          <w:rFonts w:asciiTheme="minorHAnsi" w:hAnsiTheme="minorHAnsi" w:cstheme="minorHAnsi"/>
          <w:color w:val="575757"/>
          <w:sz w:val="27"/>
          <w:szCs w:val="27"/>
        </w:rPr>
      </w:pPr>
      <w:r w:rsidRPr="00B07329">
        <w:rPr>
          <w:rFonts w:asciiTheme="minorHAnsi" w:hAnsiTheme="minorHAnsi" w:cstheme="minorHAnsi"/>
          <w:color w:val="575757"/>
          <w:sz w:val="27"/>
          <w:szCs w:val="27"/>
        </w:rPr>
        <w:t>The point is that you can do earned value analysis calculations on any project, but unless you have complete earned value management in use on your project, it will be extremely unlikely to obtain correct results. In order to easily use EVM, your organization really needs to have an earned value management system in place.</w:t>
      </w:r>
    </w:p>
    <w:p w14:paraId="3BE382D9" w14:textId="77777777" w:rsidR="00B07329" w:rsidRPr="009E5E94" w:rsidRDefault="00B07329" w:rsidP="00B07329">
      <w:pPr>
        <w:pStyle w:val="Heading4"/>
        <w:shd w:val="clear" w:color="auto" w:fill="FFFFFF"/>
        <w:spacing w:before="360" w:after="360" w:line="300" w:lineRule="atLeast"/>
        <w:rPr>
          <w:rFonts w:asciiTheme="minorHAnsi" w:hAnsiTheme="minorHAnsi" w:cstheme="minorHAnsi"/>
          <w:b/>
          <w:bCs/>
          <w:color w:val="212121"/>
          <w:spacing w:val="-3"/>
          <w:sz w:val="27"/>
          <w:szCs w:val="27"/>
        </w:rPr>
      </w:pPr>
      <w:r w:rsidRPr="009E5E94">
        <w:rPr>
          <w:rFonts w:asciiTheme="minorHAnsi" w:hAnsiTheme="minorHAnsi" w:cstheme="minorHAnsi"/>
          <w:b/>
          <w:bCs/>
          <w:color w:val="212121"/>
          <w:spacing w:val="-3"/>
          <w:sz w:val="27"/>
          <w:szCs w:val="27"/>
        </w:rPr>
        <w:t>Earned Value Definitions</w:t>
      </w:r>
    </w:p>
    <w:p w14:paraId="221F948D" w14:textId="77777777" w:rsidR="00B07329" w:rsidRPr="00B07329" w:rsidRDefault="00B07329" w:rsidP="00B07329">
      <w:pPr>
        <w:pStyle w:val="NormalWeb"/>
        <w:shd w:val="clear" w:color="auto" w:fill="FFFFFF"/>
        <w:spacing w:before="0" w:beforeAutospacing="0" w:after="165" w:afterAutospacing="0"/>
        <w:rPr>
          <w:rFonts w:asciiTheme="minorHAnsi" w:hAnsiTheme="minorHAnsi" w:cstheme="minorHAnsi"/>
          <w:color w:val="575757"/>
          <w:sz w:val="27"/>
          <w:szCs w:val="27"/>
        </w:rPr>
      </w:pPr>
      <w:r w:rsidRPr="00B07329">
        <w:rPr>
          <w:rFonts w:asciiTheme="minorHAnsi" w:hAnsiTheme="minorHAnsi" w:cstheme="minorHAnsi"/>
          <w:color w:val="575757"/>
          <w:sz w:val="27"/>
          <w:szCs w:val="27"/>
        </w:rPr>
        <w:t>Earned value analysis uses three key pieces of project information: the planned value, actual cost, and earned value, which are shown in Exhibit 2 below. The first two terms are not new, they are the plan spend curve and the actual cost expenditures curve many project teams have been using for years.</w:t>
      </w:r>
    </w:p>
    <w:p w14:paraId="3092B745" w14:textId="10AFB9FD" w:rsidR="00B07329" w:rsidRPr="00B07329" w:rsidRDefault="00B07329" w:rsidP="00B07329">
      <w:pPr>
        <w:shd w:val="clear" w:color="auto" w:fill="FFFFFF"/>
        <w:rPr>
          <w:rFonts w:cstheme="minorHAnsi"/>
          <w:color w:val="575757"/>
          <w:sz w:val="24"/>
          <w:szCs w:val="24"/>
        </w:rPr>
      </w:pPr>
      <w:r w:rsidRPr="00B07329">
        <w:rPr>
          <w:rFonts w:cstheme="minorHAnsi"/>
          <w:noProof/>
          <w:color w:val="575757"/>
        </w:rPr>
        <w:drawing>
          <wp:inline distT="0" distB="0" distL="0" distR="0" wp14:anchorId="1658479F" wp14:editId="2F9F6342">
            <wp:extent cx="4008120" cy="2082800"/>
            <wp:effectExtent l="0" t="0" r="0" b="0"/>
            <wp:docPr id="11" name="Picture 11" descr="Typical Graph Showing PV, EV, and A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ypical Graph Showing PV, EV, and AC"/>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008120" cy="2082800"/>
                    </a:xfrm>
                    <a:prstGeom prst="rect">
                      <a:avLst/>
                    </a:prstGeom>
                    <a:noFill/>
                    <a:ln>
                      <a:noFill/>
                    </a:ln>
                  </pic:spPr>
                </pic:pic>
              </a:graphicData>
            </a:graphic>
          </wp:inline>
        </w:drawing>
      </w:r>
    </w:p>
    <w:p w14:paraId="078DA7F0" w14:textId="77777777" w:rsidR="00B07329" w:rsidRPr="00B07329" w:rsidRDefault="00B07329" w:rsidP="00B07329">
      <w:pPr>
        <w:pStyle w:val="NormalWeb"/>
        <w:shd w:val="clear" w:color="auto" w:fill="FFFFFF"/>
        <w:spacing w:before="0" w:beforeAutospacing="0" w:after="165" w:afterAutospacing="0"/>
        <w:rPr>
          <w:rFonts w:asciiTheme="minorHAnsi" w:hAnsiTheme="minorHAnsi" w:cstheme="minorHAnsi"/>
          <w:color w:val="575757"/>
          <w:sz w:val="27"/>
          <w:szCs w:val="27"/>
        </w:rPr>
      </w:pPr>
      <w:r w:rsidRPr="00B07329">
        <w:rPr>
          <w:rFonts w:asciiTheme="minorHAnsi" w:hAnsiTheme="minorHAnsi" w:cstheme="minorHAnsi"/>
          <w:b/>
          <w:bCs/>
          <w:color w:val="575757"/>
          <w:sz w:val="27"/>
          <w:szCs w:val="27"/>
        </w:rPr>
        <w:t>Exhibit 2 – Typical Graph Showing PV, EV, and AC.</w:t>
      </w:r>
    </w:p>
    <w:p w14:paraId="60705BCE" w14:textId="77777777" w:rsidR="00B07329" w:rsidRPr="00B07329" w:rsidRDefault="00B07329" w:rsidP="00B07329">
      <w:pPr>
        <w:pStyle w:val="NormalWeb"/>
        <w:shd w:val="clear" w:color="auto" w:fill="FFFFFF"/>
        <w:spacing w:before="0" w:beforeAutospacing="0" w:after="165" w:afterAutospacing="0"/>
        <w:rPr>
          <w:rFonts w:asciiTheme="minorHAnsi" w:hAnsiTheme="minorHAnsi" w:cstheme="minorHAnsi"/>
          <w:color w:val="575757"/>
          <w:sz w:val="27"/>
          <w:szCs w:val="27"/>
        </w:rPr>
      </w:pPr>
      <w:r w:rsidRPr="00B07329">
        <w:rPr>
          <w:rFonts w:asciiTheme="minorHAnsi" w:hAnsiTheme="minorHAnsi" w:cstheme="minorHAnsi"/>
          <w:b/>
          <w:bCs/>
          <w:color w:val="575757"/>
          <w:sz w:val="27"/>
          <w:szCs w:val="27"/>
        </w:rPr>
        <w:t>Planned Value (PV)</w:t>
      </w:r>
      <w:r w:rsidRPr="00B07329">
        <w:rPr>
          <w:rFonts w:asciiTheme="minorHAnsi" w:hAnsiTheme="minorHAnsi" w:cstheme="minorHAnsi"/>
          <w:color w:val="575757"/>
          <w:sz w:val="27"/>
          <w:szCs w:val="27"/>
        </w:rPr>
        <w:t> is the budgeted cost for the work scheduled to be done. This is the portion of the project budget planned to be spent at any given point in time. This is also known as the budgeted cost of work scheduled </w:t>
      </w:r>
      <w:r w:rsidRPr="00B07329">
        <w:rPr>
          <w:rFonts w:asciiTheme="minorHAnsi" w:hAnsiTheme="minorHAnsi" w:cstheme="minorHAnsi"/>
          <w:b/>
          <w:bCs/>
          <w:color w:val="575757"/>
          <w:sz w:val="27"/>
          <w:szCs w:val="27"/>
        </w:rPr>
        <w:t>(BCWS).</w:t>
      </w:r>
    </w:p>
    <w:p w14:paraId="517EE1D3" w14:textId="77777777" w:rsidR="00B07329" w:rsidRPr="00B07329" w:rsidRDefault="00B07329" w:rsidP="00B07329">
      <w:pPr>
        <w:pStyle w:val="NormalWeb"/>
        <w:shd w:val="clear" w:color="auto" w:fill="FFFFFF"/>
        <w:spacing w:before="0" w:beforeAutospacing="0" w:after="165" w:afterAutospacing="0"/>
        <w:rPr>
          <w:rFonts w:asciiTheme="minorHAnsi" w:hAnsiTheme="minorHAnsi" w:cstheme="minorHAnsi"/>
          <w:color w:val="575757"/>
          <w:sz w:val="27"/>
          <w:szCs w:val="27"/>
        </w:rPr>
      </w:pPr>
      <w:r w:rsidRPr="00B07329">
        <w:rPr>
          <w:rFonts w:asciiTheme="minorHAnsi" w:hAnsiTheme="minorHAnsi" w:cstheme="minorHAnsi"/>
          <w:b/>
          <w:bCs/>
          <w:color w:val="575757"/>
          <w:sz w:val="27"/>
          <w:szCs w:val="27"/>
        </w:rPr>
        <w:t>Actual Costs (AC)</w:t>
      </w:r>
      <w:r w:rsidRPr="00B07329">
        <w:rPr>
          <w:rFonts w:asciiTheme="minorHAnsi" w:hAnsiTheme="minorHAnsi" w:cstheme="minorHAnsi"/>
          <w:color w:val="575757"/>
          <w:sz w:val="27"/>
          <w:szCs w:val="27"/>
        </w:rPr>
        <w:t> is simply the money spent for the work accomplished. This is also known as the actual cost of work performed </w:t>
      </w:r>
      <w:r w:rsidRPr="00B07329">
        <w:rPr>
          <w:rFonts w:asciiTheme="minorHAnsi" w:hAnsiTheme="minorHAnsi" w:cstheme="minorHAnsi"/>
          <w:b/>
          <w:bCs/>
          <w:color w:val="575757"/>
          <w:sz w:val="27"/>
          <w:szCs w:val="27"/>
        </w:rPr>
        <w:t>(ACWP).</w:t>
      </w:r>
    </w:p>
    <w:p w14:paraId="0BAA3C63" w14:textId="77777777" w:rsidR="00B07329" w:rsidRPr="00B07329" w:rsidRDefault="00B07329" w:rsidP="00B07329">
      <w:pPr>
        <w:pStyle w:val="NormalWeb"/>
        <w:shd w:val="clear" w:color="auto" w:fill="FFFFFF"/>
        <w:spacing w:before="0" w:beforeAutospacing="0" w:after="165" w:afterAutospacing="0"/>
        <w:rPr>
          <w:rFonts w:asciiTheme="minorHAnsi" w:hAnsiTheme="minorHAnsi" w:cstheme="minorHAnsi"/>
          <w:color w:val="575757"/>
          <w:sz w:val="27"/>
          <w:szCs w:val="27"/>
        </w:rPr>
      </w:pPr>
      <w:r w:rsidRPr="00B07329">
        <w:rPr>
          <w:rFonts w:asciiTheme="minorHAnsi" w:hAnsiTheme="minorHAnsi" w:cstheme="minorHAnsi"/>
          <w:b/>
          <w:bCs/>
          <w:color w:val="575757"/>
          <w:sz w:val="27"/>
          <w:szCs w:val="27"/>
        </w:rPr>
        <w:t>Earned Value (EV)</w:t>
      </w:r>
      <w:r w:rsidRPr="00B07329">
        <w:rPr>
          <w:rFonts w:asciiTheme="minorHAnsi" w:hAnsiTheme="minorHAnsi" w:cstheme="minorHAnsi"/>
          <w:color w:val="575757"/>
          <w:sz w:val="27"/>
          <w:szCs w:val="27"/>
        </w:rPr>
        <w:t> is the percent of the total budget actually completed at a point in time. This is also known as the budgeted cost of work performed </w:t>
      </w:r>
      <w:r w:rsidRPr="00B07329">
        <w:rPr>
          <w:rFonts w:asciiTheme="minorHAnsi" w:hAnsiTheme="minorHAnsi" w:cstheme="minorHAnsi"/>
          <w:b/>
          <w:bCs/>
          <w:color w:val="575757"/>
          <w:sz w:val="27"/>
          <w:szCs w:val="27"/>
        </w:rPr>
        <w:t>(BCWP).</w:t>
      </w:r>
      <w:r w:rsidRPr="00B07329">
        <w:rPr>
          <w:rFonts w:asciiTheme="minorHAnsi" w:hAnsiTheme="minorHAnsi" w:cstheme="minorHAnsi"/>
          <w:color w:val="575757"/>
          <w:sz w:val="27"/>
          <w:szCs w:val="27"/>
        </w:rPr>
        <w:t> EV is calculated by multiplying the budget for an activity or work package by the percentage progress:</w:t>
      </w:r>
    </w:p>
    <w:p w14:paraId="1CDB688D" w14:textId="77777777" w:rsidR="00B07329" w:rsidRPr="00B07329" w:rsidRDefault="00B07329" w:rsidP="00B07329">
      <w:pPr>
        <w:pStyle w:val="Heading3"/>
        <w:shd w:val="clear" w:color="auto" w:fill="FFFFFF"/>
        <w:spacing w:before="360" w:beforeAutospacing="0" w:after="360" w:afterAutospacing="0" w:line="360" w:lineRule="atLeast"/>
        <w:rPr>
          <w:rFonts w:asciiTheme="minorHAnsi" w:hAnsiTheme="minorHAnsi" w:cstheme="minorHAnsi"/>
          <w:b w:val="0"/>
          <w:bCs w:val="0"/>
          <w:color w:val="212121"/>
          <w:spacing w:val="12"/>
          <w:sz w:val="33"/>
          <w:szCs w:val="33"/>
        </w:rPr>
      </w:pPr>
      <w:r w:rsidRPr="00B07329">
        <w:rPr>
          <w:rFonts w:asciiTheme="minorHAnsi" w:hAnsiTheme="minorHAnsi" w:cstheme="minorHAnsi"/>
          <w:color w:val="212121"/>
          <w:spacing w:val="12"/>
          <w:sz w:val="33"/>
          <w:szCs w:val="33"/>
        </w:rPr>
        <w:t>EV = % complete x budget</w:t>
      </w:r>
    </w:p>
    <w:p w14:paraId="2846A0BF" w14:textId="77777777" w:rsidR="00B07329" w:rsidRPr="00B07329" w:rsidRDefault="00B07329" w:rsidP="00B07329">
      <w:pPr>
        <w:pStyle w:val="NormalWeb"/>
        <w:shd w:val="clear" w:color="auto" w:fill="FFFFFF"/>
        <w:spacing w:before="0" w:beforeAutospacing="0" w:after="165" w:afterAutospacing="0"/>
        <w:rPr>
          <w:rFonts w:asciiTheme="minorHAnsi" w:hAnsiTheme="minorHAnsi" w:cstheme="minorHAnsi"/>
          <w:color w:val="575757"/>
          <w:sz w:val="27"/>
          <w:szCs w:val="27"/>
        </w:rPr>
      </w:pPr>
      <w:r w:rsidRPr="00B07329">
        <w:rPr>
          <w:rFonts w:asciiTheme="minorHAnsi" w:hAnsiTheme="minorHAnsi" w:cstheme="minorHAnsi"/>
          <w:color w:val="575757"/>
          <w:sz w:val="27"/>
          <w:szCs w:val="27"/>
        </w:rPr>
        <w:t>For example, if a Work Package is the installation of 500 new computers in an office, and 350 computers are installed, the Work Package progress is 70% complete (350/500). If the budget for this Work Package is US$200,000, the earned value is US$140,000 (0.70 x $200,000).</w:t>
      </w:r>
    </w:p>
    <w:p w14:paraId="389189B7" w14:textId="77777777" w:rsidR="00B07329" w:rsidRPr="00B07329" w:rsidRDefault="00B07329" w:rsidP="00B07329">
      <w:pPr>
        <w:pStyle w:val="NormalWeb"/>
        <w:shd w:val="clear" w:color="auto" w:fill="FFFFFF"/>
        <w:spacing w:before="0" w:beforeAutospacing="0" w:after="165" w:afterAutospacing="0"/>
        <w:rPr>
          <w:rFonts w:asciiTheme="minorHAnsi" w:hAnsiTheme="minorHAnsi" w:cstheme="minorHAnsi"/>
          <w:color w:val="575757"/>
          <w:sz w:val="27"/>
          <w:szCs w:val="27"/>
        </w:rPr>
      </w:pPr>
      <w:r w:rsidRPr="00B07329">
        <w:rPr>
          <w:rFonts w:asciiTheme="minorHAnsi" w:hAnsiTheme="minorHAnsi" w:cstheme="minorHAnsi"/>
          <w:color w:val="575757"/>
          <w:sz w:val="27"/>
          <w:szCs w:val="27"/>
        </w:rPr>
        <w:t>An effective method to show the relationship between PV, EV, and AC is shown in Exhibit 3 below.</w:t>
      </w:r>
    </w:p>
    <w:p w14:paraId="425D1283" w14:textId="7FE3E2B6" w:rsidR="00B07329" w:rsidRPr="00B07329" w:rsidRDefault="00B07329" w:rsidP="00B07329">
      <w:pPr>
        <w:shd w:val="clear" w:color="auto" w:fill="FFFFFF"/>
        <w:rPr>
          <w:rFonts w:cstheme="minorHAnsi"/>
          <w:color w:val="575757"/>
          <w:sz w:val="24"/>
          <w:szCs w:val="24"/>
        </w:rPr>
      </w:pPr>
      <w:r w:rsidRPr="00B07329">
        <w:rPr>
          <w:rFonts w:cstheme="minorHAnsi"/>
          <w:noProof/>
          <w:color w:val="575757"/>
        </w:rPr>
        <w:drawing>
          <wp:inline distT="0" distB="0" distL="0" distR="0" wp14:anchorId="53C066EB" wp14:editId="4804EC23">
            <wp:extent cx="4267200" cy="2448560"/>
            <wp:effectExtent l="0" t="0" r="0" b="8890"/>
            <wp:docPr id="10" name="Picture 10" descr="Relationship of Earned Value Ter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Relationship of Earned Value Terms"/>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267200" cy="2448560"/>
                    </a:xfrm>
                    <a:prstGeom prst="rect">
                      <a:avLst/>
                    </a:prstGeom>
                    <a:noFill/>
                    <a:ln>
                      <a:noFill/>
                    </a:ln>
                  </pic:spPr>
                </pic:pic>
              </a:graphicData>
            </a:graphic>
          </wp:inline>
        </w:drawing>
      </w:r>
    </w:p>
    <w:p w14:paraId="079C0E0D" w14:textId="77777777" w:rsidR="00B07329" w:rsidRPr="00B07329" w:rsidRDefault="00B07329" w:rsidP="00B07329">
      <w:pPr>
        <w:pStyle w:val="NormalWeb"/>
        <w:shd w:val="clear" w:color="auto" w:fill="FFFFFF"/>
        <w:spacing w:before="0" w:beforeAutospacing="0" w:after="165" w:afterAutospacing="0"/>
        <w:rPr>
          <w:rFonts w:asciiTheme="minorHAnsi" w:hAnsiTheme="minorHAnsi" w:cstheme="minorHAnsi"/>
          <w:color w:val="575757"/>
          <w:sz w:val="27"/>
          <w:szCs w:val="27"/>
        </w:rPr>
      </w:pPr>
      <w:r w:rsidRPr="00B07329">
        <w:rPr>
          <w:rFonts w:asciiTheme="minorHAnsi" w:hAnsiTheme="minorHAnsi" w:cstheme="minorHAnsi"/>
          <w:b/>
          <w:bCs/>
          <w:color w:val="575757"/>
          <w:sz w:val="27"/>
          <w:szCs w:val="27"/>
        </w:rPr>
        <w:t>Exhibit 3 – Relationship of Earned Value Terms.</w:t>
      </w:r>
    </w:p>
    <w:p w14:paraId="08D3AFC4" w14:textId="77777777" w:rsidR="00B07329" w:rsidRPr="00B07329" w:rsidRDefault="00B07329" w:rsidP="00B07329">
      <w:pPr>
        <w:pStyle w:val="Heading4"/>
        <w:shd w:val="clear" w:color="auto" w:fill="FFFFFF"/>
        <w:spacing w:before="360" w:after="360" w:line="300" w:lineRule="atLeast"/>
        <w:rPr>
          <w:rFonts w:asciiTheme="minorHAnsi" w:hAnsiTheme="minorHAnsi" w:cstheme="minorHAnsi"/>
          <w:color w:val="212121"/>
          <w:spacing w:val="-3"/>
          <w:sz w:val="27"/>
          <w:szCs w:val="27"/>
        </w:rPr>
      </w:pPr>
      <w:r w:rsidRPr="00B07329">
        <w:rPr>
          <w:rFonts w:asciiTheme="minorHAnsi" w:hAnsiTheme="minorHAnsi" w:cstheme="minorHAnsi"/>
          <w:color w:val="212121"/>
          <w:spacing w:val="-3"/>
          <w:sz w:val="27"/>
          <w:szCs w:val="27"/>
        </w:rPr>
        <w:t>Earned Value Calculations</w:t>
      </w:r>
    </w:p>
    <w:p w14:paraId="3C0A97AB" w14:textId="77777777" w:rsidR="00B07329" w:rsidRPr="00B07329" w:rsidRDefault="00B07329" w:rsidP="00B07329">
      <w:pPr>
        <w:pStyle w:val="NormalWeb"/>
        <w:shd w:val="clear" w:color="auto" w:fill="FFFFFF"/>
        <w:spacing w:before="0" w:beforeAutospacing="0" w:after="165" w:afterAutospacing="0"/>
        <w:rPr>
          <w:rFonts w:asciiTheme="minorHAnsi" w:hAnsiTheme="minorHAnsi" w:cstheme="minorHAnsi"/>
          <w:color w:val="575757"/>
          <w:sz w:val="27"/>
          <w:szCs w:val="27"/>
        </w:rPr>
      </w:pPr>
      <w:r w:rsidRPr="00B07329">
        <w:rPr>
          <w:rFonts w:asciiTheme="minorHAnsi" w:hAnsiTheme="minorHAnsi" w:cstheme="minorHAnsi"/>
          <w:color w:val="575757"/>
          <w:sz w:val="27"/>
          <w:szCs w:val="27"/>
        </w:rPr>
        <w:t>With the terms PV, EV, and AC defined, along with how to determine progress, some key calculations can easily be done, which provide important information on how the project is doing. The formulas for earned value calculations are:</w:t>
      </w:r>
    </w:p>
    <w:tbl>
      <w:tblPr>
        <w:tblW w:w="11160" w:type="dxa"/>
        <w:tblInd w:w="3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4935"/>
        <w:gridCol w:w="6225"/>
      </w:tblGrid>
      <w:tr w:rsidR="009E5E94" w:rsidRPr="009E5E94" w14:paraId="217DD23C" w14:textId="77777777" w:rsidTr="009E5E94">
        <w:tc>
          <w:tcPr>
            <w:tcW w:w="0" w:type="auto"/>
            <w:shd w:val="clear" w:color="auto" w:fill="FFFFFF"/>
            <w:tcMar>
              <w:top w:w="120" w:type="dxa"/>
              <w:left w:w="120" w:type="dxa"/>
              <w:bottom w:w="120" w:type="dxa"/>
              <w:right w:w="120" w:type="dxa"/>
            </w:tcMar>
            <w:hideMark/>
          </w:tcPr>
          <w:p w14:paraId="7D694E10" w14:textId="77777777" w:rsidR="00B07329" w:rsidRPr="009E5E94" w:rsidRDefault="00B07329">
            <w:pPr>
              <w:spacing w:before="225" w:after="225"/>
              <w:rPr>
                <w:rFonts w:cstheme="minorHAnsi"/>
                <w:b/>
                <w:bCs/>
                <w:color w:val="FF0000"/>
                <w:sz w:val="24"/>
                <w:szCs w:val="24"/>
              </w:rPr>
            </w:pPr>
            <w:r w:rsidRPr="009E5E94">
              <w:rPr>
                <w:rFonts w:cstheme="minorHAnsi"/>
                <w:b/>
                <w:bCs/>
                <w:color w:val="FF0000"/>
              </w:rPr>
              <w:t>• Cost Variance: CV = EV – AC</w:t>
            </w:r>
          </w:p>
        </w:tc>
        <w:tc>
          <w:tcPr>
            <w:tcW w:w="0" w:type="auto"/>
            <w:shd w:val="clear" w:color="auto" w:fill="FFFFFF"/>
            <w:tcMar>
              <w:top w:w="120" w:type="dxa"/>
              <w:left w:w="120" w:type="dxa"/>
              <w:bottom w:w="120" w:type="dxa"/>
              <w:right w:w="120" w:type="dxa"/>
            </w:tcMar>
            <w:hideMark/>
          </w:tcPr>
          <w:p w14:paraId="4BE4BEF0" w14:textId="77777777" w:rsidR="00B07329" w:rsidRPr="009E5E94" w:rsidRDefault="00B07329">
            <w:pPr>
              <w:spacing w:before="225" w:after="225"/>
              <w:rPr>
                <w:rFonts w:cstheme="minorHAnsi"/>
                <w:b/>
                <w:bCs/>
                <w:color w:val="FF0000"/>
              </w:rPr>
            </w:pPr>
            <w:r w:rsidRPr="009E5E94">
              <w:rPr>
                <w:rFonts w:cstheme="minorHAnsi"/>
                <w:b/>
                <w:bCs/>
                <w:color w:val="FF0000"/>
              </w:rPr>
              <w:t>• Cost Performance Index: CPI = EV/AC</w:t>
            </w:r>
          </w:p>
        </w:tc>
      </w:tr>
      <w:tr w:rsidR="009E5E94" w:rsidRPr="009E5E94" w14:paraId="0950D9D7" w14:textId="77777777" w:rsidTr="009E5E94">
        <w:tc>
          <w:tcPr>
            <w:tcW w:w="0" w:type="auto"/>
            <w:shd w:val="clear" w:color="auto" w:fill="FFFFFF"/>
            <w:tcMar>
              <w:top w:w="120" w:type="dxa"/>
              <w:left w:w="120" w:type="dxa"/>
              <w:bottom w:w="120" w:type="dxa"/>
              <w:right w:w="120" w:type="dxa"/>
            </w:tcMar>
            <w:hideMark/>
          </w:tcPr>
          <w:p w14:paraId="72F7017D" w14:textId="77777777" w:rsidR="00B07329" w:rsidRPr="009E5E94" w:rsidRDefault="00B07329">
            <w:pPr>
              <w:spacing w:before="225" w:after="225"/>
              <w:rPr>
                <w:rFonts w:cstheme="minorHAnsi"/>
                <w:b/>
                <w:bCs/>
                <w:color w:val="FF0000"/>
              </w:rPr>
            </w:pPr>
            <w:r w:rsidRPr="009E5E94">
              <w:rPr>
                <w:rFonts w:cstheme="minorHAnsi"/>
                <w:b/>
                <w:bCs/>
                <w:color w:val="FF0000"/>
              </w:rPr>
              <w:t>• Schedule Variance: SV = EV – PV</w:t>
            </w:r>
          </w:p>
        </w:tc>
        <w:tc>
          <w:tcPr>
            <w:tcW w:w="0" w:type="auto"/>
            <w:shd w:val="clear" w:color="auto" w:fill="FFFFFF"/>
            <w:tcMar>
              <w:top w:w="120" w:type="dxa"/>
              <w:left w:w="120" w:type="dxa"/>
              <w:bottom w:w="120" w:type="dxa"/>
              <w:right w:w="120" w:type="dxa"/>
            </w:tcMar>
            <w:hideMark/>
          </w:tcPr>
          <w:p w14:paraId="0901135F" w14:textId="77777777" w:rsidR="00B07329" w:rsidRPr="009E5E94" w:rsidRDefault="00B07329">
            <w:pPr>
              <w:spacing w:before="225" w:after="225"/>
              <w:rPr>
                <w:rFonts w:cstheme="minorHAnsi"/>
                <w:b/>
                <w:bCs/>
                <w:color w:val="FF0000"/>
              </w:rPr>
            </w:pPr>
            <w:r w:rsidRPr="009E5E94">
              <w:rPr>
                <w:rFonts w:cstheme="minorHAnsi"/>
                <w:b/>
                <w:bCs/>
                <w:color w:val="FF0000"/>
              </w:rPr>
              <w:t>• Schedule Performance Index: SPI = EV/PV</w:t>
            </w:r>
          </w:p>
        </w:tc>
      </w:tr>
    </w:tbl>
    <w:p w14:paraId="7DC1B4AA" w14:textId="77777777" w:rsidR="00B07329" w:rsidRPr="00B07329" w:rsidRDefault="00B07329" w:rsidP="00B07329">
      <w:pPr>
        <w:pStyle w:val="NormalWeb"/>
        <w:shd w:val="clear" w:color="auto" w:fill="FFFFFF"/>
        <w:spacing w:before="0" w:beforeAutospacing="0" w:after="165" w:afterAutospacing="0"/>
        <w:rPr>
          <w:rFonts w:asciiTheme="minorHAnsi" w:hAnsiTheme="minorHAnsi" w:cstheme="minorHAnsi"/>
          <w:color w:val="575757"/>
          <w:sz w:val="27"/>
          <w:szCs w:val="27"/>
        </w:rPr>
      </w:pPr>
      <w:r w:rsidRPr="00B07329">
        <w:rPr>
          <w:rFonts w:asciiTheme="minorHAnsi" w:hAnsiTheme="minorHAnsi" w:cstheme="minorHAnsi"/>
          <w:color w:val="575757"/>
          <w:sz w:val="27"/>
          <w:szCs w:val="27"/>
        </w:rPr>
        <w:t>A CPI value of 0.83 implies that for every project dollar spent, only US$0.83 in earned value was accomplished. A CPI of less than one and a negative CV indicates project cost performance is below the plan.</w:t>
      </w:r>
    </w:p>
    <w:p w14:paraId="0B3CDA5E" w14:textId="77777777" w:rsidR="00B07329" w:rsidRPr="00B07329" w:rsidRDefault="00B07329" w:rsidP="00B07329">
      <w:pPr>
        <w:pStyle w:val="NormalWeb"/>
        <w:shd w:val="clear" w:color="auto" w:fill="FFFFFF"/>
        <w:spacing w:before="0" w:beforeAutospacing="0" w:after="165" w:afterAutospacing="0"/>
        <w:rPr>
          <w:rFonts w:asciiTheme="minorHAnsi" w:hAnsiTheme="minorHAnsi" w:cstheme="minorHAnsi"/>
          <w:color w:val="575757"/>
          <w:sz w:val="27"/>
          <w:szCs w:val="27"/>
        </w:rPr>
      </w:pPr>
      <w:r w:rsidRPr="00B07329">
        <w:rPr>
          <w:rFonts w:asciiTheme="minorHAnsi" w:hAnsiTheme="minorHAnsi" w:cstheme="minorHAnsi"/>
          <w:color w:val="575757"/>
          <w:sz w:val="27"/>
          <w:szCs w:val="27"/>
        </w:rPr>
        <w:t>A SPI value of 1.05 implies that for every dollar of work the project had planned to accomplish at this point in time, US$1.05 worth of work was actually done. A SPI greater than one and a positive SV indicates more work has been accomplished than was planned. Note how this is worded, since a SPI &gt; 1.0 does not necessarily mean you are ahead of schedule! You can accomplish more work than planned by working on non-critical path Work Packages. You need to look at the critical path to determine whether you are ahead, on or behind schedule.</w:t>
      </w:r>
    </w:p>
    <w:p w14:paraId="3891FE53" w14:textId="77777777" w:rsidR="00B07329" w:rsidRPr="00B07329" w:rsidRDefault="00B07329" w:rsidP="00B07329">
      <w:pPr>
        <w:pStyle w:val="NormalWeb"/>
        <w:shd w:val="clear" w:color="auto" w:fill="FFFFFF"/>
        <w:spacing w:before="0" w:beforeAutospacing="0" w:after="165" w:afterAutospacing="0"/>
        <w:rPr>
          <w:rFonts w:asciiTheme="minorHAnsi" w:hAnsiTheme="minorHAnsi" w:cstheme="minorHAnsi"/>
          <w:color w:val="575757"/>
          <w:sz w:val="27"/>
          <w:szCs w:val="27"/>
        </w:rPr>
      </w:pPr>
      <w:r w:rsidRPr="00B07329">
        <w:rPr>
          <w:rFonts w:asciiTheme="minorHAnsi" w:hAnsiTheme="minorHAnsi" w:cstheme="minorHAnsi"/>
          <w:color w:val="575757"/>
          <w:sz w:val="27"/>
          <w:szCs w:val="27"/>
        </w:rPr>
        <w:t>Exhibit 4 shows the Planned Value, Actual Cost, and Earned Value for a project. Note that when the planned spend curve is compared to the actual spent, it shows a variance of +US$15. An uneducated observer is likely to conclude the project team is accomplishing the planned work and doing it for less money.</w:t>
      </w:r>
    </w:p>
    <w:p w14:paraId="53D67624" w14:textId="48BDDDDC" w:rsidR="00B07329" w:rsidRPr="00B07329" w:rsidRDefault="00B07329" w:rsidP="00B07329">
      <w:pPr>
        <w:shd w:val="clear" w:color="auto" w:fill="FFFFFF"/>
        <w:rPr>
          <w:rFonts w:cstheme="minorHAnsi"/>
          <w:color w:val="575757"/>
          <w:sz w:val="24"/>
          <w:szCs w:val="24"/>
        </w:rPr>
      </w:pPr>
      <w:r w:rsidRPr="00B07329">
        <w:rPr>
          <w:rFonts w:cstheme="minorHAnsi"/>
          <w:noProof/>
          <w:color w:val="575757"/>
        </w:rPr>
        <w:drawing>
          <wp:inline distT="0" distB="0" distL="0" distR="0" wp14:anchorId="17391C24" wp14:editId="4E34556C">
            <wp:extent cx="4561840" cy="2362200"/>
            <wp:effectExtent l="0" t="0" r="0" b="0"/>
            <wp:docPr id="9" name="Picture 9" descr="Earned Value Analysis shows this project is in trou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arned Value Analysis shows this project is in troubl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61840" cy="2362200"/>
                    </a:xfrm>
                    <a:prstGeom prst="rect">
                      <a:avLst/>
                    </a:prstGeom>
                    <a:noFill/>
                    <a:ln>
                      <a:noFill/>
                    </a:ln>
                  </pic:spPr>
                </pic:pic>
              </a:graphicData>
            </a:graphic>
          </wp:inline>
        </w:drawing>
      </w:r>
    </w:p>
    <w:p w14:paraId="657F2190" w14:textId="77777777" w:rsidR="00B07329" w:rsidRPr="00B07329" w:rsidRDefault="00B07329" w:rsidP="00B07329">
      <w:pPr>
        <w:pStyle w:val="NormalWeb"/>
        <w:shd w:val="clear" w:color="auto" w:fill="FFFFFF"/>
        <w:spacing w:before="0" w:beforeAutospacing="0" w:after="165" w:afterAutospacing="0"/>
        <w:rPr>
          <w:rFonts w:asciiTheme="minorHAnsi" w:hAnsiTheme="minorHAnsi" w:cstheme="minorHAnsi"/>
          <w:color w:val="575757"/>
          <w:sz w:val="27"/>
          <w:szCs w:val="27"/>
        </w:rPr>
      </w:pPr>
      <w:r w:rsidRPr="00B07329">
        <w:rPr>
          <w:rFonts w:asciiTheme="minorHAnsi" w:hAnsiTheme="minorHAnsi" w:cstheme="minorHAnsi"/>
          <w:b/>
          <w:bCs/>
          <w:color w:val="575757"/>
          <w:sz w:val="27"/>
          <w:szCs w:val="27"/>
        </w:rPr>
        <w:t>Exhibit 4 – Earned Value Analysis shows this project is in trouble!</w:t>
      </w:r>
    </w:p>
    <w:p w14:paraId="59376D06" w14:textId="77777777" w:rsidR="00B07329" w:rsidRPr="00B07329" w:rsidRDefault="00B07329" w:rsidP="00B07329">
      <w:pPr>
        <w:pStyle w:val="NormalWeb"/>
        <w:shd w:val="clear" w:color="auto" w:fill="FFFFFF"/>
        <w:spacing w:before="0" w:beforeAutospacing="0" w:after="165" w:afterAutospacing="0"/>
        <w:rPr>
          <w:rFonts w:asciiTheme="minorHAnsi" w:hAnsiTheme="minorHAnsi" w:cstheme="minorHAnsi"/>
          <w:color w:val="575757"/>
          <w:sz w:val="27"/>
          <w:szCs w:val="27"/>
        </w:rPr>
      </w:pPr>
      <w:r w:rsidRPr="00B07329">
        <w:rPr>
          <w:rFonts w:asciiTheme="minorHAnsi" w:hAnsiTheme="minorHAnsi" w:cstheme="minorHAnsi"/>
          <w:color w:val="575757"/>
          <w:sz w:val="27"/>
          <w:szCs w:val="27"/>
        </w:rPr>
        <w:t xml:space="preserve">However, </w:t>
      </w:r>
      <w:proofErr w:type="spellStart"/>
      <w:r w:rsidRPr="00B07329">
        <w:rPr>
          <w:rFonts w:asciiTheme="minorHAnsi" w:hAnsiTheme="minorHAnsi" w:cstheme="minorHAnsi"/>
          <w:color w:val="575757"/>
          <w:sz w:val="27"/>
          <w:szCs w:val="27"/>
        </w:rPr>
        <w:t>analyzing</w:t>
      </w:r>
      <w:proofErr w:type="spellEnd"/>
      <w:r w:rsidRPr="00B07329">
        <w:rPr>
          <w:rFonts w:asciiTheme="minorHAnsi" w:hAnsiTheme="minorHAnsi" w:cstheme="minorHAnsi"/>
          <w:color w:val="575757"/>
          <w:sz w:val="27"/>
          <w:szCs w:val="27"/>
        </w:rPr>
        <w:t xml:space="preserve"> the project using earned value gives a different picture. Reading from the graph shows a cost variance of -US$5 and a schedule variance of -US$20. The project team has accomplished (“earned”) $US30. However, at this point in time, the schedule plan was to accomplish US$50 of work. Therefore, the project team is US$20 behind in schedule work. In addition, the actual cost for the work accomplished was US$35 and the budget for the work accomplished was only US$30. This means the project team has overspent for the work done. The bottom line Earned Value Analysis clearly demonstrates this project is in trouble!</w:t>
      </w:r>
    </w:p>
    <w:p w14:paraId="3E5E659B" w14:textId="77777777" w:rsidR="00B07329" w:rsidRPr="00B07329" w:rsidRDefault="00B07329" w:rsidP="00B07329">
      <w:pPr>
        <w:pStyle w:val="Heading3"/>
        <w:shd w:val="clear" w:color="auto" w:fill="FFFFFF"/>
        <w:spacing w:before="360" w:beforeAutospacing="0" w:after="360" w:afterAutospacing="0" w:line="360" w:lineRule="atLeast"/>
        <w:rPr>
          <w:rFonts w:asciiTheme="minorHAnsi" w:hAnsiTheme="minorHAnsi" w:cstheme="minorHAnsi"/>
          <w:b w:val="0"/>
          <w:bCs w:val="0"/>
          <w:color w:val="212121"/>
          <w:spacing w:val="12"/>
          <w:sz w:val="33"/>
          <w:szCs w:val="33"/>
        </w:rPr>
      </w:pPr>
      <w:r w:rsidRPr="00B07329">
        <w:rPr>
          <w:rFonts w:asciiTheme="minorHAnsi" w:hAnsiTheme="minorHAnsi" w:cstheme="minorHAnsi"/>
          <w:color w:val="212121"/>
          <w:spacing w:val="12"/>
          <w:sz w:val="33"/>
          <w:szCs w:val="33"/>
        </w:rPr>
        <w:t>Progressing Techniques</w:t>
      </w:r>
    </w:p>
    <w:p w14:paraId="466CD0C3" w14:textId="77777777" w:rsidR="00B07329" w:rsidRPr="00B07329" w:rsidRDefault="00B07329" w:rsidP="00B07329">
      <w:pPr>
        <w:pStyle w:val="NormalWeb"/>
        <w:shd w:val="clear" w:color="auto" w:fill="FFFFFF"/>
        <w:spacing w:before="0" w:beforeAutospacing="0" w:after="165" w:afterAutospacing="0"/>
        <w:rPr>
          <w:rFonts w:asciiTheme="minorHAnsi" w:hAnsiTheme="minorHAnsi" w:cstheme="minorHAnsi"/>
          <w:color w:val="575757"/>
          <w:sz w:val="27"/>
          <w:szCs w:val="27"/>
        </w:rPr>
      </w:pPr>
      <w:r w:rsidRPr="00B07329">
        <w:rPr>
          <w:rFonts w:asciiTheme="minorHAnsi" w:hAnsiTheme="minorHAnsi" w:cstheme="minorHAnsi"/>
          <w:color w:val="575757"/>
          <w:sz w:val="27"/>
          <w:szCs w:val="27"/>
        </w:rPr>
        <w:t>On projects, determining realistic progress for Work Packages (WP) can be difficult, but is essential for ensuring the earned value analysis is accurate and meaningful.</w:t>
      </w:r>
    </w:p>
    <w:p w14:paraId="5791A06E" w14:textId="77777777" w:rsidR="00B07329" w:rsidRPr="00B07329" w:rsidRDefault="00B07329" w:rsidP="00B07329">
      <w:pPr>
        <w:pStyle w:val="NormalWeb"/>
        <w:shd w:val="clear" w:color="auto" w:fill="FFFFFF"/>
        <w:spacing w:before="0" w:beforeAutospacing="0" w:after="165" w:afterAutospacing="0"/>
        <w:rPr>
          <w:rFonts w:asciiTheme="minorHAnsi" w:hAnsiTheme="minorHAnsi" w:cstheme="minorHAnsi"/>
          <w:color w:val="575757"/>
          <w:sz w:val="27"/>
          <w:szCs w:val="27"/>
        </w:rPr>
      </w:pPr>
      <w:r w:rsidRPr="00B07329">
        <w:rPr>
          <w:rFonts w:asciiTheme="minorHAnsi" w:hAnsiTheme="minorHAnsi" w:cstheme="minorHAnsi"/>
          <w:color w:val="575757"/>
          <w:sz w:val="27"/>
          <w:szCs w:val="27"/>
        </w:rPr>
        <w:t>So, how much work was accomplished? This is a common question project managers ask team members. Too often, progress is reported in a qualitative manner. One frequent expression is: “I'm almost complete” or “I'm 90% done.” After weeks of hearing that same progress report, the project manager begins to suspect that just maybe the person responsible for the Work Package really doesn't know how much progress has been made.</w:t>
      </w:r>
    </w:p>
    <w:p w14:paraId="08C482C4" w14:textId="77777777" w:rsidR="00B07329" w:rsidRPr="00B07329" w:rsidRDefault="00B07329" w:rsidP="00B07329">
      <w:pPr>
        <w:pStyle w:val="NormalWeb"/>
        <w:shd w:val="clear" w:color="auto" w:fill="FFFFFF"/>
        <w:spacing w:before="0" w:beforeAutospacing="0" w:after="165" w:afterAutospacing="0"/>
        <w:rPr>
          <w:rFonts w:asciiTheme="minorHAnsi" w:hAnsiTheme="minorHAnsi" w:cstheme="minorHAnsi"/>
          <w:color w:val="575757"/>
          <w:sz w:val="27"/>
          <w:szCs w:val="27"/>
        </w:rPr>
      </w:pPr>
      <w:r w:rsidRPr="00B07329">
        <w:rPr>
          <w:rFonts w:asciiTheme="minorHAnsi" w:hAnsiTheme="minorHAnsi" w:cstheme="minorHAnsi"/>
          <w:color w:val="575757"/>
          <w:sz w:val="27"/>
          <w:szCs w:val="27"/>
        </w:rPr>
        <w:t xml:space="preserve">Quantitative techniques are obviously much better than qualitative (subjective) techniques for measuring project progress. One thing to keep in mind when measuring project progress is that it's an estimate! Many people spend too much time trying to generate a very exact number, especially when using quantitative techniques. The key is to make it ‘fit for </w:t>
      </w:r>
      <w:proofErr w:type="spellStart"/>
      <w:r w:rsidRPr="00B07329">
        <w:rPr>
          <w:rFonts w:asciiTheme="minorHAnsi" w:hAnsiTheme="minorHAnsi" w:cstheme="minorHAnsi"/>
          <w:color w:val="575757"/>
          <w:sz w:val="27"/>
          <w:szCs w:val="27"/>
        </w:rPr>
        <w:t>use</w:t>
      </w:r>
      <w:proofErr w:type="spellEnd"/>
      <w:r w:rsidRPr="00B07329">
        <w:rPr>
          <w:rFonts w:asciiTheme="minorHAnsi" w:hAnsiTheme="minorHAnsi" w:cstheme="minorHAnsi"/>
          <w:color w:val="575757"/>
          <w:sz w:val="27"/>
          <w:szCs w:val="27"/>
        </w:rPr>
        <w:t>.’ Don't spend exorbitant amounts of time determining exact numbers on a small Work Package. Focus your efforts on the larger value Work Packages. Remember that measuring progress is an estimate, and that the inherent errors on each Work Package will tend to cancel out as you roll up the progress numbers to the project level.</w:t>
      </w:r>
    </w:p>
    <w:p w14:paraId="75D954C5" w14:textId="77777777" w:rsidR="00B07329" w:rsidRPr="00B07329" w:rsidRDefault="00B07329" w:rsidP="00B07329">
      <w:pPr>
        <w:pStyle w:val="NormalWeb"/>
        <w:shd w:val="clear" w:color="auto" w:fill="FFFFFF"/>
        <w:spacing w:before="0" w:beforeAutospacing="0" w:after="165" w:afterAutospacing="0"/>
        <w:rPr>
          <w:rFonts w:asciiTheme="minorHAnsi" w:hAnsiTheme="minorHAnsi" w:cstheme="minorHAnsi"/>
          <w:color w:val="575757"/>
          <w:sz w:val="27"/>
          <w:szCs w:val="27"/>
        </w:rPr>
      </w:pPr>
      <w:r w:rsidRPr="00B07329">
        <w:rPr>
          <w:rFonts w:asciiTheme="minorHAnsi" w:hAnsiTheme="minorHAnsi" w:cstheme="minorHAnsi"/>
          <w:color w:val="575757"/>
          <w:sz w:val="27"/>
          <w:szCs w:val="27"/>
        </w:rPr>
        <w:t>Since the types of Work Packages on a project vary, no single progress reporting method is suitable. The seven most common methods for reporting project progress are described below (Lukas, 2002, pp 2–3).</w:t>
      </w:r>
    </w:p>
    <w:p w14:paraId="2D95F2EB" w14:textId="77777777" w:rsidR="00B07329" w:rsidRPr="00B07329" w:rsidRDefault="00B07329" w:rsidP="00B07329">
      <w:pPr>
        <w:pStyle w:val="NormalWeb"/>
        <w:shd w:val="clear" w:color="auto" w:fill="FFFFFF"/>
        <w:spacing w:before="0" w:beforeAutospacing="0" w:after="165" w:afterAutospacing="0"/>
        <w:rPr>
          <w:rFonts w:asciiTheme="minorHAnsi" w:hAnsiTheme="minorHAnsi" w:cstheme="minorHAnsi"/>
          <w:color w:val="575757"/>
          <w:sz w:val="27"/>
          <w:szCs w:val="27"/>
        </w:rPr>
      </w:pPr>
      <w:r w:rsidRPr="00B07329">
        <w:rPr>
          <w:rFonts w:asciiTheme="minorHAnsi" w:hAnsiTheme="minorHAnsi" w:cstheme="minorHAnsi"/>
          <w:color w:val="575757"/>
          <w:sz w:val="27"/>
          <w:szCs w:val="27"/>
        </w:rPr>
        <w:t>Quantitative progressing techniques are:</w:t>
      </w:r>
    </w:p>
    <w:p w14:paraId="6C94E3D5" w14:textId="77777777" w:rsidR="00B07329" w:rsidRPr="00B07329" w:rsidRDefault="00B07329" w:rsidP="00B07329">
      <w:pPr>
        <w:numPr>
          <w:ilvl w:val="0"/>
          <w:numId w:val="2"/>
        </w:numPr>
        <w:shd w:val="clear" w:color="auto" w:fill="FFFFFF"/>
        <w:spacing w:before="100" w:beforeAutospacing="1" w:after="144" w:line="240" w:lineRule="auto"/>
        <w:ind w:left="390"/>
        <w:rPr>
          <w:rFonts w:cstheme="minorHAnsi"/>
          <w:color w:val="575757"/>
          <w:sz w:val="27"/>
          <w:szCs w:val="27"/>
        </w:rPr>
      </w:pPr>
      <w:r w:rsidRPr="00B07329">
        <w:rPr>
          <w:rFonts w:cstheme="minorHAnsi"/>
          <w:b/>
          <w:bCs/>
          <w:color w:val="575757"/>
          <w:sz w:val="27"/>
          <w:szCs w:val="27"/>
        </w:rPr>
        <w:t>Units completed</w:t>
      </w:r>
      <w:r w:rsidRPr="00B07329">
        <w:rPr>
          <w:rFonts w:cstheme="minorHAnsi"/>
          <w:color w:val="575757"/>
          <w:sz w:val="27"/>
          <w:szCs w:val="27"/>
        </w:rPr>
        <w:t> — tasks that involve repeated production of easily measured pieces of work, when each piece requires approximately the same level of effort.</w:t>
      </w:r>
    </w:p>
    <w:p w14:paraId="26F540A4" w14:textId="77777777" w:rsidR="00B07329" w:rsidRPr="00B07329" w:rsidRDefault="00B07329" w:rsidP="00B07329">
      <w:pPr>
        <w:numPr>
          <w:ilvl w:val="0"/>
          <w:numId w:val="2"/>
        </w:numPr>
        <w:shd w:val="clear" w:color="auto" w:fill="FFFFFF"/>
        <w:spacing w:before="100" w:beforeAutospacing="1" w:after="144" w:line="240" w:lineRule="auto"/>
        <w:ind w:left="390"/>
        <w:rPr>
          <w:rFonts w:cstheme="minorHAnsi"/>
          <w:color w:val="575757"/>
          <w:sz w:val="27"/>
          <w:szCs w:val="27"/>
        </w:rPr>
      </w:pPr>
      <w:r w:rsidRPr="00B07329">
        <w:rPr>
          <w:rFonts w:cstheme="minorHAnsi"/>
          <w:b/>
          <w:bCs/>
          <w:color w:val="575757"/>
          <w:sz w:val="27"/>
          <w:szCs w:val="27"/>
        </w:rPr>
        <w:t>Incremental milestones</w:t>
      </w:r>
      <w:r w:rsidRPr="00B07329">
        <w:rPr>
          <w:rFonts w:cstheme="minorHAnsi"/>
          <w:color w:val="575757"/>
          <w:sz w:val="27"/>
          <w:szCs w:val="27"/>
        </w:rPr>
        <w:t> — Work Packages (WP) that can easily be divided into a series of tasks handled in sequence. The work is divided into separate, measurable tasks, and completing each task is considered achieving an ‘incremental milestone.’ Progress is earned only when reaching each milestone.</w:t>
      </w:r>
    </w:p>
    <w:p w14:paraId="29BD9A89" w14:textId="77777777" w:rsidR="00B07329" w:rsidRPr="00B07329" w:rsidRDefault="00B07329" w:rsidP="00B07329">
      <w:pPr>
        <w:numPr>
          <w:ilvl w:val="0"/>
          <w:numId w:val="2"/>
        </w:numPr>
        <w:shd w:val="clear" w:color="auto" w:fill="FFFFFF"/>
        <w:spacing w:before="100" w:beforeAutospacing="1" w:after="144" w:line="240" w:lineRule="auto"/>
        <w:ind w:left="390"/>
        <w:rPr>
          <w:rFonts w:cstheme="minorHAnsi"/>
          <w:color w:val="575757"/>
          <w:sz w:val="27"/>
          <w:szCs w:val="27"/>
        </w:rPr>
      </w:pPr>
      <w:r w:rsidRPr="00B07329">
        <w:rPr>
          <w:rFonts w:cstheme="minorHAnsi"/>
          <w:b/>
          <w:bCs/>
          <w:color w:val="575757"/>
          <w:sz w:val="27"/>
          <w:szCs w:val="27"/>
        </w:rPr>
        <w:t>Start-finish</w:t>
      </w:r>
      <w:r w:rsidRPr="00B07329">
        <w:rPr>
          <w:rFonts w:cstheme="minorHAnsi"/>
          <w:color w:val="575757"/>
          <w:sz w:val="27"/>
          <w:szCs w:val="27"/>
        </w:rPr>
        <w:t> — used with low value and/or short duration activities without readily definable intermediate milestones. Either no or some limited progress is ‘earned’ when the activity is started, and 100% progress is earned at the completion of the activity.</w:t>
      </w:r>
    </w:p>
    <w:p w14:paraId="69DE5421" w14:textId="77777777" w:rsidR="00B07329" w:rsidRPr="00B07329" w:rsidRDefault="00B07329" w:rsidP="00B07329">
      <w:pPr>
        <w:pStyle w:val="NormalWeb"/>
        <w:shd w:val="clear" w:color="auto" w:fill="FFFFFF"/>
        <w:spacing w:before="0" w:beforeAutospacing="0" w:after="165" w:afterAutospacing="0"/>
        <w:rPr>
          <w:rFonts w:asciiTheme="minorHAnsi" w:hAnsiTheme="minorHAnsi" w:cstheme="minorHAnsi"/>
          <w:color w:val="575757"/>
          <w:sz w:val="27"/>
          <w:szCs w:val="27"/>
        </w:rPr>
      </w:pPr>
      <w:r w:rsidRPr="00B07329">
        <w:rPr>
          <w:rFonts w:asciiTheme="minorHAnsi" w:hAnsiTheme="minorHAnsi" w:cstheme="minorHAnsi"/>
          <w:color w:val="575757"/>
          <w:sz w:val="27"/>
          <w:szCs w:val="27"/>
        </w:rPr>
        <w:t>Qualitative (subjective) progressing techniques are:</w:t>
      </w:r>
    </w:p>
    <w:p w14:paraId="114E7871" w14:textId="77777777" w:rsidR="00B07329" w:rsidRPr="00B07329" w:rsidRDefault="00B07329" w:rsidP="00B07329">
      <w:pPr>
        <w:numPr>
          <w:ilvl w:val="0"/>
          <w:numId w:val="3"/>
        </w:numPr>
        <w:shd w:val="clear" w:color="auto" w:fill="FFFFFF"/>
        <w:spacing w:before="100" w:beforeAutospacing="1" w:after="144" w:line="240" w:lineRule="auto"/>
        <w:ind w:left="390"/>
        <w:rPr>
          <w:rFonts w:cstheme="minorHAnsi"/>
          <w:color w:val="575757"/>
          <w:sz w:val="27"/>
          <w:szCs w:val="27"/>
        </w:rPr>
      </w:pPr>
      <w:r w:rsidRPr="00B07329">
        <w:rPr>
          <w:rFonts w:cstheme="minorHAnsi"/>
          <w:b/>
          <w:bCs/>
          <w:color w:val="575757"/>
          <w:sz w:val="27"/>
          <w:szCs w:val="27"/>
        </w:rPr>
        <w:t>Level of effort (LOE)</w:t>
      </w:r>
      <w:r w:rsidRPr="00B07329">
        <w:rPr>
          <w:rFonts w:cstheme="minorHAnsi"/>
          <w:color w:val="575757"/>
          <w:sz w:val="27"/>
          <w:szCs w:val="27"/>
        </w:rPr>
        <w:t> — used when it's very difficult to measure what work was accomplished for the budget spent. My preferred approach with LOE assumes the progress is equal to the actual costs divided by the budget. For example, if the project manager's budget on a project is US$20,000, and US$10,000 has been charged to the project, then the progress is calculated as 50%. However, some publications use a different approach and set the EV = PV.</w:t>
      </w:r>
    </w:p>
    <w:p w14:paraId="0A6F4399" w14:textId="77777777" w:rsidR="00B07329" w:rsidRPr="00B07329" w:rsidRDefault="00B07329" w:rsidP="00B07329">
      <w:pPr>
        <w:numPr>
          <w:ilvl w:val="0"/>
          <w:numId w:val="3"/>
        </w:numPr>
        <w:shd w:val="clear" w:color="auto" w:fill="FFFFFF"/>
        <w:spacing w:before="100" w:beforeAutospacing="1" w:after="144" w:line="240" w:lineRule="auto"/>
        <w:ind w:left="390"/>
        <w:rPr>
          <w:rFonts w:cstheme="minorHAnsi"/>
          <w:color w:val="575757"/>
          <w:sz w:val="27"/>
          <w:szCs w:val="27"/>
        </w:rPr>
      </w:pPr>
      <w:r w:rsidRPr="00B07329">
        <w:rPr>
          <w:rFonts w:cstheme="minorHAnsi"/>
          <w:b/>
          <w:bCs/>
          <w:color w:val="575757"/>
          <w:sz w:val="27"/>
          <w:szCs w:val="27"/>
        </w:rPr>
        <w:t>Individual judgment</w:t>
      </w:r>
      <w:r w:rsidRPr="00B07329">
        <w:rPr>
          <w:rFonts w:cstheme="minorHAnsi"/>
          <w:color w:val="575757"/>
          <w:sz w:val="27"/>
          <w:szCs w:val="27"/>
        </w:rPr>
        <w:t> — used for complex work not easily measured by other methods. Even though this is subjective, getting multiple opinions on the work accomplished by knowledgeable team members helps establish a reasonable estimate on progress.</w:t>
      </w:r>
    </w:p>
    <w:p w14:paraId="6980EF10" w14:textId="77777777" w:rsidR="00B07329" w:rsidRPr="00B07329" w:rsidRDefault="00B07329" w:rsidP="00B07329">
      <w:pPr>
        <w:pStyle w:val="NormalWeb"/>
        <w:shd w:val="clear" w:color="auto" w:fill="FFFFFF"/>
        <w:spacing w:before="0" w:beforeAutospacing="0" w:after="165" w:afterAutospacing="0"/>
        <w:rPr>
          <w:rFonts w:asciiTheme="minorHAnsi" w:hAnsiTheme="minorHAnsi" w:cstheme="minorHAnsi"/>
          <w:color w:val="575757"/>
          <w:sz w:val="27"/>
          <w:szCs w:val="27"/>
        </w:rPr>
      </w:pPr>
      <w:r w:rsidRPr="00B07329">
        <w:rPr>
          <w:rFonts w:asciiTheme="minorHAnsi" w:hAnsiTheme="minorHAnsi" w:cstheme="minorHAnsi"/>
          <w:color w:val="575757"/>
          <w:sz w:val="27"/>
          <w:szCs w:val="27"/>
        </w:rPr>
        <w:t>Two other progressing techniques commonly used are listed below. They can be either quantitative and/or qualitative, depending on how they are used. The techniques are:</w:t>
      </w:r>
    </w:p>
    <w:p w14:paraId="126038A5" w14:textId="77777777" w:rsidR="00B07329" w:rsidRPr="00B07329" w:rsidRDefault="00B07329" w:rsidP="00B07329">
      <w:pPr>
        <w:numPr>
          <w:ilvl w:val="0"/>
          <w:numId w:val="4"/>
        </w:numPr>
        <w:shd w:val="clear" w:color="auto" w:fill="FFFFFF"/>
        <w:spacing w:before="100" w:beforeAutospacing="1" w:after="144" w:line="240" w:lineRule="auto"/>
        <w:ind w:left="390"/>
        <w:rPr>
          <w:rFonts w:cstheme="minorHAnsi"/>
          <w:color w:val="575757"/>
          <w:sz w:val="27"/>
          <w:szCs w:val="27"/>
        </w:rPr>
      </w:pPr>
      <w:r w:rsidRPr="00B07329">
        <w:rPr>
          <w:rFonts w:cstheme="minorHAnsi"/>
          <w:b/>
          <w:bCs/>
          <w:color w:val="575757"/>
          <w:sz w:val="27"/>
          <w:szCs w:val="27"/>
        </w:rPr>
        <w:t>Combination techniques</w:t>
      </w:r>
      <w:r w:rsidRPr="00B07329">
        <w:rPr>
          <w:rFonts w:cstheme="minorHAnsi"/>
          <w:color w:val="575757"/>
          <w:sz w:val="27"/>
          <w:szCs w:val="27"/>
        </w:rPr>
        <w:t> — good for complex work occurring over a long time period and use two or more of the other progressing techniques. An example would be installing a building foundation. The excavation progress would be units completed (cubic yards of earth removed), the formwork incremental milestones, and pouring the concrete start-finish (0%/100%).</w:t>
      </w:r>
    </w:p>
    <w:p w14:paraId="1069C0C6" w14:textId="77777777" w:rsidR="00B07329" w:rsidRPr="00B07329" w:rsidRDefault="00B07329" w:rsidP="00B07329">
      <w:pPr>
        <w:numPr>
          <w:ilvl w:val="0"/>
          <w:numId w:val="4"/>
        </w:numPr>
        <w:shd w:val="clear" w:color="auto" w:fill="FFFFFF"/>
        <w:spacing w:before="100" w:beforeAutospacing="1" w:after="144" w:line="240" w:lineRule="auto"/>
        <w:ind w:left="390"/>
        <w:rPr>
          <w:rFonts w:cstheme="minorHAnsi"/>
          <w:color w:val="575757"/>
          <w:sz w:val="27"/>
          <w:szCs w:val="27"/>
        </w:rPr>
      </w:pPr>
      <w:r w:rsidRPr="00B07329">
        <w:rPr>
          <w:rFonts w:cstheme="minorHAnsi"/>
          <w:b/>
          <w:bCs/>
          <w:color w:val="575757"/>
          <w:sz w:val="27"/>
          <w:szCs w:val="27"/>
        </w:rPr>
        <w:t>Apportioned relationship</w:t>
      </w:r>
      <w:r w:rsidRPr="00B07329">
        <w:rPr>
          <w:rFonts w:cstheme="minorHAnsi"/>
          <w:color w:val="575757"/>
          <w:sz w:val="27"/>
          <w:szCs w:val="27"/>
        </w:rPr>
        <w:t> — has a direct intrinsic performance relationship to another discrete Work Package, which is called the ‘measurement base.’ For determining progress, the apportioned Work Package progress is the same value as the measurement base Work Package.</w:t>
      </w:r>
    </w:p>
    <w:p w14:paraId="44153390" w14:textId="77777777" w:rsidR="00B07329" w:rsidRPr="00B07329" w:rsidRDefault="00B07329" w:rsidP="00B07329">
      <w:pPr>
        <w:pStyle w:val="Heading3"/>
        <w:shd w:val="clear" w:color="auto" w:fill="FFFFFF"/>
        <w:spacing w:before="360" w:beforeAutospacing="0" w:after="360" w:afterAutospacing="0" w:line="360" w:lineRule="atLeast"/>
        <w:rPr>
          <w:rFonts w:asciiTheme="minorHAnsi" w:hAnsiTheme="minorHAnsi" w:cstheme="minorHAnsi"/>
          <w:b w:val="0"/>
          <w:bCs w:val="0"/>
          <w:color w:val="212121"/>
          <w:spacing w:val="12"/>
          <w:sz w:val="33"/>
          <w:szCs w:val="33"/>
        </w:rPr>
      </w:pPr>
      <w:r w:rsidRPr="00B07329">
        <w:rPr>
          <w:rFonts w:asciiTheme="minorHAnsi" w:hAnsiTheme="minorHAnsi" w:cstheme="minorHAnsi"/>
          <w:color w:val="212121"/>
          <w:spacing w:val="12"/>
          <w:sz w:val="33"/>
          <w:szCs w:val="33"/>
        </w:rPr>
        <w:t>Forecasting Using Earned Value</w:t>
      </w:r>
    </w:p>
    <w:p w14:paraId="7C67E7A9" w14:textId="77777777" w:rsidR="00B07329" w:rsidRPr="00B07329" w:rsidRDefault="00B07329" w:rsidP="00B07329">
      <w:pPr>
        <w:pStyle w:val="Heading4"/>
        <w:shd w:val="clear" w:color="auto" w:fill="FFFFFF"/>
        <w:spacing w:before="360" w:after="360" w:line="300" w:lineRule="atLeast"/>
        <w:rPr>
          <w:rFonts w:asciiTheme="minorHAnsi" w:hAnsiTheme="minorHAnsi" w:cstheme="minorHAnsi"/>
          <w:b/>
          <w:bCs/>
          <w:color w:val="212121"/>
          <w:spacing w:val="-3"/>
          <w:sz w:val="27"/>
          <w:szCs w:val="27"/>
        </w:rPr>
      </w:pPr>
      <w:r w:rsidRPr="00B07329">
        <w:rPr>
          <w:rFonts w:asciiTheme="minorHAnsi" w:hAnsiTheme="minorHAnsi" w:cstheme="minorHAnsi"/>
          <w:color w:val="212121"/>
          <w:spacing w:val="-3"/>
          <w:sz w:val="27"/>
          <w:szCs w:val="27"/>
        </w:rPr>
        <w:t>SPI: A Barometer on Schedule Performance</w:t>
      </w:r>
    </w:p>
    <w:p w14:paraId="392F421F" w14:textId="77777777" w:rsidR="00B07329" w:rsidRPr="00B07329" w:rsidRDefault="00B07329" w:rsidP="00B07329">
      <w:pPr>
        <w:pStyle w:val="NormalWeb"/>
        <w:shd w:val="clear" w:color="auto" w:fill="FFFFFF"/>
        <w:spacing w:before="0" w:beforeAutospacing="0" w:after="165" w:afterAutospacing="0"/>
        <w:rPr>
          <w:rFonts w:asciiTheme="minorHAnsi" w:hAnsiTheme="minorHAnsi" w:cstheme="minorHAnsi"/>
          <w:color w:val="575757"/>
          <w:sz w:val="27"/>
          <w:szCs w:val="27"/>
        </w:rPr>
      </w:pPr>
      <w:r w:rsidRPr="00B07329">
        <w:rPr>
          <w:rFonts w:asciiTheme="minorHAnsi" w:hAnsiTheme="minorHAnsi" w:cstheme="minorHAnsi"/>
          <w:color w:val="575757"/>
          <w:sz w:val="27"/>
          <w:szCs w:val="27"/>
        </w:rPr>
        <w:t>Exhibit 5 shows a useful graph, which is a plot of the project SPI versus time. A SPI greater than 1.0 implies the team is accomplishing more work than planned, and a SPI less than 1.0 indicates the team is accomplishing less work than planned. You need to be careful when using SPI, because you really can't determine the project health without knowing how the team is doing against the critical path in the project schedule. A team can achieve an SPI &gt; 1.0 by working on non-critical path activities. Therefore, it is possible to have an SPI &gt; 1.0 and be behind schedule! You need to look at the project float to determine the complete schedule performance for the project.</w:t>
      </w:r>
    </w:p>
    <w:p w14:paraId="65085F53" w14:textId="4C49D603" w:rsidR="00B07329" w:rsidRPr="00B07329" w:rsidRDefault="00B07329" w:rsidP="00B07329">
      <w:pPr>
        <w:shd w:val="clear" w:color="auto" w:fill="FFFFFF"/>
        <w:rPr>
          <w:rFonts w:cstheme="minorHAnsi"/>
          <w:color w:val="575757"/>
          <w:sz w:val="24"/>
          <w:szCs w:val="24"/>
        </w:rPr>
      </w:pPr>
      <w:r w:rsidRPr="00B07329">
        <w:rPr>
          <w:rFonts w:cstheme="minorHAnsi"/>
          <w:noProof/>
          <w:color w:val="575757"/>
        </w:rPr>
        <w:drawing>
          <wp:inline distT="0" distB="0" distL="0" distR="0" wp14:anchorId="04F95198" wp14:editId="1735A18F">
            <wp:extent cx="7701742" cy="1661160"/>
            <wp:effectExtent l="0" t="0" r="0" b="0"/>
            <wp:docPr id="8" name="Picture 8" descr="Plotting SPI is a good schedule performance metr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Plotting SPI is a good schedule performance metric"/>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728822" cy="1667001"/>
                    </a:xfrm>
                    <a:prstGeom prst="rect">
                      <a:avLst/>
                    </a:prstGeom>
                    <a:noFill/>
                    <a:ln>
                      <a:noFill/>
                    </a:ln>
                  </pic:spPr>
                </pic:pic>
              </a:graphicData>
            </a:graphic>
          </wp:inline>
        </w:drawing>
      </w:r>
    </w:p>
    <w:p w14:paraId="0D3DD89C" w14:textId="77777777" w:rsidR="00B07329" w:rsidRPr="00B07329" w:rsidRDefault="00B07329" w:rsidP="00B07329">
      <w:pPr>
        <w:pStyle w:val="NormalWeb"/>
        <w:shd w:val="clear" w:color="auto" w:fill="FFFFFF"/>
        <w:spacing w:before="0" w:beforeAutospacing="0" w:after="165" w:afterAutospacing="0"/>
        <w:rPr>
          <w:rFonts w:asciiTheme="minorHAnsi" w:hAnsiTheme="minorHAnsi" w:cstheme="minorHAnsi"/>
          <w:color w:val="575757"/>
          <w:sz w:val="27"/>
          <w:szCs w:val="27"/>
        </w:rPr>
      </w:pPr>
      <w:r w:rsidRPr="00B07329">
        <w:rPr>
          <w:rFonts w:asciiTheme="minorHAnsi" w:hAnsiTheme="minorHAnsi" w:cstheme="minorHAnsi"/>
          <w:b/>
          <w:bCs/>
          <w:color w:val="575757"/>
          <w:sz w:val="27"/>
          <w:szCs w:val="27"/>
        </w:rPr>
        <w:t>Exhibit 5 – Plotting SPI is a good schedule performance metric.</w:t>
      </w:r>
    </w:p>
    <w:p w14:paraId="18AB89E7" w14:textId="77777777" w:rsidR="00B07329" w:rsidRPr="00B07329" w:rsidRDefault="00B07329" w:rsidP="00B07329">
      <w:pPr>
        <w:pStyle w:val="NormalWeb"/>
        <w:shd w:val="clear" w:color="auto" w:fill="FFFFFF"/>
        <w:spacing w:before="0" w:beforeAutospacing="0" w:after="165" w:afterAutospacing="0"/>
        <w:rPr>
          <w:rFonts w:asciiTheme="minorHAnsi" w:hAnsiTheme="minorHAnsi" w:cstheme="minorHAnsi"/>
          <w:color w:val="575757"/>
          <w:sz w:val="27"/>
          <w:szCs w:val="27"/>
        </w:rPr>
      </w:pPr>
      <w:r w:rsidRPr="00B07329">
        <w:rPr>
          <w:rFonts w:asciiTheme="minorHAnsi" w:hAnsiTheme="minorHAnsi" w:cstheme="minorHAnsi"/>
          <w:color w:val="575757"/>
          <w:sz w:val="27"/>
          <w:szCs w:val="27"/>
        </w:rPr>
        <w:t>Exhibit 5 is from an actual project (Lukas, 2003, p. 7), and like many projects, the SPI for the first few reporting periods is less than 1.0, since the team is in start-up mode and project activities are just being started. A SPI of less than 1.0 can happen early in the project when start-finish progressing is being used for many of the Work Packages. However, if the SPI does not move toward 1.0 after the first few reporting periods, it is an indication of possible schedule problems and therefore probably time to start taking corrective action.</w:t>
      </w:r>
    </w:p>
    <w:p w14:paraId="07D6235C" w14:textId="77777777" w:rsidR="00B07329" w:rsidRPr="009E5E94" w:rsidRDefault="00B07329" w:rsidP="00B07329">
      <w:pPr>
        <w:pStyle w:val="Heading4"/>
        <w:shd w:val="clear" w:color="auto" w:fill="FFFFFF"/>
        <w:spacing w:before="360" w:after="360" w:line="300" w:lineRule="atLeast"/>
        <w:rPr>
          <w:rFonts w:asciiTheme="minorHAnsi" w:hAnsiTheme="minorHAnsi" w:cstheme="minorHAnsi"/>
          <w:b/>
          <w:bCs/>
          <w:color w:val="212121"/>
          <w:spacing w:val="-3"/>
          <w:sz w:val="27"/>
          <w:szCs w:val="27"/>
        </w:rPr>
      </w:pPr>
      <w:r w:rsidRPr="009E5E94">
        <w:rPr>
          <w:rFonts w:asciiTheme="minorHAnsi" w:hAnsiTheme="minorHAnsi" w:cstheme="minorHAnsi"/>
          <w:b/>
          <w:bCs/>
          <w:color w:val="212121"/>
          <w:spacing w:val="-3"/>
          <w:sz w:val="27"/>
          <w:szCs w:val="27"/>
        </w:rPr>
        <w:t xml:space="preserve">Using </w:t>
      </w:r>
      <w:r w:rsidRPr="009E5E94">
        <w:rPr>
          <w:rFonts w:asciiTheme="minorHAnsi" w:hAnsiTheme="minorHAnsi" w:cstheme="minorHAnsi"/>
          <w:b/>
          <w:bCs/>
          <w:color w:val="FF0000"/>
          <w:spacing w:val="-3"/>
          <w:sz w:val="27"/>
          <w:szCs w:val="27"/>
        </w:rPr>
        <w:t xml:space="preserve">CPI </w:t>
      </w:r>
      <w:r w:rsidRPr="009E5E94">
        <w:rPr>
          <w:rFonts w:asciiTheme="minorHAnsi" w:hAnsiTheme="minorHAnsi" w:cstheme="minorHAnsi"/>
          <w:b/>
          <w:bCs/>
          <w:color w:val="212121"/>
          <w:spacing w:val="-3"/>
          <w:sz w:val="27"/>
          <w:szCs w:val="27"/>
        </w:rPr>
        <w:t>To Determine Final Project Cost</w:t>
      </w:r>
    </w:p>
    <w:p w14:paraId="3D173BFE" w14:textId="77777777" w:rsidR="00B07329" w:rsidRPr="00B07329" w:rsidRDefault="00B07329" w:rsidP="00B07329">
      <w:pPr>
        <w:pStyle w:val="NormalWeb"/>
        <w:shd w:val="clear" w:color="auto" w:fill="FFFFFF"/>
        <w:spacing w:before="0" w:beforeAutospacing="0" w:after="165" w:afterAutospacing="0"/>
        <w:rPr>
          <w:rFonts w:asciiTheme="minorHAnsi" w:hAnsiTheme="minorHAnsi" w:cstheme="minorHAnsi"/>
          <w:color w:val="575757"/>
          <w:sz w:val="27"/>
          <w:szCs w:val="27"/>
        </w:rPr>
      </w:pPr>
      <w:r w:rsidRPr="00B07329">
        <w:rPr>
          <w:rFonts w:asciiTheme="minorHAnsi" w:hAnsiTheme="minorHAnsi" w:cstheme="minorHAnsi"/>
          <w:color w:val="575757"/>
          <w:sz w:val="27"/>
          <w:szCs w:val="27"/>
        </w:rPr>
        <w:t xml:space="preserve">The Cost Performance Index is an excellent indicator of the cost efficiency for completed work. One main use of </w:t>
      </w:r>
      <w:r w:rsidRPr="009E5E94">
        <w:rPr>
          <w:rFonts w:asciiTheme="minorHAnsi" w:hAnsiTheme="minorHAnsi" w:cstheme="minorHAnsi"/>
          <w:b/>
          <w:bCs/>
          <w:color w:val="FF0000"/>
          <w:sz w:val="27"/>
          <w:szCs w:val="27"/>
        </w:rPr>
        <w:t xml:space="preserve">CPI </w:t>
      </w:r>
      <w:r w:rsidRPr="00B07329">
        <w:rPr>
          <w:rFonts w:asciiTheme="minorHAnsi" w:hAnsiTheme="minorHAnsi" w:cstheme="minorHAnsi"/>
          <w:color w:val="575757"/>
          <w:sz w:val="27"/>
          <w:szCs w:val="27"/>
        </w:rPr>
        <w:t xml:space="preserve">is </w:t>
      </w:r>
      <w:r w:rsidRPr="009E5E94">
        <w:rPr>
          <w:rFonts w:asciiTheme="minorHAnsi" w:hAnsiTheme="minorHAnsi" w:cstheme="minorHAnsi"/>
          <w:b/>
          <w:bCs/>
          <w:color w:val="575757"/>
          <w:sz w:val="27"/>
          <w:szCs w:val="27"/>
        </w:rPr>
        <w:t>forecasting the final project cost</w:t>
      </w:r>
      <w:r w:rsidRPr="00B07329">
        <w:rPr>
          <w:rFonts w:asciiTheme="minorHAnsi" w:hAnsiTheme="minorHAnsi" w:cstheme="minorHAnsi"/>
          <w:color w:val="575757"/>
          <w:sz w:val="27"/>
          <w:szCs w:val="27"/>
        </w:rPr>
        <w:t>. Before listing the common formulas used, a few terms need to be defined (PMI, 2008, p.184):</w:t>
      </w:r>
    </w:p>
    <w:p w14:paraId="3F654242" w14:textId="77777777" w:rsidR="00B07329" w:rsidRPr="00B07329" w:rsidRDefault="00B07329" w:rsidP="00B07329">
      <w:pPr>
        <w:numPr>
          <w:ilvl w:val="0"/>
          <w:numId w:val="5"/>
        </w:numPr>
        <w:shd w:val="clear" w:color="auto" w:fill="FFFFFF"/>
        <w:spacing w:before="100" w:beforeAutospacing="1" w:after="144" w:line="240" w:lineRule="auto"/>
        <w:ind w:left="390"/>
        <w:rPr>
          <w:rFonts w:cstheme="minorHAnsi"/>
          <w:color w:val="575757"/>
          <w:sz w:val="27"/>
          <w:szCs w:val="27"/>
        </w:rPr>
      </w:pPr>
      <w:r w:rsidRPr="009E5E94">
        <w:rPr>
          <w:rFonts w:cstheme="minorHAnsi"/>
          <w:b/>
          <w:bCs/>
          <w:color w:val="FF0000"/>
          <w:sz w:val="27"/>
          <w:szCs w:val="27"/>
        </w:rPr>
        <w:t>Estimate to Complete (ETC)</w:t>
      </w:r>
      <w:r w:rsidRPr="009E5E94">
        <w:rPr>
          <w:rFonts w:cstheme="minorHAnsi"/>
          <w:color w:val="FF0000"/>
          <w:sz w:val="27"/>
          <w:szCs w:val="27"/>
        </w:rPr>
        <w:t> </w:t>
      </w:r>
      <w:r w:rsidRPr="00B07329">
        <w:rPr>
          <w:rFonts w:cstheme="minorHAnsi"/>
          <w:color w:val="575757"/>
          <w:sz w:val="27"/>
          <w:szCs w:val="27"/>
        </w:rPr>
        <w:t xml:space="preserve">- the </w:t>
      </w:r>
      <w:r w:rsidRPr="009E5E94">
        <w:rPr>
          <w:rFonts w:cstheme="minorHAnsi"/>
          <w:b/>
          <w:bCs/>
          <w:color w:val="575757"/>
          <w:sz w:val="27"/>
          <w:szCs w:val="27"/>
        </w:rPr>
        <w:t>expected </w:t>
      </w:r>
      <w:r w:rsidRPr="009E5E94">
        <w:rPr>
          <w:rFonts w:cstheme="minorHAnsi"/>
          <w:b/>
          <w:bCs/>
          <w:color w:val="575757"/>
          <w:sz w:val="27"/>
          <w:szCs w:val="27"/>
          <w:u w:val="single"/>
        </w:rPr>
        <w:t>additional</w:t>
      </w:r>
      <w:r w:rsidRPr="009E5E94">
        <w:rPr>
          <w:rFonts w:cstheme="minorHAnsi"/>
          <w:b/>
          <w:bCs/>
          <w:color w:val="575757"/>
          <w:sz w:val="27"/>
          <w:szCs w:val="27"/>
        </w:rPr>
        <w:t> cost</w:t>
      </w:r>
      <w:r w:rsidRPr="00B07329">
        <w:rPr>
          <w:rFonts w:cstheme="minorHAnsi"/>
          <w:color w:val="575757"/>
          <w:sz w:val="27"/>
          <w:szCs w:val="27"/>
        </w:rPr>
        <w:t xml:space="preserve"> </w:t>
      </w:r>
      <w:r w:rsidRPr="009E5E94">
        <w:rPr>
          <w:rFonts w:cstheme="minorHAnsi"/>
          <w:b/>
          <w:bCs/>
          <w:color w:val="575757"/>
          <w:sz w:val="27"/>
          <w:szCs w:val="27"/>
        </w:rPr>
        <w:t>needed</w:t>
      </w:r>
      <w:r w:rsidRPr="00B07329">
        <w:rPr>
          <w:rFonts w:cstheme="minorHAnsi"/>
          <w:color w:val="575757"/>
          <w:sz w:val="27"/>
          <w:szCs w:val="27"/>
        </w:rPr>
        <w:t xml:space="preserve"> to complete the project.</w:t>
      </w:r>
    </w:p>
    <w:p w14:paraId="2AABC6A7" w14:textId="77777777" w:rsidR="00B07329" w:rsidRPr="00B07329" w:rsidRDefault="00B07329" w:rsidP="00B07329">
      <w:pPr>
        <w:numPr>
          <w:ilvl w:val="0"/>
          <w:numId w:val="5"/>
        </w:numPr>
        <w:shd w:val="clear" w:color="auto" w:fill="FFFFFF"/>
        <w:spacing w:before="100" w:beforeAutospacing="1" w:after="144" w:line="240" w:lineRule="auto"/>
        <w:ind w:left="390"/>
        <w:rPr>
          <w:rFonts w:cstheme="minorHAnsi"/>
          <w:color w:val="575757"/>
          <w:sz w:val="27"/>
          <w:szCs w:val="27"/>
        </w:rPr>
      </w:pPr>
      <w:r w:rsidRPr="009E5E94">
        <w:rPr>
          <w:rFonts w:cstheme="minorHAnsi"/>
          <w:b/>
          <w:bCs/>
          <w:color w:val="FF0000"/>
          <w:sz w:val="27"/>
          <w:szCs w:val="27"/>
        </w:rPr>
        <w:t>Estimate at Completion (EAC)</w:t>
      </w:r>
      <w:r w:rsidRPr="009E5E94">
        <w:rPr>
          <w:rFonts w:cstheme="minorHAnsi"/>
          <w:color w:val="FF0000"/>
          <w:sz w:val="27"/>
          <w:szCs w:val="27"/>
        </w:rPr>
        <w:t> </w:t>
      </w:r>
      <w:r w:rsidRPr="00B07329">
        <w:rPr>
          <w:rFonts w:cstheme="minorHAnsi"/>
          <w:color w:val="575757"/>
          <w:sz w:val="27"/>
          <w:szCs w:val="27"/>
        </w:rPr>
        <w:t xml:space="preserve">- The </w:t>
      </w:r>
      <w:r w:rsidRPr="009E5E94">
        <w:rPr>
          <w:rFonts w:cstheme="minorHAnsi"/>
          <w:b/>
          <w:bCs/>
          <w:color w:val="575757"/>
          <w:sz w:val="27"/>
          <w:szCs w:val="27"/>
        </w:rPr>
        <w:t>expected total cost of the project</w:t>
      </w:r>
      <w:r w:rsidRPr="00B07329">
        <w:rPr>
          <w:rFonts w:cstheme="minorHAnsi"/>
          <w:color w:val="575757"/>
          <w:sz w:val="27"/>
          <w:szCs w:val="27"/>
        </w:rPr>
        <w:t xml:space="preserve"> when the defined scope of work is completed.</w:t>
      </w:r>
    </w:p>
    <w:p w14:paraId="1AF0C4FE" w14:textId="77777777" w:rsidR="00B07329" w:rsidRPr="00B07329" w:rsidRDefault="00B07329" w:rsidP="00B07329">
      <w:pPr>
        <w:numPr>
          <w:ilvl w:val="0"/>
          <w:numId w:val="5"/>
        </w:numPr>
        <w:shd w:val="clear" w:color="auto" w:fill="FFFFFF"/>
        <w:spacing w:before="100" w:beforeAutospacing="1" w:after="144" w:line="240" w:lineRule="auto"/>
        <w:ind w:left="390"/>
        <w:rPr>
          <w:rFonts w:cstheme="minorHAnsi"/>
          <w:color w:val="575757"/>
          <w:sz w:val="27"/>
          <w:szCs w:val="27"/>
        </w:rPr>
      </w:pPr>
      <w:r w:rsidRPr="009E5E94">
        <w:rPr>
          <w:rFonts w:cstheme="minorHAnsi"/>
          <w:b/>
          <w:bCs/>
          <w:color w:val="FF0000"/>
          <w:sz w:val="27"/>
          <w:szCs w:val="27"/>
        </w:rPr>
        <w:t>Budget at Completion (BAC)</w:t>
      </w:r>
      <w:r w:rsidRPr="009E5E94">
        <w:rPr>
          <w:rFonts w:cstheme="minorHAnsi"/>
          <w:color w:val="FF0000"/>
          <w:sz w:val="27"/>
          <w:szCs w:val="27"/>
        </w:rPr>
        <w:t> </w:t>
      </w:r>
      <w:r w:rsidRPr="00B07329">
        <w:rPr>
          <w:rFonts w:cstheme="minorHAnsi"/>
          <w:color w:val="575757"/>
          <w:sz w:val="27"/>
          <w:szCs w:val="27"/>
        </w:rPr>
        <w:t xml:space="preserve">- The </w:t>
      </w:r>
      <w:r w:rsidRPr="009E5E94">
        <w:rPr>
          <w:rFonts w:cstheme="minorHAnsi"/>
          <w:b/>
          <w:bCs/>
          <w:color w:val="575757"/>
          <w:sz w:val="27"/>
          <w:szCs w:val="27"/>
        </w:rPr>
        <w:t>total approved budget</w:t>
      </w:r>
      <w:r w:rsidRPr="00B07329">
        <w:rPr>
          <w:rFonts w:cstheme="minorHAnsi"/>
          <w:color w:val="575757"/>
          <w:sz w:val="27"/>
          <w:szCs w:val="27"/>
        </w:rPr>
        <w:t xml:space="preserve"> when the scope of the project is completed (including any project contingencies).</w:t>
      </w:r>
    </w:p>
    <w:p w14:paraId="21C21353" w14:textId="77777777" w:rsidR="00B07329" w:rsidRPr="00B07329" w:rsidRDefault="00B07329" w:rsidP="00B07329">
      <w:pPr>
        <w:pStyle w:val="NormalWeb"/>
        <w:shd w:val="clear" w:color="auto" w:fill="FFFFFF"/>
        <w:spacing w:before="0" w:beforeAutospacing="0" w:after="165" w:afterAutospacing="0"/>
        <w:rPr>
          <w:rFonts w:asciiTheme="minorHAnsi" w:hAnsiTheme="minorHAnsi" w:cstheme="minorHAnsi"/>
          <w:color w:val="575757"/>
          <w:sz w:val="27"/>
          <w:szCs w:val="27"/>
        </w:rPr>
      </w:pPr>
      <w:r w:rsidRPr="009E5E94">
        <w:rPr>
          <w:rFonts w:asciiTheme="minorHAnsi" w:hAnsiTheme="minorHAnsi" w:cstheme="minorHAnsi"/>
          <w:b/>
          <w:bCs/>
          <w:color w:val="FF0000"/>
          <w:sz w:val="27"/>
          <w:szCs w:val="27"/>
        </w:rPr>
        <w:t>Most techniques for forecasting EAC include</w:t>
      </w:r>
      <w:r w:rsidRPr="009E5E94">
        <w:rPr>
          <w:rFonts w:asciiTheme="minorHAnsi" w:hAnsiTheme="minorHAnsi" w:cstheme="minorHAnsi"/>
          <w:color w:val="FF0000"/>
          <w:sz w:val="27"/>
          <w:szCs w:val="27"/>
        </w:rPr>
        <w:t xml:space="preserve"> </w:t>
      </w:r>
      <w:r w:rsidRPr="00B07329">
        <w:rPr>
          <w:rFonts w:asciiTheme="minorHAnsi" w:hAnsiTheme="minorHAnsi" w:cstheme="minorHAnsi"/>
          <w:color w:val="575757"/>
          <w:sz w:val="27"/>
          <w:szCs w:val="27"/>
        </w:rPr>
        <w:t>some adjustment of the original cost estimate based on project performance to date. The three common formulas are:</w:t>
      </w:r>
    </w:p>
    <w:p w14:paraId="2D6C22D5" w14:textId="77777777" w:rsidR="00B07329" w:rsidRPr="009E5E94" w:rsidRDefault="00B07329" w:rsidP="00B07329">
      <w:pPr>
        <w:numPr>
          <w:ilvl w:val="0"/>
          <w:numId w:val="6"/>
        </w:numPr>
        <w:shd w:val="clear" w:color="auto" w:fill="FFFFFF"/>
        <w:spacing w:before="100" w:beforeAutospacing="1" w:after="144" w:line="240" w:lineRule="auto"/>
        <w:ind w:left="390"/>
        <w:rPr>
          <w:rFonts w:cstheme="minorHAnsi"/>
          <w:b/>
          <w:bCs/>
          <w:color w:val="575757"/>
          <w:sz w:val="27"/>
          <w:szCs w:val="27"/>
        </w:rPr>
      </w:pPr>
      <w:r w:rsidRPr="009E5E94">
        <w:rPr>
          <w:rFonts w:cstheme="minorHAnsi"/>
          <w:b/>
          <w:bCs/>
          <w:color w:val="FF0000"/>
          <w:sz w:val="27"/>
          <w:szCs w:val="27"/>
        </w:rPr>
        <w:t>EAC</w:t>
      </w:r>
      <w:r w:rsidRPr="009E5E94">
        <w:rPr>
          <w:rFonts w:cstheme="minorHAnsi"/>
          <w:b/>
          <w:bCs/>
          <w:color w:val="FF0000"/>
          <w:sz w:val="20"/>
          <w:szCs w:val="20"/>
          <w:vertAlign w:val="subscript"/>
        </w:rPr>
        <w:t>1</w:t>
      </w:r>
      <w:r w:rsidRPr="009E5E94">
        <w:rPr>
          <w:rFonts w:cstheme="minorHAnsi"/>
          <w:b/>
          <w:bCs/>
          <w:color w:val="FF0000"/>
          <w:sz w:val="27"/>
          <w:szCs w:val="27"/>
        </w:rPr>
        <w:t> = AC + (BAC - EV).</w:t>
      </w:r>
      <w:r w:rsidRPr="009E5E94">
        <w:rPr>
          <w:rFonts w:cstheme="minorHAnsi"/>
          <w:color w:val="FF0000"/>
          <w:sz w:val="27"/>
          <w:szCs w:val="27"/>
        </w:rPr>
        <w:t> </w:t>
      </w:r>
      <w:r w:rsidRPr="00B07329">
        <w:rPr>
          <w:rFonts w:cstheme="minorHAnsi"/>
          <w:color w:val="575757"/>
          <w:sz w:val="27"/>
          <w:szCs w:val="27"/>
        </w:rPr>
        <w:t xml:space="preserve">This formula is called the ‘mathematical’ or ‘overrun to date’ formula in some textbooks. However, using the term ‘overrun to date’ is misleading because the project could be under on costs and ahead of schedule. This formula </w:t>
      </w:r>
      <w:r w:rsidRPr="009E5E94">
        <w:rPr>
          <w:rFonts w:cstheme="minorHAnsi"/>
          <w:b/>
          <w:bCs/>
          <w:color w:val="575757"/>
          <w:sz w:val="27"/>
          <w:szCs w:val="27"/>
        </w:rPr>
        <w:t>assumes the plan will be met for the remaining work (</w:t>
      </w:r>
      <w:r w:rsidRPr="009E5E94">
        <w:rPr>
          <w:rFonts w:cstheme="minorHAnsi"/>
          <w:b/>
          <w:bCs/>
          <w:color w:val="FF0000"/>
          <w:sz w:val="27"/>
          <w:szCs w:val="27"/>
        </w:rPr>
        <w:t>CPI = 1.0</w:t>
      </w:r>
      <w:r w:rsidRPr="009E5E94">
        <w:rPr>
          <w:rFonts w:cstheme="minorHAnsi"/>
          <w:b/>
          <w:bCs/>
          <w:color w:val="575757"/>
          <w:sz w:val="27"/>
          <w:szCs w:val="27"/>
        </w:rPr>
        <w:t>)</w:t>
      </w:r>
      <w:r w:rsidRPr="00B07329">
        <w:rPr>
          <w:rFonts w:cstheme="minorHAnsi"/>
          <w:color w:val="575757"/>
          <w:sz w:val="27"/>
          <w:szCs w:val="27"/>
        </w:rPr>
        <w:t xml:space="preserve">, and yields </w:t>
      </w:r>
      <w:r w:rsidRPr="009E5E94">
        <w:rPr>
          <w:rFonts w:cstheme="minorHAnsi"/>
          <w:b/>
          <w:bCs/>
          <w:color w:val="575757"/>
          <w:sz w:val="27"/>
          <w:szCs w:val="27"/>
        </w:rPr>
        <w:t xml:space="preserve">the </w:t>
      </w:r>
      <w:r w:rsidRPr="009E5E94">
        <w:rPr>
          <w:rFonts w:cstheme="minorHAnsi"/>
          <w:b/>
          <w:bCs/>
          <w:color w:val="FF0000"/>
          <w:sz w:val="27"/>
          <w:szCs w:val="27"/>
          <w:u w:val="single"/>
        </w:rPr>
        <w:t>most optimistic EAC</w:t>
      </w:r>
      <w:r w:rsidRPr="009E5E94">
        <w:rPr>
          <w:rFonts w:cstheme="minorHAnsi"/>
          <w:b/>
          <w:bCs/>
          <w:color w:val="FF0000"/>
          <w:sz w:val="27"/>
          <w:szCs w:val="27"/>
        </w:rPr>
        <w:t xml:space="preserve"> </w:t>
      </w:r>
      <w:r w:rsidRPr="009E5E94">
        <w:rPr>
          <w:rFonts w:cstheme="minorHAnsi"/>
          <w:b/>
          <w:bCs/>
          <w:color w:val="575757"/>
          <w:sz w:val="27"/>
          <w:szCs w:val="27"/>
        </w:rPr>
        <w:t>when a project is not doing well.</w:t>
      </w:r>
    </w:p>
    <w:p w14:paraId="28810A64" w14:textId="77777777" w:rsidR="00B07329" w:rsidRPr="00B07329" w:rsidRDefault="00B07329" w:rsidP="00B07329">
      <w:pPr>
        <w:numPr>
          <w:ilvl w:val="0"/>
          <w:numId w:val="6"/>
        </w:numPr>
        <w:shd w:val="clear" w:color="auto" w:fill="FFFFFF"/>
        <w:spacing w:before="100" w:beforeAutospacing="1" w:after="144" w:line="240" w:lineRule="auto"/>
        <w:ind w:left="390"/>
        <w:rPr>
          <w:rFonts w:cstheme="minorHAnsi"/>
          <w:color w:val="575757"/>
          <w:sz w:val="27"/>
          <w:szCs w:val="27"/>
        </w:rPr>
      </w:pPr>
      <w:r w:rsidRPr="009E5E94">
        <w:rPr>
          <w:rFonts w:cstheme="minorHAnsi"/>
          <w:b/>
          <w:bCs/>
          <w:color w:val="FF0000"/>
          <w:sz w:val="27"/>
          <w:szCs w:val="27"/>
        </w:rPr>
        <w:t>EAC</w:t>
      </w:r>
      <w:r w:rsidRPr="009E5E94">
        <w:rPr>
          <w:rFonts w:cstheme="minorHAnsi"/>
          <w:b/>
          <w:bCs/>
          <w:color w:val="FF0000"/>
          <w:sz w:val="20"/>
          <w:szCs w:val="20"/>
          <w:vertAlign w:val="subscript"/>
        </w:rPr>
        <w:t>2</w:t>
      </w:r>
      <w:r w:rsidRPr="009E5E94">
        <w:rPr>
          <w:rFonts w:cstheme="minorHAnsi"/>
          <w:b/>
          <w:bCs/>
          <w:color w:val="FF0000"/>
          <w:sz w:val="27"/>
          <w:szCs w:val="27"/>
        </w:rPr>
        <w:t> = BAC/CPI.</w:t>
      </w:r>
      <w:r w:rsidRPr="009E5E94">
        <w:rPr>
          <w:rFonts w:cstheme="minorHAnsi"/>
          <w:color w:val="FF0000"/>
          <w:sz w:val="27"/>
          <w:szCs w:val="27"/>
        </w:rPr>
        <w:t> </w:t>
      </w:r>
      <w:r w:rsidRPr="00B07329">
        <w:rPr>
          <w:rFonts w:cstheme="minorHAnsi"/>
          <w:color w:val="575757"/>
          <w:sz w:val="27"/>
          <w:szCs w:val="27"/>
        </w:rPr>
        <w:t xml:space="preserve">This formula is called the ‘cumulative CPI’ in some textbook and </w:t>
      </w:r>
      <w:r w:rsidRPr="009E5E94">
        <w:rPr>
          <w:rFonts w:cstheme="minorHAnsi"/>
          <w:b/>
          <w:bCs/>
          <w:color w:val="575757"/>
          <w:sz w:val="27"/>
          <w:szCs w:val="27"/>
        </w:rPr>
        <w:t>assumes the entire project will be done at the same cost performance (</w:t>
      </w:r>
      <w:r w:rsidRPr="009E5E94">
        <w:rPr>
          <w:rFonts w:cstheme="minorHAnsi"/>
          <w:b/>
          <w:bCs/>
          <w:color w:val="FF0000"/>
          <w:sz w:val="27"/>
          <w:szCs w:val="27"/>
        </w:rPr>
        <w:t xml:space="preserve">current CPI </w:t>
      </w:r>
      <w:r w:rsidRPr="009E5E94">
        <w:rPr>
          <w:rFonts w:cstheme="minorHAnsi"/>
          <w:b/>
          <w:bCs/>
          <w:color w:val="575757"/>
          <w:sz w:val="27"/>
          <w:szCs w:val="27"/>
        </w:rPr>
        <w:t>does not change)</w:t>
      </w:r>
      <w:r w:rsidRPr="00B07329">
        <w:rPr>
          <w:rFonts w:cstheme="minorHAnsi"/>
          <w:color w:val="575757"/>
          <w:sz w:val="27"/>
          <w:szCs w:val="27"/>
        </w:rPr>
        <w:t>.</w:t>
      </w:r>
    </w:p>
    <w:p w14:paraId="79785CF7" w14:textId="77777777" w:rsidR="00B07329" w:rsidRPr="00B07329" w:rsidRDefault="00B07329" w:rsidP="00B07329">
      <w:pPr>
        <w:numPr>
          <w:ilvl w:val="0"/>
          <w:numId w:val="6"/>
        </w:numPr>
        <w:shd w:val="clear" w:color="auto" w:fill="FFFFFF"/>
        <w:spacing w:before="100" w:beforeAutospacing="1" w:after="144" w:line="240" w:lineRule="auto"/>
        <w:ind w:left="390"/>
        <w:rPr>
          <w:rFonts w:cstheme="minorHAnsi"/>
          <w:color w:val="575757"/>
          <w:sz w:val="27"/>
          <w:szCs w:val="27"/>
        </w:rPr>
      </w:pPr>
      <w:r w:rsidRPr="009E5E94">
        <w:rPr>
          <w:rFonts w:cstheme="minorHAnsi"/>
          <w:b/>
          <w:bCs/>
          <w:color w:val="FF0000"/>
          <w:sz w:val="27"/>
          <w:szCs w:val="27"/>
        </w:rPr>
        <w:t>EAC</w:t>
      </w:r>
      <w:r w:rsidRPr="009E5E94">
        <w:rPr>
          <w:rFonts w:cstheme="minorHAnsi"/>
          <w:b/>
          <w:bCs/>
          <w:color w:val="FF0000"/>
          <w:sz w:val="20"/>
          <w:szCs w:val="20"/>
          <w:vertAlign w:val="subscript"/>
        </w:rPr>
        <w:t>3</w:t>
      </w:r>
      <w:r w:rsidRPr="009E5E94">
        <w:rPr>
          <w:rFonts w:cstheme="minorHAnsi"/>
          <w:b/>
          <w:bCs/>
          <w:color w:val="FF0000"/>
          <w:sz w:val="27"/>
          <w:szCs w:val="27"/>
        </w:rPr>
        <w:t> = AC + ((BAC - EV) / (CPI x SPI)) </w:t>
      </w:r>
      <w:r w:rsidRPr="009E5E94">
        <w:rPr>
          <w:rFonts w:cstheme="minorHAnsi"/>
          <w:b/>
          <w:bCs/>
          <w:color w:val="000000" w:themeColor="text1"/>
          <w:sz w:val="27"/>
          <w:szCs w:val="27"/>
        </w:rPr>
        <w:t>or </w:t>
      </w:r>
      <w:r w:rsidRPr="009E5E94">
        <w:rPr>
          <w:rFonts w:cstheme="minorHAnsi"/>
          <w:b/>
          <w:bCs/>
          <w:color w:val="FF0000"/>
          <w:sz w:val="27"/>
          <w:szCs w:val="27"/>
        </w:rPr>
        <w:t>BAC/(CPI x SPI)</w:t>
      </w:r>
      <w:r w:rsidRPr="00B07329">
        <w:rPr>
          <w:rFonts w:cstheme="minorHAnsi"/>
          <w:b/>
          <w:bCs/>
          <w:color w:val="575757"/>
          <w:sz w:val="27"/>
          <w:szCs w:val="27"/>
        </w:rPr>
        <w:t>.</w:t>
      </w:r>
      <w:r w:rsidRPr="00B07329">
        <w:rPr>
          <w:rFonts w:cstheme="minorHAnsi"/>
          <w:color w:val="575757"/>
          <w:sz w:val="27"/>
          <w:szCs w:val="27"/>
        </w:rPr>
        <w:t xml:space="preserve"> This formula </w:t>
      </w:r>
      <w:r w:rsidRPr="009E5E94">
        <w:rPr>
          <w:rFonts w:cstheme="minorHAnsi"/>
          <w:b/>
          <w:bCs/>
          <w:color w:val="575757"/>
          <w:sz w:val="27"/>
          <w:szCs w:val="27"/>
        </w:rPr>
        <w:t>considers both cost and schedule impact on the EAC</w:t>
      </w:r>
      <w:r w:rsidRPr="00B07329">
        <w:rPr>
          <w:rFonts w:cstheme="minorHAnsi"/>
          <w:color w:val="575757"/>
          <w:sz w:val="27"/>
          <w:szCs w:val="27"/>
        </w:rPr>
        <w:t xml:space="preserve">, and usually yields </w:t>
      </w:r>
      <w:r w:rsidRPr="009E5E94">
        <w:rPr>
          <w:rFonts w:cstheme="minorHAnsi"/>
          <w:b/>
          <w:bCs/>
          <w:color w:val="FF0000"/>
          <w:sz w:val="27"/>
          <w:szCs w:val="27"/>
        </w:rPr>
        <w:t xml:space="preserve">the </w:t>
      </w:r>
      <w:r w:rsidRPr="009E5E94">
        <w:rPr>
          <w:rFonts w:cstheme="minorHAnsi"/>
          <w:b/>
          <w:bCs/>
          <w:color w:val="FF0000"/>
          <w:sz w:val="27"/>
          <w:szCs w:val="27"/>
          <w:u w:val="single"/>
        </w:rPr>
        <w:t>most pessimistic EAC</w:t>
      </w:r>
      <w:r w:rsidRPr="009E5E94">
        <w:rPr>
          <w:rFonts w:cstheme="minorHAnsi"/>
          <w:b/>
          <w:bCs/>
          <w:color w:val="FF0000"/>
          <w:sz w:val="27"/>
          <w:szCs w:val="27"/>
        </w:rPr>
        <w:t xml:space="preserve"> for a project not doing well</w:t>
      </w:r>
      <w:r w:rsidRPr="00B07329">
        <w:rPr>
          <w:rFonts w:cstheme="minorHAnsi"/>
          <w:color w:val="575757"/>
          <w:sz w:val="27"/>
          <w:szCs w:val="27"/>
        </w:rPr>
        <w:t xml:space="preserve">. Note that these </w:t>
      </w:r>
      <w:r w:rsidRPr="009E5E94">
        <w:rPr>
          <w:rFonts w:cstheme="minorHAnsi"/>
          <w:b/>
          <w:bCs/>
          <w:color w:val="575757"/>
          <w:sz w:val="27"/>
          <w:szCs w:val="27"/>
        </w:rPr>
        <w:t>two calculations are not equivalent</w:t>
      </w:r>
      <w:r w:rsidRPr="00B07329">
        <w:rPr>
          <w:rFonts w:cstheme="minorHAnsi"/>
          <w:color w:val="575757"/>
          <w:sz w:val="27"/>
          <w:szCs w:val="27"/>
        </w:rPr>
        <w:t>! From my experience, the ‘simplified’ formula works as well or better on many projects.</w:t>
      </w:r>
    </w:p>
    <w:p w14:paraId="19936A3E" w14:textId="77777777" w:rsidR="00B07329" w:rsidRPr="00B07329" w:rsidRDefault="00B07329" w:rsidP="00B07329">
      <w:pPr>
        <w:pStyle w:val="NormalWeb"/>
        <w:shd w:val="clear" w:color="auto" w:fill="FFFFFF"/>
        <w:spacing w:before="0" w:beforeAutospacing="0" w:after="165" w:afterAutospacing="0"/>
        <w:rPr>
          <w:rFonts w:asciiTheme="minorHAnsi" w:hAnsiTheme="minorHAnsi" w:cstheme="minorHAnsi"/>
          <w:color w:val="575757"/>
          <w:sz w:val="27"/>
          <w:szCs w:val="27"/>
        </w:rPr>
      </w:pPr>
      <w:r w:rsidRPr="00B07329">
        <w:rPr>
          <w:rFonts w:asciiTheme="minorHAnsi" w:hAnsiTheme="minorHAnsi" w:cstheme="minorHAnsi"/>
          <w:color w:val="575757"/>
          <w:sz w:val="27"/>
          <w:szCs w:val="27"/>
        </w:rPr>
        <w:t xml:space="preserve">Exhibit 6 shows the </w:t>
      </w:r>
      <w:r w:rsidRPr="009E5E94">
        <w:rPr>
          <w:rFonts w:asciiTheme="minorHAnsi" w:hAnsiTheme="minorHAnsi" w:cstheme="minorHAnsi"/>
          <w:b/>
          <w:bCs/>
          <w:color w:val="000000" w:themeColor="text1"/>
          <w:sz w:val="27"/>
          <w:szCs w:val="27"/>
        </w:rPr>
        <w:t>relationship of BAC, ETC, and EAC</w:t>
      </w:r>
      <w:r w:rsidRPr="00B07329">
        <w:rPr>
          <w:rFonts w:asciiTheme="minorHAnsi" w:hAnsiTheme="minorHAnsi" w:cstheme="minorHAnsi"/>
          <w:color w:val="575757"/>
          <w:sz w:val="27"/>
          <w:szCs w:val="27"/>
        </w:rPr>
        <w:t>. Note that the project cost contingency is not spread as part of the Planned Value curve. Contingency is a provision in the project plan (extra cost and time) to mitigate the typical (but undefined) unplanned events that happen on projects — to cover ‘known unknowns.’ When calculating the ETC and EAC, some thought should be given as to whether an adjustment is needed for the remaining contingency.</w:t>
      </w:r>
    </w:p>
    <w:p w14:paraId="475F7F66" w14:textId="0CA62D10" w:rsidR="00B07329" w:rsidRPr="00B07329" w:rsidRDefault="00B07329" w:rsidP="00B07329">
      <w:pPr>
        <w:shd w:val="clear" w:color="auto" w:fill="FFFFFF"/>
        <w:rPr>
          <w:rFonts w:cstheme="minorHAnsi"/>
          <w:color w:val="575757"/>
          <w:sz w:val="24"/>
          <w:szCs w:val="24"/>
        </w:rPr>
      </w:pPr>
      <w:r w:rsidRPr="00B07329">
        <w:rPr>
          <w:rFonts w:cstheme="minorHAnsi"/>
          <w:noProof/>
          <w:color w:val="575757"/>
        </w:rPr>
        <w:drawing>
          <wp:inline distT="0" distB="0" distL="0" distR="0" wp14:anchorId="6BBBF6C1" wp14:editId="45ACAE43">
            <wp:extent cx="3789680" cy="2230120"/>
            <wp:effectExtent l="0" t="0" r="1270" b="0"/>
            <wp:docPr id="7" name="Picture 7" descr="Displaying ETC, EAC, and BAC on the EV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isplaying ETC, EAC, and BAC on the EV graph"/>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89680" cy="2230120"/>
                    </a:xfrm>
                    <a:prstGeom prst="rect">
                      <a:avLst/>
                    </a:prstGeom>
                    <a:noFill/>
                    <a:ln>
                      <a:noFill/>
                    </a:ln>
                  </pic:spPr>
                </pic:pic>
              </a:graphicData>
            </a:graphic>
          </wp:inline>
        </w:drawing>
      </w:r>
    </w:p>
    <w:p w14:paraId="35A752B5" w14:textId="77777777" w:rsidR="00B07329" w:rsidRPr="00B07329" w:rsidRDefault="00B07329" w:rsidP="00B07329">
      <w:pPr>
        <w:pStyle w:val="NormalWeb"/>
        <w:shd w:val="clear" w:color="auto" w:fill="FFFFFF"/>
        <w:spacing w:before="0" w:beforeAutospacing="0" w:after="165" w:afterAutospacing="0"/>
        <w:rPr>
          <w:rFonts w:asciiTheme="minorHAnsi" w:hAnsiTheme="minorHAnsi" w:cstheme="minorHAnsi"/>
          <w:color w:val="575757"/>
          <w:sz w:val="27"/>
          <w:szCs w:val="27"/>
        </w:rPr>
      </w:pPr>
      <w:r w:rsidRPr="00B07329">
        <w:rPr>
          <w:rFonts w:asciiTheme="minorHAnsi" w:hAnsiTheme="minorHAnsi" w:cstheme="minorHAnsi"/>
          <w:b/>
          <w:bCs/>
          <w:color w:val="575757"/>
          <w:sz w:val="27"/>
          <w:szCs w:val="27"/>
        </w:rPr>
        <w:t>Exhibit 6 – Displaying ETC, EAC, and BAC on the EV graph.</w:t>
      </w:r>
    </w:p>
    <w:p w14:paraId="6F1CBDBF" w14:textId="77777777" w:rsidR="00B07329" w:rsidRPr="00B07329" w:rsidRDefault="00B07329" w:rsidP="00B07329">
      <w:pPr>
        <w:pStyle w:val="Heading4"/>
        <w:shd w:val="clear" w:color="auto" w:fill="FFFFFF"/>
        <w:spacing w:before="360" w:after="360" w:line="300" w:lineRule="atLeast"/>
        <w:rPr>
          <w:rFonts w:asciiTheme="minorHAnsi" w:hAnsiTheme="minorHAnsi" w:cstheme="minorHAnsi"/>
          <w:b/>
          <w:bCs/>
          <w:color w:val="212121"/>
          <w:spacing w:val="-3"/>
          <w:sz w:val="27"/>
          <w:szCs w:val="27"/>
        </w:rPr>
      </w:pPr>
      <w:r w:rsidRPr="00B07329">
        <w:rPr>
          <w:rFonts w:asciiTheme="minorHAnsi" w:hAnsiTheme="minorHAnsi" w:cstheme="minorHAnsi"/>
          <w:b/>
          <w:bCs/>
          <w:color w:val="212121"/>
          <w:spacing w:val="-3"/>
          <w:sz w:val="27"/>
          <w:szCs w:val="27"/>
        </w:rPr>
        <w:t>To Complete Performance Index</w:t>
      </w:r>
    </w:p>
    <w:p w14:paraId="3CA839FB" w14:textId="77777777" w:rsidR="00B07329" w:rsidRPr="00B07329" w:rsidRDefault="00B07329" w:rsidP="00B07329">
      <w:pPr>
        <w:pStyle w:val="NormalWeb"/>
        <w:shd w:val="clear" w:color="auto" w:fill="FFFFFF"/>
        <w:spacing w:before="0" w:beforeAutospacing="0" w:after="165" w:afterAutospacing="0"/>
        <w:rPr>
          <w:rFonts w:asciiTheme="minorHAnsi" w:hAnsiTheme="minorHAnsi" w:cstheme="minorHAnsi"/>
          <w:color w:val="575757"/>
          <w:sz w:val="27"/>
          <w:szCs w:val="27"/>
        </w:rPr>
      </w:pPr>
      <w:r w:rsidRPr="00B07329">
        <w:rPr>
          <w:rFonts w:asciiTheme="minorHAnsi" w:hAnsiTheme="minorHAnsi" w:cstheme="minorHAnsi"/>
          <w:color w:val="575757"/>
          <w:sz w:val="27"/>
          <w:szCs w:val="27"/>
        </w:rPr>
        <w:t>Another useful evaluation tool is the ‘</w:t>
      </w:r>
      <w:r w:rsidRPr="00B07329">
        <w:rPr>
          <w:rFonts w:asciiTheme="minorHAnsi" w:hAnsiTheme="minorHAnsi" w:cstheme="minorHAnsi"/>
          <w:b/>
          <w:bCs/>
          <w:color w:val="575757"/>
          <w:sz w:val="27"/>
          <w:szCs w:val="27"/>
        </w:rPr>
        <w:t>To Complete Performance Index</w:t>
      </w:r>
      <w:r w:rsidRPr="00B07329">
        <w:rPr>
          <w:rFonts w:asciiTheme="minorHAnsi" w:hAnsiTheme="minorHAnsi" w:cstheme="minorHAnsi"/>
          <w:color w:val="575757"/>
          <w:sz w:val="27"/>
          <w:szCs w:val="27"/>
        </w:rPr>
        <w:t>’ (TCPI), which provides a forecast of the required performance level, expressed as the CPI, which must be achieved on the remaining work in order to meet the project financial goal. The TCPI calculation can look at either the current authorized budget or the current estimate-at-completion.</w:t>
      </w:r>
    </w:p>
    <w:p w14:paraId="1CC513C0" w14:textId="77777777" w:rsidR="00B07329" w:rsidRPr="00B07329" w:rsidRDefault="00B07329" w:rsidP="00B07329">
      <w:pPr>
        <w:pStyle w:val="NormalWeb"/>
        <w:shd w:val="clear" w:color="auto" w:fill="FFFFFF"/>
        <w:spacing w:before="0" w:beforeAutospacing="0" w:after="165" w:afterAutospacing="0"/>
        <w:rPr>
          <w:rFonts w:asciiTheme="minorHAnsi" w:hAnsiTheme="minorHAnsi" w:cstheme="minorHAnsi"/>
          <w:color w:val="575757"/>
          <w:sz w:val="27"/>
          <w:szCs w:val="27"/>
        </w:rPr>
      </w:pPr>
      <w:r w:rsidRPr="00B07329">
        <w:rPr>
          <w:rFonts w:asciiTheme="minorHAnsi" w:hAnsiTheme="minorHAnsi" w:cstheme="minorHAnsi"/>
          <w:color w:val="575757"/>
          <w:sz w:val="27"/>
          <w:szCs w:val="27"/>
        </w:rPr>
        <w:t>TCPI provides a “sanity check” for the project manager on whether the required CPI for the rest of the project is realistically obtainable. Of the two formulas, looking at the CPI required to complete the project based on the estimate-at-completion is probably more meaningful. The two TCPI formulas are (PMI, 2008, p.185):</w:t>
      </w:r>
    </w:p>
    <w:p w14:paraId="4F935DC1" w14:textId="15B3ADB4" w:rsidR="00B07329" w:rsidRPr="00B07329" w:rsidRDefault="00B07329" w:rsidP="00B07329">
      <w:pPr>
        <w:shd w:val="clear" w:color="auto" w:fill="FFFFFF"/>
        <w:rPr>
          <w:rFonts w:cstheme="minorHAnsi"/>
          <w:color w:val="575757"/>
          <w:sz w:val="24"/>
          <w:szCs w:val="24"/>
        </w:rPr>
      </w:pPr>
      <w:r w:rsidRPr="00B07329">
        <w:rPr>
          <w:rFonts w:cstheme="minorHAnsi"/>
          <w:noProof/>
          <w:color w:val="575757"/>
        </w:rPr>
        <w:drawing>
          <wp:inline distT="0" distB="0" distL="0" distR="0" wp14:anchorId="24F62F58" wp14:editId="07DBC8D1">
            <wp:extent cx="3180080" cy="1092200"/>
            <wp:effectExtent l="0" t="0" r="1270" b="0"/>
            <wp:docPr id="6" name="Picture 6" descr="TCPI Formulas Based on BAC and EA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TCPI Formulas Based on BAC and EAC"/>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80080" cy="1092200"/>
                    </a:xfrm>
                    <a:prstGeom prst="rect">
                      <a:avLst/>
                    </a:prstGeom>
                    <a:noFill/>
                    <a:ln>
                      <a:noFill/>
                    </a:ln>
                  </pic:spPr>
                </pic:pic>
              </a:graphicData>
            </a:graphic>
          </wp:inline>
        </w:drawing>
      </w:r>
    </w:p>
    <w:p w14:paraId="63808702" w14:textId="77777777" w:rsidR="00B07329" w:rsidRPr="00B07329" w:rsidRDefault="00B07329" w:rsidP="00B07329">
      <w:pPr>
        <w:pStyle w:val="NormalWeb"/>
        <w:shd w:val="clear" w:color="auto" w:fill="FFFFFF"/>
        <w:spacing w:before="0" w:beforeAutospacing="0" w:after="165" w:afterAutospacing="0"/>
        <w:rPr>
          <w:rFonts w:asciiTheme="minorHAnsi" w:hAnsiTheme="minorHAnsi" w:cstheme="minorHAnsi"/>
          <w:color w:val="575757"/>
          <w:sz w:val="27"/>
          <w:szCs w:val="27"/>
        </w:rPr>
      </w:pPr>
      <w:r w:rsidRPr="00B07329">
        <w:rPr>
          <w:rFonts w:asciiTheme="minorHAnsi" w:hAnsiTheme="minorHAnsi" w:cstheme="minorHAnsi"/>
          <w:b/>
          <w:bCs/>
          <w:color w:val="575757"/>
          <w:sz w:val="27"/>
          <w:szCs w:val="27"/>
        </w:rPr>
        <w:t>Exhibit 7 – TCPI Formulas Based on BAC and EAC.</w:t>
      </w:r>
    </w:p>
    <w:p w14:paraId="54C84605" w14:textId="77777777" w:rsidR="00B07329" w:rsidRPr="00B07329" w:rsidRDefault="00B07329" w:rsidP="00B07329">
      <w:pPr>
        <w:pStyle w:val="NormalWeb"/>
        <w:shd w:val="clear" w:color="auto" w:fill="FFFFFF"/>
        <w:spacing w:before="0" w:beforeAutospacing="0" w:after="165" w:afterAutospacing="0"/>
        <w:rPr>
          <w:rFonts w:asciiTheme="minorHAnsi" w:hAnsiTheme="minorHAnsi" w:cstheme="minorHAnsi"/>
          <w:color w:val="575757"/>
          <w:sz w:val="27"/>
          <w:szCs w:val="27"/>
        </w:rPr>
      </w:pPr>
      <w:r w:rsidRPr="00B07329">
        <w:rPr>
          <w:rFonts w:asciiTheme="minorHAnsi" w:hAnsiTheme="minorHAnsi" w:cstheme="minorHAnsi"/>
          <w:color w:val="575757"/>
          <w:sz w:val="27"/>
          <w:szCs w:val="27"/>
        </w:rPr>
        <w:t>Research has shown the cumulative CPI will stabilize as early as the 20% completion point of the project, and “researchers found the cumulative CPI does not change by more than 10% once a contract is 20% complete; in most cases, the cumulative CPI only worsens as a contract proceeds to completion” (Christensen, 1994, p.19). This may be too pessimistic, but once 30% completion is reached, it's reasonable to expect the CPI won't change by more than 10% unless the project is stopped and re-planned. For example, if the project CPI is 0.80 at 30% completion, the best you can expect is a final CPI of 0.88, which means your budget will overrun by at least 13.6% (1/0.88).</w:t>
      </w:r>
    </w:p>
    <w:p w14:paraId="066CDA86" w14:textId="77777777" w:rsidR="00B07329" w:rsidRPr="00B07329" w:rsidRDefault="00B07329" w:rsidP="00B07329">
      <w:pPr>
        <w:rPr>
          <w:rFonts w:cstheme="minorHAnsi"/>
          <w:lang w:eastAsia="en-GB"/>
        </w:rPr>
      </w:pPr>
    </w:p>
    <w:p w14:paraId="160E4EB7" w14:textId="508041D4" w:rsidR="00B07329" w:rsidRDefault="00B07329" w:rsidP="00B07329">
      <w:pPr>
        <w:rPr>
          <w:rFonts w:cstheme="minorHAnsi"/>
        </w:rPr>
      </w:pPr>
      <w:r w:rsidRPr="00B07329">
        <w:rPr>
          <w:rFonts w:cstheme="minorHAnsi"/>
        </w:rPr>
        <w:t>Bron:</w:t>
      </w:r>
      <w:hyperlink r:id="rId12" w:history="1">
        <w:r w:rsidRPr="00B07329">
          <w:rPr>
            <w:rStyle w:val="Hyperlink"/>
            <w:rFonts w:cstheme="minorHAnsi"/>
          </w:rPr>
          <w:t>https://www.pmi.org/learning/library/make-earned-value-work-project-6001</w:t>
        </w:r>
      </w:hyperlink>
    </w:p>
    <w:p w14:paraId="636A3662" w14:textId="7CB53BAB" w:rsidR="00295587" w:rsidRDefault="00295587" w:rsidP="00B07329">
      <w:pPr>
        <w:rPr>
          <w:rFonts w:cstheme="minorHAnsi"/>
        </w:rPr>
      </w:pPr>
    </w:p>
    <w:p w14:paraId="4FBF08CE" w14:textId="505934EC" w:rsidR="00295587" w:rsidRPr="00295587" w:rsidRDefault="00295587" w:rsidP="00B07329">
      <w:pPr>
        <w:rPr>
          <w:rFonts w:cstheme="minorHAnsi"/>
          <w:b/>
          <w:bCs/>
        </w:rPr>
      </w:pPr>
      <w:proofErr w:type="spellStart"/>
      <w:r w:rsidRPr="00295587">
        <w:rPr>
          <w:rFonts w:cstheme="minorHAnsi"/>
          <w:b/>
          <w:bCs/>
        </w:rPr>
        <w:t>Een</w:t>
      </w:r>
      <w:proofErr w:type="spellEnd"/>
      <w:r w:rsidRPr="00295587">
        <w:rPr>
          <w:rFonts w:cstheme="minorHAnsi"/>
          <w:b/>
          <w:bCs/>
        </w:rPr>
        <w:t xml:space="preserve"> </w:t>
      </w:r>
      <w:proofErr w:type="spellStart"/>
      <w:r w:rsidRPr="00295587">
        <w:rPr>
          <w:rFonts w:cstheme="minorHAnsi"/>
          <w:b/>
          <w:bCs/>
        </w:rPr>
        <w:t>praktisch</w:t>
      </w:r>
      <w:proofErr w:type="spellEnd"/>
      <w:r w:rsidRPr="00295587">
        <w:rPr>
          <w:rFonts w:cstheme="minorHAnsi"/>
          <w:b/>
          <w:bCs/>
        </w:rPr>
        <w:t xml:space="preserve"> </w:t>
      </w:r>
      <w:proofErr w:type="spellStart"/>
      <w:r w:rsidRPr="00295587">
        <w:rPr>
          <w:rFonts w:cstheme="minorHAnsi"/>
          <w:b/>
          <w:bCs/>
        </w:rPr>
        <w:t>voorbeeld</w:t>
      </w:r>
      <w:proofErr w:type="spellEnd"/>
      <w:r w:rsidRPr="00295587">
        <w:rPr>
          <w:rFonts w:cstheme="minorHAnsi"/>
          <w:b/>
          <w:bCs/>
        </w:rPr>
        <w:t>:</w:t>
      </w:r>
    </w:p>
    <w:p w14:paraId="0950191B" w14:textId="6ABF66E5" w:rsidR="00295587" w:rsidRDefault="00295587" w:rsidP="00295587">
      <w:pPr>
        <w:ind w:left="720"/>
        <w:rPr>
          <w:rFonts w:cstheme="minorHAnsi"/>
          <w:lang w:eastAsia="en-GB"/>
        </w:rPr>
      </w:pPr>
      <w:r>
        <w:rPr>
          <w:rFonts w:ascii="&amp;quot" w:hAnsi="&amp;quot"/>
          <w:noProof/>
          <w:color w:val="6495ED"/>
        </w:rPr>
        <w:drawing>
          <wp:inline distT="0" distB="0" distL="0" distR="0" wp14:anchorId="7D7F8300" wp14:editId="4D168EC3">
            <wp:extent cx="3403600" cy="3572067"/>
            <wp:effectExtent l="0" t="0" r="6350" b="9525"/>
            <wp:docPr id="13" name="Picture 13" descr="Earned Value Management Excel Template - Earned Value">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Earned Value Management Excel Template - Earned Value">
                      <a:hlinkClick r:id="rId13"/>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08262" cy="3576959"/>
                    </a:xfrm>
                    <a:prstGeom prst="rect">
                      <a:avLst/>
                    </a:prstGeom>
                    <a:noFill/>
                    <a:ln>
                      <a:noFill/>
                    </a:ln>
                  </pic:spPr>
                </pic:pic>
              </a:graphicData>
            </a:graphic>
          </wp:inline>
        </w:drawing>
      </w:r>
    </w:p>
    <w:p w14:paraId="4BDB4BEA" w14:textId="22184578" w:rsidR="00295587" w:rsidRDefault="00295587" w:rsidP="00295587">
      <w:pPr>
        <w:ind w:left="720"/>
        <w:rPr>
          <w:rFonts w:cstheme="minorHAnsi"/>
          <w:lang w:eastAsia="en-GB"/>
        </w:rPr>
      </w:pPr>
    </w:p>
    <w:p w14:paraId="182DC445" w14:textId="78FDF1FE" w:rsidR="00295587" w:rsidRDefault="00295587" w:rsidP="00295587">
      <w:pPr>
        <w:ind w:left="720"/>
        <w:rPr>
          <w:rFonts w:cstheme="minorHAnsi"/>
          <w:lang w:eastAsia="en-GB"/>
        </w:rPr>
      </w:pPr>
      <w:r>
        <w:rPr>
          <w:noProof/>
        </w:rPr>
        <w:drawing>
          <wp:inline distT="0" distB="0" distL="0" distR="0" wp14:anchorId="7706BE83" wp14:editId="60174D50">
            <wp:extent cx="5420360" cy="2404834"/>
            <wp:effectExtent l="0" t="0" r="889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29913" cy="2409072"/>
                    </a:xfrm>
                    <a:prstGeom prst="rect">
                      <a:avLst/>
                    </a:prstGeom>
                    <a:noFill/>
                    <a:ln>
                      <a:noFill/>
                    </a:ln>
                  </pic:spPr>
                </pic:pic>
              </a:graphicData>
            </a:graphic>
          </wp:inline>
        </w:drawing>
      </w:r>
    </w:p>
    <w:p w14:paraId="31F6EB91" w14:textId="77777777" w:rsidR="00295587" w:rsidRPr="00295587" w:rsidRDefault="00295587" w:rsidP="00295587">
      <w:pPr>
        <w:numPr>
          <w:ilvl w:val="0"/>
          <w:numId w:val="7"/>
        </w:numPr>
        <w:spacing w:before="100" w:beforeAutospacing="1" w:after="0" w:afterAutospacing="1" w:line="240" w:lineRule="auto"/>
        <w:rPr>
          <w:rFonts w:eastAsia="Times New Roman" w:cstheme="minorHAnsi"/>
          <w:color w:val="1C1C1C"/>
          <w:lang w:eastAsia="en-GB"/>
        </w:rPr>
      </w:pPr>
      <w:r w:rsidRPr="00295587">
        <w:rPr>
          <w:rFonts w:eastAsia="Times New Roman" w:cstheme="minorHAnsi"/>
          <w:color w:val="1C1C1C"/>
          <w:lang w:eastAsia="en-GB"/>
        </w:rPr>
        <w:t xml:space="preserve">PLANNED VALUE (PV): Authorized Budget assigned to the scheduled work </w:t>
      </w:r>
      <w:r w:rsidRPr="00295587">
        <w:rPr>
          <w:rFonts w:eastAsia="Times New Roman" w:cstheme="minorHAnsi"/>
          <w:b/>
          <w:bCs/>
          <w:color w:val="1C1C1C"/>
          <w:lang w:eastAsia="en-GB"/>
        </w:rPr>
        <w:t>500</w:t>
      </w:r>
    </w:p>
    <w:p w14:paraId="68B7E354" w14:textId="77777777" w:rsidR="00295587" w:rsidRPr="00295587" w:rsidRDefault="00295587" w:rsidP="00295587">
      <w:pPr>
        <w:numPr>
          <w:ilvl w:val="0"/>
          <w:numId w:val="7"/>
        </w:numPr>
        <w:spacing w:before="100" w:beforeAutospacing="1" w:after="0" w:afterAutospacing="1" w:line="240" w:lineRule="auto"/>
        <w:rPr>
          <w:rFonts w:eastAsia="Times New Roman" w:cstheme="minorHAnsi"/>
          <w:color w:val="1C1C1C"/>
          <w:lang w:eastAsia="en-GB"/>
        </w:rPr>
      </w:pPr>
      <w:r w:rsidRPr="00295587">
        <w:rPr>
          <w:rFonts w:eastAsia="Times New Roman" w:cstheme="minorHAnsi"/>
          <w:color w:val="1C1C1C"/>
          <w:lang w:eastAsia="en-GB"/>
        </w:rPr>
        <w:t xml:space="preserve">EARNED VALUE (EV): Measure of actual work performed expressed as budget authorized for that work </w:t>
      </w:r>
      <w:r w:rsidRPr="00295587">
        <w:rPr>
          <w:rFonts w:eastAsia="Times New Roman" w:cstheme="minorHAnsi"/>
          <w:b/>
          <w:bCs/>
          <w:color w:val="1C1C1C"/>
          <w:lang w:eastAsia="en-GB"/>
        </w:rPr>
        <w:t>400</w:t>
      </w:r>
    </w:p>
    <w:p w14:paraId="7198FC8F" w14:textId="77777777" w:rsidR="00295587" w:rsidRPr="00295587" w:rsidRDefault="00295587" w:rsidP="00295587">
      <w:pPr>
        <w:numPr>
          <w:ilvl w:val="0"/>
          <w:numId w:val="7"/>
        </w:numPr>
        <w:spacing w:before="100" w:beforeAutospacing="1" w:after="0" w:afterAutospacing="1" w:line="240" w:lineRule="auto"/>
        <w:rPr>
          <w:rFonts w:eastAsia="Times New Roman" w:cstheme="minorHAnsi"/>
          <w:color w:val="1C1C1C"/>
          <w:lang w:eastAsia="en-GB"/>
        </w:rPr>
      </w:pPr>
      <w:r w:rsidRPr="00295587">
        <w:rPr>
          <w:rFonts w:eastAsia="Times New Roman" w:cstheme="minorHAnsi"/>
          <w:color w:val="1C1C1C"/>
          <w:lang w:eastAsia="en-GB"/>
        </w:rPr>
        <w:t xml:space="preserve">ACTUAL COST (AC): Actual cost incurred for the work performed </w:t>
      </w:r>
      <w:r w:rsidRPr="00295587">
        <w:rPr>
          <w:rFonts w:eastAsia="Times New Roman" w:cstheme="minorHAnsi"/>
          <w:b/>
          <w:bCs/>
          <w:color w:val="1C1C1C"/>
          <w:lang w:eastAsia="en-GB"/>
        </w:rPr>
        <w:t>400</w:t>
      </w:r>
    </w:p>
    <w:p w14:paraId="151DDB22" w14:textId="77777777" w:rsidR="00295587" w:rsidRPr="00295587" w:rsidRDefault="00295587" w:rsidP="00295587">
      <w:pPr>
        <w:numPr>
          <w:ilvl w:val="0"/>
          <w:numId w:val="7"/>
        </w:numPr>
        <w:spacing w:before="100" w:beforeAutospacing="1" w:after="0" w:afterAutospacing="1" w:line="240" w:lineRule="auto"/>
        <w:rPr>
          <w:rFonts w:eastAsia="Times New Roman" w:cstheme="minorHAnsi"/>
          <w:color w:val="1C1C1C"/>
          <w:lang w:eastAsia="en-GB"/>
        </w:rPr>
      </w:pPr>
      <w:r w:rsidRPr="00295587">
        <w:rPr>
          <w:rFonts w:eastAsia="Times New Roman" w:cstheme="minorHAnsi"/>
          <w:color w:val="1C1C1C"/>
          <w:lang w:eastAsia="en-GB"/>
        </w:rPr>
        <w:t xml:space="preserve">SCHEDULE VARIANCE (SV): Amount by which project is ahead or behind plan = EV – PV = </w:t>
      </w:r>
      <w:r w:rsidRPr="00295587">
        <w:rPr>
          <w:rFonts w:eastAsia="Times New Roman" w:cstheme="minorHAnsi"/>
          <w:b/>
          <w:bCs/>
          <w:color w:val="1C1C1C"/>
          <w:lang w:eastAsia="en-GB"/>
        </w:rPr>
        <w:t>-100</w:t>
      </w:r>
    </w:p>
    <w:p w14:paraId="356C7175" w14:textId="77777777" w:rsidR="00295587" w:rsidRPr="00295587" w:rsidRDefault="00295587" w:rsidP="00295587">
      <w:pPr>
        <w:numPr>
          <w:ilvl w:val="0"/>
          <w:numId w:val="7"/>
        </w:numPr>
        <w:spacing w:before="100" w:beforeAutospacing="1" w:after="0" w:afterAutospacing="1" w:line="240" w:lineRule="auto"/>
        <w:rPr>
          <w:rFonts w:eastAsia="Times New Roman" w:cstheme="minorHAnsi"/>
          <w:color w:val="1C1C1C"/>
          <w:lang w:eastAsia="en-GB"/>
        </w:rPr>
      </w:pPr>
      <w:r w:rsidRPr="00295587">
        <w:rPr>
          <w:rFonts w:eastAsia="Times New Roman" w:cstheme="minorHAnsi"/>
          <w:color w:val="1C1C1C"/>
          <w:lang w:eastAsia="en-GB"/>
        </w:rPr>
        <w:t xml:space="preserve">COST VARIANCE (CV): Amount by which actual cost is ahead or behind planned cost = EV – AC = </w:t>
      </w:r>
      <w:r w:rsidRPr="00295587">
        <w:rPr>
          <w:rFonts w:eastAsia="Times New Roman" w:cstheme="minorHAnsi"/>
          <w:b/>
          <w:bCs/>
          <w:color w:val="1C1C1C"/>
          <w:lang w:eastAsia="en-GB"/>
        </w:rPr>
        <w:t>0</w:t>
      </w:r>
    </w:p>
    <w:p w14:paraId="1C4961A2" w14:textId="77777777" w:rsidR="00295587" w:rsidRPr="00295587" w:rsidRDefault="00295587" w:rsidP="00295587">
      <w:pPr>
        <w:numPr>
          <w:ilvl w:val="0"/>
          <w:numId w:val="7"/>
        </w:numPr>
        <w:spacing w:before="100" w:beforeAutospacing="1" w:after="0" w:afterAutospacing="1" w:line="240" w:lineRule="auto"/>
        <w:rPr>
          <w:rFonts w:eastAsia="Times New Roman" w:cstheme="minorHAnsi"/>
          <w:color w:val="1C1C1C"/>
          <w:lang w:eastAsia="en-GB"/>
        </w:rPr>
      </w:pPr>
      <w:r w:rsidRPr="00295587">
        <w:rPr>
          <w:rFonts w:eastAsia="Times New Roman" w:cstheme="minorHAnsi"/>
          <w:color w:val="1C1C1C"/>
          <w:lang w:eastAsia="en-GB"/>
        </w:rPr>
        <w:t xml:space="preserve">BUDGET AT COMPLETION (BAC): Total Budget assigned to the entire plan </w:t>
      </w:r>
      <w:r w:rsidRPr="00295587">
        <w:rPr>
          <w:rFonts w:eastAsia="Times New Roman" w:cstheme="minorHAnsi"/>
          <w:b/>
          <w:bCs/>
          <w:color w:val="1C1C1C"/>
          <w:lang w:eastAsia="en-GB"/>
        </w:rPr>
        <w:t>1000</w:t>
      </w:r>
    </w:p>
    <w:p w14:paraId="46334C4F" w14:textId="77777777" w:rsidR="00295587" w:rsidRPr="00295587" w:rsidRDefault="00295587" w:rsidP="00295587">
      <w:pPr>
        <w:numPr>
          <w:ilvl w:val="0"/>
          <w:numId w:val="7"/>
        </w:numPr>
        <w:spacing w:before="100" w:beforeAutospacing="1" w:after="0" w:afterAutospacing="1" w:line="240" w:lineRule="auto"/>
        <w:rPr>
          <w:rFonts w:eastAsia="Times New Roman" w:cstheme="minorHAnsi"/>
          <w:color w:val="1C1C1C"/>
          <w:lang w:eastAsia="en-GB"/>
        </w:rPr>
      </w:pPr>
      <w:r w:rsidRPr="00295587">
        <w:rPr>
          <w:rFonts w:eastAsia="Times New Roman" w:cstheme="minorHAnsi"/>
          <w:color w:val="1C1C1C"/>
          <w:lang w:eastAsia="en-GB"/>
        </w:rPr>
        <w:t xml:space="preserve">SCHEDULE PERFORMANCE INDEX (SPI): Measure of Schedule efficiency expressed as Earned Value to Planned Value  = EV/PV = </w:t>
      </w:r>
      <w:r w:rsidRPr="00295587">
        <w:rPr>
          <w:rFonts w:eastAsia="Times New Roman" w:cstheme="minorHAnsi"/>
          <w:b/>
          <w:bCs/>
          <w:color w:val="1C1C1C"/>
          <w:lang w:eastAsia="en-GB"/>
        </w:rPr>
        <w:t>0.8</w:t>
      </w:r>
    </w:p>
    <w:p w14:paraId="39033EFA" w14:textId="77777777" w:rsidR="00295587" w:rsidRPr="00295587" w:rsidRDefault="00295587" w:rsidP="00295587">
      <w:pPr>
        <w:numPr>
          <w:ilvl w:val="0"/>
          <w:numId w:val="7"/>
        </w:numPr>
        <w:spacing w:before="100" w:beforeAutospacing="1" w:after="0" w:line="240" w:lineRule="auto"/>
        <w:rPr>
          <w:rFonts w:eastAsia="Times New Roman" w:cstheme="minorHAnsi"/>
          <w:color w:val="1C1C1C"/>
          <w:lang w:eastAsia="en-GB"/>
        </w:rPr>
      </w:pPr>
      <w:r w:rsidRPr="00295587">
        <w:rPr>
          <w:rFonts w:eastAsia="Times New Roman" w:cstheme="minorHAnsi"/>
          <w:color w:val="1C1C1C"/>
          <w:lang w:eastAsia="en-GB"/>
        </w:rPr>
        <w:t xml:space="preserve">COST PERFORMANCE INDEX (CPI): Measure of Cost efficiency expressed as Earned Value to Actual Cost = EV/AC = </w:t>
      </w:r>
      <w:r w:rsidRPr="00295587">
        <w:rPr>
          <w:rFonts w:eastAsia="Times New Roman" w:cstheme="minorHAnsi"/>
          <w:b/>
          <w:bCs/>
          <w:color w:val="1C1C1C"/>
          <w:lang w:eastAsia="en-GB"/>
        </w:rPr>
        <w:t>1.0</w:t>
      </w:r>
    </w:p>
    <w:p w14:paraId="777BD544" w14:textId="77777777" w:rsidR="00295587" w:rsidRPr="00295587" w:rsidRDefault="00295587" w:rsidP="00295587">
      <w:pPr>
        <w:pStyle w:val="Heading3"/>
        <w:rPr>
          <w:rFonts w:asciiTheme="minorHAnsi" w:hAnsiTheme="minorHAnsi" w:cstheme="minorHAnsi"/>
          <w:color w:val="C00000"/>
        </w:rPr>
      </w:pPr>
      <w:r w:rsidRPr="00295587">
        <w:rPr>
          <w:rFonts w:asciiTheme="minorHAnsi" w:hAnsiTheme="minorHAnsi" w:cstheme="minorHAnsi"/>
          <w:color w:val="C00000"/>
        </w:rPr>
        <w:t>FORECASTING</w:t>
      </w:r>
    </w:p>
    <w:p w14:paraId="64B19760" w14:textId="77777777" w:rsidR="00295587" w:rsidRPr="00295587" w:rsidRDefault="00295587" w:rsidP="00295587">
      <w:pPr>
        <w:spacing w:after="0" w:line="240" w:lineRule="auto"/>
        <w:rPr>
          <w:rFonts w:eastAsia="Times New Roman" w:cstheme="minorHAnsi"/>
          <w:color w:val="1C1C1C"/>
          <w:lang w:eastAsia="en-GB"/>
        </w:rPr>
      </w:pPr>
      <w:r w:rsidRPr="00295587">
        <w:rPr>
          <w:rFonts w:eastAsia="Times New Roman" w:cstheme="minorHAnsi"/>
          <w:color w:val="1C1C1C"/>
          <w:lang w:eastAsia="en-GB"/>
        </w:rPr>
        <w:t xml:space="preserve">An extension of the </w:t>
      </w:r>
      <w:r w:rsidRPr="00295587">
        <w:rPr>
          <w:rFonts w:eastAsia="Times New Roman" w:cstheme="minorHAnsi"/>
          <w:i/>
          <w:iCs/>
          <w:color w:val="1C1C1C"/>
          <w:lang w:eastAsia="en-GB"/>
        </w:rPr>
        <w:t>Earned Value</w:t>
      </w:r>
      <w:r w:rsidRPr="00295587">
        <w:rPr>
          <w:rFonts w:eastAsia="Times New Roman" w:cstheme="minorHAnsi"/>
          <w:color w:val="1C1C1C"/>
          <w:lang w:eastAsia="en-GB"/>
        </w:rPr>
        <w:t xml:space="preserve"> calculations is </w:t>
      </w:r>
      <w:r w:rsidRPr="00295587">
        <w:rPr>
          <w:rFonts w:eastAsia="Times New Roman" w:cstheme="minorHAnsi"/>
          <w:b/>
          <w:bCs/>
          <w:color w:val="1C1C1C"/>
          <w:lang w:eastAsia="en-GB"/>
        </w:rPr>
        <w:t>Forecasting</w:t>
      </w:r>
      <w:r w:rsidRPr="00295587">
        <w:rPr>
          <w:rFonts w:eastAsia="Times New Roman" w:cstheme="minorHAnsi"/>
          <w:color w:val="1C1C1C"/>
          <w:lang w:eastAsia="en-GB"/>
        </w:rPr>
        <w:t>, which deals with estimating how the rest of project will go.</w:t>
      </w:r>
    </w:p>
    <w:p w14:paraId="0C091984" w14:textId="77777777" w:rsidR="00295587" w:rsidRPr="00295587" w:rsidRDefault="00295587" w:rsidP="00295587">
      <w:pPr>
        <w:spacing w:after="0" w:line="240" w:lineRule="auto"/>
        <w:rPr>
          <w:rFonts w:eastAsia="Times New Roman" w:cstheme="minorHAnsi"/>
          <w:color w:val="1C1C1C"/>
          <w:lang w:eastAsia="en-GB"/>
        </w:rPr>
      </w:pPr>
      <w:r w:rsidRPr="00295587">
        <w:rPr>
          <w:rFonts w:eastAsia="Times New Roman" w:cstheme="minorHAnsi"/>
          <w:b/>
          <w:bCs/>
          <w:color w:val="C00000"/>
          <w:lang w:eastAsia="en-GB"/>
        </w:rPr>
        <w:t>Estimate at Completion</w:t>
      </w:r>
      <w:r w:rsidRPr="00295587">
        <w:rPr>
          <w:rFonts w:eastAsia="Times New Roman" w:cstheme="minorHAnsi"/>
          <w:color w:val="C00000"/>
          <w:lang w:eastAsia="en-GB"/>
        </w:rPr>
        <w:t xml:space="preserve"> (EAC)</w:t>
      </w:r>
      <w:r w:rsidRPr="00295587">
        <w:rPr>
          <w:rFonts w:eastAsia="Times New Roman" w:cstheme="minorHAnsi"/>
          <w:color w:val="1C1C1C"/>
          <w:lang w:eastAsia="en-GB"/>
        </w:rPr>
        <w:t xml:space="preserve"> is the expected total cost by the end of the project. It is the sum of Actual Cost (AC) so far and </w:t>
      </w:r>
      <w:r w:rsidRPr="00295587">
        <w:rPr>
          <w:rFonts w:eastAsia="Times New Roman" w:cstheme="minorHAnsi"/>
          <w:b/>
          <w:bCs/>
          <w:color w:val="C00000"/>
          <w:lang w:eastAsia="en-GB"/>
        </w:rPr>
        <w:t>Estimate To Complete</w:t>
      </w:r>
      <w:r w:rsidRPr="00295587">
        <w:rPr>
          <w:rFonts w:eastAsia="Times New Roman" w:cstheme="minorHAnsi"/>
          <w:color w:val="C00000"/>
          <w:lang w:eastAsia="en-GB"/>
        </w:rPr>
        <w:t xml:space="preserve"> (ETC). </w:t>
      </w:r>
      <w:r w:rsidRPr="00295587">
        <w:rPr>
          <w:rFonts w:eastAsia="Times New Roman" w:cstheme="minorHAnsi"/>
          <w:color w:val="1C1C1C"/>
          <w:lang w:eastAsia="en-GB"/>
        </w:rPr>
        <w:t>EAC can be calculated using different forecasting methods. The following are three common methods.</w:t>
      </w:r>
    </w:p>
    <w:p w14:paraId="5EC1A932" w14:textId="77777777" w:rsidR="00AD2D7C" w:rsidRDefault="00295587" w:rsidP="00295587">
      <w:pPr>
        <w:numPr>
          <w:ilvl w:val="0"/>
          <w:numId w:val="8"/>
        </w:numPr>
        <w:spacing w:before="100" w:beforeAutospacing="1" w:after="0" w:afterAutospacing="1" w:line="240" w:lineRule="auto"/>
        <w:rPr>
          <w:rFonts w:eastAsia="Times New Roman" w:cstheme="minorHAnsi"/>
          <w:color w:val="1C1C1C"/>
          <w:lang w:eastAsia="en-GB"/>
        </w:rPr>
      </w:pPr>
      <w:r w:rsidRPr="00295587">
        <w:rPr>
          <w:rFonts w:eastAsia="Times New Roman" w:cstheme="minorHAnsi"/>
          <w:b/>
          <w:bCs/>
          <w:color w:val="1C1C1C"/>
          <w:lang w:eastAsia="en-GB"/>
        </w:rPr>
        <w:t>Budget Rate</w:t>
      </w:r>
      <w:r w:rsidRPr="00295587">
        <w:rPr>
          <w:rFonts w:eastAsia="Times New Roman" w:cstheme="minorHAnsi"/>
          <w:color w:val="1C1C1C"/>
          <w:lang w:eastAsia="en-GB"/>
        </w:rPr>
        <w:t xml:space="preserve">: If we assume the rest of the project will cost at the original planned budget rate, then </w:t>
      </w:r>
    </w:p>
    <w:p w14:paraId="5424960C" w14:textId="137A880A" w:rsidR="00295587" w:rsidRPr="00295587" w:rsidRDefault="00295587" w:rsidP="00295587">
      <w:pPr>
        <w:numPr>
          <w:ilvl w:val="0"/>
          <w:numId w:val="8"/>
        </w:numPr>
        <w:spacing w:before="100" w:beforeAutospacing="1" w:after="0" w:afterAutospacing="1" w:line="240" w:lineRule="auto"/>
        <w:rPr>
          <w:rFonts w:eastAsia="Times New Roman" w:cstheme="minorHAnsi"/>
          <w:color w:val="1C1C1C"/>
          <w:lang w:eastAsia="en-GB"/>
        </w:rPr>
      </w:pPr>
      <w:r w:rsidRPr="00295587">
        <w:rPr>
          <w:rFonts w:eastAsia="Times New Roman" w:cstheme="minorHAnsi"/>
          <w:color w:val="1C1C1C"/>
          <w:lang w:eastAsia="en-GB"/>
        </w:rPr>
        <w:t>EAC = AC + (BAC – EV)</w:t>
      </w:r>
    </w:p>
    <w:p w14:paraId="1A9D33F0" w14:textId="77777777" w:rsidR="00295587" w:rsidRPr="00295587" w:rsidRDefault="00295587" w:rsidP="00295587">
      <w:pPr>
        <w:numPr>
          <w:ilvl w:val="0"/>
          <w:numId w:val="8"/>
        </w:numPr>
        <w:spacing w:before="100" w:beforeAutospacing="1" w:after="0" w:afterAutospacing="1" w:line="240" w:lineRule="auto"/>
        <w:rPr>
          <w:rFonts w:eastAsia="Times New Roman" w:cstheme="minorHAnsi"/>
          <w:color w:val="1C1C1C"/>
          <w:lang w:eastAsia="en-GB"/>
        </w:rPr>
      </w:pPr>
      <w:r w:rsidRPr="00295587">
        <w:rPr>
          <w:rFonts w:eastAsia="Times New Roman" w:cstheme="minorHAnsi"/>
          <w:b/>
          <w:bCs/>
          <w:color w:val="1C1C1C"/>
          <w:lang w:eastAsia="en-GB"/>
        </w:rPr>
        <w:t>CPI</w:t>
      </w:r>
      <w:r w:rsidRPr="00295587">
        <w:rPr>
          <w:rFonts w:eastAsia="Times New Roman" w:cstheme="minorHAnsi"/>
          <w:color w:val="1C1C1C"/>
          <w:lang w:eastAsia="en-GB"/>
        </w:rPr>
        <w:t>: If we assume the rest of the project will cost at the cost efficiency we have seen so far, then EAC = BAC/CPI</w:t>
      </w:r>
    </w:p>
    <w:p w14:paraId="1BDE2F0B" w14:textId="77777777" w:rsidR="00295587" w:rsidRPr="00295587" w:rsidRDefault="00295587" w:rsidP="00295587">
      <w:pPr>
        <w:numPr>
          <w:ilvl w:val="0"/>
          <w:numId w:val="8"/>
        </w:numPr>
        <w:spacing w:before="100" w:beforeAutospacing="1" w:after="0" w:line="240" w:lineRule="auto"/>
        <w:rPr>
          <w:rFonts w:eastAsia="Times New Roman" w:cstheme="minorHAnsi"/>
          <w:color w:val="1C1C1C"/>
          <w:lang w:eastAsia="en-GB"/>
        </w:rPr>
      </w:pPr>
      <w:r w:rsidRPr="00295587">
        <w:rPr>
          <w:rFonts w:eastAsia="Times New Roman" w:cstheme="minorHAnsi"/>
          <w:b/>
          <w:bCs/>
          <w:color w:val="1C1C1C"/>
          <w:lang w:eastAsia="en-GB"/>
        </w:rPr>
        <w:t>SPI &amp; CPI</w:t>
      </w:r>
      <w:r w:rsidRPr="00295587">
        <w:rPr>
          <w:rFonts w:eastAsia="Times New Roman" w:cstheme="minorHAnsi"/>
          <w:color w:val="1C1C1C"/>
          <w:lang w:eastAsia="en-GB"/>
        </w:rPr>
        <w:t>: If we assume the rest of the project will cost based on the cost and schedule efficiencies we have seen so far, then EAC = AC + [(BAC-EV) /(CPI*SPI)]</w:t>
      </w:r>
    </w:p>
    <w:p w14:paraId="35BF7CF5" w14:textId="77777777" w:rsidR="00295587" w:rsidRPr="00295587" w:rsidRDefault="00295587" w:rsidP="00295587">
      <w:pPr>
        <w:spacing w:after="408" w:line="240" w:lineRule="auto"/>
        <w:ind w:left="2160" w:firstLine="720"/>
        <w:rPr>
          <w:rFonts w:eastAsia="Times New Roman" w:cstheme="minorHAnsi"/>
          <w:color w:val="1C1C1C"/>
          <w:lang w:eastAsia="en-GB"/>
        </w:rPr>
      </w:pPr>
      <w:r w:rsidRPr="00295587">
        <w:rPr>
          <w:rFonts w:eastAsia="Times New Roman" w:cstheme="minorHAnsi"/>
          <w:color w:val="1C1C1C"/>
          <w:lang w:eastAsia="en-GB"/>
        </w:rPr>
        <w:t>ETC = EAC – AC</w:t>
      </w:r>
    </w:p>
    <w:p w14:paraId="0E29932E" w14:textId="77777777" w:rsidR="00295587" w:rsidRPr="00295587" w:rsidRDefault="00295587" w:rsidP="00295587">
      <w:pPr>
        <w:spacing w:after="0" w:line="240" w:lineRule="auto"/>
        <w:rPr>
          <w:rFonts w:eastAsia="Times New Roman" w:cstheme="minorHAnsi"/>
          <w:color w:val="1C1C1C"/>
          <w:lang w:eastAsia="en-GB"/>
        </w:rPr>
      </w:pPr>
      <w:r w:rsidRPr="00295587">
        <w:rPr>
          <w:rFonts w:eastAsia="Times New Roman" w:cstheme="minorHAnsi"/>
          <w:color w:val="1C1C1C"/>
          <w:lang w:eastAsia="en-GB"/>
        </w:rPr>
        <w:t xml:space="preserve">Once we know the EAC, we can calculate the </w:t>
      </w:r>
      <w:r w:rsidRPr="00295587">
        <w:rPr>
          <w:rFonts w:eastAsia="Times New Roman" w:cstheme="minorHAnsi"/>
          <w:b/>
          <w:bCs/>
          <w:color w:val="1C1C1C"/>
          <w:lang w:eastAsia="en-GB"/>
        </w:rPr>
        <w:t>Variance at Completion</w:t>
      </w:r>
      <w:r w:rsidRPr="00295587">
        <w:rPr>
          <w:rFonts w:eastAsia="Times New Roman" w:cstheme="minorHAnsi"/>
          <w:color w:val="1C1C1C"/>
          <w:lang w:eastAsia="en-GB"/>
        </w:rPr>
        <w:t xml:space="preserve"> (VAC) which represents the cost difference between project’s planned budget and current estimate. VAC = BAC – EAC.</w:t>
      </w:r>
    </w:p>
    <w:p w14:paraId="15A492E6" w14:textId="77777777" w:rsidR="00A1038B" w:rsidRDefault="00295587" w:rsidP="00295587">
      <w:pPr>
        <w:spacing w:after="0" w:line="240" w:lineRule="auto"/>
        <w:rPr>
          <w:rFonts w:eastAsia="Times New Roman" w:cstheme="minorHAnsi"/>
          <w:color w:val="1C1C1C"/>
          <w:lang w:eastAsia="en-GB"/>
        </w:rPr>
      </w:pPr>
      <w:r w:rsidRPr="00295587">
        <w:rPr>
          <w:rFonts w:eastAsia="Times New Roman" w:cstheme="minorHAnsi"/>
          <w:color w:val="1C1C1C"/>
          <w:lang w:eastAsia="en-GB"/>
        </w:rPr>
        <w:t xml:space="preserve">The final index we will calculate is the </w:t>
      </w:r>
      <w:r w:rsidRPr="00295587">
        <w:rPr>
          <w:rFonts w:eastAsia="Times New Roman" w:cstheme="minorHAnsi"/>
          <w:b/>
          <w:bCs/>
          <w:color w:val="C00000"/>
          <w:lang w:eastAsia="en-GB"/>
        </w:rPr>
        <w:t>To-Complete Performance Index (TCPI)</w:t>
      </w:r>
      <w:r w:rsidRPr="00295587">
        <w:rPr>
          <w:rFonts w:eastAsia="Times New Roman" w:cstheme="minorHAnsi"/>
          <w:color w:val="C00000"/>
          <w:lang w:eastAsia="en-GB"/>
        </w:rPr>
        <w:t xml:space="preserve"> </w:t>
      </w:r>
      <w:r w:rsidRPr="00295587">
        <w:rPr>
          <w:rFonts w:eastAsia="Times New Roman" w:cstheme="minorHAnsi"/>
          <w:color w:val="1C1C1C"/>
          <w:lang w:eastAsia="en-GB"/>
        </w:rPr>
        <w:t xml:space="preserve">which represents </w:t>
      </w:r>
      <w:r w:rsidRPr="00295587">
        <w:rPr>
          <w:rFonts w:eastAsia="Times New Roman" w:cstheme="minorHAnsi"/>
          <w:b/>
          <w:bCs/>
          <w:color w:val="C00000"/>
          <w:lang w:eastAsia="en-GB"/>
        </w:rPr>
        <w:t>the cost performance that is needed from now onwards to achieve the goal</w:t>
      </w:r>
      <w:r w:rsidRPr="00295587">
        <w:rPr>
          <w:rFonts w:eastAsia="Times New Roman" w:cstheme="minorHAnsi"/>
          <w:color w:val="1C1C1C"/>
          <w:lang w:eastAsia="en-GB"/>
        </w:rPr>
        <w:t>. It can be thought of as ‘</w:t>
      </w:r>
      <w:r w:rsidRPr="00295587">
        <w:rPr>
          <w:rFonts w:eastAsia="Times New Roman" w:cstheme="minorHAnsi"/>
          <w:b/>
          <w:bCs/>
          <w:color w:val="1C1C1C"/>
          <w:lang w:eastAsia="en-GB"/>
        </w:rPr>
        <w:t>Work Remaining / Funds available</w:t>
      </w:r>
      <w:r w:rsidRPr="00295587">
        <w:rPr>
          <w:rFonts w:eastAsia="Times New Roman" w:cstheme="minorHAnsi"/>
          <w:color w:val="1C1C1C"/>
          <w:lang w:eastAsia="en-GB"/>
        </w:rPr>
        <w:t xml:space="preserve">’. </w:t>
      </w:r>
    </w:p>
    <w:p w14:paraId="6C000CD2" w14:textId="08328853" w:rsidR="00295587" w:rsidRPr="00295587" w:rsidRDefault="00295587" w:rsidP="00295587">
      <w:pPr>
        <w:spacing w:after="0" w:line="240" w:lineRule="auto"/>
        <w:rPr>
          <w:rFonts w:eastAsia="Times New Roman" w:cstheme="minorHAnsi"/>
          <w:color w:val="1C1C1C"/>
          <w:lang w:eastAsia="en-GB"/>
        </w:rPr>
      </w:pPr>
      <w:r w:rsidRPr="00295587">
        <w:rPr>
          <w:rFonts w:eastAsia="Times New Roman" w:cstheme="minorHAnsi"/>
          <w:b/>
          <w:bCs/>
          <w:color w:val="1C1C1C"/>
          <w:lang w:eastAsia="en-GB"/>
        </w:rPr>
        <w:t>Work Remaining = BAC – EV. Funds available = BAC – AC</w:t>
      </w:r>
      <w:r w:rsidRPr="00295587">
        <w:rPr>
          <w:rFonts w:eastAsia="Times New Roman" w:cstheme="minorHAnsi"/>
          <w:color w:val="1C1C1C"/>
          <w:lang w:eastAsia="en-GB"/>
        </w:rPr>
        <w:br/>
        <w:t>TCPI = (BAC – EV)/(BAC – AC)</w:t>
      </w:r>
    </w:p>
    <w:p w14:paraId="58F8CE92" w14:textId="77777777" w:rsidR="00295587" w:rsidRPr="00295587" w:rsidRDefault="00295587" w:rsidP="00295587">
      <w:pPr>
        <w:spacing w:after="0" w:line="240" w:lineRule="auto"/>
        <w:rPr>
          <w:rFonts w:eastAsia="Times New Roman" w:cstheme="minorHAnsi"/>
          <w:color w:val="1C1C1C"/>
          <w:lang w:eastAsia="en-GB"/>
        </w:rPr>
      </w:pPr>
      <w:r w:rsidRPr="00295587">
        <w:rPr>
          <w:rFonts w:eastAsia="Times New Roman" w:cstheme="minorHAnsi"/>
          <w:color w:val="1C1C1C"/>
          <w:lang w:eastAsia="en-GB"/>
        </w:rPr>
        <w:t>If your new estimate has been approved, Funds Available will be EAC – AC. Then, the formula for TCPI will be</w:t>
      </w:r>
      <w:r w:rsidRPr="00295587">
        <w:rPr>
          <w:rFonts w:eastAsia="Times New Roman" w:cstheme="minorHAnsi"/>
          <w:color w:val="1C1C1C"/>
          <w:lang w:eastAsia="en-GB"/>
        </w:rPr>
        <w:br/>
        <w:t>TCPI = (BAC – EV)/(EAC – AC)</w:t>
      </w:r>
    </w:p>
    <w:p w14:paraId="5C19A1A9" w14:textId="77777777" w:rsidR="00295587" w:rsidRPr="00295587" w:rsidRDefault="00295587" w:rsidP="00295587">
      <w:pPr>
        <w:spacing w:after="100" w:line="240" w:lineRule="auto"/>
        <w:ind w:left="720"/>
        <w:rPr>
          <w:rFonts w:eastAsia="Times New Roman" w:cstheme="minorHAnsi"/>
          <w:b/>
          <w:bCs/>
          <w:i/>
          <w:iCs/>
          <w:color w:val="C00000"/>
          <w:lang w:eastAsia="en-GB"/>
        </w:rPr>
      </w:pPr>
      <w:r w:rsidRPr="00295587">
        <w:rPr>
          <w:rFonts w:eastAsia="Times New Roman" w:cstheme="minorHAnsi"/>
          <w:b/>
          <w:bCs/>
          <w:i/>
          <w:iCs/>
          <w:color w:val="C00000"/>
          <w:lang w:eastAsia="en-GB"/>
        </w:rPr>
        <w:t>If TCPI is &gt;1, it is ‘Harder to Complete’ and if it is &lt;1 it is ‘Easier to Complete’.</w:t>
      </w:r>
    </w:p>
    <w:p w14:paraId="5E5BBC71" w14:textId="77777777" w:rsidR="00295587" w:rsidRPr="00295587" w:rsidRDefault="00295587" w:rsidP="00295587">
      <w:pPr>
        <w:spacing w:after="0" w:line="240" w:lineRule="auto"/>
        <w:rPr>
          <w:rFonts w:eastAsia="Times New Roman" w:cstheme="minorHAnsi"/>
          <w:color w:val="1C1C1C"/>
          <w:lang w:eastAsia="en-GB"/>
        </w:rPr>
      </w:pPr>
      <w:r w:rsidRPr="00295587">
        <w:rPr>
          <w:rFonts w:eastAsia="Times New Roman" w:cstheme="minorHAnsi"/>
          <w:color w:val="1C1C1C"/>
          <w:lang w:eastAsia="en-GB"/>
        </w:rPr>
        <w:t xml:space="preserve">I have also added a term </w:t>
      </w:r>
      <w:r w:rsidRPr="00295587">
        <w:rPr>
          <w:rFonts w:eastAsia="Times New Roman" w:cstheme="minorHAnsi"/>
          <w:b/>
          <w:bCs/>
          <w:color w:val="1C1C1C"/>
          <w:lang w:eastAsia="en-GB"/>
        </w:rPr>
        <w:t>Estimated Calculation Date</w:t>
      </w:r>
      <w:r w:rsidRPr="00295587">
        <w:rPr>
          <w:rFonts w:eastAsia="Times New Roman" w:cstheme="minorHAnsi"/>
          <w:color w:val="1C1C1C"/>
          <w:lang w:eastAsia="en-GB"/>
        </w:rPr>
        <w:t xml:space="preserve"> (ECD), calculated as Project Start Date + (Planned Duration/SPI).</w:t>
      </w:r>
    </w:p>
    <w:p w14:paraId="413987BF" w14:textId="77777777" w:rsidR="00295587" w:rsidRDefault="00295587" w:rsidP="00295587">
      <w:pPr>
        <w:ind w:left="720"/>
        <w:rPr>
          <w:rFonts w:cstheme="minorHAnsi"/>
          <w:lang w:eastAsia="en-GB"/>
        </w:rPr>
      </w:pPr>
    </w:p>
    <w:p w14:paraId="57595060" w14:textId="5C78AC8C" w:rsidR="00295587" w:rsidRPr="00AD2D7C" w:rsidRDefault="00295587" w:rsidP="00295587">
      <w:pPr>
        <w:ind w:left="720"/>
        <w:rPr>
          <w:rFonts w:cstheme="minorHAnsi"/>
          <w:lang w:val="nl-BE" w:eastAsia="en-GB"/>
        </w:rPr>
      </w:pPr>
      <w:r w:rsidRPr="00AD2D7C">
        <w:rPr>
          <w:rFonts w:cstheme="minorHAnsi"/>
          <w:b/>
          <w:bCs/>
          <w:lang w:val="nl-BE" w:eastAsia="en-GB"/>
        </w:rPr>
        <w:t>Bron</w:t>
      </w:r>
      <w:r w:rsidRPr="00AD2D7C">
        <w:rPr>
          <w:rFonts w:cstheme="minorHAnsi"/>
          <w:lang w:val="nl-BE" w:eastAsia="en-GB"/>
        </w:rPr>
        <w:t xml:space="preserve">: </w:t>
      </w:r>
      <w:hyperlink r:id="rId16" w:history="1">
        <w:r w:rsidRPr="00AD2D7C">
          <w:rPr>
            <w:rStyle w:val="Hyperlink"/>
            <w:rFonts w:cstheme="minorHAnsi"/>
            <w:lang w:val="nl-BE" w:eastAsia="en-GB"/>
          </w:rPr>
          <w:t>https://indzara.com/2016/02/earned-value-management-free-excel-template/</w:t>
        </w:r>
      </w:hyperlink>
    </w:p>
    <w:p w14:paraId="6515F659" w14:textId="6AC7C322" w:rsidR="00295587" w:rsidRDefault="00AD2D7C" w:rsidP="00295587">
      <w:pPr>
        <w:ind w:left="720"/>
        <w:rPr>
          <w:rFonts w:cstheme="minorHAnsi"/>
          <w:b/>
          <w:bCs/>
          <w:lang w:val="nl-BE" w:eastAsia="en-GB"/>
        </w:rPr>
      </w:pPr>
      <w:r w:rsidRPr="00AD2D7C">
        <w:rPr>
          <w:rFonts w:cstheme="minorHAnsi"/>
          <w:b/>
          <w:bCs/>
          <w:lang w:val="nl-BE" w:eastAsia="en-GB"/>
        </w:rPr>
        <w:t xml:space="preserve">Met 2 video’s in deze </w:t>
      </w:r>
      <w:proofErr w:type="spellStart"/>
      <w:r w:rsidRPr="00AD2D7C">
        <w:rPr>
          <w:rFonts w:cstheme="minorHAnsi"/>
          <w:b/>
          <w:bCs/>
          <w:lang w:val="nl-BE" w:eastAsia="en-GB"/>
        </w:rPr>
        <w:t>web-pagina</w:t>
      </w:r>
      <w:proofErr w:type="spellEnd"/>
      <w:r w:rsidRPr="00AD2D7C">
        <w:rPr>
          <w:rFonts w:cstheme="minorHAnsi"/>
          <w:b/>
          <w:bCs/>
          <w:lang w:val="nl-BE" w:eastAsia="en-GB"/>
        </w:rPr>
        <w:t>:</w:t>
      </w:r>
    </w:p>
    <w:p w14:paraId="0C95D256" w14:textId="082197A5" w:rsidR="00AD2D7C" w:rsidRDefault="00853E53" w:rsidP="00295587">
      <w:pPr>
        <w:ind w:left="720"/>
        <w:rPr>
          <w:rFonts w:cstheme="minorHAnsi"/>
          <w:b/>
          <w:bCs/>
          <w:lang w:val="nl-BE" w:eastAsia="en-GB"/>
        </w:rPr>
      </w:pPr>
      <w:hyperlink r:id="rId17" w:history="1">
        <w:r w:rsidR="00AD2D7C" w:rsidRPr="00232D65">
          <w:rPr>
            <w:rStyle w:val="Hyperlink"/>
            <w:rFonts w:cstheme="minorHAnsi"/>
            <w:b/>
            <w:bCs/>
            <w:lang w:val="nl-BE" w:eastAsia="en-GB"/>
          </w:rPr>
          <w:t>https://www.youtube.com/watch?time_continue=6&amp;v=O9zOpWiErOk&amp;feature=emb_logo</w:t>
        </w:r>
      </w:hyperlink>
    </w:p>
    <w:p w14:paraId="4AF4BF00" w14:textId="400A6B6B" w:rsidR="00AD2D7C" w:rsidRPr="00AD2D7C" w:rsidRDefault="00AD2D7C" w:rsidP="00295587">
      <w:pPr>
        <w:ind w:left="720"/>
        <w:rPr>
          <w:rFonts w:cstheme="minorHAnsi"/>
          <w:b/>
          <w:bCs/>
          <w:lang w:val="nl-BE" w:eastAsia="en-GB"/>
        </w:rPr>
      </w:pPr>
      <w:r w:rsidRPr="00AD2D7C">
        <w:rPr>
          <w:rFonts w:cstheme="minorHAnsi"/>
          <w:b/>
          <w:bCs/>
          <w:lang w:val="nl-BE" w:eastAsia="en-GB"/>
        </w:rPr>
        <w:t>Template</w:t>
      </w:r>
    </w:p>
    <w:p w14:paraId="7D93AA1F" w14:textId="2E58DA1D" w:rsidR="00AD2D7C" w:rsidRDefault="00853E53" w:rsidP="00295587">
      <w:pPr>
        <w:ind w:left="720"/>
        <w:rPr>
          <w:rFonts w:cstheme="minorHAnsi"/>
          <w:lang w:val="nl-BE" w:eastAsia="en-GB"/>
        </w:rPr>
      </w:pPr>
      <w:hyperlink r:id="rId18" w:history="1">
        <w:r w:rsidR="00AD2D7C" w:rsidRPr="00232D65">
          <w:rPr>
            <w:rStyle w:val="Hyperlink"/>
            <w:rFonts w:cstheme="minorHAnsi"/>
            <w:lang w:val="nl-BE" w:eastAsia="en-GB"/>
          </w:rPr>
          <w:t>https://www.youtube.com/watch?v=R-zEGp5h4FU&amp;feature=emb_logo</w:t>
        </w:r>
      </w:hyperlink>
    </w:p>
    <w:p w14:paraId="708ABE5B" w14:textId="77777777" w:rsidR="00AD2D7C" w:rsidRPr="00AD2D7C" w:rsidRDefault="00AD2D7C" w:rsidP="00295587">
      <w:pPr>
        <w:ind w:left="720"/>
        <w:rPr>
          <w:rFonts w:cstheme="minorHAnsi"/>
          <w:lang w:val="nl-BE" w:eastAsia="en-GB"/>
        </w:rPr>
      </w:pPr>
    </w:p>
    <w:p w14:paraId="1F1F4C14" w14:textId="77777777" w:rsidR="00295587" w:rsidRPr="00AD2D7C" w:rsidRDefault="00295587" w:rsidP="00295587">
      <w:pPr>
        <w:ind w:left="720"/>
        <w:rPr>
          <w:rFonts w:cstheme="minorHAnsi"/>
          <w:lang w:val="nl-BE" w:eastAsia="en-GB"/>
        </w:rPr>
      </w:pPr>
    </w:p>
    <w:p w14:paraId="60E16EFE" w14:textId="77777777" w:rsidR="00295587" w:rsidRPr="00AD2D7C" w:rsidRDefault="00295587" w:rsidP="00295587">
      <w:pPr>
        <w:ind w:left="720"/>
        <w:rPr>
          <w:rFonts w:cstheme="minorHAnsi"/>
          <w:lang w:val="nl-BE" w:eastAsia="en-GB"/>
        </w:rPr>
      </w:pPr>
    </w:p>
    <w:p w14:paraId="01525C9E" w14:textId="77777777" w:rsidR="00B07329" w:rsidRPr="00AD2D7C" w:rsidRDefault="00B07329" w:rsidP="00B07329">
      <w:pPr>
        <w:rPr>
          <w:rFonts w:cstheme="minorHAnsi"/>
          <w:lang w:val="nl-BE" w:eastAsia="en-GB"/>
        </w:rPr>
      </w:pPr>
    </w:p>
    <w:p w14:paraId="3E034168" w14:textId="77777777" w:rsidR="00B07329" w:rsidRPr="00B07329" w:rsidRDefault="00B07329" w:rsidP="00B07329">
      <w:pPr>
        <w:shd w:val="clear" w:color="auto" w:fill="FFFFFF"/>
        <w:spacing w:after="0" w:line="240" w:lineRule="auto"/>
        <w:rPr>
          <w:rFonts w:eastAsia="Times New Roman" w:cstheme="minorHAnsi"/>
          <w:color w:val="333333"/>
          <w:sz w:val="24"/>
          <w:szCs w:val="24"/>
          <w:lang w:eastAsia="en-GB"/>
        </w:rPr>
      </w:pPr>
      <w:r w:rsidRPr="00B07329">
        <w:rPr>
          <w:rFonts w:eastAsia="Times New Roman" w:cstheme="minorHAnsi"/>
          <w:noProof/>
          <w:color w:val="333333"/>
          <w:sz w:val="24"/>
          <w:szCs w:val="24"/>
          <w:lang w:eastAsia="en-GB"/>
        </w:rPr>
        <w:drawing>
          <wp:inline distT="0" distB="0" distL="0" distR="0" wp14:anchorId="359D28E5" wp14:editId="5793BC48">
            <wp:extent cx="5770880" cy="2885440"/>
            <wp:effectExtent l="0" t="0" r="1270" b="0"/>
            <wp:docPr id="4" name="Picture 4" descr="Earned Value Manag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arned Value Managemen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70880" cy="2885440"/>
                    </a:xfrm>
                    <a:prstGeom prst="rect">
                      <a:avLst/>
                    </a:prstGeom>
                    <a:noFill/>
                    <a:ln>
                      <a:noFill/>
                    </a:ln>
                  </pic:spPr>
                </pic:pic>
              </a:graphicData>
            </a:graphic>
          </wp:inline>
        </w:drawing>
      </w:r>
    </w:p>
    <w:p w14:paraId="23D2E4D9" w14:textId="398F0017" w:rsidR="00B07329" w:rsidRPr="00B07329" w:rsidRDefault="00B07329" w:rsidP="00B07329">
      <w:pPr>
        <w:shd w:val="clear" w:color="auto" w:fill="FFFFFF"/>
        <w:spacing w:after="0" w:line="240" w:lineRule="auto"/>
        <w:rPr>
          <w:rFonts w:eastAsia="Times New Roman" w:cstheme="minorHAnsi"/>
          <w:color w:val="333333"/>
          <w:sz w:val="24"/>
          <w:szCs w:val="24"/>
          <w:lang w:eastAsia="en-GB"/>
        </w:rPr>
      </w:pPr>
      <w:r w:rsidRPr="00B07329">
        <w:rPr>
          <w:rFonts w:eastAsia="Times New Roman" w:cstheme="minorHAnsi"/>
          <w:color w:val="333333"/>
          <w:sz w:val="24"/>
          <w:szCs w:val="24"/>
          <w:lang w:eastAsia="en-GB"/>
        </w:rPr>
        <w:t>Earned Value Management</w:t>
      </w:r>
    </w:p>
    <w:p w14:paraId="24E0A945" w14:textId="77777777" w:rsidR="00B07329" w:rsidRPr="00B07329" w:rsidRDefault="00B07329" w:rsidP="00B07329">
      <w:pPr>
        <w:shd w:val="clear" w:color="auto" w:fill="FFFFFF"/>
        <w:spacing w:after="240" w:line="240" w:lineRule="auto"/>
        <w:outlineLvl w:val="1"/>
        <w:rPr>
          <w:rFonts w:eastAsia="Times New Roman" w:cstheme="minorHAnsi"/>
          <w:b/>
          <w:bCs/>
          <w:color w:val="000000"/>
          <w:sz w:val="49"/>
          <w:szCs w:val="49"/>
          <w:lang w:eastAsia="en-GB"/>
        </w:rPr>
      </w:pPr>
      <w:r w:rsidRPr="00B07329">
        <w:rPr>
          <w:rFonts w:eastAsia="Times New Roman" w:cstheme="minorHAnsi"/>
          <w:b/>
          <w:bCs/>
          <w:color w:val="000000"/>
          <w:sz w:val="49"/>
          <w:szCs w:val="49"/>
          <w:shd w:val="clear" w:color="auto" w:fill="F7C6C6"/>
          <w:lang w:eastAsia="en-GB"/>
        </w:rPr>
        <w:t>Key parameters :</w:t>
      </w:r>
    </w:p>
    <w:p w14:paraId="4B503DAD" w14:textId="415EB9E0" w:rsidR="00B07329" w:rsidRPr="00B07329" w:rsidRDefault="00B07329" w:rsidP="00B07329">
      <w:pPr>
        <w:shd w:val="clear" w:color="auto" w:fill="FFFFFF"/>
        <w:spacing w:after="240" w:line="240" w:lineRule="auto"/>
        <w:outlineLvl w:val="2"/>
        <w:rPr>
          <w:rFonts w:eastAsia="Times New Roman" w:cstheme="minorHAnsi"/>
          <w:color w:val="333333"/>
          <w:sz w:val="24"/>
          <w:szCs w:val="24"/>
          <w:lang w:eastAsia="en-GB"/>
        </w:rPr>
      </w:pPr>
      <w:r w:rsidRPr="00B07329">
        <w:rPr>
          <w:rFonts w:eastAsia="Times New Roman" w:cstheme="minorHAnsi"/>
          <w:b/>
          <w:bCs/>
          <w:i/>
          <w:iCs/>
          <w:color w:val="000000"/>
          <w:sz w:val="39"/>
          <w:szCs w:val="39"/>
          <w:lang w:eastAsia="en-GB"/>
        </w:rPr>
        <w:t xml:space="preserve">Actual Cost (AC) : </w:t>
      </w:r>
      <w:r w:rsidRPr="00B07329">
        <w:rPr>
          <w:rFonts w:eastAsia="Times New Roman" w:cstheme="minorHAnsi"/>
          <w:color w:val="333333"/>
          <w:sz w:val="24"/>
          <w:szCs w:val="24"/>
          <w:lang w:eastAsia="en-GB"/>
        </w:rPr>
        <w:t>This is how much we have spent so far.</w:t>
      </w:r>
    </w:p>
    <w:p w14:paraId="1EF71E97" w14:textId="29747C62" w:rsidR="00B07329" w:rsidRPr="00B07329" w:rsidRDefault="00B07329" w:rsidP="00B07329">
      <w:pPr>
        <w:shd w:val="clear" w:color="auto" w:fill="FFFFFF"/>
        <w:spacing w:after="240" w:line="240" w:lineRule="auto"/>
        <w:outlineLvl w:val="2"/>
        <w:rPr>
          <w:rFonts w:eastAsia="Times New Roman" w:cstheme="minorHAnsi"/>
          <w:color w:val="333333"/>
          <w:sz w:val="24"/>
          <w:szCs w:val="24"/>
          <w:lang w:eastAsia="en-GB"/>
        </w:rPr>
      </w:pPr>
      <w:r w:rsidRPr="00B07329">
        <w:rPr>
          <w:rFonts w:eastAsia="Times New Roman" w:cstheme="minorHAnsi"/>
          <w:b/>
          <w:bCs/>
          <w:i/>
          <w:iCs/>
          <w:color w:val="000000"/>
          <w:sz w:val="39"/>
          <w:szCs w:val="39"/>
          <w:lang w:eastAsia="en-GB"/>
        </w:rPr>
        <w:t xml:space="preserve">Planned Value (PV) : </w:t>
      </w:r>
      <w:r w:rsidRPr="00B07329">
        <w:rPr>
          <w:rFonts w:eastAsia="Times New Roman" w:cstheme="minorHAnsi"/>
          <w:color w:val="333333"/>
          <w:sz w:val="24"/>
          <w:szCs w:val="24"/>
          <w:lang w:eastAsia="en-GB"/>
        </w:rPr>
        <w:t>This is what we planned for the project.</w:t>
      </w:r>
    </w:p>
    <w:p w14:paraId="5AE985A6" w14:textId="1A5C02E4" w:rsidR="00B07329" w:rsidRPr="00B07329" w:rsidRDefault="00B07329" w:rsidP="00B07329">
      <w:pPr>
        <w:shd w:val="clear" w:color="auto" w:fill="FFFFFF"/>
        <w:spacing w:after="240" w:line="240" w:lineRule="auto"/>
        <w:outlineLvl w:val="2"/>
        <w:rPr>
          <w:rFonts w:eastAsia="Times New Roman" w:cstheme="minorHAnsi"/>
          <w:color w:val="333333"/>
          <w:sz w:val="24"/>
          <w:szCs w:val="24"/>
          <w:lang w:eastAsia="en-GB"/>
        </w:rPr>
      </w:pPr>
      <w:r w:rsidRPr="00B07329">
        <w:rPr>
          <w:rFonts w:eastAsia="Times New Roman" w:cstheme="minorHAnsi"/>
          <w:b/>
          <w:bCs/>
          <w:i/>
          <w:iCs/>
          <w:color w:val="000000"/>
          <w:sz w:val="39"/>
          <w:szCs w:val="39"/>
          <w:lang w:eastAsia="en-GB"/>
        </w:rPr>
        <w:t xml:space="preserve">Earned Value (EV) : </w:t>
      </w:r>
      <w:r w:rsidRPr="00B07329">
        <w:rPr>
          <w:rFonts w:eastAsia="Times New Roman" w:cstheme="minorHAnsi"/>
          <w:color w:val="333333"/>
          <w:sz w:val="24"/>
          <w:szCs w:val="24"/>
          <w:lang w:eastAsia="en-GB"/>
        </w:rPr>
        <w:t>This is how much of the project work has been accomplished.</w:t>
      </w:r>
    </w:p>
    <w:p w14:paraId="18A1F170" w14:textId="0D8B7CDB" w:rsidR="00B07329" w:rsidRPr="00B07329" w:rsidRDefault="00B07329" w:rsidP="00B07329">
      <w:pPr>
        <w:shd w:val="clear" w:color="auto" w:fill="FFFFFF"/>
        <w:spacing w:after="240" w:line="240" w:lineRule="auto"/>
        <w:outlineLvl w:val="2"/>
        <w:rPr>
          <w:rFonts w:eastAsia="Times New Roman" w:cstheme="minorHAnsi"/>
          <w:color w:val="333333"/>
          <w:sz w:val="24"/>
          <w:szCs w:val="24"/>
          <w:lang w:eastAsia="en-GB"/>
        </w:rPr>
      </w:pPr>
      <w:r w:rsidRPr="00B07329">
        <w:rPr>
          <w:rFonts w:eastAsia="Times New Roman" w:cstheme="minorHAnsi"/>
          <w:b/>
          <w:bCs/>
          <w:i/>
          <w:iCs/>
          <w:color w:val="000000"/>
          <w:sz w:val="39"/>
          <w:szCs w:val="39"/>
          <w:lang w:eastAsia="en-GB"/>
        </w:rPr>
        <w:t xml:space="preserve">Budget At Completion (BAC) : </w:t>
      </w:r>
      <w:r w:rsidRPr="00B07329">
        <w:rPr>
          <w:rFonts w:eastAsia="Times New Roman" w:cstheme="minorHAnsi"/>
          <w:color w:val="333333"/>
          <w:sz w:val="24"/>
          <w:szCs w:val="24"/>
          <w:lang w:eastAsia="en-GB"/>
        </w:rPr>
        <w:t>This is the total budget of the project.</w:t>
      </w:r>
    </w:p>
    <w:p w14:paraId="17B81DD9" w14:textId="77777777" w:rsidR="00B07329" w:rsidRPr="00B07329" w:rsidRDefault="00B07329" w:rsidP="00B07329">
      <w:pPr>
        <w:shd w:val="clear" w:color="auto" w:fill="FFFFFF"/>
        <w:spacing w:after="240" w:line="240" w:lineRule="auto"/>
        <w:outlineLvl w:val="1"/>
        <w:rPr>
          <w:rFonts w:eastAsia="Times New Roman" w:cstheme="minorHAnsi"/>
          <w:b/>
          <w:bCs/>
          <w:color w:val="000000"/>
          <w:sz w:val="49"/>
          <w:szCs w:val="49"/>
          <w:lang w:eastAsia="en-GB"/>
        </w:rPr>
      </w:pPr>
      <w:r w:rsidRPr="00B07329">
        <w:rPr>
          <w:rFonts w:eastAsia="Times New Roman" w:cstheme="minorHAnsi"/>
          <w:b/>
          <w:bCs/>
          <w:color w:val="000000"/>
          <w:sz w:val="49"/>
          <w:szCs w:val="49"/>
          <w:shd w:val="clear" w:color="auto" w:fill="EB4949"/>
          <w:lang w:eastAsia="en-GB"/>
        </w:rPr>
        <w:t>Key Performance Variance :</w:t>
      </w:r>
    </w:p>
    <w:p w14:paraId="27D2B163" w14:textId="309C8643" w:rsidR="00B07329" w:rsidRPr="00B07329" w:rsidRDefault="00B07329" w:rsidP="00B07329">
      <w:pPr>
        <w:shd w:val="clear" w:color="auto" w:fill="FFFFFF"/>
        <w:spacing w:after="240" w:line="240" w:lineRule="auto"/>
        <w:outlineLvl w:val="2"/>
        <w:rPr>
          <w:rFonts w:eastAsia="Times New Roman" w:cstheme="minorHAnsi"/>
          <w:color w:val="333333"/>
          <w:sz w:val="24"/>
          <w:szCs w:val="24"/>
          <w:lang w:eastAsia="en-GB"/>
        </w:rPr>
      </w:pPr>
      <w:r w:rsidRPr="00B07329">
        <w:rPr>
          <w:rFonts w:eastAsia="Times New Roman" w:cstheme="minorHAnsi"/>
          <w:b/>
          <w:bCs/>
          <w:color w:val="000000"/>
          <w:sz w:val="39"/>
          <w:szCs w:val="39"/>
          <w:lang w:eastAsia="en-GB"/>
        </w:rPr>
        <w:t>Cost Variance (CV = EV – AC) : </w:t>
      </w:r>
      <w:r w:rsidRPr="00B07329">
        <w:rPr>
          <w:rFonts w:eastAsia="Times New Roman" w:cstheme="minorHAnsi"/>
          <w:color w:val="333333"/>
          <w:sz w:val="24"/>
          <w:szCs w:val="24"/>
          <w:lang w:eastAsia="en-GB"/>
        </w:rPr>
        <w:t>That means : Am I over budget or under budget ?</w:t>
      </w:r>
    </w:p>
    <w:p w14:paraId="58EBE1D4" w14:textId="77777777" w:rsidR="00B07329" w:rsidRPr="00B07329" w:rsidRDefault="00B07329" w:rsidP="00B07329">
      <w:pPr>
        <w:shd w:val="clear" w:color="auto" w:fill="FFFFFF"/>
        <w:spacing w:after="480" w:line="240" w:lineRule="auto"/>
        <w:rPr>
          <w:rFonts w:eastAsia="Times New Roman" w:cstheme="minorHAnsi"/>
          <w:color w:val="333333"/>
          <w:sz w:val="24"/>
          <w:szCs w:val="24"/>
          <w:lang w:eastAsia="en-GB"/>
        </w:rPr>
      </w:pPr>
      <w:r w:rsidRPr="00B07329">
        <w:rPr>
          <w:rFonts w:eastAsia="Times New Roman" w:cstheme="minorHAnsi"/>
          <w:color w:val="333333"/>
          <w:sz w:val="24"/>
          <w:szCs w:val="24"/>
          <w:lang w:eastAsia="en-GB"/>
        </w:rPr>
        <w:t> </w:t>
      </w:r>
    </w:p>
    <w:p w14:paraId="716F37F9" w14:textId="08EDC478" w:rsidR="00B07329" w:rsidRPr="00B07329" w:rsidRDefault="00B07329" w:rsidP="00B07329">
      <w:pPr>
        <w:shd w:val="clear" w:color="auto" w:fill="FFFFFF"/>
        <w:spacing w:after="240" w:line="240" w:lineRule="auto"/>
        <w:outlineLvl w:val="2"/>
        <w:rPr>
          <w:rFonts w:eastAsia="Times New Roman" w:cstheme="minorHAnsi"/>
          <w:b/>
          <w:bCs/>
          <w:color w:val="000000"/>
          <w:sz w:val="39"/>
          <w:szCs w:val="39"/>
          <w:lang w:eastAsia="en-GB"/>
        </w:rPr>
      </w:pPr>
      <w:r w:rsidRPr="00B07329">
        <w:rPr>
          <w:rFonts w:eastAsia="Times New Roman" w:cstheme="minorHAnsi"/>
          <w:b/>
          <w:bCs/>
          <w:color w:val="000000"/>
          <w:sz w:val="39"/>
          <w:szCs w:val="39"/>
          <w:lang w:eastAsia="en-GB"/>
        </w:rPr>
        <w:t>Cost Performance Index (CPI = EV / AC) : </w:t>
      </w:r>
    </w:p>
    <w:p w14:paraId="52C352B4" w14:textId="77777777" w:rsidR="00B07329" w:rsidRPr="00B07329" w:rsidRDefault="00B07329" w:rsidP="00B07329">
      <w:pPr>
        <w:shd w:val="clear" w:color="auto" w:fill="FFFFFF"/>
        <w:spacing w:after="480" w:line="240" w:lineRule="auto"/>
        <w:rPr>
          <w:rFonts w:eastAsia="Times New Roman" w:cstheme="minorHAnsi"/>
          <w:color w:val="333333"/>
          <w:sz w:val="24"/>
          <w:szCs w:val="24"/>
          <w:lang w:eastAsia="en-GB"/>
        </w:rPr>
      </w:pPr>
      <w:r w:rsidRPr="00B07329">
        <w:rPr>
          <w:rFonts w:eastAsia="Times New Roman" w:cstheme="minorHAnsi"/>
          <w:color w:val="333333"/>
          <w:sz w:val="24"/>
          <w:szCs w:val="24"/>
          <w:lang w:eastAsia="en-GB"/>
        </w:rPr>
        <w:t>That means : </w:t>
      </w:r>
    </w:p>
    <w:tbl>
      <w:tblPr>
        <w:tblW w:w="9900" w:type="dxa"/>
        <w:tblBorders>
          <w:top w:val="threeDEngrave" w:sz="6" w:space="0" w:color="FACFCF"/>
          <w:left w:val="threeDEngrave" w:sz="6" w:space="0" w:color="FACFCF"/>
          <w:bottom w:val="threeDEngrave" w:sz="6" w:space="0" w:color="FACFCF"/>
          <w:right w:val="threeDEngrave" w:sz="6" w:space="0" w:color="FACFCF"/>
        </w:tblBorders>
        <w:shd w:val="clear" w:color="auto" w:fill="F29B9B"/>
        <w:tblCellMar>
          <w:top w:w="15" w:type="dxa"/>
          <w:left w:w="15" w:type="dxa"/>
          <w:bottom w:w="15" w:type="dxa"/>
          <w:right w:w="15" w:type="dxa"/>
        </w:tblCellMar>
        <w:tblLook w:val="04A0" w:firstRow="1" w:lastRow="0" w:firstColumn="1" w:lastColumn="0" w:noHBand="0" w:noVBand="1"/>
      </w:tblPr>
      <w:tblGrid>
        <w:gridCol w:w="3305"/>
        <w:gridCol w:w="3290"/>
        <w:gridCol w:w="3305"/>
      </w:tblGrid>
      <w:tr w:rsidR="00B07329" w:rsidRPr="00B07329" w14:paraId="5931778F" w14:textId="77777777" w:rsidTr="00B07329">
        <w:tc>
          <w:tcPr>
            <w:tcW w:w="3300" w:type="dxa"/>
            <w:tcBorders>
              <w:top w:val="single" w:sz="6" w:space="0" w:color="F0F0F0"/>
              <w:left w:val="single" w:sz="6" w:space="0" w:color="F0F0F0"/>
              <w:bottom w:val="single" w:sz="6" w:space="0" w:color="F0F0F0"/>
              <w:right w:val="single" w:sz="6" w:space="0" w:color="F0F0F0"/>
            </w:tcBorders>
            <w:shd w:val="clear" w:color="auto" w:fill="F29B9B"/>
            <w:tcMar>
              <w:top w:w="120" w:type="dxa"/>
              <w:left w:w="120" w:type="dxa"/>
              <w:bottom w:w="120" w:type="dxa"/>
              <w:right w:w="120" w:type="dxa"/>
            </w:tcMar>
            <w:vAlign w:val="center"/>
            <w:hideMark/>
          </w:tcPr>
          <w:p w14:paraId="2A4897FC" w14:textId="77777777" w:rsidR="00B07329" w:rsidRPr="00B07329" w:rsidRDefault="00B07329" w:rsidP="00B07329">
            <w:pPr>
              <w:spacing w:after="480" w:line="240" w:lineRule="auto"/>
              <w:jc w:val="center"/>
              <w:rPr>
                <w:rFonts w:eastAsia="Times New Roman" w:cstheme="minorHAnsi"/>
                <w:sz w:val="24"/>
                <w:szCs w:val="24"/>
                <w:lang w:eastAsia="en-GB"/>
              </w:rPr>
            </w:pPr>
            <w:r w:rsidRPr="00B07329">
              <w:rPr>
                <w:rFonts w:eastAsia="Times New Roman" w:cstheme="minorHAnsi"/>
                <w:b/>
                <w:bCs/>
                <w:sz w:val="24"/>
                <w:szCs w:val="24"/>
                <w:lang w:eastAsia="en-GB"/>
              </w:rPr>
              <w:t>CV &lt; 1</w:t>
            </w:r>
          </w:p>
        </w:tc>
        <w:tc>
          <w:tcPr>
            <w:tcW w:w="3285" w:type="dxa"/>
            <w:tcBorders>
              <w:top w:val="single" w:sz="6" w:space="0" w:color="F0F0F0"/>
              <w:left w:val="single" w:sz="6" w:space="0" w:color="F0F0F0"/>
              <w:bottom w:val="single" w:sz="6" w:space="0" w:color="F0F0F0"/>
              <w:right w:val="single" w:sz="6" w:space="0" w:color="F0F0F0"/>
            </w:tcBorders>
            <w:shd w:val="clear" w:color="auto" w:fill="F29B9B"/>
            <w:tcMar>
              <w:top w:w="120" w:type="dxa"/>
              <w:left w:w="120" w:type="dxa"/>
              <w:bottom w:w="120" w:type="dxa"/>
              <w:right w:w="120" w:type="dxa"/>
            </w:tcMar>
            <w:vAlign w:val="center"/>
            <w:hideMark/>
          </w:tcPr>
          <w:p w14:paraId="3DFB7B29" w14:textId="77777777" w:rsidR="00B07329" w:rsidRPr="00B07329" w:rsidRDefault="00B07329" w:rsidP="00B07329">
            <w:pPr>
              <w:spacing w:after="480" w:line="240" w:lineRule="auto"/>
              <w:jc w:val="center"/>
              <w:rPr>
                <w:rFonts w:eastAsia="Times New Roman" w:cstheme="minorHAnsi"/>
                <w:sz w:val="24"/>
                <w:szCs w:val="24"/>
                <w:lang w:eastAsia="en-GB"/>
              </w:rPr>
            </w:pPr>
            <w:r w:rsidRPr="00B07329">
              <w:rPr>
                <w:rFonts w:eastAsia="Times New Roman" w:cstheme="minorHAnsi"/>
                <w:b/>
                <w:bCs/>
                <w:sz w:val="24"/>
                <w:szCs w:val="24"/>
                <w:lang w:eastAsia="en-GB"/>
              </w:rPr>
              <w:t>CV = 1</w:t>
            </w:r>
          </w:p>
        </w:tc>
        <w:tc>
          <w:tcPr>
            <w:tcW w:w="3300" w:type="dxa"/>
            <w:tcBorders>
              <w:top w:val="single" w:sz="6" w:space="0" w:color="F0F0F0"/>
              <w:left w:val="single" w:sz="6" w:space="0" w:color="F0F0F0"/>
              <w:bottom w:val="single" w:sz="6" w:space="0" w:color="F0F0F0"/>
              <w:right w:val="single" w:sz="6" w:space="0" w:color="F0F0F0"/>
            </w:tcBorders>
            <w:shd w:val="clear" w:color="auto" w:fill="F29B9B"/>
            <w:tcMar>
              <w:top w:w="120" w:type="dxa"/>
              <w:left w:w="120" w:type="dxa"/>
              <w:bottom w:w="120" w:type="dxa"/>
              <w:right w:w="120" w:type="dxa"/>
            </w:tcMar>
            <w:vAlign w:val="center"/>
            <w:hideMark/>
          </w:tcPr>
          <w:p w14:paraId="73B09AD9" w14:textId="77777777" w:rsidR="00B07329" w:rsidRPr="00B07329" w:rsidRDefault="00B07329" w:rsidP="00B07329">
            <w:pPr>
              <w:spacing w:after="480" w:line="240" w:lineRule="auto"/>
              <w:jc w:val="center"/>
              <w:rPr>
                <w:rFonts w:eastAsia="Times New Roman" w:cstheme="minorHAnsi"/>
                <w:sz w:val="24"/>
                <w:szCs w:val="24"/>
                <w:lang w:eastAsia="en-GB"/>
              </w:rPr>
            </w:pPr>
            <w:r w:rsidRPr="00B07329">
              <w:rPr>
                <w:rFonts w:eastAsia="Times New Roman" w:cstheme="minorHAnsi"/>
                <w:b/>
                <w:bCs/>
                <w:sz w:val="24"/>
                <w:szCs w:val="24"/>
                <w:lang w:eastAsia="en-GB"/>
              </w:rPr>
              <w:t> CV &gt; 1</w:t>
            </w:r>
          </w:p>
        </w:tc>
      </w:tr>
      <w:tr w:rsidR="00B07329" w:rsidRPr="00B07329" w14:paraId="4B39A009" w14:textId="77777777" w:rsidTr="00B07329">
        <w:tc>
          <w:tcPr>
            <w:tcW w:w="3300" w:type="dxa"/>
            <w:tcBorders>
              <w:top w:val="single" w:sz="6" w:space="0" w:color="F0F0F0"/>
              <w:left w:val="single" w:sz="6" w:space="0" w:color="F0F0F0"/>
              <w:bottom w:val="single" w:sz="6" w:space="0" w:color="F0F0F0"/>
              <w:right w:val="single" w:sz="6" w:space="0" w:color="F0F0F0"/>
            </w:tcBorders>
            <w:shd w:val="clear" w:color="auto" w:fill="F29B9B"/>
            <w:tcMar>
              <w:top w:w="120" w:type="dxa"/>
              <w:left w:w="120" w:type="dxa"/>
              <w:bottom w:w="120" w:type="dxa"/>
              <w:right w:w="120" w:type="dxa"/>
            </w:tcMar>
            <w:vAlign w:val="center"/>
            <w:hideMark/>
          </w:tcPr>
          <w:p w14:paraId="59C4852F" w14:textId="77777777" w:rsidR="00B07329" w:rsidRPr="00B07329" w:rsidRDefault="00B07329" w:rsidP="00B07329">
            <w:pPr>
              <w:spacing w:after="480" w:line="240" w:lineRule="auto"/>
              <w:jc w:val="center"/>
              <w:rPr>
                <w:rFonts w:eastAsia="Times New Roman" w:cstheme="minorHAnsi"/>
                <w:sz w:val="24"/>
                <w:szCs w:val="24"/>
                <w:lang w:eastAsia="en-GB"/>
              </w:rPr>
            </w:pPr>
            <w:r w:rsidRPr="00B07329">
              <w:rPr>
                <w:rFonts w:eastAsia="Times New Roman" w:cstheme="minorHAnsi"/>
                <w:b/>
                <w:bCs/>
                <w:sz w:val="24"/>
                <w:szCs w:val="24"/>
                <w:lang w:eastAsia="en-GB"/>
              </w:rPr>
              <w:t>Over budget</w:t>
            </w:r>
          </w:p>
        </w:tc>
        <w:tc>
          <w:tcPr>
            <w:tcW w:w="3285" w:type="dxa"/>
            <w:tcBorders>
              <w:top w:val="single" w:sz="6" w:space="0" w:color="F0F0F0"/>
              <w:left w:val="single" w:sz="6" w:space="0" w:color="F0F0F0"/>
              <w:bottom w:val="single" w:sz="6" w:space="0" w:color="F0F0F0"/>
              <w:right w:val="single" w:sz="6" w:space="0" w:color="F0F0F0"/>
            </w:tcBorders>
            <w:shd w:val="clear" w:color="auto" w:fill="22AB39"/>
            <w:tcMar>
              <w:top w:w="120" w:type="dxa"/>
              <w:left w:w="120" w:type="dxa"/>
              <w:bottom w:w="120" w:type="dxa"/>
              <w:right w:w="120" w:type="dxa"/>
            </w:tcMar>
            <w:vAlign w:val="center"/>
            <w:hideMark/>
          </w:tcPr>
          <w:p w14:paraId="63364CEA" w14:textId="77777777" w:rsidR="00B07329" w:rsidRPr="00B07329" w:rsidRDefault="00B07329" w:rsidP="00B07329">
            <w:pPr>
              <w:spacing w:after="480" w:line="240" w:lineRule="auto"/>
              <w:jc w:val="center"/>
              <w:rPr>
                <w:rFonts w:eastAsia="Times New Roman" w:cstheme="minorHAnsi"/>
                <w:sz w:val="24"/>
                <w:szCs w:val="24"/>
                <w:lang w:eastAsia="en-GB"/>
              </w:rPr>
            </w:pPr>
            <w:r w:rsidRPr="00B07329">
              <w:rPr>
                <w:rFonts w:eastAsia="Times New Roman" w:cstheme="minorHAnsi"/>
                <w:sz w:val="24"/>
                <w:szCs w:val="24"/>
                <w:lang w:eastAsia="en-GB"/>
              </w:rPr>
              <w:t>On budget</w:t>
            </w:r>
          </w:p>
        </w:tc>
        <w:tc>
          <w:tcPr>
            <w:tcW w:w="3300" w:type="dxa"/>
            <w:tcBorders>
              <w:top w:val="single" w:sz="6" w:space="0" w:color="F0F0F0"/>
              <w:left w:val="single" w:sz="6" w:space="0" w:color="F0F0F0"/>
              <w:bottom w:val="single" w:sz="6" w:space="0" w:color="F0F0F0"/>
              <w:right w:val="single" w:sz="6" w:space="0" w:color="F0F0F0"/>
            </w:tcBorders>
            <w:shd w:val="clear" w:color="auto" w:fill="4CE056"/>
            <w:tcMar>
              <w:top w:w="120" w:type="dxa"/>
              <w:left w:w="120" w:type="dxa"/>
              <w:bottom w:w="120" w:type="dxa"/>
              <w:right w:w="120" w:type="dxa"/>
            </w:tcMar>
            <w:vAlign w:val="center"/>
            <w:hideMark/>
          </w:tcPr>
          <w:p w14:paraId="35319BFA" w14:textId="77777777" w:rsidR="00B07329" w:rsidRPr="00B07329" w:rsidRDefault="00B07329" w:rsidP="00B07329">
            <w:pPr>
              <w:spacing w:after="480" w:line="240" w:lineRule="auto"/>
              <w:jc w:val="center"/>
              <w:rPr>
                <w:rFonts w:eastAsia="Times New Roman" w:cstheme="minorHAnsi"/>
                <w:sz w:val="24"/>
                <w:szCs w:val="24"/>
                <w:lang w:eastAsia="en-GB"/>
              </w:rPr>
            </w:pPr>
            <w:r w:rsidRPr="00B07329">
              <w:rPr>
                <w:rFonts w:eastAsia="Times New Roman" w:cstheme="minorHAnsi"/>
                <w:sz w:val="24"/>
                <w:szCs w:val="24"/>
                <w:lang w:eastAsia="en-GB"/>
              </w:rPr>
              <w:t>Under budget</w:t>
            </w:r>
          </w:p>
        </w:tc>
      </w:tr>
    </w:tbl>
    <w:p w14:paraId="7CBD476B" w14:textId="77777777" w:rsidR="00B07329" w:rsidRPr="00B07329" w:rsidRDefault="00B07329" w:rsidP="00B07329">
      <w:pPr>
        <w:shd w:val="clear" w:color="auto" w:fill="FFFFFF"/>
        <w:spacing w:after="240" w:line="240" w:lineRule="auto"/>
        <w:outlineLvl w:val="2"/>
        <w:rPr>
          <w:rFonts w:eastAsia="Times New Roman" w:cstheme="minorHAnsi"/>
          <w:b/>
          <w:bCs/>
          <w:color w:val="000000"/>
          <w:sz w:val="39"/>
          <w:szCs w:val="39"/>
          <w:lang w:eastAsia="en-GB"/>
        </w:rPr>
      </w:pPr>
      <w:r w:rsidRPr="00B07329">
        <w:rPr>
          <w:rFonts w:eastAsia="Times New Roman" w:cstheme="minorHAnsi"/>
          <w:b/>
          <w:bCs/>
          <w:color w:val="000000"/>
          <w:sz w:val="39"/>
          <w:szCs w:val="39"/>
          <w:lang w:eastAsia="en-GB"/>
        </w:rPr>
        <w:t> </w:t>
      </w:r>
    </w:p>
    <w:p w14:paraId="67D1F310" w14:textId="4B587DCC" w:rsidR="00B07329" w:rsidRPr="00B07329" w:rsidRDefault="00B07329" w:rsidP="00B07329">
      <w:pPr>
        <w:shd w:val="clear" w:color="auto" w:fill="FFFFFF"/>
        <w:spacing w:after="240" w:line="240" w:lineRule="auto"/>
        <w:outlineLvl w:val="2"/>
        <w:rPr>
          <w:rFonts w:eastAsia="Times New Roman" w:cstheme="minorHAnsi"/>
          <w:b/>
          <w:bCs/>
          <w:color w:val="000000"/>
          <w:sz w:val="39"/>
          <w:szCs w:val="39"/>
          <w:lang w:eastAsia="en-GB"/>
        </w:rPr>
      </w:pPr>
      <w:r w:rsidRPr="00B07329">
        <w:rPr>
          <w:rFonts w:eastAsia="Times New Roman" w:cstheme="minorHAnsi"/>
          <w:b/>
          <w:bCs/>
          <w:color w:val="000000"/>
          <w:sz w:val="39"/>
          <w:szCs w:val="39"/>
          <w:lang w:eastAsia="en-GB"/>
        </w:rPr>
        <w:t>Schedule Variance (SV = EV – PV) : </w:t>
      </w:r>
    </w:p>
    <w:p w14:paraId="7C669B41" w14:textId="77777777" w:rsidR="00B07329" w:rsidRPr="00B07329" w:rsidRDefault="00B07329" w:rsidP="00B07329">
      <w:pPr>
        <w:shd w:val="clear" w:color="auto" w:fill="FFFFFF"/>
        <w:spacing w:after="480" w:line="240" w:lineRule="auto"/>
        <w:rPr>
          <w:rFonts w:eastAsia="Times New Roman" w:cstheme="minorHAnsi"/>
          <w:color w:val="333333"/>
          <w:sz w:val="24"/>
          <w:szCs w:val="24"/>
          <w:lang w:eastAsia="en-GB"/>
        </w:rPr>
      </w:pPr>
      <w:r w:rsidRPr="00B07329">
        <w:rPr>
          <w:rFonts w:eastAsia="Times New Roman" w:cstheme="minorHAnsi"/>
          <w:color w:val="333333"/>
          <w:sz w:val="24"/>
          <w:szCs w:val="24"/>
          <w:lang w:eastAsia="en-GB"/>
        </w:rPr>
        <w:t>That means : Am I ahead schedule or behind Schedule ?</w:t>
      </w:r>
    </w:p>
    <w:p w14:paraId="38025C7E" w14:textId="4B8F1B03" w:rsidR="00B07329" w:rsidRPr="00B07329" w:rsidRDefault="00B07329" w:rsidP="00B07329">
      <w:pPr>
        <w:shd w:val="clear" w:color="auto" w:fill="FFFFFF"/>
        <w:spacing w:after="480" w:line="240" w:lineRule="auto"/>
        <w:rPr>
          <w:rFonts w:eastAsia="Times New Roman" w:cstheme="minorHAnsi"/>
          <w:b/>
          <w:bCs/>
          <w:color w:val="000000"/>
          <w:sz w:val="39"/>
          <w:szCs w:val="39"/>
          <w:lang w:eastAsia="en-GB"/>
        </w:rPr>
      </w:pPr>
      <w:r w:rsidRPr="00B07329">
        <w:rPr>
          <w:rFonts w:eastAsia="Times New Roman" w:cstheme="minorHAnsi"/>
          <w:color w:val="333333"/>
          <w:sz w:val="24"/>
          <w:szCs w:val="24"/>
          <w:lang w:eastAsia="en-GB"/>
        </w:rPr>
        <w:t> </w:t>
      </w:r>
      <w:r w:rsidRPr="00B07329">
        <w:rPr>
          <w:rFonts w:eastAsia="Times New Roman" w:cstheme="minorHAnsi"/>
          <w:b/>
          <w:bCs/>
          <w:color w:val="000000"/>
          <w:sz w:val="39"/>
          <w:szCs w:val="39"/>
          <w:lang w:eastAsia="en-GB"/>
        </w:rPr>
        <w:t>Schedule Performance Index (SPI = EV / PV) : </w:t>
      </w:r>
    </w:p>
    <w:p w14:paraId="4DA33267" w14:textId="77777777" w:rsidR="00B07329" w:rsidRPr="00B07329" w:rsidRDefault="00B07329" w:rsidP="00B07329">
      <w:pPr>
        <w:shd w:val="clear" w:color="auto" w:fill="FFFFFF"/>
        <w:spacing w:after="480" w:line="240" w:lineRule="auto"/>
        <w:rPr>
          <w:rFonts w:eastAsia="Times New Roman" w:cstheme="minorHAnsi"/>
          <w:color w:val="333333"/>
          <w:sz w:val="24"/>
          <w:szCs w:val="24"/>
          <w:lang w:eastAsia="en-GB"/>
        </w:rPr>
      </w:pPr>
      <w:r w:rsidRPr="00B07329">
        <w:rPr>
          <w:rFonts w:eastAsia="Times New Roman" w:cstheme="minorHAnsi"/>
          <w:color w:val="333333"/>
          <w:sz w:val="24"/>
          <w:szCs w:val="24"/>
          <w:lang w:eastAsia="en-GB"/>
        </w:rPr>
        <w:t>That means : </w:t>
      </w:r>
    </w:p>
    <w:tbl>
      <w:tblPr>
        <w:tblW w:w="9900" w:type="dxa"/>
        <w:tblBorders>
          <w:top w:val="threeDEngrave" w:sz="6" w:space="0" w:color="FACFCF"/>
          <w:left w:val="threeDEngrave" w:sz="6" w:space="0" w:color="FACFCF"/>
          <w:bottom w:val="threeDEngrave" w:sz="6" w:space="0" w:color="FACFCF"/>
          <w:right w:val="threeDEngrave" w:sz="6" w:space="0" w:color="FACFCF"/>
        </w:tblBorders>
        <w:shd w:val="clear" w:color="auto" w:fill="F29B9B"/>
        <w:tblCellMar>
          <w:top w:w="15" w:type="dxa"/>
          <w:left w:w="15" w:type="dxa"/>
          <w:bottom w:w="15" w:type="dxa"/>
          <w:right w:w="15" w:type="dxa"/>
        </w:tblCellMar>
        <w:tblLook w:val="04A0" w:firstRow="1" w:lastRow="0" w:firstColumn="1" w:lastColumn="0" w:noHBand="0" w:noVBand="1"/>
      </w:tblPr>
      <w:tblGrid>
        <w:gridCol w:w="3305"/>
        <w:gridCol w:w="3290"/>
        <w:gridCol w:w="3305"/>
      </w:tblGrid>
      <w:tr w:rsidR="00B07329" w:rsidRPr="00B07329" w14:paraId="5C10F602" w14:textId="77777777" w:rsidTr="00B07329">
        <w:tc>
          <w:tcPr>
            <w:tcW w:w="3300" w:type="dxa"/>
            <w:tcBorders>
              <w:top w:val="single" w:sz="6" w:space="0" w:color="F0F0F0"/>
              <w:left w:val="single" w:sz="6" w:space="0" w:color="F0F0F0"/>
              <w:bottom w:val="single" w:sz="6" w:space="0" w:color="F0F0F0"/>
              <w:right w:val="single" w:sz="6" w:space="0" w:color="F0F0F0"/>
            </w:tcBorders>
            <w:shd w:val="clear" w:color="auto" w:fill="F29B9B"/>
            <w:tcMar>
              <w:top w:w="120" w:type="dxa"/>
              <w:left w:w="120" w:type="dxa"/>
              <w:bottom w:w="120" w:type="dxa"/>
              <w:right w:w="120" w:type="dxa"/>
            </w:tcMar>
            <w:vAlign w:val="center"/>
            <w:hideMark/>
          </w:tcPr>
          <w:p w14:paraId="08D17116" w14:textId="77777777" w:rsidR="00B07329" w:rsidRPr="00B07329" w:rsidRDefault="00B07329" w:rsidP="00B07329">
            <w:pPr>
              <w:spacing w:after="480" w:line="240" w:lineRule="auto"/>
              <w:jc w:val="center"/>
              <w:rPr>
                <w:rFonts w:eastAsia="Times New Roman" w:cstheme="minorHAnsi"/>
                <w:sz w:val="24"/>
                <w:szCs w:val="24"/>
                <w:lang w:eastAsia="en-GB"/>
              </w:rPr>
            </w:pPr>
            <w:r w:rsidRPr="00B07329">
              <w:rPr>
                <w:rFonts w:eastAsia="Times New Roman" w:cstheme="minorHAnsi"/>
                <w:b/>
                <w:bCs/>
                <w:sz w:val="24"/>
                <w:szCs w:val="24"/>
                <w:lang w:eastAsia="en-GB"/>
              </w:rPr>
              <w:t>CV &lt; 1</w:t>
            </w:r>
          </w:p>
        </w:tc>
        <w:tc>
          <w:tcPr>
            <w:tcW w:w="3285" w:type="dxa"/>
            <w:tcBorders>
              <w:top w:val="single" w:sz="6" w:space="0" w:color="F0F0F0"/>
              <w:left w:val="single" w:sz="6" w:space="0" w:color="F0F0F0"/>
              <w:bottom w:val="single" w:sz="6" w:space="0" w:color="F0F0F0"/>
              <w:right w:val="single" w:sz="6" w:space="0" w:color="F0F0F0"/>
            </w:tcBorders>
            <w:shd w:val="clear" w:color="auto" w:fill="F29B9B"/>
            <w:tcMar>
              <w:top w:w="120" w:type="dxa"/>
              <w:left w:w="120" w:type="dxa"/>
              <w:bottom w:w="120" w:type="dxa"/>
              <w:right w:w="120" w:type="dxa"/>
            </w:tcMar>
            <w:vAlign w:val="center"/>
            <w:hideMark/>
          </w:tcPr>
          <w:p w14:paraId="65EC2066" w14:textId="77777777" w:rsidR="00B07329" w:rsidRPr="00B07329" w:rsidRDefault="00B07329" w:rsidP="00B07329">
            <w:pPr>
              <w:spacing w:after="480" w:line="240" w:lineRule="auto"/>
              <w:jc w:val="center"/>
              <w:rPr>
                <w:rFonts w:eastAsia="Times New Roman" w:cstheme="minorHAnsi"/>
                <w:sz w:val="24"/>
                <w:szCs w:val="24"/>
                <w:lang w:eastAsia="en-GB"/>
              </w:rPr>
            </w:pPr>
            <w:r w:rsidRPr="00B07329">
              <w:rPr>
                <w:rFonts w:eastAsia="Times New Roman" w:cstheme="minorHAnsi"/>
                <w:b/>
                <w:bCs/>
                <w:sz w:val="24"/>
                <w:szCs w:val="24"/>
                <w:lang w:eastAsia="en-GB"/>
              </w:rPr>
              <w:t>CV = 1</w:t>
            </w:r>
          </w:p>
        </w:tc>
        <w:tc>
          <w:tcPr>
            <w:tcW w:w="3300" w:type="dxa"/>
            <w:tcBorders>
              <w:top w:val="single" w:sz="6" w:space="0" w:color="F0F0F0"/>
              <w:left w:val="single" w:sz="6" w:space="0" w:color="F0F0F0"/>
              <w:bottom w:val="single" w:sz="6" w:space="0" w:color="F0F0F0"/>
              <w:right w:val="single" w:sz="6" w:space="0" w:color="F0F0F0"/>
            </w:tcBorders>
            <w:shd w:val="clear" w:color="auto" w:fill="F29B9B"/>
            <w:tcMar>
              <w:top w:w="120" w:type="dxa"/>
              <w:left w:w="120" w:type="dxa"/>
              <w:bottom w:w="120" w:type="dxa"/>
              <w:right w:w="120" w:type="dxa"/>
            </w:tcMar>
            <w:vAlign w:val="center"/>
            <w:hideMark/>
          </w:tcPr>
          <w:p w14:paraId="2EA3C6DE" w14:textId="77777777" w:rsidR="00B07329" w:rsidRPr="00B07329" w:rsidRDefault="00B07329" w:rsidP="00B07329">
            <w:pPr>
              <w:spacing w:after="480" w:line="240" w:lineRule="auto"/>
              <w:jc w:val="center"/>
              <w:rPr>
                <w:rFonts w:eastAsia="Times New Roman" w:cstheme="minorHAnsi"/>
                <w:sz w:val="24"/>
                <w:szCs w:val="24"/>
                <w:lang w:eastAsia="en-GB"/>
              </w:rPr>
            </w:pPr>
            <w:r w:rsidRPr="00B07329">
              <w:rPr>
                <w:rFonts w:eastAsia="Times New Roman" w:cstheme="minorHAnsi"/>
                <w:b/>
                <w:bCs/>
                <w:sz w:val="24"/>
                <w:szCs w:val="24"/>
                <w:lang w:eastAsia="en-GB"/>
              </w:rPr>
              <w:t> CV &gt; 1</w:t>
            </w:r>
          </w:p>
        </w:tc>
      </w:tr>
      <w:tr w:rsidR="00B07329" w:rsidRPr="00B07329" w14:paraId="67E9690C" w14:textId="77777777" w:rsidTr="00B07329">
        <w:tc>
          <w:tcPr>
            <w:tcW w:w="3300" w:type="dxa"/>
            <w:tcBorders>
              <w:top w:val="single" w:sz="6" w:space="0" w:color="F0F0F0"/>
              <w:left w:val="single" w:sz="6" w:space="0" w:color="F0F0F0"/>
              <w:bottom w:val="single" w:sz="6" w:space="0" w:color="F0F0F0"/>
              <w:right w:val="single" w:sz="6" w:space="0" w:color="F0F0F0"/>
            </w:tcBorders>
            <w:shd w:val="clear" w:color="auto" w:fill="F29B9B"/>
            <w:tcMar>
              <w:top w:w="120" w:type="dxa"/>
              <w:left w:w="120" w:type="dxa"/>
              <w:bottom w:w="120" w:type="dxa"/>
              <w:right w:w="120" w:type="dxa"/>
            </w:tcMar>
            <w:vAlign w:val="center"/>
            <w:hideMark/>
          </w:tcPr>
          <w:p w14:paraId="11BA8FE2" w14:textId="77777777" w:rsidR="00B07329" w:rsidRPr="00B07329" w:rsidRDefault="00B07329" w:rsidP="00B07329">
            <w:pPr>
              <w:spacing w:after="480" w:line="240" w:lineRule="auto"/>
              <w:jc w:val="center"/>
              <w:rPr>
                <w:rFonts w:eastAsia="Times New Roman" w:cstheme="minorHAnsi"/>
                <w:sz w:val="24"/>
                <w:szCs w:val="24"/>
                <w:lang w:eastAsia="en-GB"/>
              </w:rPr>
            </w:pPr>
            <w:r w:rsidRPr="00B07329">
              <w:rPr>
                <w:rFonts w:eastAsia="Times New Roman" w:cstheme="minorHAnsi"/>
                <w:b/>
                <w:bCs/>
                <w:sz w:val="24"/>
                <w:szCs w:val="24"/>
                <w:lang w:eastAsia="en-GB"/>
              </w:rPr>
              <w:t>Behind schedule</w:t>
            </w:r>
          </w:p>
        </w:tc>
        <w:tc>
          <w:tcPr>
            <w:tcW w:w="3285" w:type="dxa"/>
            <w:tcBorders>
              <w:top w:val="single" w:sz="6" w:space="0" w:color="F0F0F0"/>
              <w:left w:val="single" w:sz="6" w:space="0" w:color="F0F0F0"/>
              <w:bottom w:val="single" w:sz="6" w:space="0" w:color="F0F0F0"/>
              <w:right w:val="single" w:sz="6" w:space="0" w:color="F0F0F0"/>
            </w:tcBorders>
            <w:shd w:val="clear" w:color="auto" w:fill="22AB39"/>
            <w:tcMar>
              <w:top w:w="120" w:type="dxa"/>
              <w:left w:w="120" w:type="dxa"/>
              <w:bottom w:w="120" w:type="dxa"/>
              <w:right w:w="120" w:type="dxa"/>
            </w:tcMar>
            <w:vAlign w:val="center"/>
            <w:hideMark/>
          </w:tcPr>
          <w:p w14:paraId="3D2E8CD2" w14:textId="77777777" w:rsidR="00B07329" w:rsidRPr="00B07329" w:rsidRDefault="00B07329" w:rsidP="00B07329">
            <w:pPr>
              <w:spacing w:after="480" w:line="240" w:lineRule="auto"/>
              <w:jc w:val="center"/>
              <w:rPr>
                <w:rFonts w:eastAsia="Times New Roman" w:cstheme="minorHAnsi"/>
                <w:sz w:val="24"/>
                <w:szCs w:val="24"/>
                <w:lang w:eastAsia="en-GB"/>
              </w:rPr>
            </w:pPr>
            <w:r w:rsidRPr="00B07329">
              <w:rPr>
                <w:rFonts w:eastAsia="Times New Roman" w:cstheme="minorHAnsi"/>
                <w:sz w:val="24"/>
                <w:szCs w:val="24"/>
                <w:lang w:eastAsia="en-GB"/>
              </w:rPr>
              <w:t>On Schedule</w:t>
            </w:r>
          </w:p>
        </w:tc>
        <w:tc>
          <w:tcPr>
            <w:tcW w:w="3300" w:type="dxa"/>
            <w:tcBorders>
              <w:top w:val="single" w:sz="6" w:space="0" w:color="F0F0F0"/>
              <w:left w:val="single" w:sz="6" w:space="0" w:color="F0F0F0"/>
              <w:bottom w:val="single" w:sz="6" w:space="0" w:color="F0F0F0"/>
              <w:right w:val="single" w:sz="6" w:space="0" w:color="F0F0F0"/>
            </w:tcBorders>
            <w:shd w:val="clear" w:color="auto" w:fill="4CE056"/>
            <w:tcMar>
              <w:top w:w="120" w:type="dxa"/>
              <w:left w:w="120" w:type="dxa"/>
              <w:bottom w:w="120" w:type="dxa"/>
              <w:right w:w="120" w:type="dxa"/>
            </w:tcMar>
            <w:vAlign w:val="center"/>
            <w:hideMark/>
          </w:tcPr>
          <w:p w14:paraId="3DDD2536" w14:textId="77777777" w:rsidR="00B07329" w:rsidRPr="00B07329" w:rsidRDefault="00B07329" w:rsidP="00B07329">
            <w:pPr>
              <w:spacing w:after="480" w:line="240" w:lineRule="auto"/>
              <w:jc w:val="center"/>
              <w:rPr>
                <w:rFonts w:eastAsia="Times New Roman" w:cstheme="minorHAnsi"/>
                <w:sz w:val="24"/>
                <w:szCs w:val="24"/>
                <w:lang w:eastAsia="en-GB"/>
              </w:rPr>
            </w:pPr>
            <w:r w:rsidRPr="00B07329">
              <w:rPr>
                <w:rFonts w:eastAsia="Times New Roman" w:cstheme="minorHAnsi"/>
                <w:sz w:val="24"/>
                <w:szCs w:val="24"/>
                <w:lang w:eastAsia="en-GB"/>
              </w:rPr>
              <w:t>Ahead schedule</w:t>
            </w:r>
          </w:p>
        </w:tc>
      </w:tr>
    </w:tbl>
    <w:p w14:paraId="006FE8CD" w14:textId="77777777" w:rsidR="00B07329" w:rsidRPr="00B07329" w:rsidRDefault="00B07329" w:rsidP="00B07329">
      <w:pPr>
        <w:shd w:val="clear" w:color="auto" w:fill="FFFFFF"/>
        <w:spacing w:after="240" w:line="240" w:lineRule="auto"/>
        <w:outlineLvl w:val="2"/>
        <w:rPr>
          <w:rFonts w:eastAsia="Times New Roman" w:cstheme="minorHAnsi"/>
          <w:b/>
          <w:bCs/>
          <w:color w:val="000000"/>
          <w:sz w:val="39"/>
          <w:szCs w:val="39"/>
          <w:lang w:eastAsia="en-GB"/>
        </w:rPr>
      </w:pPr>
      <w:r w:rsidRPr="00B07329">
        <w:rPr>
          <w:rFonts w:eastAsia="Times New Roman" w:cstheme="minorHAnsi"/>
          <w:b/>
          <w:bCs/>
          <w:color w:val="000000"/>
          <w:sz w:val="39"/>
          <w:szCs w:val="39"/>
          <w:lang w:eastAsia="en-GB"/>
        </w:rPr>
        <w:t> </w:t>
      </w:r>
    </w:p>
    <w:p w14:paraId="24E4D728" w14:textId="6CF4C54D" w:rsidR="00B07329" w:rsidRPr="00B07329" w:rsidRDefault="00B07329" w:rsidP="00B07329">
      <w:pPr>
        <w:shd w:val="clear" w:color="auto" w:fill="FFFFFF"/>
        <w:spacing w:after="240" w:line="240" w:lineRule="auto"/>
        <w:outlineLvl w:val="2"/>
        <w:rPr>
          <w:rFonts w:eastAsia="Times New Roman" w:cstheme="minorHAnsi"/>
          <w:color w:val="333333"/>
          <w:sz w:val="24"/>
          <w:szCs w:val="24"/>
          <w:lang w:eastAsia="en-GB"/>
        </w:rPr>
      </w:pPr>
      <w:r w:rsidRPr="00B07329">
        <w:rPr>
          <w:rFonts w:eastAsia="Times New Roman" w:cstheme="minorHAnsi"/>
          <w:b/>
          <w:bCs/>
          <w:color w:val="000000"/>
          <w:sz w:val="39"/>
          <w:szCs w:val="39"/>
          <w:lang w:eastAsia="en-GB"/>
        </w:rPr>
        <w:t xml:space="preserve">Estimate At Completion (EAC = AC </w:t>
      </w:r>
      <w:r w:rsidR="00AD2D7C">
        <w:rPr>
          <w:rFonts w:eastAsia="Times New Roman" w:cstheme="minorHAnsi"/>
          <w:b/>
          <w:bCs/>
          <w:color w:val="000000"/>
          <w:sz w:val="39"/>
          <w:szCs w:val="39"/>
          <w:lang w:eastAsia="en-GB"/>
        </w:rPr>
        <w:t>+</w:t>
      </w:r>
      <w:r w:rsidRPr="00B07329">
        <w:rPr>
          <w:rFonts w:eastAsia="Times New Roman" w:cstheme="minorHAnsi"/>
          <w:b/>
          <w:bCs/>
          <w:color w:val="000000"/>
          <w:sz w:val="39"/>
          <w:szCs w:val="39"/>
          <w:lang w:eastAsia="en-GB"/>
        </w:rPr>
        <w:t xml:space="preserve"> ETC) :  </w:t>
      </w:r>
      <w:r w:rsidRPr="00B07329">
        <w:rPr>
          <w:rFonts w:eastAsia="Times New Roman" w:cstheme="minorHAnsi"/>
          <w:color w:val="333333"/>
          <w:sz w:val="24"/>
          <w:szCs w:val="24"/>
          <w:lang w:eastAsia="en-GB"/>
        </w:rPr>
        <w:t>That means : What will be spent on whole project ?</w:t>
      </w:r>
    </w:p>
    <w:p w14:paraId="0B9D0C8A" w14:textId="77777777" w:rsidR="00B07329" w:rsidRPr="00B07329" w:rsidRDefault="00B07329" w:rsidP="00B07329">
      <w:pPr>
        <w:shd w:val="clear" w:color="auto" w:fill="FFFFFF"/>
        <w:spacing w:after="240" w:line="240" w:lineRule="auto"/>
        <w:outlineLvl w:val="1"/>
        <w:rPr>
          <w:rFonts w:eastAsia="Times New Roman" w:cstheme="minorHAnsi"/>
          <w:b/>
          <w:bCs/>
          <w:color w:val="000000"/>
          <w:sz w:val="49"/>
          <w:szCs w:val="49"/>
          <w:lang w:eastAsia="en-GB"/>
        </w:rPr>
      </w:pPr>
      <w:r w:rsidRPr="00B07329">
        <w:rPr>
          <w:rFonts w:eastAsia="Times New Roman" w:cstheme="minorHAnsi"/>
          <w:b/>
          <w:bCs/>
          <w:color w:val="000000"/>
          <w:sz w:val="49"/>
          <w:szCs w:val="49"/>
          <w:shd w:val="clear" w:color="auto" w:fill="FF6600"/>
          <w:lang w:eastAsia="en-GB"/>
        </w:rPr>
        <w:t>Performance Variance :</w:t>
      </w:r>
    </w:p>
    <w:p w14:paraId="6EA6DD69" w14:textId="05222AE9" w:rsidR="00B07329" w:rsidRPr="00B07329" w:rsidRDefault="00B07329" w:rsidP="00B07329">
      <w:pPr>
        <w:shd w:val="clear" w:color="auto" w:fill="FFFFFF"/>
        <w:spacing w:after="240" w:line="240" w:lineRule="auto"/>
        <w:outlineLvl w:val="2"/>
        <w:rPr>
          <w:rFonts w:eastAsia="Times New Roman" w:cstheme="minorHAnsi"/>
          <w:b/>
          <w:bCs/>
          <w:color w:val="000000"/>
          <w:sz w:val="39"/>
          <w:szCs w:val="39"/>
          <w:lang w:eastAsia="en-GB"/>
        </w:rPr>
      </w:pPr>
      <w:r w:rsidRPr="00B07329">
        <w:rPr>
          <w:rFonts w:eastAsia="Times New Roman" w:cstheme="minorHAnsi"/>
          <w:b/>
          <w:bCs/>
          <w:color w:val="000000"/>
          <w:sz w:val="39"/>
          <w:szCs w:val="39"/>
          <w:lang w:eastAsia="en-GB"/>
        </w:rPr>
        <w:t>Estimate To Complete (ETC = BAC – EV) : </w:t>
      </w:r>
    </w:p>
    <w:p w14:paraId="1288FA1C" w14:textId="77777777" w:rsidR="00B07329" w:rsidRPr="00B07329" w:rsidRDefault="00B07329" w:rsidP="00B07329">
      <w:pPr>
        <w:shd w:val="clear" w:color="auto" w:fill="FFFFFF"/>
        <w:spacing w:after="480" w:line="240" w:lineRule="auto"/>
        <w:rPr>
          <w:rFonts w:eastAsia="Times New Roman" w:cstheme="minorHAnsi"/>
          <w:color w:val="333333"/>
          <w:sz w:val="24"/>
          <w:szCs w:val="24"/>
          <w:lang w:eastAsia="en-GB"/>
        </w:rPr>
      </w:pPr>
      <w:r w:rsidRPr="00B07329">
        <w:rPr>
          <w:rFonts w:eastAsia="Times New Roman" w:cstheme="minorHAnsi"/>
          <w:color w:val="333333"/>
          <w:sz w:val="24"/>
          <w:szCs w:val="24"/>
          <w:lang w:eastAsia="en-GB"/>
        </w:rPr>
        <w:t>That means : What will be spent on remaining project ?</w:t>
      </w:r>
    </w:p>
    <w:p w14:paraId="29844907" w14:textId="22A4C734" w:rsidR="00B07329" w:rsidRPr="00B07329" w:rsidRDefault="00B07329" w:rsidP="00295587">
      <w:pPr>
        <w:shd w:val="clear" w:color="auto" w:fill="FFFFFF"/>
        <w:spacing w:after="480" w:line="240" w:lineRule="auto"/>
        <w:rPr>
          <w:rFonts w:eastAsia="Times New Roman" w:cstheme="minorHAnsi"/>
          <w:b/>
          <w:bCs/>
          <w:color w:val="000000"/>
          <w:sz w:val="39"/>
          <w:szCs w:val="39"/>
          <w:lang w:eastAsia="en-GB"/>
        </w:rPr>
      </w:pPr>
      <w:r w:rsidRPr="00B07329">
        <w:rPr>
          <w:rFonts w:eastAsia="Times New Roman" w:cstheme="minorHAnsi"/>
          <w:color w:val="333333"/>
          <w:sz w:val="24"/>
          <w:szCs w:val="24"/>
          <w:lang w:eastAsia="en-GB"/>
        </w:rPr>
        <w:t> </w:t>
      </w:r>
      <w:r w:rsidRPr="00B07329">
        <w:rPr>
          <w:rFonts w:eastAsia="Times New Roman" w:cstheme="minorHAnsi"/>
          <w:b/>
          <w:bCs/>
          <w:color w:val="000000"/>
          <w:sz w:val="39"/>
          <w:szCs w:val="39"/>
          <w:lang w:eastAsia="en-GB"/>
        </w:rPr>
        <w:t>To Complete Performance Index</w:t>
      </w:r>
    </w:p>
    <w:p w14:paraId="52F249D0" w14:textId="77777777" w:rsidR="00B07329" w:rsidRPr="00B07329" w:rsidRDefault="00B07329" w:rsidP="00B07329">
      <w:pPr>
        <w:shd w:val="clear" w:color="auto" w:fill="FFFFFF"/>
        <w:spacing w:after="480" w:line="240" w:lineRule="auto"/>
        <w:rPr>
          <w:rFonts w:eastAsia="Times New Roman" w:cstheme="minorHAnsi"/>
          <w:color w:val="333333"/>
          <w:sz w:val="24"/>
          <w:szCs w:val="24"/>
          <w:lang w:eastAsia="en-GB"/>
        </w:rPr>
      </w:pPr>
      <w:r w:rsidRPr="00B07329">
        <w:rPr>
          <w:rFonts w:eastAsia="Times New Roman" w:cstheme="minorHAnsi"/>
          <w:color w:val="333333"/>
          <w:sz w:val="24"/>
          <w:szCs w:val="24"/>
          <w:lang w:eastAsia="en-GB"/>
        </w:rPr>
        <w:t>That means : This index gives you the future cost performance index that you must follow for the remaining work if you want to complete it within the given budget.</w:t>
      </w:r>
    </w:p>
    <w:p w14:paraId="7C56E7CC" w14:textId="62414353" w:rsidR="00B07329" w:rsidRPr="00B07329" w:rsidRDefault="00B07329" w:rsidP="00B07329">
      <w:pPr>
        <w:shd w:val="clear" w:color="auto" w:fill="FFFFFF"/>
        <w:spacing w:after="240" w:line="240" w:lineRule="auto"/>
        <w:outlineLvl w:val="2"/>
        <w:rPr>
          <w:rFonts w:eastAsia="Times New Roman" w:cstheme="minorHAnsi"/>
          <w:color w:val="333333"/>
          <w:sz w:val="24"/>
          <w:szCs w:val="24"/>
          <w:lang w:eastAsia="en-GB"/>
        </w:rPr>
      </w:pPr>
      <w:r w:rsidRPr="00B07329">
        <w:rPr>
          <w:rFonts w:eastAsia="Times New Roman" w:cstheme="minorHAnsi"/>
          <w:b/>
          <w:bCs/>
          <w:color w:val="000000"/>
          <w:sz w:val="39"/>
          <w:szCs w:val="39"/>
          <w:lang w:eastAsia="en-GB"/>
        </w:rPr>
        <w:t xml:space="preserve">(TCPI = (BAC – EV)/(BAC – AC))  </w:t>
      </w:r>
      <w:r w:rsidRPr="00B07329">
        <w:rPr>
          <w:rFonts w:eastAsia="Times New Roman" w:cstheme="minorHAnsi"/>
          <w:color w:val="333333"/>
          <w:sz w:val="24"/>
          <w:szCs w:val="24"/>
          <w:lang w:eastAsia="en-GB"/>
        </w:rPr>
        <w:t>(Use this formula if you are </w:t>
      </w:r>
      <w:r w:rsidRPr="00B07329">
        <w:rPr>
          <w:rFonts w:eastAsia="Times New Roman" w:cstheme="minorHAnsi"/>
          <w:b/>
          <w:bCs/>
          <w:color w:val="333333"/>
          <w:sz w:val="24"/>
          <w:szCs w:val="24"/>
          <w:u w:val="single"/>
          <w:lang w:eastAsia="en-GB"/>
        </w:rPr>
        <w:t>under</w:t>
      </w:r>
      <w:r w:rsidRPr="00B07329">
        <w:rPr>
          <w:rFonts w:eastAsia="Times New Roman" w:cstheme="minorHAnsi"/>
          <w:color w:val="333333"/>
          <w:sz w:val="24"/>
          <w:szCs w:val="24"/>
          <w:lang w:eastAsia="en-GB"/>
        </w:rPr>
        <w:t> budget)</w:t>
      </w:r>
    </w:p>
    <w:p w14:paraId="15398266" w14:textId="473F0925" w:rsidR="00B07329" w:rsidRPr="00B07329" w:rsidRDefault="00B07329" w:rsidP="00B07329">
      <w:pPr>
        <w:shd w:val="clear" w:color="auto" w:fill="FFFFFF"/>
        <w:spacing w:after="240" w:line="240" w:lineRule="auto"/>
        <w:outlineLvl w:val="2"/>
        <w:rPr>
          <w:rFonts w:eastAsia="Times New Roman" w:cstheme="minorHAnsi"/>
          <w:color w:val="333333"/>
          <w:sz w:val="24"/>
          <w:szCs w:val="24"/>
          <w:lang w:eastAsia="en-GB"/>
        </w:rPr>
      </w:pPr>
      <w:r w:rsidRPr="00B07329">
        <w:rPr>
          <w:rFonts w:eastAsia="Times New Roman" w:cstheme="minorHAnsi"/>
          <w:b/>
          <w:bCs/>
          <w:color w:val="000000"/>
          <w:sz w:val="39"/>
          <w:szCs w:val="39"/>
          <w:lang w:eastAsia="en-GB"/>
        </w:rPr>
        <w:t>(TCPI = (BAC – EV)/(</w:t>
      </w:r>
      <w:r w:rsidRPr="00B07329">
        <w:rPr>
          <w:rFonts w:eastAsia="Times New Roman" w:cstheme="minorHAnsi"/>
          <w:b/>
          <w:bCs/>
          <w:color w:val="000000"/>
          <w:sz w:val="39"/>
          <w:szCs w:val="39"/>
          <w:u w:val="single"/>
          <w:lang w:eastAsia="en-GB"/>
        </w:rPr>
        <w:t>EAC</w:t>
      </w:r>
      <w:r w:rsidRPr="00B07329">
        <w:rPr>
          <w:rFonts w:eastAsia="Times New Roman" w:cstheme="minorHAnsi"/>
          <w:b/>
          <w:bCs/>
          <w:color w:val="000000"/>
          <w:sz w:val="39"/>
          <w:szCs w:val="39"/>
          <w:lang w:eastAsia="en-GB"/>
        </w:rPr>
        <w:t xml:space="preserve"> – AC))   </w:t>
      </w:r>
      <w:r w:rsidRPr="00B07329">
        <w:rPr>
          <w:rFonts w:eastAsia="Times New Roman" w:cstheme="minorHAnsi"/>
          <w:color w:val="333333"/>
          <w:sz w:val="24"/>
          <w:szCs w:val="24"/>
          <w:lang w:eastAsia="en-GB"/>
        </w:rPr>
        <w:t>(Use this formula if you are </w:t>
      </w:r>
      <w:r w:rsidRPr="00B07329">
        <w:rPr>
          <w:rFonts w:eastAsia="Times New Roman" w:cstheme="minorHAnsi"/>
          <w:b/>
          <w:bCs/>
          <w:color w:val="333333"/>
          <w:sz w:val="24"/>
          <w:szCs w:val="24"/>
          <w:u w:val="single"/>
          <w:lang w:eastAsia="en-GB"/>
        </w:rPr>
        <w:t>OVER</w:t>
      </w:r>
      <w:r w:rsidRPr="00B07329">
        <w:rPr>
          <w:rFonts w:eastAsia="Times New Roman" w:cstheme="minorHAnsi"/>
          <w:color w:val="333333"/>
          <w:sz w:val="24"/>
          <w:szCs w:val="24"/>
          <w:lang w:eastAsia="en-GB"/>
        </w:rPr>
        <w:t> budget)</w:t>
      </w:r>
    </w:p>
    <w:p w14:paraId="3A58DF9F" w14:textId="0A00477E" w:rsidR="00B07329" w:rsidRPr="00B07329" w:rsidRDefault="00B07329" w:rsidP="00B07329">
      <w:pPr>
        <w:shd w:val="clear" w:color="auto" w:fill="FFFFFF"/>
        <w:spacing w:after="480" w:line="240" w:lineRule="auto"/>
        <w:rPr>
          <w:rFonts w:eastAsia="Times New Roman" w:cstheme="minorHAnsi"/>
          <w:color w:val="333333"/>
          <w:sz w:val="24"/>
          <w:szCs w:val="24"/>
          <w:lang w:eastAsia="en-GB"/>
        </w:rPr>
      </w:pPr>
      <w:r w:rsidRPr="00B07329">
        <w:rPr>
          <w:rFonts w:eastAsia="Times New Roman" w:cstheme="minorHAnsi"/>
          <w:color w:val="333333"/>
          <w:sz w:val="24"/>
          <w:szCs w:val="24"/>
          <w:lang w:eastAsia="en-GB"/>
        </w:rPr>
        <w:t> </w:t>
      </w:r>
    </w:p>
    <w:p w14:paraId="7E879CE4" w14:textId="77777777" w:rsidR="00B07329" w:rsidRPr="00B07329" w:rsidRDefault="00B07329" w:rsidP="00B07329">
      <w:pPr>
        <w:shd w:val="clear" w:color="auto" w:fill="FFFFFF"/>
        <w:spacing w:after="240" w:line="240" w:lineRule="auto"/>
        <w:outlineLvl w:val="2"/>
        <w:rPr>
          <w:rFonts w:eastAsia="Times New Roman" w:cstheme="minorHAnsi"/>
          <w:b/>
          <w:bCs/>
          <w:color w:val="000000"/>
          <w:sz w:val="39"/>
          <w:szCs w:val="39"/>
          <w:lang w:eastAsia="en-GB"/>
        </w:rPr>
      </w:pPr>
      <w:r w:rsidRPr="00B07329">
        <w:rPr>
          <w:rFonts w:eastAsia="Times New Roman" w:cstheme="minorHAnsi"/>
          <w:b/>
          <w:bCs/>
          <w:color w:val="000000"/>
          <w:sz w:val="39"/>
          <w:szCs w:val="39"/>
          <w:lang w:eastAsia="en-GB"/>
        </w:rPr>
        <w:t>Variance At Completion</w:t>
      </w:r>
    </w:p>
    <w:p w14:paraId="564F1E9E" w14:textId="47C37108" w:rsidR="00B07329" w:rsidRPr="00B07329" w:rsidRDefault="00B07329" w:rsidP="00B07329">
      <w:pPr>
        <w:shd w:val="clear" w:color="auto" w:fill="FFFFFF"/>
        <w:spacing w:after="240" w:line="240" w:lineRule="auto"/>
        <w:outlineLvl w:val="2"/>
        <w:rPr>
          <w:rFonts w:eastAsia="Times New Roman" w:cstheme="minorHAnsi"/>
          <w:color w:val="333333"/>
          <w:sz w:val="24"/>
          <w:szCs w:val="24"/>
          <w:lang w:eastAsia="en-GB"/>
        </w:rPr>
      </w:pPr>
      <w:r w:rsidRPr="00B07329">
        <w:rPr>
          <w:rFonts w:eastAsia="Times New Roman" w:cstheme="minorHAnsi"/>
          <w:b/>
          <w:bCs/>
          <w:color w:val="000000"/>
          <w:sz w:val="39"/>
          <w:szCs w:val="39"/>
          <w:lang w:eastAsia="en-GB"/>
        </w:rPr>
        <w:t>(VAC = BAC – EAC) : </w:t>
      </w:r>
      <w:r w:rsidRPr="00B07329">
        <w:rPr>
          <w:rFonts w:eastAsia="Times New Roman" w:cstheme="minorHAnsi"/>
          <w:color w:val="333333"/>
          <w:sz w:val="24"/>
          <w:szCs w:val="24"/>
          <w:lang w:eastAsia="en-GB"/>
        </w:rPr>
        <w:t>That means : Variance at total project cost from budget</w:t>
      </w:r>
    </w:p>
    <w:p w14:paraId="402AADB1" w14:textId="77777777" w:rsidR="00B07329" w:rsidRPr="00B07329" w:rsidRDefault="00B07329" w:rsidP="00B07329">
      <w:pPr>
        <w:shd w:val="clear" w:color="auto" w:fill="FFFFFF"/>
        <w:spacing w:after="240" w:line="240" w:lineRule="auto"/>
        <w:outlineLvl w:val="2"/>
        <w:rPr>
          <w:rFonts w:eastAsia="Times New Roman" w:cstheme="minorHAnsi"/>
          <w:b/>
          <w:bCs/>
          <w:color w:val="000000"/>
          <w:sz w:val="39"/>
          <w:szCs w:val="39"/>
          <w:lang w:eastAsia="en-GB"/>
        </w:rPr>
      </w:pPr>
      <w:r w:rsidRPr="00B07329">
        <w:rPr>
          <w:rFonts w:eastAsia="Times New Roman" w:cstheme="minorHAnsi"/>
          <w:b/>
          <w:bCs/>
          <w:color w:val="000000"/>
          <w:sz w:val="39"/>
          <w:szCs w:val="39"/>
          <w:lang w:eastAsia="en-GB"/>
        </w:rPr>
        <w:t>Variance At Completion</w:t>
      </w:r>
    </w:p>
    <w:p w14:paraId="07105C08" w14:textId="0EE2C4B5" w:rsidR="00B07329" w:rsidRPr="00B07329" w:rsidRDefault="00B07329" w:rsidP="00B07329">
      <w:pPr>
        <w:shd w:val="clear" w:color="auto" w:fill="FFFFFF"/>
        <w:spacing w:after="240" w:line="240" w:lineRule="auto"/>
        <w:outlineLvl w:val="2"/>
        <w:rPr>
          <w:rFonts w:cstheme="minorHAnsi"/>
        </w:rPr>
      </w:pPr>
      <w:r w:rsidRPr="00B07329">
        <w:rPr>
          <w:rFonts w:eastAsia="Times New Roman" w:cstheme="minorHAnsi"/>
          <w:b/>
          <w:bCs/>
          <w:color w:val="000000"/>
          <w:sz w:val="39"/>
          <w:szCs w:val="39"/>
          <w:lang w:eastAsia="en-GB"/>
        </w:rPr>
        <w:t>EAC = Estimate At Completion</w:t>
      </w:r>
    </w:p>
    <w:p w14:paraId="53119BAF" w14:textId="658E6003" w:rsidR="00B07329" w:rsidRPr="00B07329" w:rsidRDefault="00B07329">
      <w:pPr>
        <w:rPr>
          <w:rFonts w:cstheme="minorHAnsi"/>
        </w:rPr>
      </w:pPr>
    </w:p>
    <w:p w14:paraId="22065252" w14:textId="0E208FA9" w:rsidR="00B07329" w:rsidRPr="00B07329" w:rsidRDefault="00B07329">
      <w:pPr>
        <w:rPr>
          <w:rFonts w:cstheme="minorHAnsi"/>
        </w:rPr>
      </w:pPr>
      <w:r w:rsidRPr="00B07329">
        <w:rPr>
          <w:rFonts w:cstheme="minorHAnsi"/>
          <w:noProof/>
        </w:rPr>
        <w:drawing>
          <wp:inline distT="0" distB="0" distL="0" distR="0" wp14:anchorId="617A936B" wp14:editId="4CB2A83F">
            <wp:extent cx="7179733" cy="403860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184304" cy="4041171"/>
                    </a:xfrm>
                    <a:prstGeom prst="rect">
                      <a:avLst/>
                    </a:prstGeom>
                    <a:noFill/>
                    <a:ln>
                      <a:noFill/>
                    </a:ln>
                  </pic:spPr>
                </pic:pic>
              </a:graphicData>
            </a:graphic>
          </wp:inline>
        </w:drawing>
      </w:r>
    </w:p>
    <w:p w14:paraId="12340689" w14:textId="421A1278" w:rsidR="00B07329" w:rsidRPr="00B07329" w:rsidRDefault="00853E53">
      <w:pPr>
        <w:rPr>
          <w:rFonts w:cstheme="minorHAnsi"/>
        </w:rPr>
      </w:pPr>
      <w:hyperlink r:id="rId21" w:history="1">
        <w:r w:rsidR="00B07329" w:rsidRPr="00B07329">
          <w:rPr>
            <w:rStyle w:val="Hyperlink"/>
            <w:rFonts w:cstheme="minorHAnsi"/>
          </w:rPr>
          <w:t>https://www.youtube.com/watch?v=HcnDVFrX0Ro</w:t>
        </w:r>
      </w:hyperlink>
    </w:p>
    <w:p w14:paraId="652AA036" w14:textId="417B6268" w:rsidR="00B07329" w:rsidRPr="00B07329" w:rsidRDefault="00853E53">
      <w:pPr>
        <w:rPr>
          <w:rFonts w:cstheme="minorHAnsi"/>
        </w:rPr>
      </w:pPr>
      <w:hyperlink r:id="rId22" w:history="1">
        <w:r w:rsidR="00B07329" w:rsidRPr="00B07329">
          <w:rPr>
            <w:rStyle w:val="Hyperlink"/>
            <w:rFonts w:cstheme="minorHAnsi"/>
            <w:sz w:val="21"/>
            <w:szCs w:val="21"/>
            <w:shd w:val="clear" w:color="auto" w:fill="F9F9F9"/>
          </w:rPr>
          <w:t>https://praizion.com</w:t>
        </w:r>
      </w:hyperlink>
    </w:p>
    <w:p w14:paraId="7F9B0B6C" w14:textId="33ED4A07" w:rsidR="00B07329" w:rsidRDefault="00853E53">
      <w:pPr>
        <w:rPr>
          <w:rStyle w:val="Hyperlink"/>
          <w:rFonts w:cstheme="minorHAnsi"/>
        </w:rPr>
      </w:pPr>
      <w:hyperlink r:id="rId23" w:history="1">
        <w:r w:rsidR="00B07329" w:rsidRPr="00B07329">
          <w:rPr>
            <w:rStyle w:val="Hyperlink"/>
            <w:rFonts w:cstheme="minorHAnsi"/>
          </w:rPr>
          <w:t>https://martinsitconsulting.com/cost-earned-value-management/</w:t>
        </w:r>
      </w:hyperlink>
    </w:p>
    <w:p w14:paraId="5C218D53" w14:textId="2A1A27EE" w:rsidR="00853E53" w:rsidRPr="00853E53" w:rsidRDefault="00853E53" w:rsidP="00853E53">
      <w:pPr>
        <w:shd w:val="clear" w:color="auto" w:fill="FFFFFF"/>
        <w:spacing w:after="240" w:line="312" w:lineRule="atLeast"/>
        <w:outlineLvl w:val="1"/>
        <w:rPr>
          <w:rFonts w:ascii="Arial" w:eastAsia="Times New Roman" w:hAnsi="Arial" w:cs="Arial"/>
          <w:b/>
          <w:bCs/>
          <w:color w:val="333333"/>
          <w:sz w:val="27"/>
          <w:szCs w:val="27"/>
          <w:lang w:eastAsia="en-GB"/>
        </w:rPr>
      </w:pPr>
      <w:proofErr w:type="spellStart"/>
      <w:r>
        <w:rPr>
          <w:rFonts w:ascii="Arial" w:eastAsia="Times New Roman" w:hAnsi="Arial" w:cs="Arial"/>
          <w:b/>
          <w:bCs/>
          <w:color w:val="333333"/>
          <w:sz w:val="27"/>
          <w:szCs w:val="27"/>
          <w:lang w:eastAsia="en-GB"/>
        </w:rPr>
        <w:t>Samenvatting</w:t>
      </w:r>
      <w:proofErr w:type="spellEnd"/>
      <w:r>
        <w:rPr>
          <w:rFonts w:ascii="Arial" w:eastAsia="Times New Roman" w:hAnsi="Arial" w:cs="Arial"/>
          <w:b/>
          <w:bCs/>
          <w:color w:val="333333"/>
          <w:sz w:val="27"/>
          <w:szCs w:val="27"/>
          <w:lang w:eastAsia="en-GB"/>
        </w:rPr>
        <w:t xml:space="preserve"> </w:t>
      </w:r>
      <w:proofErr w:type="spellStart"/>
      <w:r>
        <w:rPr>
          <w:rFonts w:ascii="Arial" w:eastAsia="Times New Roman" w:hAnsi="Arial" w:cs="Arial"/>
          <w:b/>
          <w:bCs/>
          <w:color w:val="333333"/>
          <w:sz w:val="27"/>
          <w:szCs w:val="27"/>
          <w:lang w:eastAsia="en-GB"/>
        </w:rPr>
        <w:t>formules</w:t>
      </w:r>
      <w:proofErr w:type="spellEnd"/>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885"/>
        <w:gridCol w:w="1735"/>
        <w:gridCol w:w="1735"/>
        <w:gridCol w:w="2881"/>
        <w:gridCol w:w="1780"/>
      </w:tblGrid>
      <w:tr w:rsidR="00853E53" w:rsidRPr="00853E53" w14:paraId="1324B65F" w14:textId="77777777" w:rsidTr="00853E53">
        <w:tc>
          <w:tcPr>
            <w:tcW w:w="0" w:type="auto"/>
            <w:shd w:val="clear" w:color="auto" w:fill="CCCCCC"/>
            <w:tcMar>
              <w:top w:w="45" w:type="dxa"/>
              <w:left w:w="45" w:type="dxa"/>
              <w:bottom w:w="45" w:type="dxa"/>
              <w:right w:w="45" w:type="dxa"/>
            </w:tcMar>
            <w:vAlign w:val="center"/>
            <w:hideMark/>
          </w:tcPr>
          <w:p w14:paraId="0E37894A" w14:textId="77777777" w:rsidR="00853E53" w:rsidRPr="00853E53" w:rsidRDefault="00853E53" w:rsidP="00853E53">
            <w:pPr>
              <w:spacing w:after="240" w:line="240" w:lineRule="auto"/>
              <w:jc w:val="center"/>
              <w:rPr>
                <w:rFonts w:ascii="Arial" w:eastAsia="Times New Roman" w:hAnsi="Arial" w:cs="Arial"/>
                <w:b/>
                <w:bCs/>
                <w:lang w:eastAsia="en-GB"/>
              </w:rPr>
            </w:pPr>
            <w:r w:rsidRPr="00853E53">
              <w:rPr>
                <w:rFonts w:ascii="Arial" w:eastAsia="Times New Roman" w:hAnsi="Arial" w:cs="Arial"/>
                <w:b/>
                <w:bCs/>
                <w:lang w:eastAsia="en-GB"/>
              </w:rPr>
              <w:t>Symbol</w:t>
            </w:r>
          </w:p>
        </w:tc>
        <w:tc>
          <w:tcPr>
            <w:tcW w:w="0" w:type="auto"/>
            <w:shd w:val="clear" w:color="auto" w:fill="CCCCCC"/>
            <w:tcMar>
              <w:top w:w="45" w:type="dxa"/>
              <w:left w:w="45" w:type="dxa"/>
              <w:bottom w:w="45" w:type="dxa"/>
              <w:right w:w="45" w:type="dxa"/>
            </w:tcMar>
            <w:vAlign w:val="center"/>
            <w:hideMark/>
          </w:tcPr>
          <w:p w14:paraId="039A9116" w14:textId="77777777" w:rsidR="00853E53" w:rsidRPr="00853E53" w:rsidRDefault="00853E53" w:rsidP="00853E53">
            <w:pPr>
              <w:spacing w:after="240" w:line="240" w:lineRule="auto"/>
              <w:jc w:val="center"/>
              <w:rPr>
                <w:rFonts w:ascii="Arial" w:eastAsia="Times New Roman" w:hAnsi="Arial" w:cs="Arial"/>
                <w:b/>
                <w:bCs/>
                <w:lang w:eastAsia="en-GB"/>
              </w:rPr>
            </w:pPr>
            <w:r w:rsidRPr="00853E53">
              <w:rPr>
                <w:rFonts w:ascii="Arial" w:eastAsia="Times New Roman" w:hAnsi="Arial" w:cs="Arial"/>
                <w:b/>
                <w:bCs/>
                <w:lang w:eastAsia="en-GB"/>
              </w:rPr>
              <w:t>Name</w:t>
            </w:r>
          </w:p>
        </w:tc>
        <w:tc>
          <w:tcPr>
            <w:tcW w:w="0" w:type="auto"/>
            <w:shd w:val="clear" w:color="auto" w:fill="CCCCCC"/>
            <w:tcMar>
              <w:top w:w="45" w:type="dxa"/>
              <w:left w:w="45" w:type="dxa"/>
              <w:bottom w:w="45" w:type="dxa"/>
              <w:right w:w="45" w:type="dxa"/>
            </w:tcMar>
            <w:vAlign w:val="center"/>
            <w:hideMark/>
          </w:tcPr>
          <w:p w14:paraId="5BBCAB1E" w14:textId="77777777" w:rsidR="00853E53" w:rsidRPr="00853E53" w:rsidRDefault="00853E53" w:rsidP="00853E53">
            <w:pPr>
              <w:spacing w:after="240" w:line="240" w:lineRule="auto"/>
              <w:jc w:val="center"/>
              <w:rPr>
                <w:rFonts w:ascii="Arial" w:eastAsia="Times New Roman" w:hAnsi="Arial" w:cs="Arial"/>
                <w:b/>
                <w:bCs/>
                <w:lang w:eastAsia="en-GB"/>
              </w:rPr>
            </w:pPr>
            <w:r w:rsidRPr="00853E53">
              <w:rPr>
                <w:rFonts w:ascii="Arial" w:eastAsia="Times New Roman" w:hAnsi="Arial" w:cs="Arial"/>
                <w:b/>
                <w:bCs/>
                <w:lang w:eastAsia="en-GB"/>
              </w:rPr>
              <w:t>Formula</w:t>
            </w:r>
          </w:p>
        </w:tc>
        <w:tc>
          <w:tcPr>
            <w:tcW w:w="0" w:type="auto"/>
            <w:shd w:val="clear" w:color="auto" w:fill="CCCCCC"/>
            <w:tcMar>
              <w:top w:w="45" w:type="dxa"/>
              <w:left w:w="45" w:type="dxa"/>
              <w:bottom w:w="45" w:type="dxa"/>
              <w:right w:w="45" w:type="dxa"/>
            </w:tcMar>
            <w:vAlign w:val="center"/>
            <w:hideMark/>
          </w:tcPr>
          <w:p w14:paraId="6FFD8B97" w14:textId="77777777" w:rsidR="00853E53" w:rsidRPr="00853E53" w:rsidRDefault="00853E53" w:rsidP="00853E53">
            <w:pPr>
              <w:spacing w:after="240" w:line="240" w:lineRule="auto"/>
              <w:jc w:val="center"/>
              <w:rPr>
                <w:rFonts w:ascii="Arial" w:eastAsia="Times New Roman" w:hAnsi="Arial" w:cs="Arial"/>
                <w:b/>
                <w:bCs/>
                <w:lang w:eastAsia="en-GB"/>
              </w:rPr>
            </w:pPr>
            <w:r w:rsidRPr="00853E53">
              <w:rPr>
                <w:rFonts w:ascii="Arial" w:eastAsia="Times New Roman" w:hAnsi="Arial" w:cs="Arial"/>
                <w:b/>
                <w:bCs/>
                <w:lang w:eastAsia="en-GB"/>
              </w:rPr>
              <w:t>Description</w:t>
            </w:r>
          </w:p>
        </w:tc>
        <w:tc>
          <w:tcPr>
            <w:tcW w:w="0" w:type="auto"/>
            <w:shd w:val="clear" w:color="auto" w:fill="CCCCCC"/>
            <w:tcMar>
              <w:top w:w="45" w:type="dxa"/>
              <w:left w:w="45" w:type="dxa"/>
              <w:bottom w:w="45" w:type="dxa"/>
              <w:right w:w="45" w:type="dxa"/>
            </w:tcMar>
            <w:vAlign w:val="center"/>
            <w:hideMark/>
          </w:tcPr>
          <w:p w14:paraId="6CE11D0F" w14:textId="77777777" w:rsidR="00853E53" w:rsidRPr="00853E53" w:rsidRDefault="00853E53" w:rsidP="00853E53">
            <w:pPr>
              <w:spacing w:after="240" w:line="240" w:lineRule="auto"/>
              <w:jc w:val="center"/>
              <w:rPr>
                <w:rFonts w:ascii="Arial" w:eastAsia="Times New Roman" w:hAnsi="Arial" w:cs="Arial"/>
                <w:b/>
                <w:bCs/>
                <w:lang w:eastAsia="en-GB"/>
              </w:rPr>
            </w:pPr>
            <w:r w:rsidRPr="00853E53">
              <w:rPr>
                <w:rFonts w:ascii="Arial" w:eastAsia="Times New Roman" w:hAnsi="Arial" w:cs="Arial"/>
                <w:b/>
                <w:bCs/>
                <w:lang w:eastAsia="en-GB"/>
              </w:rPr>
              <w:t>Interpretation of Result</w:t>
            </w:r>
          </w:p>
        </w:tc>
      </w:tr>
      <w:tr w:rsidR="00853E53" w:rsidRPr="00853E53" w14:paraId="6258558B" w14:textId="77777777" w:rsidTr="00853E53">
        <w:tc>
          <w:tcPr>
            <w:tcW w:w="0" w:type="auto"/>
            <w:gridSpan w:val="5"/>
            <w:shd w:val="clear" w:color="auto" w:fill="DDDDDD"/>
            <w:tcMar>
              <w:top w:w="45" w:type="dxa"/>
              <w:left w:w="45" w:type="dxa"/>
              <w:bottom w:w="45" w:type="dxa"/>
              <w:right w:w="45" w:type="dxa"/>
            </w:tcMar>
            <w:vAlign w:val="center"/>
            <w:hideMark/>
          </w:tcPr>
          <w:p w14:paraId="02751FF9" w14:textId="77777777" w:rsidR="00853E53" w:rsidRPr="00853E53" w:rsidRDefault="00853E53" w:rsidP="00853E53">
            <w:pPr>
              <w:spacing w:after="240" w:line="240" w:lineRule="auto"/>
              <w:jc w:val="center"/>
              <w:rPr>
                <w:rFonts w:ascii="Arial" w:eastAsia="Times New Roman" w:hAnsi="Arial" w:cs="Arial"/>
                <w:b/>
                <w:bCs/>
                <w:lang w:eastAsia="en-GB"/>
              </w:rPr>
            </w:pPr>
            <w:r w:rsidRPr="00853E53">
              <w:rPr>
                <w:rFonts w:ascii="Arial" w:eastAsia="Times New Roman" w:hAnsi="Arial" w:cs="Arial"/>
                <w:b/>
                <w:bCs/>
                <w:lang w:eastAsia="en-GB"/>
              </w:rPr>
              <w:t>Inputs</w:t>
            </w:r>
          </w:p>
        </w:tc>
      </w:tr>
      <w:tr w:rsidR="00853E53" w:rsidRPr="00853E53" w14:paraId="0541DA02" w14:textId="77777777" w:rsidTr="00853E53">
        <w:tc>
          <w:tcPr>
            <w:tcW w:w="0" w:type="auto"/>
            <w:shd w:val="clear" w:color="auto" w:fill="FFFFFF"/>
            <w:tcMar>
              <w:top w:w="45" w:type="dxa"/>
              <w:left w:w="45" w:type="dxa"/>
              <w:bottom w:w="45" w:type="dxa"/>
              <w:right w:w="45" w:type="dxa"/>
            </w:tcMar>
            <w:vAlign w:val="center"/>
            <w:hideMark/>
          </w:tcPr>
          <w:p w14:paraId="71D69747" w14:textId="77777777" w:rsidR="00853E53" w:rsidRPr="00853E53" w:rsidRDefault="00853E53" w:rsidP="00853E53">
            <w:pPr>
              <w:spacing w:after="240" w:line="240" w:lineRule="auto"/>
              <w:jc w:val="center"/>
              <w:rPr>
                <w:rFonts w:ascii="Arial" w:eastAsia="Times New Roman" w:hAnsi="Arial" w:cs="Arial"/>
                <w:lang w:eastAsia="en-GB"/>
              </w:rPr>
            </w:pPr>
            <w:r w:rsidRPr="00853E53">
              <w:rPr>
                <w:rFonts w:ascii="Arial" w:eastAsia="Times New Roman" w:hAnsi="Arial" w:cs="Arial"/>
                <w:lang w:eastAsia="en-GB"/>
              </w:rPr>
              <w:t>PV</w:t>
            </w:r>
          </w:p>
        </w:tc>
        <w:tc>
          <w:tcPr>
            <w:tcW w:w="0" w:type="auto"/>
            <w:shd w:val="clear" w:color="auto" w:fill="FFFFFF"/>
            <w:tcMar>
              <w:top w:w="45" w:type="dxa"/>
              <w:left w:w="45" w:type="dxa"/>
              <w:bottom w:w="45" w:type="dxa"/>
              <w:right w:w="45" w:type="dxa"/>
            </w:tcMar>
            <w:vAlign w:val="center"/>
            <w:hideMark/>
          </w:tcPr>
          <w:p w14:paraId="50767135" w14:textId="77777777" w:rsidR="00853E53" w:rsidRPr="00853E53" w:rsidRDefault="00853E53" w:rsidP="00853E53">
            <w:pPr>
              <w:spacing w:after="240" w:line="240" w:lineRule="auto"/>
              <w:jc w:val="center"/>
              <w:rPr>
                <w:rFonts w:ascii="Arial" w:eastAsia="Times New Roman" w:hAnsi="Arial" w:cs="Arial"/>
                <w:lang w:eastAsia="en-GB"/>
              </w:rPr>
            </w:pPr>
            <w:r w:rsidRPr="00853E53">
              <w:rPr>
                <w:rFonts w:ascii="Arial" w:eastAsia="Times New Roman" w:hAnsi="Arial" w:cs="Arial"/>
                <w:lang w:eastAsia="en-GB"/>
              </w:rPr>
              <w:t>Planned Value</w:t>
            </w:r>
          </w:p>
        </w:tc>
        <w:tc>
          <w:tcPr>
            <w:tcW w:w="0" w:type="auto"/>
            <w:shd w:val="clear" w:color="auto" w:fill="FFFFFF"/>
            <w:tcMar>
              <w:top w:w="45" w:type="dxa"/>
              <w:left w:w="45" w:type="dxa"/>
              <w:bottom w:w="45" w:type="dxa"/>
              <w:right w:w="45" w:type="dxa"/>
            </w:tcMar>
            <w:vAlign w:val="center"/>
            <w:hideMark/>
          </w:tcPr>
          <w:p w14:paraId="6AE1E62D" w14:textId="77777777" w:rsidR="00853E53" w:rsidRPr="00853E53" w:rsidRDefault="00853E53" w:rsidP="00853E53">
            <w:pPr>
              <w:spacing w:after="240" w:line="240" w:lineRule="auto"/>
              <w:jc w:val="center"/>
              <w:rPr>
                <w:rFonts w:ascii="Arial" w:eastAsia="Times New Roman" w:hAnsi="Arial" w:cs="Arial"/>
                <w:lang w:eastAsia="en-GB"/>
              </w:rPr>
            </w:pPr>
          </w:p>
        </w:tc>
        <w:tc>
          <w:tcPr>
            <w:tcW w:w="0" w:type="auto"/>
            <w:shd w:val="clear" w:color="auto" w:fill="FFFFFF"/>
            <w:tcMar>
              <w:top w:w="45" w:type="dxa"/>
              <w:left w:w="45" w:type="dxa"/>
              <w:bottom w:w="45" w:type="dxa"/>
              <w:right w:w="45" w:type="dxa"/>
            </w:tcMar>
            <w:vAlign w:val="center"/>
            <w:hideMark/>
          </w:tcPr>
          <w:p w14:paraId="77484A13" w14:textId="77777777" w:rsidR="00853E53" w:rsidRPr="00853E53" w:rsidRDefault="00853E53" w:rsidP="00853E53">
            <w:pPr>
              <w:spacing w:after="240" w:line="240" w:lineRule="auto"/>
              <w:jc w:val="center"/>
              <w:rPr>
                <w:rFonts w:ascii="Arial" w:eastAsia="Times New Roman" w:hAnsi="Arial" w:cs="Arial"/>
                <w:lang w:eastAsia="en-GB"/>
              </w:rPr>
            </w:pPr>
            <w:r w:rsidRPr="00853E53">
              <w:rPr>
                <w:rFonts w:ascii="Arial" w:eastAsia="Times New Roman" w:hAnsi="Arial" w:cs="Arial"/>
                <w:lang w:eastAsia="en-GB"/>
              </w:rPr>
              <w:t>The value of the portion of the task that is supposed to have been completed</w:t>
            </w:r>
          </w:p>
        </w:tc>
        <w:tc>
          <w:tcPr>
            <w:tcW w:w="0" w:type="auto"/>
            <w:shd w:val="clear" w:color="auto" w:fill="FFFFFF"/>
            <w:tcMar>
              <w:top w:w="45" w:type="dxa"/>
              <w:left w:w="45" w:type="dxa"/>
              <w:bottom w:w="45" w:type="dxa"/>
              <w:right w:w="45" w:type="dxa"/>
            </w:tcMar>
            <w:vAlign w:val="center"/>
            <w:hideMark/>
          </w:tcPr>
          <w:p w14:paraId="2B4EB350" w14:textId="77777777" w:rsidR="00853E53" w:rsidRPr="00853E53" w:rsidRDefault="00853E53" w:rsidP="00853E53">
            <w:pPr>
              <w:spacing w:after="240" w:line="240" w:lineRule="auto"/>
              <w:jc w:val="center"/>
              <w:rPr>
                <w:rFonts w:ascii="Arial" w:eastAsia="Times New Roman" w:hAnsi="Arial" w:cs="Arial"/>
                <w:lang w:eastAsia="en-GB"/>
              </w:rPr>
            </w:pPr>
          </w:p>
        </w:tc>
      </w:tr>
      <w:tr w:rsidR="00853E53" w:rsidRPr="00853E53" w14:paraId="105C3BB9" w14:textId="77777777" w:rsidTr="00853E53">
        <w:tc>
          <w:tcPr>
            <w:tcW w:w="0" w:type="auto"/>
            <w:shd w:val="clear" w:color="auto" w:fill="FFFFFF"/>
            <w:tcMar>
              <w:top w:w="45" w:type="dxa"/>
              <w:left w:w="45" w:type="dxa"/>
              <w:bottom w:w="45" w:type="dxa"/>
              <w:right w:w="45" w:type="dxa"/>
            </w:tcMar>
            <w:vAlign w:val="center"/>
            <w:hideMark/>
          </w:tcPr>
          <w:p w14:paraId="4A553F50" w14:textId="77777777" w:rsidR="00853E53" w:rsidRPr="00853E53" w:rsidRDefault="00853E53" w:rsidP="00853E53">
            <w:pPr>
              <w:spacing w:after="240" w:line="240" w:lineRule="auto"/>
              <w:jc w:val="center"/>
              <w:rPr>
                <w:rFonts w:ascii="Arial" w:eastAsia="Times New Roman" w:hAnsi="Arial" w:cs="Arial"/>
                <w:lang w:eastAsia="en-GB"/>
              </w:rPr>
            </w:pPr>
            <w:r w:rsidRPr="00853E53">
              <w:rPr>
                <w:rFonts w:ascii="Arial" w:eastAsia="Times New Roman" w:hAnsi="Arial" w:cs="Arial"/>
                <w:lang w:eastAsia="en-GB"/>
              </w:rPr>
              <w:t>EV</w:t>
            </w:r>
          </w:p>
        </w:tc>
        <w:tc>
          <w:tcPr>
            <w:tcW w:w="0" w:type="auto"/>
            <w:shd w:val="clear" w:color="auto" w:fill="FFFFFF"/>
            <w:tcMar>
              <w:top w:w="45" w:type="dxa"/>
              <w:left w:w="45" w:type="dxa"/>
              <w:bottom w:w="45" w:type="dxa"/>
              <w:right w:w="45" w:type="dxa"/>
            </w:tcMar>
            <w:vAlign w:val="center"/>
            <w:hideMark/>
          </w:tcPr>
          <w:p w14:paraId="436ACFEE" w14:textId="77777777" w:rsidR="00853E53" w:rsidRPr="00853E53" w:rsidRDefault="00853E53" w:rsidP="00853E53">
            <w:pPr>
              <w:spacing w:after="240" w:line="240" w:lineRule="auto"/>
              <w:jc w:val="center"/>
              <w:rPr>
                <w:rFonts w:ascii="Arial" w:eastAsia="Times New Roman" w:hAnsi="Arial" w:cs="Arial"/>
                <w:lang w:eastAsia="en-GB"/>
              </w:rPr>
            </w:pPr>
            <w:r w:rsidRPr="00853E53">
              <w:rPr>
                <w:rFonts w:ascii="Arial" w:eastAsia="Times New Roman" w:hAnsi="Arial" w:cs="Arial"/>
                <w:lang w:eastAsia="en-GB"/>
              </w:rPr>
              <w:t>Earned Value</w:t>
            </w:r>
          </w:p>
        </w:tc>
        <w:tc>
          <w:tcPr>
            <w:tcW w:w="0" w:type="auto"/>
            <w:shd w:val="clear" w:color="auto" w:fill="FFFFFF"/>
            <w:tcMar>
              <w:top w:w="45" w:type="dxa"/>
              <w:left w:w="45" w:type="dxa"/>
              <w:bottom w:w="45" w:type="dxa"/>
              <w:right w:w="45" w:type="dxa"/>
            </w:tcMar>
            <w:vAlign w:val="center"/>
            <w:hideMark/>
          </w:tcPr>
          <w:p w14:paraId="73B7BE91" w14:textId="77777777" w:rsidR="00853E53" w:rsidRPr="00853E53" w:rsidRDefault="00853E53" w:rsidP="00853E53">
            <w:pPr>
              <w:spacing w:after="240" w:line="240" w:lineRule="auto"/>
              <w:jc w:val="center"/>
              <w:rPr>
                <w:rFonts w:ascii="Arial" w:eastAsia="Times New Roman" w:hAnsi="Arial" w:cs="Arial"/>
                <w:lang w:eastAsia="en-GB"/>
              </w:rPr>
            </w:pPr>
          </w:p>
        </w:tc>
        <w:tc>
          <w:tcPr>
            <w:tcW w:w="0" w:type="auto"/>
            <w:shd w:val="clear" w:color="auto" w:fill="FFFFFF"/>
            <w:tcMar>
              <w:top w:w="45" w:type="dxa"/>
              <w:left w:w="45" w:type="dxa"/>
              <w:bottom w:w="45" w:type="dxa"/>
              <w:right w:w="45" w:type="dxa"/>
            </w:tcMar>
            <w:vAlign w:val="center"/>
            <w:hideMark/>
          </w:tcPr>
          <w:p w14:paraId="6B16AA19" w14:textId="77777777" w:rsidR="00853E53" w:rsidRPr="00853E53" w:rsidRDefault="00853E53" w:rsidP="00853E53">
            <w:pPr>
              <w:spacing w:after="240" w:line="240" w:lineRule="auto"/>
              <w:jc w:val="center"/>
              <w:rPr>
                <w:rFonts w:ascii="Arial" w:eastAsia="Times New Roman" w:hAnsi="Arial" w:cs="Arial"/>
                <w:lang w:eastAsia="en-GB"/>
              </w:rPr>
            </w:pPr>
            <w:r w:rsidRPr="00853E53">
              <w:rPr>
                <w:rFonts w:ascii="Arial" w:eastAsia="Times New Roman" w:hAnsi="Arial" w:cs="Arial"/>
                <w:lang w:eastAsia="en-GB"/>
              </w:rPr>
              <w:t>The value of the portion of the task that is actually completed</w:t>
            </w:r>
          </w:p>
        </w:tc>
        <w:tc>
          <w:tcPr>
            <w:tcW w:w="0" w:type="auto"/>
            <w:shd w:val="clear" w:color="auto" w:fill="FFFFFF"/>
            <w:tcMar>
              <w:top w:w="45" w:type="dxa"/>
              <w:left w:w="45" w:type="dxa"/>
              <w:bottom w:w="45" w:type="dxa"/>
              <w:right w:w="45" w:type="dxa"/>
            </w:tcMar>
            <w:vAlign w:val="center"/>
            <w:hideMark/>
          </w:tcPr>
          <w:p w14:paraId="5F8870CC" w14:textId="77777777" w:rsidR="00853E53" w:rsidRPr="00853E53" w:rsidRDefault="00853E53" w:rsidP="00853E53">
            <w:pPr>
              <w:spacing w:after="240" w:line="240" w:lineRule="auto"/>
              <w:jc w:val="center"/>
              <w:rPr>
                <w:rFonts w:ascii="Arial" w:eastAsia="Times New Roman" w:hAnsi="Arial" w:cs="Arial"/>
                <w:lang w:eastAsia="en-GB"/>
              </w:rPr>
            </w:pPr>
          </w:p>
        </w:tc>
      </w:tr>
      <w:tr w:rsidR="00853E53" w:rsidRPr="00853E53" w14:paraId="1F247FEF" w14:textId="77777777" w:rsidTr="00853E53">
        <w:tc>
          <w:tcPr>
            <w:tcW w:w="0" w:type="auto"/>
            <w:shd w:val="clear" w:color="auto" w:fill="FFFFFF"/>
            <w:tcMar>
              <w:top w:w="45" w:type="dxa"/>
              <w:left w:w="45" w:type="dxa"/>
              <w:bottom w:w="45" w:type="dxa"/>
              <w:right w:w="45" w:type="dxa"/>
            </w:tcMar>
            <w:vAlign w:val="center"/>
            <w:hideMark/>
          </w:tcPr>
          <w:p w14:paraId="3D6BD41E" w14:textId="77777777" w:rsidR="00853E53" w:rsidRPr="00853E53" w:rsidRDefault="00853E53" w:rsidP="00853E53">
            <w:pPr>
              <w:spacing w:after="240" w:line="240" w:lineRule="auto"/>
              <w:jc w:val="center"/>
              <w:rPr>
                <w:rFonts w:ascii="Arial" w:eastAsia="Times New Roman" w:hAnsi="Arial" w:cs="Arial"/>
                <w:lang w:eastAsia="en-GB"/>
              </w:rPr>
            </w:pPr>
            <w:r w:rsidRPr="00853E53">
              <w:rPr>
                <w:rFonts w:ascii="Arial" w:eastAsia="Times New Roman" w:hAnsi="Arial" w:cs="Arial"/>
                <w:lang w:eastAsia="en-GB"/>
              </w:rPr>
              <w:t>AC</w:t>
            </w:r>
          </w:p>
        </w:tc>
        <w:tc>
          <w:tcPr>
            <w:tcW w:w="0" w:type="auto"/>
            <w:shd w:val="clear" w:color="auto" w:fill="FFFFFF"/>
            <w:tcMar>
              <w:top w:w="45" w:type="dxa"/>
              <w:left w:w="45" w:type="dxa"/>
              <w:bottom w:w="45" w:type="dxa"/>
              <w:right w:w="45" w:type="dxa"/>
            </w:tcMar>
            <w:vAlign w:val="center"/>
            <w:hideMark/>
          </w:tcPr>
          <w:p w14:paraId="6CB5474E" w14:textId="77777777" w:rsidR="00853E53" w:rsidRPr="00853E53" w:rsidRDefault="00853E53" w:rsidP="00853E53">
            <w:pPr>
              <w:spacing w:after="240" w:line="240" w:lineRule="auto"/>
              <w:jc w:val="center"/>
              <w:rPr>
                <w:rFonts w:ascii="Arial" w:eastAsia="Times New Roman" w:hAnsi="Arial" w:cs="Arial"/>
                <w:lang w:eastAsia="en-GB"/>
              </w:rPr>
            </w:pPr>
            <w:r w:rsidRPr="00853E53">
              <w:rPr>
                <w:rFonts w:ascii="Arial" w:eastAsia="Times New Roman" w:hAnsi="Arial" w:cs="Arial"/>
                <w:lang w:eastAsia="en-GB"/>
              </w:rPr>
              <w:t>Actual Cost</w:t>
            </w:r>
          </w:p>
        </w:tc>
        <w:tc>
          <w:tcPr>
            <w:tcW w:w="0" w:type="auto"/>
            <w:shd w:val="clear" w:color="auto" w:fill="FFFFFF"/>
            <w:tcMar>
              <w:top w:w="45" w:type="dxa"/>
              <w:left w:w="45" w:type="dxa"/>
              <w:bottom w:w="45" w:type="dxa"/>
              <w:right w:w="45" w:type="dxa"/>
            </w:tcMar>
            <w:vAlign w:val="center"/>
            <w:hideMark/>
          </w:tcPr>
          <w:p w14:paraId="017D7553" w14:textId="77777777" w:rsidR="00853E53" w:rsidRPr="00853E53" w:rsidRDefault="00853E53" w:rsidP="00853E53">
            <w:pPr>
              <w:spacing w:after="240" w:line="240" w:lineRule="auto"/>
              <w:jc w:val="center"/>
              <w:rPr>
                <w:rFonts w:ascii="Arial" w:eastAsia="Times New Roman" w:hAnsi="Arial" w:cs="Arial"/>
                <w:lang w:eastAsia="en-GB"/>
              </w:rPr>
            </w:pPr>
          </w:p>
        </w:tc>
        <w:tc>
          <w:tcPr>
            <w:tcW w:w="0" w:type="auto"/>
            <w:shd w:val="clear" w:color="auto" w:fill="FFFFFF"/>
            <w:tcMar>
              <w:top w:w="45" w:type="dxa"/>
              <w:left w:w="45" w:type="dxa"/>
              <w:bottom w:w="45" w:type="dxa"/>
              <w:right w:w="45" w:type="dxa"/>
            </w:tcMar>
            <w:vAlign w:val="center"/>
            <w:hideMark/>
          </w:tcPr>
          <w:p w14:paraId="450A998A" w14:textId="77777777" w:rsidR="00853E53" w:rsidRPr="00853E53" w:rsidRDefault="00853E53" w:rsidP="00853E53">
            <w:pPr>
              <w:spacing w:after="240" w:line="240" w:lineRule="auto"/>
              <w:jc w:val="center"/>
              <w:rPr>
                <w:rFonts w:ascii="Arial" w:eastAsia="Times New Roman" w:hAnsi="Arial" w:cs="Arial"/>
                <w:lang w:eastAsia="en-GB"/>
              </w:rPr>
            </w:pPr>
            <w:r w:rsidRPr="00853E53">
              <w:rPr>
                <w:rFonts w:ascii="Arial" w:eastAsia="Times New Roman" w:hAnsi="Arial" w:cs="Arial"/>
                <w:lang w:eastAsia="en-GB"/>
              </w:rPr>
              <w:t>The actual cost of the task to date</w:t>
            </w:r>
          </w:p>
        </w:tc>
        <w:tc>
          <w:tcPr>
            <w:tcW w:w="0" w:type="auto"/>
            <w:shd w:val="clear" w:color="auto" w:fill="FFFFFF"/>
            <w:tcMar>
              <w:top w:w="45" w:type="dxa"/>
              <w:left w:w="45" w:type="dxa"/>
              <w:bottom w:w="45" w:type="dxa"/>
              <w:right w:w="45" w:type="dxa"/>
            </w:tcMar>
            <w:vAlign w:val="center"/>
            <w:hideMark/>
          </w:tcPr>
          <w:p w14:paraId="42B1194D" w14:textId="77777777" w:rsidR="00853E53" w:rsidRPr="00853E53" w:rsidRDefault="00853E53" w:rsidP="00853E53">
            <w:pPr>
              <w:spacing w:after="240" w:line="240" w:lineRule="auto"/>
              <w:jc w:val="center"/>
              <w:rPr>
                <w:rFonts w:ascii="Arial" w:eastAsia="Times New Roman" w:hAnsi="Arial" w:cs="Arial"/>
                <w:lang w:eastAsia="en-GB"/>
              </w:rPr>
            </w:pPr>
          </w:p>
        </w:tc>
      </w:tr>
      <w:tr w:rsidR="00853E53" w:rsidRPr="00853E53" w14:paraId="0954E2FA" w14:textId="77777777" w:rsidTr="00853E53">
        <w:tc>
          <w:tcPr>
            <w:tcW w:w="0" w:type="auto"/>
            <w:shd w:val="clear" w:color="auto" w:fill="FFFFFF"/>
            <w:tcMar>
              <w:top w:w="45" w:type="dxa"/>
              <w:left w:w="45" w:type="dxa"/>
              <w:bottom w:w="45" w:type="dxa"/>
              <w:right w:w="45" w:type="dxa"/>
            </w:tcMar>
            <w:vAlign w:val="center"/>
            <w:hideMark/>
          </w:tcPr>
          <w:p w14:paraId="564CA8F3" w14:textId="77777777" w:rsidR="00853E53" w:rsidRPr="00853E53" w:rsidRDefault="00853E53" w:rsidP="00853E53">
            <w:pPr>
              <w:spacing w:after="240" w:line="240" w:lineRule="auto"/>
              <w:jc w:val="center"/>
              <w:rPr>
                <w:rFonts w:ascii="Arial" w:eastAsia="Times New Roman" w:hAnsi="Arial" w:cs="Arial"/>
                <w:lang w:eastAsia="en-GB"/>
              </w:rPr>
            </w:pPr>
            <w:r w:rsidRPr="00853E53">
              <w:rPr>
                <w:rFonts w:ascii="Arial" w:eastAsia="Times New Roman" w:hAnsi="Arial" w:cs="Arial"/>
                <w:lang w:eastAsia="en-GB"/>
              </w:rPr>
              <w:t>BAC</w:t>
            </w:r>
          </w:p>
        </w:tc>
        <w:tc>
          <w:tcPr>
            <w:tcW w:w="0" w:type="auto"/>
            <w:shd w:val="clear" w:color="auto" w:fill="FFFFFF"/>
            <w:tcMar>
              <w:top w:w="45" w:type="dxa"/>
              <w:left w:w="45" w:type="dxa"/>
              <w:bottom w:w="45" w:type="dxa"/>
              <w:right w:w="45" w:type="dxa"/>
            </w:tcMar>
            <w:vAlign w:val="center"/>
            <w:hideMark/>
          </w:tcPr>
          <w:p w14:paraId="55FA43CC" w14:textId="77777777" w:rsidR="00853E53" w:rsidRPr="00853E53" w:rsidRDefault="00853E53" w:rsidP="00853E53">
            <w:pPr>
              <w:spacing w:after="240" w:line="240" w:lineRule="auto"/>
              <w:jc w:val="center"/>
              <w:rPr>
                <w:rFonts w:ascii="Arial" w:eastAsia="Times New Roman" w:hAnsi="Arial" w:cs="Arial"/>
                <w:lang w:eastAsia="en-GB"/>
              </w:rPr>
            </w:pPr>
            <w:r w:rsidRPr="00853E53">
              <w:rPr>
                <w:rFonts w:ascii="Arial" w:eastAsia="Times New Roman" w:hAnsi="Arial" w:cs="Arial"/>
                <w:lang w:eastAsia="en-GB"/>
              </w:rPr>
              <w:t>Budget at Completion</w:t>
            </w:r>
          </w:p>
        </w:tc>
        <w:tc>
          <w:tcPr>
            <w:tcW w:w="0" w:type="auto"/>
            <w:shd w:val="clear" w:color="auto" w:fill="FFFFFF"/>
            <w:tcMar>
              <w:top w:w="45" w:type="dxa"/>
              <w:left w:w="45" w:type="dxa"/>
              <w:bottom w:w="45" w:type="dxa"/>
              <w:right w:w="45" w:type="dxa"/>
            </w:tcMar>
            <w:vAlign w:val="center"/>
            <w:hideMark/>
          </w:tcPr>
          <w:p w14:paraId="7D07DAEC" w14:textId="77777777" w:rsidR="00853E53" w:rsidRPr="00853E53" w:rsidRDefault="00853E53" w:rsidP="00853E53">
            <w:pPr>
              <w:spacing w:after="240" w:line="240" w:lineRule="auto"/>
              <w:jc w:val="center"/>
              <w:rPr>
                <w:rFonts w:ascii="Arial" w:eastAsia="Times New Roman" w:hAnsi="Arial" w:cs="Arial"/>
                <w:lang w:eastAsia="en-GB"/>
              </w:rPr>
            </w:pPr>
          </w:p>
        </w:tc>
        <w:tc>
          <w:tcPr>
            <w:tcW w:w="0" w:type="auto"/>
            <w:shd w:val="clear" w:color="auto" w:fill="FFFFFF"/>
            <w:tcMar>
              <w:top w:w="45" w:type="dxa"/>
              <w:left w:w="45" w:type="dxa"/>
              <w:bottom w:w="45" w:type="dxa"/>
              <w:right w:w="45" w:type="dxa"/>
            </w:tcMar>
            <w:vAlign w:val="center"/>
            <w:hideMark/>
          </w:tcPr>
          <w:p w14:paraId="31668C91" w14:textId="77777777" w:rsidR="00853E53" w:rsidRPr="00853E53" w:rsidRDefault="00853E53" w:rsidP="00853E53">
            <w:pPr>
              <w:spacing w:after="240" w:line="240" w:lineRule="auto"/>
              <w:jc w:val="center"/>
              <w:rPr>
                <w:rFonts w:ascii="Arial" w:eastAsia="Times New Roman" w:hAnsi="Arial" w:cs="Arial"/>
                <w:lang w:eastAsia="en-GB"/>
              </w:rPr>
            </w:pPr>
            <w:r w:rsidRPr="00853E53">
              <w:rPr>
                <w:rFonts w:ascii="Arial" w:eastAsia="Times New Roman" w:hAnsi="Arial" w:cs="Arial"/>
                <w:lang w:eastAsia="en-GB"/>
              </w:rPr>
              <w:t>Total overall project budget (planned)</w:t>
            </w:r>
          </w:p>
        </w:tc>
        <w:tc>
          <w:tcPr>
            <w:tcW w:w="0" w:type="auto"/>
            <w:shd w:val="clear" w:color="auto" w:fill="FFFFFF"/>
            <w:tcMar>
              <w:top w:w="45" w:type="dxa"/>
              <w:left w:w="45" w:type="dxa"/>
              <w:bottom w:w="45" w:type="dxa"/>
              <w:right w:w="45" w:type="dxa"/>
            </w:tcMar>
            <w:vAlign w:val="center"/>
            <w:hideMark/>
          </w:tcPr>
          <w:p w14:paraId="462B61D4" w14:textId="77777777" w:rsidR="00853E53" w:rsidRPr="00853E53" w:rsidRDefault="00853E53" w:rsidP="00853E53">
            <w:pPr>
              <w:spacing w:after="240" w:line="240" w:lineRule="auto"/>
              <w:jc w:val="center"/>
              <w:rPr>
                <w:rFonts w:ascii="Arial" w:eastAsia="Times New Roman" w:hAnsi="Arial" w:cs="Arial"/>
                <w:lang w:eastAsia="en-GB"/>
              </w:rPr>
            </w:pPr>
          </w:p>
        </w:tc>
      </w:tr>
      <w:tr w:rsidR="00853E53" w:rsidRPr="00853E53" w14:paraId="0B4C2671" w14:textId="77777777" w:rsidTr="00853E53">
        <w:tc>
          <w:tcPr>
            <w:tcW w:w="0" w:type="auto"/>
            <w:gridSpan w:val="5"/>
            <w:shd w:val="clear" w:color="auto" w:fill="DDDDDD"/>
            <w:tcMar>
              <w:top w:w="45" w:type="dxa"/>
              <w:left w:w="45" w:type="dxa"/>
              <w:bottom w:w="45" w:type="dxa"/>
              <w:right w:w="45" w:type="dxa"/>
            </w:tcMar>
            <w:vAlign w:val="center"/>
            <w:hideMark/>
          </w:tcPr>
          <w:p w14:paraId="189445F2" w14:textId="77777777" w:rsidR="00853E53" w:rsidRPr="00853E53" w:rsidRDefault="00853E53" w:rsidP="00853E53">
            <w:pPr>
              <w:spacing w:after="240" w:line="240" w:lineRule="auto"/>
              <w:jc w:val="center"/>
              <w:rPr>
                <w:rFonts w:ascii="Arial" w:eastAsia="Times New Roman" w:hAnsi="Arial" w:cs="Arial"/>
                <w:b/>
                <w:bCs/>
                <w:lang w:eastAsia="en-GB"/>
              </w:rPr>
            </w:pPr>
            <w:r w:rsidRPr="00853E53">
              <w:rPr>
                <w:rFonts w:ascii="Arial" w:eastAsia="Times New Roman" w:hAnsi="Arial" w:cs="Arial"/>
                <w:b/>
                <w:bCs/>
                <w:lang w:eastAsia="en-GB"/>
              </w:rPr>
              <w:t>Basic Outputs</w:t>
            </w:r>
          </w:p>
        </w:tc>
      </w:tr>
      <w:tr w:rsidR="00853E53" w:rsidRPr="00853E53" w14:paraId="64861806" w14:textId="77777777" w:rsidTr="00853E53">
        <w:tc>
          <w:tcPr>
            <w:tcW w:w="0" w:type="auto"/>
            <w:shd w:val="clear" w:color="auto" w:fill="FFFFFF"/>
            <w:tcMar>
              <w:top w:w="45" w:type="dxa"/>
              <w:left w:w="45" w:type="dxa"/>
              <w:bottom w:w="45" w:type="dxa"/>
              <w:right w:w="45" w:type="dxa"/>
            </w:tcMar>
            <w:vAlign w:val="center"/>
            <w:hideMark/>
          </w:tcPr>
          <w:p w14:paraId="036B6225" w14:textId="77777777" w:rsidR="00853E53" w:rsidRPr="00853E53" w:rsidRDefault="00853E53" w:rsidP="00853E53">
            <w:pPr>
              <w:spacing w:after="240" w:line="240" w:lineRule="auto"/>
              <w:jc w:val="center"/>
              <w:rPr>
                <w:rFonts w:ascii="Arial" w:eastAsia="Times New Roman" w:hAnsi="Arial" w:cs="Arial"/>
                <w:lang w:eastAsia="en-GB"/>
              </w:rPr>
            </w:pPr>
            <w:r w:rsidRPr="00853E53">
              <w:rPr>
                <w:rFonts w:ascii="Arial" w:eastAsia="Times New Roman" w:hAnsi="Arial" w:cs="Arial"/>
                <w:lang w:eastAsia="en-GB"/>
              </w:rPr>
              <w:t>SV</w:t>
            </w:r>
          </w:p>
        </w:tc>
        <w:tc>
          <w:tcPr>
            <w:tcW w:w="0" w:type="auto"/>
            <w:shd w:val="clear" w:color="auto" w:fill="FFFFFF"/>
            <w:tcMar>
              <w:top w:w="45" w:type="dxa"/>
              <w:left w:w="45" w:type="dxa"/>
              <w:bottom w:w="45" w:type="dxa"/>
              <w:right w:w="45" w:type="dxa"/>
            </w:tcMar>
            <w:vAlign w:val="center"/>
            <w:hideMark/>
          </w:tcPr>
          <w:p w14:paraId="49A0D58C" w14:textId="77777777" w:rsidR="00853E53" w:rsidRPr="00853E53" w:rsidRDefault="00853E53" w:rsidP="00853E53">
            <w:pPr>
              <w:spacing w:after="240" w:line="240" w:lineRule="auto"/>
              <w:jc w:val="center"/>
              <w:rPr>
                <w:rFonts w:ascii="Arial" w:eastAsia="Times New Roman" w:hAnsi="Arial" w:cs="Arial"/>
                <w:lang w:eastAsia="en-GB"/>
              </w:rPr>
            </w:pPr>
            <w:r w:rsidRPr="00853E53">
              <w:rPr>
                <w:rFonts w:ascii="Arial" w:eastAsia="Times New Roman" w:hAnsi="Arial" w:cs="Arial"/>
                <w:lang w:eastAsia="en-GB"/>
              </w:rPr>
              <w:t>Schedule Variance</w:t>
            </w:r>
          </w:p>
        </w:tc>
        <w:tc>
          <w:tcPr>
            <w:tcW w:w="0" w:type="auto"/>
            <w:shd w:val="clear" w:color="auto" w:fill="FFFFFF"/>
            <w:tcMar>
              <w:top w:w="45" w:type="dxa"/>
              <w:left w:w="45" w:type="dxa"/>
              <w:bottom w:w="45" w:type="dxa"/>
              <w:right w:w="45" w:type="dxa"/>
            </w:tcMar>
            <w:vAlign w:val="center"/>
            <w:hideMark/>
          </w:tcPr>
          <w:p w14:paraId="3A2D26DD" w14:textId="77777777" w:rsidR="00853E53" w:rsidRPr="00853E53" w:rsidRDefault="00853E53" w:rsidP="00853E53">
            <w:pPr>
              <w:spacing w:after="240" w:line="240" w:lineRule="auto"/>
              <w:jc w:val="center"/>
              <w:rPr>
                <w:rFonts w:ascii="Arial" w:eastAsia="Times New Roman" w:hAnsi="Arial" w:cs="Arial"/>
                <w:lang w:eastAsia="en-GB"/>
              </w:rPr>
            </w:pPr>
            <w:r w:rsidRPr="00853E53">
              <w:rPr>
                <w:rFonts w:ascii="Arial" w:eastAsia="Times New Roman" w:hAnsi="Arial" w:cs="Arial"/>
                <w:lang w:eastAsia="en-GB"/>
              </w:rPr>
              <w:t>SV = EV – PV</w:t>
            </w:r>
          </w:p>
        </w:tc>
        <w:tc>
          <w:tcPr>
            <w:tcW w:w="0" w:type="auto"/>
            <w:shd w:val="clear" w:color="auto" w:fill="FFFFFF"/>
            <w:tcMar>
              <w:top w:w="45" w:type="dxa"/>
              <w:left w:w="45" w:type="dxa"/>
              <w:bottom w:w="45" w:type="dxa"/>
              <w:right w:w="45" w:type="dxa"/>
            </w:tcMar>
            <w:vAlign w:val="center"/>
            <w:hideMark/>
          </w:tcPr>
          <w:p w14:paraId="7138BF4E" w14:textId="77777777" w:rsidR="00853E53" w:rsidRPr="00853E53" w:rsidRDefault="00853E53" w:rsidP="00853E53">
            <w:pPr>
              <w:spacing w:after="240" w:line="240" w:lineRule="auto"/>
              <w:jc w:val="center"/>
              <w:rPr>
                <w:rFonts w:ascii="Arial" w:eastAsia="Times New Roman" w:hAnsi="Arial" w:cs="Arial"/>
                <w:lang w:eastAsia="en-GB"/>
              </w:rPr>
            </w:pPr>
            <w:r w:rsidRPr="00853E53">
              <w:rPr>
                <w:rFonts w:ascii="Arial" w:eastAsia="Times New Roman" w:hAnsi="Arial" w:cs="Arial"/>
                <w:lang w:eastAsia="en-GB"/>
              </w:rPr>
              <w:t>The amount that the task is ahead or behind schedule, expressed as a task value</w:t>
            </w:r>
          </w:p>
        </w:tc>
        <w:tc>
          <w:tcPr>
            <w:tcW w:w="0" w:type="auto"/>
            <w:shd w:val="clear" w:color="auto" w:fill="FFFFFF"/>
            <w:tcMar>
              <w:top w:w="45" w:type="dxa"/>
              <w:left w:w="45" w:type="dxa"/>
              <w:bottom w:w="45" w:type="dxa"/>
              <w:right w:w="45" w:type="dxa"/>
            </w:tcMar>
            <w:vAlign w:val="center"/>
            <w:hideMark/>
          </w:tcPr>
          <w:p w14:paraId="290FF711" w14:textId="77777777" w:rsidR="00853E53" w:rsidRPr="00853E53" w:rsidRDefault="00853E53" w:rsidP="00853E53">
            <w:pPr>
              <w:spacing w:after="240" w:line="240" w:lineRule="auto"/>
              <w:jc w:val="center"/>
              <w:rPr>
                <w:rFonts w:ascii="Arial" w:eastAsia="Times New Roman" w:hAnsi="Arial" w:cs="Arial"/>
                <w:lang w:eastAsia="en-GB"/>
              </w:rPr>
            </w:pPr>
            <w:r w:rsidRPr="00853E53">
              <w:rPr>
                <w:rFonts w:ascii="Arial" w:eastAsia="Times New Roman" w:hAnsi="Arial" w:cs="Arial"/>
                <w:lang w:eastAsia="en-GB"/>
              </w:rPr>
              <w:t>SV &lt; 0 = behind schedule</w:t>
            </w:r>
            <w:r w:rsidRPr="00853E53">
              <w:rPr>
                <w:rFonts w:ascii="Arial" w:eastAsia="Times New Roman" w:hAnsi="Arial" w:cs="Arial"/>
                <w:lang w:eastAsia="en-GB"/>
              </w:rPr>
              <w:br/>
              <w:t>SV &gt; 0 = ahead of schedule</w:t>
            </w:r>
          </w:p>
        </w:tc>
      </w:tr>
      <w:tr w:rsidR="00853E53" w:rsidRPr="00853E53" w14:paraId="1D1C4EF9" w14:textId="77777777" w:rsidTr="00853E53">
        <w:tc>
          <w:tcPr>
            <w:tcW w:w="0" w:type="auto"/>
            <w:shd w:val="clear" w:color="auto" w:fill="FFFFFF"/>
            <w:tcMar>
              <w:top w:w="45" w:type="dxa"/>
              <w:left w:w="45" w:type="dxa"/>
              <w:bottom w:w="45" w:type="dxa"/>
              <w:right w:w="45" w:type="dxa"/>
            </w:tcMar>
            <w:vAlign w:val="center"/>
            <w:hideMark/>
          </w:tcPr>
          <w:p w14:paraId="075477A6" w14:textId="77777777" w:rsidR="00853E53" w:rsidRPr="00853E53" w:rsidRDefault="00853E53" w:rsidP="00853E53">
            <w:pPr>
              <w:spacing w:after="240" w:line="240" w:lineRule="auto"/>
              <w:jc w:val="center"/>
              <w:rPr>
                <w:rFonts w:ascii="Arial" w:eastAsia="Times New Roman" w:hAnsi="Arial" w:cs="Arial"/>
                <w:lang w:eastAsia="en-GB"/>
              </w:rPr>
            </w:pPr>
            <w:r w:rsidRPr="00853E53">
              <w:rPr>
                <w:rFonts w:ascii="Arial" w:eastAsia="Times New Roman" w:hAnsi="Arial" w:cs="Arial"/>
                <w:lang w:eastAsia="en-GB"/>
              </w:rPr>
              <w:t>SPI</w:t>
            </w:r>
          </w:p>
        </w:tc>
        <w:tc>
          <w:tcPr>
            <w:tcW w:w="0" w:type="auto"/>
            <w:shd w:val="clear" w:color="auto" w:fill="FFFFFF"/>
            <w:tcMar>
              <w:top w:w="45" w:type="dxa"/>
              <w:left w:w="45" w:type="dxa"/>
              <w:bottom w:w="45" w:type="dxa"/>
              <w:right w:w="45" w:type="dxa"/>
            </w:tcMar>
            <w:vAlign w:val="center"/>
            <w:hideMark/>
          </w:tcPr>
          <w:p w14:paraId="4E7ECA22" w14:textId="77777777" w:rsidR="00853E53" w:rsidRPr="00853E53" w:rsidRDefault="00853E53" w:rsidP="00853E53">
            <w:pPr>
              <w:spacing w:after="240" w:line="240" w:lineRule="auto"/>
              <w:jc w:val="center"/>
              <w:rPr>
                <w:rFonts w:ascii="Arial" w:eastAsia="Times New Roman" w:hAnsi="Arial" w:cs="Arial"/>
                <w:lang w:eastAsia="en-GB"/>
              </w:rPr>
            </w:pPr>
            <w:r w:rsidRPr="00853E53">
              <w:rPr>
                <w:rFonts w:ascii="Arial" w:eastAsia="Times New Roman" w:hAnsi="Arial" w:cs="Arial"/>
                <w:lang w:eastAsia="en-GB"/>
              </w:rPr>
              <w:t>Schedule Performance Index</w:t>
            </w:r>
          </w:p>
        </w:tc>
        <w:tc>
          <w:tcPr>
            <w:tcW w:w="0" w:type="auto"/>
            <w:shd w:val="clear" w:color="auto" w:fill="FFFFFF"/>
            <w:tcMar>
              <w:top w:w="45" w:type="dxa"/>
              <w:left w:w="45" w:type="dxa"/>
              <w:bottom w:w="45" w:type="dxa"/>
              <w:right w:w="45" w:type="dxa"/>
            </w:tcMar>
            <w:vAlign w:val="center"/>
            <w:hideMark/>
          </w:tcPr>
          <w:p w14:paraId="711D6858" w14:textId="77777777" w:rsidR="00853E53" w:rsidRPr="00853E53" w:rsidRDefault="00853E53" w:rsidP="00853E53">
            <w:pPr>
              <w:spacing w:after="240" w:line="240" w:lineRule="auto"/>
              <w:jc w:val="center"/>
              <w:rPr>
                <w:rFonts w:ascii="Arial" w:eastAsia="Times New Roman" w:hAnsi="Arial" w:cs="Arial"/>
                <w:lang w:eastAsia="en-GB"/>
              </w:rPr>
            </w:pPr>
            <w:r w:rsidRPr="00853E53">
              <w:rPr>
                <w:rFonts w:ascii="Arial" w:eastAsia="Times New Roman" w:hAnsi="Arial" w:cs="Arial"/>
                <w:lang w:eastAsia="en-GB"/>
              </w:rPr>
              <w:t>SPI = EV/PV</w:t>
            </w:r>
          </w:p>
        </w:tc>
        <w:tc>
          <w:tcPr>
            <w:tcW w:w="0" w:type="auto"/>
            <w:shd w:val="clear" w:color="auto" w:fill="FFFFFF"/>
            <w:tcMar>
              <w:top w:w="45" w:type="dxa"/>
              <w:left w:w="45" w:type="dxa"/>
              <w:bottom w:w="45" w:type="dxa"/>
              <w:right w:w="45" w:type="dxa"/>
            </w:tcMar>
            <w:vAlign w:val="center"/>
            <w:hideMark/>
          </w:tcPr>
          <w:p w14:paraId="1038EAB0" w14:textId="77777777" w:rsidR="00853E53" w:rsidRPr="00853E53" w:rsidRDefault="00853E53" w:rsidP="00853E53">
            <w:pPr>
              <w:spacing w:after="240" w:line="240" w:lineRule="auto"/>
              <w:jc w:val="center"/>
              <w:rPr>
                <w:rFonts w:ascii="Arial" w:eastAsia="Times New Roman" w:hAnsi="Arial" w:cs="Arial"/>
                <w:lang w:eastAsia="en-GB"/>
              </w:rPr>
            </w:pPr>
            <w:r w:rsidRPr="00853E53">
              <w:rPr>
                <w:rFonts w:ascii="Arial" w:eastAsia="Times New Roman" w:hAnsi="Arial" w:cs="Arial"/>
                <w:lang w:eastAsia="en-GB"/>
              </w:rPr>
              <w:t>The amount that the task is ahead or behind schedule, expressed as a percentage of the task</w:t>
            </w:r>
          </w:p>
        </w:tc>
        <w:tc>
          <w:tcPr>
            <w:tcW w:w="0" w:type="auto"/>
            <w:shd w:val="clear" w:color="auto" w:fill="FFFFFF"/>
            <w:tcMar>
              <w:top w:w="45" w:type="dxa"/>
              <w:left w:w="45" w:type="dxa"/>
              <w:bottom w:w="45" w:type="dxa"/>
              <w:right w:w="45" w:type="dxa"/>
            </w:tcMar>
            <w:vAlign w:val="center"/>
            <w:hideMark/>
          </w:tcPr>
          <w:p w14:paraId="72901902" w14:textId="77777777" w:rsidR="00853E53" w:rsidRPr="00853E53" w:rsidRDefault="00853E53" w:rsidP="00853E53">
            <w:pPr>
              <w:spacing w:after="240" w:line="240" w:lineRule="auto"/>
              <w:jc w:val="center"/>
              <w:rPr>
                <w:rFonts w:ascii="Arial" w:eastAsia="Times New Roman" w:hAnsi="Arial" w:cs="Arial"/>
                <w:lang w:eastAsia="en-GB"/>
              </w:rPr>
            </w:pPr>
            <w:r w:rsidRPr="00853E53">
              <w:rPr>
                <w:rFonts w:ascii="Arial" w:eastAsia="Times New Roman" w:hAnsi="Arial" w:cs="Arial"/>
                <w:lang w:eastAsia="en-GB"/>
              </w:rPr>
              <w:t>SPI &lt; 1 = behind schedule</w:t>
            </w:r>
            <w:r w:rsidRPr="00853E53">
              <w:rPr>
                <w:rFonts w:ascii="Arial" w:eastAsia="Times New Roman" w:hAnsi="Arial" w:cs="Arial"/>
                <w:lang w:eastAsia="en-GB"/>
              </w:rPr>
              <w:br/>
              <w:t>SPI &gt; 1 = ahead of schedule</w:t>
            </w:r>
          </w:p>
        </w:tc>
      </w:tr>
      <w:tr w:rsidR="00853E53" w:rsidRPr="00853E53" w14:paraId="091A973A" w14:textId="77777777" w:rsidTr="00853E53">
        <w:tc>
          <w:tcPr>
            <w:tcW w:w="0" w:type="auto"/>
            <w:shd w:val="clear" w:color="auto" w:fill="FFFFFF"/>
            <w:tcMar>
              <w:top w:w="45" w:type="dxa"/>
              <w:left w:w="45" w:type="dxa"/>
              <w:bottom w:w="45" w:type="dxa"/>
              <w:right w:w="45" w:type="dxa"/>
            </w:tcMar>
            <w:vAlign w:val="center"/>
            <w:hideMark/>
          </w:tcPr>
          <w:p w14:paraId="620E7A00" w14:textId="77777777" w:rsidR="00853E53" w:rsidRPr="00853E53" w:rsidRDefault="00853E53" w:rsidP="00853E53">
            <w:pPr>
              <w:spacing w:after="240" w:line="240" w:lineRule="auto"/>
              <w:jc w:val="center"/>
              <w:rPr>
                <w:rFonts w:ascii="Arial" w:eastAsia="Times New Roman" w:hAnsi="Arial" w:cs="Arial"/>
                <w:lang w:eastAsia="en-GB"/>
              </w:rPr>
            </w:pPr>
            <w:r w:rsidRPr="00853E53">
              <w:rPr>
                <w:rFonts w:ascii="Arial" w:eastAsia="Times New Roman" w:hAnsi="Arial" w:cs="Arial"/>
                <w:lang w:eastAsia="en-GB"/>
              </w:rPr>
              <w:t>CV</w:t>
            </w:r>
          </w:p>
        </w:tc>
        <w:tc>
          <w:tcPr>
            <w:tcW w:w="0" w:type="auto"/>
            <w:shd w:val="clear" w:color="auto" w:fill="FFFFFF"/>
            <w:tcMar>
              <w:top w:w="45" w:type="dxa"/>
              <w:left w:w="45" w:type="dxa"/>
              <w:bottom w:w="45" w:type="dxa"/>
              <w:right w:w="45" w:type="dxa"/>
            </w:tcMar>
            <w:vAlign w:val="center"/>
            <w:hideMark/>
          </w:tcPr>
          <w:p w14:paraId="606B4025" w14:textId="77777777" w:rsidR="00853E53" w:rsidRPr="00853E53" w:rsidRDefault="00853E53" w:rsidP="00853E53">
            <w:pPr>
              <w:spacing w:after="240" w:line="240" w:lineRule="auto"/>
              <w:jc w:val="center"/>
              <w:rPr>
                <w:rFonts w:ascii="Arial" w:eastAsia="Times New Roman" w:hAnsi="Arial" w:cs="Arial"/>
                <w:lang w:eastAsia="en-GB"/>
              </w:rPr>
            </w:pPr>
            <w:r w:rsidRPr="00853E53">
              <w:rPr>
                <w:rFonts w:ascii="Arial" w:eastAsia="Times New Roman" w:hAnsi="Arial" w:cs="Arial"/>
                <w:lang w:eastAsia="en-GB"/>
              </w:rPr>
              <w:t>Cost Variance</w:t>
            </w:r>
          </w:p>
        </w:tc>
        <w:tc>
          <w:tcPr>
            <w:tcW w:w="0" w:type="auto"/>
            <w:shd w:val="clear" w:color="auto" w:fill="FFFFFF"/>
            <w:tcMar>
              <w:top w:w="45" w:type="dxa"/>
              <w:left w:w="45" w:type="dxa"/>
              <w:bottom w:w="45" w:type="dxa"/>
              <w:right w:w="45" w:type="dxa"/>
            </w:tcMar>
            <w:vAlign w:val="center"/>
            <w:hideMark/>
          </w:tcPr>
          <w:p w14:paraId="0D88A5BC" w14:textId="77777777" w:rsidR="00853E53" w:rsidRPr="00853E53" w:rsidRDefault="00853E53" w:rsidP="00853E53">
            <w:pPr>
              <w:spacing w:after="240" w:line="240" w:lineRule="auto"/>
              <w:jc w:val="center"/>
              <w:rPr>
                <w:rFonts w:ascii="Arial" w:eastAsia="Times New Roman" w:hAnsi="Arial" w:cs="Arial"/>
                <w:lang w:eastAsia="en-GB"/>
              </w:rPr>
            </w:pPr>
            <w:r w:rsidRPr="00853E53">
              <w:rPr>
                <w:rFonts w:ascii="Arial" w:eastAsia="Times New Roman" w:hAnsi="Arial" w:cs="Arial"/>
                <w:lang w:eastAsia="en-GB"/>
              </w:rPr>
              <w:t>CV = EV – AC</w:t>
            </w:r>
          </w:p>
        </w:tc>
        <w:tc>
          <w:tcPr>
            <w:tcW w:w="0" w:type="auto"/>
            <w:shd w:val="clear" w:color="auto" w:fill="FFFFFF"/>
            <w:tcMar>
              <w:top w:w="45" w:type="dxa"/>
              <w:left w:w="45" w:type="dxa"/>
              <w:bottom w:w="45" w:type="dxa"/>
              <w:right w:w="45" w:type="dxa"/>
            </w:tcMar>
            <w:vAlign w:val="center"/>
            <w:hideMark/>
          </w:tcPr>
          <w:p w14:paraId="4E4ACC0D" w14:textId="77777777" w:rsidR="00853E53" w:rsidRPr="00853E53" w:rsidRDefault="00853E53" w:rsidP="00853E53">
            <w:pPr>
              <w:spacing w:after="240" w:line="240" w:lineRule="auto"/>
              <w:jc w:val="center"/>
              <w:rPr>
                <w:rFonts w:ascii="Arial" w:eastAsia="Times New Roman" w:hAnsi="Arial" w:cs="Arial"/>
                <w:lang w:eastAsia="en-GB"/>
              </w:rPr>
            </w:pPr>
            <w:r w:rsidRPr="00853E53">
              <w:rPr>
                <w:rFonts w:ascii="Arial" w:eastAsia="Times New Roman" w:hAnsi="Arial" w:cs="Arial"/>
                <w:lang w:eastAsia="en-GB"/>
              </w:rPr>
              <w:t>The amount that the task is over or under budget, expressed as a task value</w:t>
            </w:r>
          </w:p>
        </w:tc>
        <w:tc>
          <w:tcPr>
            <w:tcW w:w="0" w:type="auto"/>
            <w:shd w:val="clear" w:color="auto" w:fill="FFFFFF"/>
            <w:tcMar>
              <w:top w:w="45" w:type="dxa"/>
              <w:left w:w="45" w:type="dxa"/>
              <w:bottom w:w="45" w:type="dxa"/>
              <w:right w:w="45" w:type="dxa"/>
            </w:tcMar>
            <w:vAlign w:val="center"/>
            <w:hideMark/>
          </w:tcPr>
          <w:p w14:paraId="2682F5C0" w14:textId="77777777" w:rsidR="00853E53" w:rsidRPr="00853E53" w:rsidRDefault="00853E53" w:rsidP="00853E53">
            <w:pPr>
              <w:spacing w:after="240" w:line="240" w:lineRule="auto"/>
              <w:jc w:val="center"/>
              <w:rPr>
                <w:rFonts w:ascii="Arial" w:eastAsia="Times New Roman" w:hAnsi="Arial" w:cs="Arial"/>
                <w:lang w:eastAsia="en-GB"/>
              </w:rPr>
            </w:pPr>
            <w:r w:rsidRPr="00853E53">
              <w:rPr>
                <w:rFonts w:ascii="Arial" w:eastAsia="Times New Roman" w:hAnsi="Arial" w:cs="Arial"/>
                <w:lang w:eastAsia="en-GB"/>
              </w:rPr>
              <w:t>CV &lt; 0 = over budget</w:t>
            </w:r>
            <w:r w:rsidRPr="00853E53">
              <w:rPr>
                <w:rFonts w:ascii="Arial" w:eastAsia="Times New Roman" w:hAnsi="Arial" w:cs="Arial"/>
                <w:lang w:eastAsia="en-GB"/>
              </w:rPr>
              <w:br/>
              <w:t>CV &gt; 0 = under budget</w:t>
            </w:r>
          </w:p>
        </w:tc>
      </w:tr>
      <w:tr w:rsidR="00853E53" w:rsidRPr="00853E53" w14:paraId="5B3893AF" w14:textId="77777777" w:rsidTr="00853E53">
        <w:tc>
          <w:tcPr>
            <w:tcW w:w="0" w:type="auto"/>
            <w:shd w:val="clear" w:color="auto" w:fill="FFFFFF"/>
            <w:tcMar>
              <w:top w:w="45" w:type="dxa"/>
              <w:left w:w="45" w:type="dxa"/>
              <w:bottom w:w="45" w:type="dxa"/>
              <w:right w:w="45" w:type="dxa"/>
            </w:tcMar>
            <w:vAlign w:val="center"/>
            <w:hideMark/>
          </w:tcPr>
          <w:p w14:paraId="5C2842B1" w14:textId="77777777" w:rsidR="00853E53" w:rsidRPr="00853E53" w:rsidRDefault="00853E53" w:rsidP="00853E53">
            <w:pPr>
              <w:spacing w:after="240" w:line="240" w:lineRule="auto"/>
              <w:jc w:val="center"/>
              <w:rPr>
                <w:rFonts w:ascii="Arial" w:eastAsia="Times New Roman" w:hAnsi="Arial" w:cs="Arial"/>
                <w:lang w:eastAsia="en-GB"/>
              </w:rPr>
            </w:pPr>
            <w:r w:rsidRPr="00853E53">
              <w:rPr>
                <w:rFonts w:ascii="Arial" w:eastAsia="Times New Roman" w:hAnsi="Arial" w:cs="Arial"/>
                <w:lang w:eastAsia="en-GB"/>
              </w:rPr>
              <w:t>CPI</w:t>
            </w:r>
          </w:p>
        </w:tc>
        <w:tc>
          <w:tcPr>
            <w:tcW w:w="0" w:type="auto"/>
            <w:shd w:val="clear" w:color="auto" w:fill="FFFFFF"/>
            <w:tcMar>
              <w:top w:w="45" w:type="dxa"/>
              <w:left w:w="45" w:type="dxa"/>
              <w:bottom w:w="45" w:type="dxa"/>
              <w:right w:w="45" w:type="dxa"/>
            </w:tcMar>
            <w:vAlign w:val="center"/>
            <w:hideMark/>
          </w:tcPr>
          <w:p w14:paraId="0F936A1A" w14:textId="77777777" w:rsidR="00853E53" w:rsidRPr="00853E53" w:rsidRDefault="00853E53" w:rsidP="00853E53">
            <w:pPr>
              <w:spacing w:after="240" w:line="240" w:lineRule="auto"/>
              <w:jc w:val="center"/>
              <w:rPr>
                <w:rFonts w:ascii="Arial" w:eastAsia="Times New Roman" w:hAnsi="Arial" w:cs="Arial"/>
                <w:lang w:eastAsia="en-GB"/>
              </w:rPr>
            </w:pPr>
            <w:r w:rsidRPr="00853E53">
              <w:rPr>
                <w:rFonts w:ascii="Arial" w:eastAsia="Times New Roman" w:hAnsi="Arial" w:cs="Arial"/>
                <w:lang w:eastAsia="en-GB"/>
              </w:rPr>
              <w:t>Cost Performance Index</w:t>
            </w:r>
          </w:p>
        </w:tc>
        <w:tc>
          <w:tcPr>
            <w:tcW w:w="0" w:type="auto"/>
            <w:shd w:val="clear" w:color="auto" w:fill="FFFFFF"/>
            <w:tcMar>
              <w:top w:w="45" w:type="dxa"/>
              <w:left w:w="45" w:type="dxa"/>
              <w:bottom w:w="45" w:type="dxa"/>
              <w:right w:w="45" w:type="dxa"/>
            </w:tcMar>
            <w:vAlign w:val="center"/>
            <w:hideMark/>
          </w:tcPr>
          <w:p w14:paraId="255A2D35" w14:textId="77777777" w:rsidR="00853E53" w:rsidRPr="00853E53" w:rsidRDefault="00853E53" w:rsidP="00853E53">
            <w:pPr>
              <w:spacing w:after="240" w:line="240" w:lineRule="auto"/>
              <w:jc w:val="center"/>
              <w:rPr>
                <w:rFonts w:ascii="Arial" w:eastAsia="Times New Roman" w:hAnsi="Arial" w:cs="Arial"/>
                <w:lang w:eastAsia="en-GB"/>
              </w:rPr>
            </w:pPr>
            <w:r w:rsidRPr="00853E53">
              <w:rPr>
                <w:rFonts w:ascii="Arial" w:eastAsia="Times New Roman" w:hAnsi="Arial" w:cs="Arial"/>
                <w:lang w:eastAsia="en-GB"/>
              </w:rPr>
              <w:t>CPI = EV/AC</w:t>
            </w:r>
          </w:p>
        </w:tc>
        <w:tc>
          <w:tcPr>
            <w:tcW w:w="0" w:type="auto"/>
            <w:shd w:val="clear" w:color="auto" w:fill="FFFFFF"/>
            <w:tcMar>
              <w:top w:w="45" w:type="dxa"/>
              <w:left w:w="45" w:type="dxa"/>
              <w:bottom w:w="45" w:type="dxa"/>
              <w:right w:w="45" w:type="dxa"/>
            </w:tcMar>
            <w:vAlign w:val="center"/>
            <w:hideMark/>
          </w:tcPr>
          <w:p w14:paraId="0F8501DB" w14:textId="77777777" w:rsidR="00853E53" w:rsidRPr="00853E53" w:rsidRDefault="00853E53" w:rsidP="00853E53">
            <w:pPr>
              <w:spacing w:after="240" w:line="240" w:lineRule="auto"/>
              <w:jc w:val="center"/>
              <w:rPr>
                <w:rFonts w:ascii="Arial" w:eastAsia="Times New Roman" w:hAnsi="Arial" w:cs="Arial"/>
                <w:lang w:eastAsia="en-GB"/>
              </w:rPr>
            </w:pPr>
            <w:r w:rsidRPr="00853E53">
              <w:rPr>
                <w:rFonts w:ascii="Arial" w:eastAsia="Times New Roman" w:hAnsi="Arial" w:cs="Arial"/>
                <w:lang w:eastAsia="en-GB"/>
              </w:rPr>
              <w:t>The amount that the task is ahead or behind schedule, expressed as a percentage of the task</w:t>
            </w:r>
          </w:p>
        </w:tc>
        <w:tc>
          <w:tcPr>
            <w:tcW w:w="0" w:type="auto"/>
            <w:shd w:val="clear" w:color="auto" w:fill="FFFFFF"/>
            <w:tcMar>
              <w:top w:w="45" w:type="dxa"/>
              <w:left w:w="45" w:type="dxa"/>
              <w:bottom w:w="45" w:type="dxa"/>
              <w:right w:w="45" w:type="dxa"/>
            </w:tcMar>
            <w:vAlign w:val="center"/>
            <w:hideMark/>
          </w:tcPr>
          <w:p w14:paraId="7CA4D97D" w14:textId="77777777" w:rsidR="00853E53" w:rsidRPr="00853E53" w:rsidRDefault="00853E53" w:rsidP="00853E53">
            <w:pPr>
              <w:spacing w:after="240" w:line="240" w:lineRule="auto"/>
              <w:jc w:val="center"/>
              <w:rPr>
                <w:rFonts w:ascii="Arial" w:eastAsia="Times New Roman" w:hAnsi="Arial" w:cs="Arial"/>
                <w:lang w:eastAsia="en-GB"/>
              </w:rPr>
            </w:pPr>
            <w:r w:rsidRPr="00853E53">
              <w:rPr>
                <w:rFonts w:ascii="Arial" w:eastAsia="Times New Roman" w:hAnsi="Arial" w:cs="Arial"/>
                <w:lang w:eastAsia="en-GB"/>
              </w:rPr>
              <w:t>CPI &lt; 1 = over budget</w:t>
            </w:r>
            <w:r w:rsidRPr="00853E53">
              <w:rPr>
                <w:rFonts w:ascii="Arial" w:eastAsia="Times New Roman" w:hAnsi="Arial" w:cs="Arial"/>
                <w:lang w:eastAsia="en-GB"/>
              </w:rPr>
              <w:br/>
              <w:t>CPI &gt; 1 = under budget</w:t>
            </w:r>
          </w:p>
        </w:tc>
      </w:tr>
      <w:tr w:rsidR="00853E53" w:rsidRPr="00853E53" w14:paraId="576BF6A9" w14:textId="77777777" w:rsidTr="00853E53">
        <w:tc>
          <w:tcPr>
            <w:tcW w:w="0" w:type="auto"/>
            <w:gridSpan w:val="5"/>
            <w:shd w:val="clear" w:color="auto" w:fill="DDDDDD"/>
            <w:tcMar>
              <w:top w:w="45" w:type="dxa"/>
              <w:left w:w="45" w:type="dxa"/>
              <w:bottom w:w="45" w:type="dxa"/>
              <w:right w:w="45" w:type="dxa"/>
            </w:tcMar>
            <w:vAlign w:val="center"/>
            <w:hideMark/>
          </w:tcPr>
          <w:p w14:paraId="24868368" w14:textId="77777777" w:rsidR="00853E53" w:rsidRPr="00853E53" w:rsidRDefault="00853E53" w:rsidP="00853E53">
            <w:pPr>
              <w:spacing w:after="240" w:line="240" w:lineRule="auto"/>
              <w:jc w:val="center"/>
              <w:rPr>
                <w:rFonts w:ascii="Arial" w:eastAsia="Times New Roman" w:hAnsi="Arial" w:cs="Arial"/>
                <w:b/>
                <w:bCs/>
                <w:lang w:eastAsia="en-GB"/>
              </w:rPr>
            </w:pPr>
            <w:r w:rsidRPr="00853E53">
              <w:rPr>
                <w:rFonts w:ascii="Arial" w:eastAsia="Times New Roman" w:hAnsi="Arial" w:cs="Arial"/>
                <w:b/>
                <w:bCs/>
                <w:lang w:eastAsia="en-GB"/>
              </w:rPr>
              <w:t>Complex Outputs</w:t>
            </w:r>
          </w:p>
        </w:tc>
      </w:tr>
      <w:tr w:rsidR="00853E53" w:rsidRPr="00853E53" w14:paraId="564C2740" w14:textId="77777777" w:rsidTr="00853E53">
        <w:tc>
          <w:tcPr>
            <w:tcW w:w="0" w:type="auto"/>
            <w:shd w:val="clear" w:color="auto" w:fill="FFFFFF"/>
            <w:tcMar>
              <w:top w:w="45" w:type="dxa"/>
              <w:left w:w="45" w:type="dxa"/>
              <w:bottom w:w="45" w:type="dxa"/>
              <w:right w:w="45" w:type="dxa"/>
            </w:tcMar>
            <w:vAlign w:val="center"/>
            <w:hideMark/>
          </w:tcPr>
          <w:p w14:paraId="63E28EFA" w14:textId="77777777" w:rsidR="00853E53" w:rsidRPr="00853E53" w:rsidRDefault="00853E53" w:rsidP="00853E53">
            <w:pPr>
              <w:spacing w:after="240" w:line="240" w:lineRule="auto"/>
              <w:jc w:val="center"/>
              <w:rPr>
                <w:rFonts w:ascii="Arial" w:eastAsia="Times New Roman" w:hAnsi="Arial" w:cs="Arial"/>
                <w:lang w:eastAsia="en-GB"/>
              </w:rPr>
            </w:pPr>
            <w:r w:rsidRPr="00853E53">
              <w:rPr>
                <w:rFonts w:ascii="Arial" w:eastAsia="Times New Roman" w:hAnsi="Arial" w:cs="Arial"/>
                <w:lang w:eastAsia="en-GB"/>
              </w:rPr>
              <w:t>EAC</w:t>
            </w:r>
          </w:p>
        </w:tc>
        <w:tc>
          <w:tcPr>
            <w:tcW w:w="0" w:type="auto"/>
            <w:shd w:val="clear" w:color="auto" w:fill="FFFFFF"/>
            <w:tcMar>
              <w:top w:w="45" w:type="dxa"/>
              <w:left w:w="45" w:type="dxa"/>
              <w:bottom w:w="45" w:type="dxa"/>
              <w:right w:w="45" w:type="dxa"/>
            </w:tcMar>
            <w:vAlign w:val="center"/>
            <w:hideMark/>
          </w:tcPr>
          <w:p w14:paraId="05940802" w14:textId="77777777" w:rsidR="00853E53" w:rsidRPr="00853E53" w:rsidRDefault="00853E53" w:rsidP="00853E53">
            <w:pPr>
              <w:spacing w:after="240" w:line="240" w:lineRule="auto"/>
              <w:jc w:val="center"/>
              <w:rPr>
                <w:rFonts w:ascii="Arial" w:eastAsia="Times New Roman" w:hAnsi="Arial" w:cs="Arial"/>
                <w:lang w:eastAsia="en-GB"/>
              </w:rPr>
            </w:pPr>
            <w:r w:rsidRPr="00853E53">
              <w:rPr>
                <w:rFonts w:ascii="Arial" w:eastAsia="Times New Roman" w:hAnsi="Arial" w:cs="Arial"/>
                <w:lang w:eastAsia="en-GB"/>
              </w:rPr>
              <w:t>Estimate at Completion</w:t>
            </w:r>
          </w:p>
        </w:tc>
        <w:tc>
          <w:tcPr>
            <w:tcW w:w="0" w:type="auto"/>
            <w:shd w:val="clear" w:color="auto" w:fill="FFFFFF"/>
            <w:tcMar>
              <w:top w:w="45" w:type="dxa"/>
              <w:left w:w="45" w:type="dxa"/>
              <w:bottom w:w="45" w:type="dxa"/>
              <w:right w:w="45" w:type="dxa"/>
            </w:tcMar>
            <w:vAlign w:val="center"/>
            <w:hideMark/>
          </w:tcPr>
          <w:p w14:paraId="1B03D985" w14:textId="77777777" w:rsidR="00853E53" w:rsidRPr="00853E53" w:rsidRDefault="00853E53" w:rsidP="00853E53">
            <w:pPr>
              <w:numPr>
                <w:ilvl w:val="0"/>
                <w:numId w:val="9"/>
              </w:numPr>
              <w:spacing w:after="0" w:line="360" w:lineRule="atLeast"/>
              <w:ind w:left="180"/>
              <w:rPr>
                <w:rFonts w:ascii="Arial" w:eastAsia="Times New Roman" w:hAnsi="Arial" w:cs="Arial"/>
                <w:lang w:eastAsia="en-GB"/>
              </w:rPr>
            </w:pPr>
            <w:r w:rsidRPr="00853E53">
              <w:rPr>
                <w:rFonts w:ascii="Arial" w:eastAsia="Times New Roman" w:hAnsi="Arial" w:cs="Arial"/>
                <w:lang w:eastAsia="en-GB"/>
              </w:rPr>
              <w:t>EAC = BAC/CPI</w:t>
            </w:r>
          </w:p>
          <w:p w14:paraId="7DBC7DE8" w14:textId="77777777" w:rsidR="00853E53" w:rsidRPr="00853E53" w:rsidRDefault="00853E53" w:rsidP="00853E53">
            <w:pPr>
              <w:numPr>
                <w:ilvl w:val="0"/>
                <w:numId w:val="9"/>
              </w:numPr>
              <w:spacing w:after="0" w:line="360" w:lineRule="atLeast"/>
              <w:ind w:left="180"/>
              <w:rPr>
                <w:rFonts w:ascii="Arial" w:eastAsia="Times New Roman" w:hAnsi="Arial" w:cs="Arial"/>
                <w:lang w:eastAsia="en-GB"/>
              </w:rPr>
            </w:pPr>
            <w:r w:rsidRPr="00853E53">
              <w:rPr>
                <w:rFonts w:ascii="Arial" w:eastAsia="Times New Roman" w:hAnsi="Arial" w:cs="Arial"/>
                <w:lang w:eastAsia="en-GB"/>
              </w:rPr>
              <w:t>EAC = AC + (BAC – EV)</w:t>
            </w:r>
          </w:p>
          <w:p w14:paraId="43372F22" w14:textId="77777777" w:rsidR="00853E53" w:rsidRPr="00853E53" w:rsidRDefault="00853E53" w:rsidP="00853E53">
            <w:pPr>
              <w:numPr>
                <w:ilvl w:val="0"/>
                <w:numId w:val="9"/>
              </w:numPr>
              <w:spacing w:after="0" w:line="360" w:lineRule="atLeast"/>
              <w:ind w:left="180"/>
              <w:rPr>
                <w:rFonts w:ascii="Arial" w:eastAsia="Times New Roman" w:hAnsi="Arial" w:cs="Arial"/>
                <w:lang w:eastAsia="en-GB"/>
              </w:rPr>
            </w:pPr>
            <w:r w:rsidRPr="00853E53">
              <w:rPr>
                <w:rFonts w:ascii="Arial" w:eastAsia="Times New Roman" w:hAnsi="Arial" w:cs="Arial"/>
                <w:lang w:eastAsia="en-GB"/>
              </w:rPr>
              <w:t>EAC = AC + [(BAC – EV)/(SPI x CPI)]</w:t>
            </w:r>
          </w:p>
          <w:p w14:paraId="3717FCF3" w14:textId="77777777" w:rsidR="00853E53" w:rsidRPr="00853E53" w:rsidRDefault="00853E53" w:rsidP="00853E53">
            <w:pPr>
              <w:numPr>
                <w:ilvl w:val="0"/>
                <w:numId w:val="9"/>
              </w:numPr>
              <w:spacing w:after="0" w:line="360" w:lineRule="atLeast"/>
              <w:ind w:left="180"/>
              <w:rPr>
                <w:rFonts w:ascii="Arial" w:eastAsia="Times New Roman" w:hAnsi="Arial" w:cs="Arial"/>
                <w:lang w:eastAsia="en-GB"/>
              </w:rPr>
            </w:pPr>
            <w:r w:rsidRPr="00853E53">
              <w:rPr>
                <w:rFonts w:ascii="Arial" w:eastAsia="Times New Roman" w:hAnsi="Arial" w:cs="Arial"/>
                <w:lang w:eastAsia="en-GB"/>
              </w:rPr>
              <w:t>EAC = AC + ETC</w:t>
            </w:r>
          </w:p>
        </w:tc>
        <w:tc>
          <w:tcPr>
            <w:tcW w:w="0" w:type="auto"/>
            <w:shd w:val="clear" w:color="auto" w:fill="FFFFFF"/>
            <w:tcMar>
              <w:top w:w="45" w:type="dxa"/>
              <w:left w:w="45" w:type="dxa"/>
              <w:bottom w:w="45" w:type="dxa"/>
              <w:right w:w="45" w:type="dxa"/>
            </w:tcMar>
            <w:vAlign w:val="center"/>
            <w:hideMark/>
          </w:tcPr>
          <w:p w14:paraId="2E4FC8B3" w14:textId="77777777" w:rsidR="00853E53" w:rsidRPr="00853E53" w:rsidRDefault="00853E53" w:rsidP="00853E53">
            <w:pPr>
              <w:spacing w:after="0" w:line="240" w:lineRule="auto"/>
              <w:jc w:val="center"/>
              <w:rPr>
                <w:rFonts w:ascii="Arial" w:eastAsia="Times New Roman" w:hAnsi="Arial" w:cs="Arial"/>
                <w:lang w:eastAsia="en-GB"/>
              </w:rPr>
            </w:pPr>
            <w:r w:rsidRPr="00853E53">
              <w:rPr>
                <w:rFonts w:ascii="Arial" w:eastAsia="Times New Roman" w:hAnsi="Arial" w:cs="Arial"/>
                <w:lang w:eastAsia="en-GB"/>
              </w:rPr>
              <w:t>The estimated project budget at the end of the project, given current project budget status</w:t>
            </w:r>
          </w:p>
        </w:tc>
        <w:tc>
          <w:tcPr>
            <w:tcW w:w="0" w:type="auto"/>
            <w:shd w:val="clear" w:color="auto" w:fill="FFFFFF"/>
            <w:tcMar>
              <w:top w:w="45" w:type="dxa"/>
              <w:left w:w="45" w:type="dxa"/>
              <w:bottom w:w="45" w:type="dxa"/>
              <w:right w:w="45" w:type="dxa"/>
            </w:tcMar>
            <w:vAlign w:val="center"/>
            <w:hideMark/>
          </w:tcPr>
          <w:p w14:paraId="45D34D60" w14:textId="77777777" w:rsidR="00853E53" w:rsidRPr="00853E53" w:rsidRDefault="00853E53" w:rsidP="00853E53">
            <w:pPr>
              <w:spacing w:after="0" w:line="240" w:lineRule="auto"/>
              <w:jc w:val="center"/>
              <w:rPr>
                <w:rFonts w:ascii="Arial" w:eastAsia="Times New Roman" w:hAnsi="Arial" w:cs="Arial"/>
                <w:lang w:eastAsia="en-GB"/>
              </w:rPr>
            </w:pPr>
          </w:p>
        </w:tc>
      </w:tr>
      <w:tr w:rsidR="00853E53" w:rsidRPr="00853E53" w14:paraId="630263E9" w14:textId="77777777" w:rsidTr="00853E53">
        <w:tc>
          <w:tcPr>
            <w:tcW w:w="0" w:type="auto"/>
            <w:shd w:val="clear" w:color="auto" w:fill="FFFFFF"/>
            <w:tcMar>
              <w:top w:w="45" w:type="dxa"/>
              <w:left w:w="45" w:type="dxa"/>
              <w:bottom w:w="45" w:type="dxa"/>
              <w:right w:w="45" w:type="dxa"/>
            </w:tcMar>
            <w:vAlign w:val="center"/>
            <w:hideMark/>
          </w:tcPr>
          <w:p w14:paraId="428AB81D" w14:textId="77777777" w:rsidR="00853E53" w:rsidRPr="00853E53" w:rsidRDefault="00853E53" w:rsidP="00853E53">
            <w:pPr>
              <w:spacing w:after="0" w:line="240" w:lineRule="auto"/>
              <w:jc w:val="center"/>
              <w:rPr>
                <w:rFonts w:ascii="Arial" w:eastAsia="Times New Roman" w:hAnsi="Arial" w:cs="Arial"/>
                <w:lang w:eastAsia="en-GB"/>
              </w:rPr>
            </w:pPr>
            <w:r w:rsidRPr="00853E53">
              <w:rPr>
                <w:rFonts w:ascii="Arial" w:eastAsia="Times New Roman" w:hAnsi="Arial" w:cs="Arial"/>
                <w:lang w:eastAsia="en-GB"/>
              </w:rPr>
              <w:t>ETC</w:t>
            </w:r>
          </w:p>
        </w:tc>
        <w:tc>
          <w:tcPr>
            <w:tcW w:w="0" w:type="auto"/>
            <w:shd w:val="clear" w:color="auto" w:fill="FFFFFF"/>
            <w:tcMar>
              <w:top w:w="45" w:type="dxa"/>
              <w:left w:w="45" w:type="dxa"/>
              <w:bottom w:w="45" w:type="dxa"/>
              <w:right w:w="45" w:type="dxa"/>
            </w:tcMar>
            <w:vAlign w:val="center"/>
            <w:hideMark/>
          </w:tcPr>
          <w:p w14:paraId="5EC5FFA8" w14:textId="77777777" w:rsidR="00853E53" w:rsidRPr="00853E53" w:rsidRDefault="00853E53" w:rsidP="00853E53">
            <w:pPr>
              <w:spacing w:after="0" w:line="240" w:lineRule="auto"/>
              <w:jc w:val="center"/>
              <w:rPr>
                <w:rFonts w:ascii="Arial" w:eastAsia="Times New Roman" w:hAnsi="Arial" w:cs="Arial"/>
                <w:lang w:eastAsia="en-GB"/>
              </w:rPr>
            </w:pPr>
            <w:r w:rsidRPr="00853E53">
              <w:rPr>
                <w:rFonts w:ascii="Arial" w:eastAsia="Times New Roman" w:hAnsi="Arial" w:cs="Arial"/>
                <w:lang w:eastAsia="en-GB"/>
              </w:rPr>
              <w:t>Estimate to Complete</w:t>
            </w:r>
          </w:p>
        </w:tc>
        <w:tc>
          <w:tcPr>
            <w:tcW w:w="0" w:type="auto"/>
            <w:shd w:val="clear" w:color="auto" w:fill="FFFFFF"/>
            <w:tcMar>
              <w:top w:w="45" w:type="dxa"/>
              <w:left w:w="45" w:type="dxa"/>
              <w:bottom w:w="45" w:type="dxa"/>
              <w:right w:w="45" w:type="dxa"/>
            </w:tcMar>
            <w:vAlign w:val="center"/>
            <w:hideMark/>
          </w:tcPr>
          <w:p w14:paraId="6CEDC90A" w14:textId="77777777" w:rsidR="00853E53" w:rsidRPr="00853E53" w:rsidRDefault="00853E53" w:rsidP="00853E53">
            <w:pPr>
              <w:numPr>
                <w:ilvl w:val="0"/>
                <w:numId w:val="10"/>
              </w:numPr>
              <w:spacing w:after="0" w:line="360" w:lineRule="atLeast"/>
              <w:ind w:left="180"/>
              <w:rPr>
                <w:rFonts w:ascii="Arial" w:eastAsia="Times New Roman" w:hAnsi="Arial" w:cs="Arial"/>
                <w:lang w:eastAsia="en-GB"/>
              </w:rPr>
            </w:pPr>
            <w:r w:rsidRPr="00853E53">
              <w:rPr>
                <w:rFonts w:ascii="Arial" w:eastAsia="Times New Roman" w:hAnsi="Arial" w:cs="Arial"/>
                <w:lang w:eastAsia="en-GB"/>
              </w:rPr>
              <w:t>ETC = EAC – AC</w:t>
            </w:r>
          </w:p>
          <w:p w14:paraId="79466BE1" w14:textId="77777777" w:rsidR="00853E53" w:rsidRPr="00853E53" w:rsidRDefault="00853E53" w:rsidP="00853E53">
            <w:pPr>
              <w:numPr>
                <w:ilvl w:val="0"/>
                <w:numId w:val="10"/>
              </w:numPr>
              <w:spacing w:after="0" w:line="360" w:lineRule="atLeast"/>
              <w:ind w:left="180"/>
              <w:rPr>
                <w:rFonts w:ascii="Arial" w:eastAsia="Times New Roman" w:hAnsi="Arial" w:cs="Arial"/>
                <w:lang w:eastAsia="en-GB"/>
              </w:rPr>
            </w:pPr>
            <w:r w:rsidRPr="00853E53">
              <w:rPr>
                <w:rFonts w:ascii="Arial" w:eastAsia="Times New Roman" w:hAnsi="Arial" w:cs="Arial"/>
                <w:lang w:eastAsia="en-GB"/>
              </w:rPr>
              <w:t>ETC = new estimate</w:t>
            </w:r>
          </w:p>
        </w:tc>
        <w:tc>
          <w:tcPr>
            <w:tcW w:w="0" w:type="auto"/>
            <w:shd w:val="clear" w:color="auto" w:fill="FFFFFF"/>
            <w:tcMar>
              <w:top w:w="45" w:type="dxa"/>
              <w:left w:w="45" w:type="dxa"/>
              <w:bottom w:w="45" w:type="dxa"/>
              <w:right w:w="45" w:type="dxa"/>
            </w:tcMar>
            <w:vAlign w:val="center"/>
            <w:hideMark/>
          </w:tcPr>
          <w:p w14:paraId="1DA5A2A2" w14:textId="77777777" w:rsidR="00853E53" w:rsidRPr="00853E53" w:rsidRDefault="00853E53" w:rsidP="00853E53">
            <w:pPr>
              <w:spacing w:after="0" w:line="240" w:lineRule="auto"/>
              <w:jc w:val="center"/>
              <w:rPr>
                <w:rFonts w:ascii="Arial" w:eastAsia="Times New Roman" w:hAnsi="Arial" w:cs="Arial"/>
                <w:lang w:eastAsia="en-GB"/>
              </w:rPr>
            </w:pPr>
            <w:r w:rsidRPr="00853E53">
              <w:rPr>
                <w:rFonts w:ascii="Arial" w:eastAsia="Times New Roman" w:hAnsi="Arial" w:cs="Arial"/>
                <w:lang w:eastAsia="en-GB"/>
              </w:rPr>
              <w:t>The expected cost to finish the project</w:t>
            </w:r>
          </w:p>
        </w:tc>
        <w:tc>
          <w:tcPr>
            <w:tcW w:w="0" w:type="auto"/>
            <w:shd w:val="clear" w:color="auto" w:fill="FFFFFF"/>
            <w:tcMar>
              <w:top w:w="45" w:type="dxa"/>
              <w:left w:w="45" w:type="dxa"/>
              <w:bottom w:w="45" w:type="dxa"/>
              <w:right w:w="45" w:type="dxa"/>
            </w:tcMar>
            <w:vAlign w:val="center"/>
            <w:hideMark/>
          </w:tcPr>
          <w:p w14:paraId="765CD91F" w14:textId="77777777" w:rsidR="00853E53" w:rsidRPr="00853E53" w:rsidRDefault="00853E53" w:rsidP="00853E53">
            <w:pPr>
              <w:spacing w:after="0" w:line="240" w:lineRule="auto"/>
              <w:jc w:val="center"/>
              <w:rPr>
                <w:rFonts w:ascii="Arial" w:eastAsia="Times New Roman" w:hAnsi="Arial" w:cs="Arial"/>
                <w:lang w:eastAsia="en-GB"/>
              </w:rPr>
            </w:pPr>
          </w:p>
        </w:tc>
      </w:tr>
      <w:tr w:rsidR="00853E53" w:rsidRPr="00853E53" w14:paraId="1CAA4F7D" w14:textId="77777777" w:rsidTr="00853E53">
        <w:tc>
          <w:tcPr>
            <w:tcW w:w="0" w:type="auto"/>
            <w:shd w:val="clear" w:color="auto" w:fill="FFFFFF"/>
            <w:tcMar>
              <w:top w:w="45" w:type="dxa"/>
              <w:left w:w="45" w:type="dxa"/>
              <w:bottom w:w="45" w:type="dxa"/>
              <w:right w:w="45" w:type="dxa"/>
            </w:tcMar>
            <w:vAlign w:val="center"/>
            <w:hideMark/>
          </w:tcPr>
          <w:p w14:paraId="6DBFBFFA" w14:textId="77777777" w:rsidR="00853E53" w:rsidRPr="00853E53" w:rsidRDefault="00853E53" w:rsidP="00853E53">
            <w:pPr>
              <w:spacing w:after="0" w:line="240" w:lineRule="auto"/>
              <w:jc w:val="center"/>
              <w:rPr>
                <w:rFonts w:ascii="Arial" w:eastAsia="Times New Roman" w:hAnsi="Arial" w:cs="Arial"/>
                <w:lang w:eastAsia="en-GB"/>
              </w:rPr>
            </w:pPr>
            <w:r w:rsidRPr="00853E53">
              <w:rPr>
                <w:rFonts w:ascii="Arial" w:eastAsia="Times New Roman" w:hAnsi="Arial" w:cs="Arial"/>
                <w:lang w:eastAsia="en-GB"/>
              </w:rPr>
              <w:t>VAC</w:t>
            </w:r>
          </w:p>
        </w:tc>
        <w:tc>
          <w:tcPr>
            <w:tcW w:w="0" w:type="auto"/>
            <w:shd w:val="clear" w:color="auto" w:fill="FFFFFF"/>
            <w:tcMar>
              <w:top w:w="45" w:type="dxa"/>
              <w:left w:w="45" w:type="dxa"/>
              <w:bottom w:w="45" w:type="dxa"/>
              <w:right w:w="45" w:type="dxa"/>
            </w:tcMar>
            <w:vAlign w:val="center"/>
            <w:hideMark/>
          </w:tcPr>
          <w:p w14:paraId="7034CDF5" w14:textId="77777777" w:rsidR="00853E53" w:rsidRPr="00853E53" w:rsidRDefault="00853E53" w:rsidP="00853E53">
            <w:pPr>
              <w:spacing w:after="0" w:line="240" w:lineRule="auto"/>
              <w:jc w:val="center"/>
              <w:rPr>
                <w:rFonts w:ascii="Arial" w:eastAsia="Times New Roman" w:hAnsi="Arial" w:cs="Arial"/>
                <w:lang w:eastAsia="en-GB"/>
              </w:rPr>
            </w:pPr>
            <w:r w:rsidRPr="00853E53">
              <w:rPr>
                <w:rFonts w:ascii="Arial" w:eastAsia="Times New Roman" w:hAnsi="Arial" w:cs="Arial"/>
                <w:lang w:eastAsia="en-GB"/>
              </w:rPr>
              <w:t>Variance at Completion</w:t>
            </w:r>
          </w:p>
        </w:tc>
        <w:tc>
          <w:tcPr>
            <w:tcW w:w="0" w:type="auto"/>
            <w:shd w:val="clear" w:color="auto" w:fill="FFFFFF"/>
            <w:tcMar>
              <w:top w:w="45" w:type="dxa"/>
              <w:left w:w="45" w:type="dxa"/>
              <w:bottom w:w="45" w:type="dxa"/>
              <w:right w:w="45" w:type="dxa"/>
            </w:tcMar>
            <w:vAlign w:val="center"/>
            <w:hideMark/>
          </w:tcPr>
          <w:p w14:paraId="34CE1ED3" w14:textId="77777777" w:rsidR="00853E53" w:rsidRPr="00853E53" w:rsidRDefault="00853E53" w:rsidP="00853E53">
            <w:pPr>
              <w:numPr>
                <w:ilvl w:val="0"/>
                <w:numId w:val="11"/>
              </w:numPr>
              <w:spacing w:after="0" w:line="360" w:lineRule="atLeast"/>
              <w:ind w:left="180"/>
              <w:rPr>
                <w:rFonts w:ascii="Arial" w:eastAsia="Times New Roman" w:hAnsi="Arial" w:cs="Arial"/>
                <w:lang w:eastAsia="en-GB"/>
              </w:rPr>
            </w:pPr>
            <w:r w:rsidRPr="00853E53">
              <w:rPr>
                <w:rFonts w:ascii="Arial" w:eastAsia="Times New Roman" w:hAnsi="Arial" w:cs="Arial"/>
                <w:lang w:eastAsia="en-GB"/>
              </w:rPr>
              <w:t>VAC = BAC – EAC</w:t>
            </w:r>
          </w:p>
        </w:tc>
        <w:tc>
          <w:tcPr>
            <w:tcW w:w="0" w:type="auto"/>
            <w:shd w:val="clear" w:color="auto" w:fill="FFFFFF"/>
            <w:tcMar>
              <w:top w:w="45" w:type="dxa"/>
              <w:left w:w="45" w:type="dxa"/>
              <w:bottom w:w="45" w:type="dxa"/>
              <w:right w:w="45" w:type="dxa"/>
            </w:tcMar>
            <w:vAlign w:val="center"/>
            <w:hideMark/>
          </w:tcPr>
          <w:p w14:paraId="62815101" w14:textId="77777777" w:rsidR="00853E53" w:rsidRPr="00853E53" w:rsidRDefault="00853E53" w:rsidP="00853E53">
            <w:pPr>
              <w:spacing w:after="0" w:line="240" w:lineRule="auto"/>
              <w:jc w:val="center"/>
              <w:rPr>
                <w:rFonts w:ascii="Arial" w:eastAsia="Times New Roman" w:hAnsi="Arial" w:cs="Arial"/>
                <w:lang w:eastAsia="en-GB"/>
              </w:rPr>
            </w:pPr>
            <w:r w:rsidRPr="00853E53">
              <w:rPr>
                <w:rFonts w:ascii="Arial" w:eastAsia="Times New Roman" w:hAnsi="Arial" w:cs="Arial"/>
                <w:lang w:eastAsia="en-GB"/>
              </w:rPr>
              <w:t>The expected cost variance at the end of the project, given current project status</w:t>
            </w:r>
          </w:p>
        </w:tc>
        <w:tc>
          <w:tcPr>
            <w:tcW w:w="0" w:type="auto"/>
            <w:shd w:val="clear" w:color="auto" w:fill="FFFFFF"/>
            <w:tcMar>
              <w:top w:w="45" w:type="dxa"/>
              <w:left w:w="45" w:type="dxa"/>
              <w:bottom w:w="45" w:type="dxa"/>
              <w:right w:w="45" w:type="dxa"/>
            </w:tcMar>
            <w:vAlign w:val="center"/>
            <w:hideMark/>
          </w:tcPr>
          <w:p w14:paraId="160D70BA" w14:textId="77777777" w:rsidR="00853E53" w:rsidRPr="00853E53" w:rsidRDefault="00853E53" w:rsidP="00853E53">
            <w:pPr>
              <w:spacing w:after="0" w:line="240" w:lineRule="auto"/>
              <w:jc w:val="center"/>
              <w:rPr>
                <w:rFonts w:ascii="Arial" w:eastAsia="Times New Roman" w:hAnsi="Arial" w:cs="Arial"/>
                <w:lang w:eastAsia="en-GB"/>
              </w:rPr>
            </w:pPr>
            <w:r w:rsidRPr="00853E53">
              <w:rPr>
                <w:rFonts w:ascii="Arial" w:eastAsia="Times New Roman" w:hAnsi="Arial" w:cs="Arial"/>
                <w:lang w:eastAsia="en-GB"/>
              </w:rPr>
              <w:t>VAC &lt; 0 = over budget</w:t>
            </w:r>
            <w:r w:rsidRPr="00853E53">
              <w:rPr>
                <w:rFonts w:ascii="Arial" w:eastAsia="Times New Roman" w:hAnsi="Arial" w:cs="Arial"/>
                <w:lang w:eastAsia="en-GB"/>
              </w:rPr>
              <w:br/>
              <w:t>VAC &gt; 0 = under budget</w:t>
            </w:r>
          </w:p>
        </w:tc>
      </w:tr>
      <w:tr w:rsidR="00853E53" w:rsidRPr="00853E53" w14:paraId="5CC282A0" w14:textId="77777777" w:rsidTr="00853E53">
        <w:tc>
          <w:tcPr>
            <w:tcW w:w="0" w:type="auto"/>
            <w:shd w:val="clear" w:color="auto" w:fill="FFFFFF"/>
            <w:tcMar>
              <w:top w:w="45" w:type="dxa"/>
              <w:left w:w="45" w:type="dxa"/>
              <w:bottom w:w="45" w:type="dxa"/>
              <w:right w:w="45" w:type="dxa"/>
            </w:tcMar>
            <w:vAlign w:val="center"/>
            <w:hideMark/>
          </w:tcPr>
          <w:p w14:paraId="4CB81F90" w14:textId="77777777" w:rsidR="00853E53" w:rsidRPr="00853E53" w:rsidRDefault="00853E53" w:rsidP="00853E53">
            <w:pPr>
              <w:spacing w:after="0" w:line="240" w:lineRule="auto"/>
              <w:jc w:val="center"/>
              <w:rPr>
                <w:rFonts w:ascii="Arial" w:eastAsia="Times New Roman" w:hAnsi="Arial" w:cs="Arial"/>
                <w:lang w:eastAsia="en-GB"/>
              </w:rPr>
            </w:pPr>
            <w:r w:rsidRPr="00853E53">
              <w:rPr>
                <w:rFonts w:ascii="Arial" w:eastAsia="Times New Roman" w:hAnsi="Arial" w:cs="Arial"/>
                <w:lang w:eastAsia="en-GB"/>
              </w:rPr>
              <w:t>TCPI</w:t>
            </w:r>
          </w:p>
        </w:tc>
        <w:tc>
          <w:tcPr>
            <w:tcW w:w="0" w:type="auto"/>
            <w:shd w:val="clear" w:color="auto" w:fill="FFFFFF"/>
            <w:tcMar>
              <w:top w:w="45" w:type="dxa"/>
              <w:left w:w="45" w:type="dxa"/>
              <w:bottom w:w="45" w:type="dxa"/>
              <w:right w:w="45" w:type="dxa"/>
            </w:tcMar>
            <w:vAlign w:val="center"/>
            <w:hideMark/>
          </w:tcPr>
          <w:p w14:paraId="4E9FB725" w14:textId="77777777" w:rsidR="00853E53" w:rsidRPr="00853E53" w:rsidRDefault="00853E53" w:rsidP="00853E53">
            <w:pPr>
              <w:spacing w:after="0" w:line="240" w:lineRule="auto"/>
              <w:jc w:val="center"/>
              <w:rPr>
                <w:rFonts w:ascii="Arial" w:eastAsia="Times New Roman" w:hAnsi="Arial" w:cs="Arial"/>
                <w:lang w:eastAsia="en-GB"/>
              </w:rPr>
            </w:pPr>
            <w:r w:rsidRPr="00853E53">
              <w:rPr>
                <w:rFonts w:ascii="Arial" w:eastAsia="Times New Roman" w:hAnsi="Arial" w:cs="Arial"/>
                <w:lang w:eastAsia="en-GB"/>
              </w:rPr>
              <w:t>To Complete Performance Index</w:t>
            </w:r>
          </w:p>
        </w:tc>
        <w:tc>
          <w:tcPr>
            <w:tcW w:w="0" w:type="auto"/>
            <w:shd w:val="clear" w:color="auto" w:fill="FFFFFF"/>
            <w:tcMar>
              <w:top w:w="45" w:type="dxa"/>
              <w:left w:w="45" w:type="dxa"/>
              <w:bottom w:w="45" w:type="dxa"/>
              <w:right w:w="45" w:type="dxa"/>
            </w:tcMar>
            <w:vAlign w:val="center"/>
            <w:hideMark/>
          </w:tcPr>
          <w:p w14:paraId="6041EC7E" w14:textId="77777777" w:rsidR="00853E53" w:rsidRPr="00853E53" w:rsidRDefault="00853E53" w:rsidP="00853E53">
            <w:pPr>
              <w:numPr>
                <w:ilvl w:val="0"/>
                <w:numId w:val="12"/>
              </w:numPr>
              <w:spacing w:after="0" w:line="360" w:lineRule="atLeast"/>
              <w:ind w:left="180"/>
              <w:rPr>
                <w:rFonts w:ascii="Arial" w:eastAsia="Times New Roman" w:hAnsi="Arial" w:cs="Arial"/>
                <w:lang w:eastAsia="en-GB"/>
              </w:rPr>
            </w:pPr>
            <w:r w:rsidRPr="00853E53">
              <w:rPr>
                <w:rFonts w:ascii="Arial" w:eastAsia="Times New Roman" w:hAnsi="Arial" w:cs="Arial"/>
                <w:lang w:eastAsia="en-GB"/>
              </w:rPr>
              <w:t>TCPI = (BAC – EV) / (BAC – AC)</w:t>
            </w:r>
          </w:p>
          <w:p w14:paraId="5C1A86BF" w14:textId="77777777" w:rsidR="00853E53" w:rsidRPr="00853E53" w:rsidRDefault="00853E53" w:rsidP="00853E53">
            <w:pPr>
              <w:numPr>
                <w:ilvl w:val="0"/>
                <w:numId w:val="12"/>
              </w:numPr>
              <w:spacing w:after="0" w:line="360" w:lineRule="atLeast"/>
              <w:ind w:left="180"/>
              <w:rPr>
                <w:rFonts w:ascii="Arial" w:eastAsia="Times New Roman" w:hAnsi="Arial" w:cs="Arial"/>
                <w:lang w:eastAsia="en-GB"/>
              </w:rPr>
            </w:pPr>
            <w:r w:rsidRPr="00853E53">
              <w:rPr>
                <w:rFonts w:ascii="Arial" w:eastAsia="Times New Roman" w:hAnsi="Arial" w:cs="Arial"/>
                <w:lang w:eastAsia="en-GB"/>
              </w:rPr>
              <w:t>TCPI = (BAC – EV) / (EAC – AC)</w:t>
            </w:r>
          </w:p>
        </w:tc>
        <w:tc>
          <w:tcPr>
            <w:tcW w:w="0" w:type="auto"/>
            <w:shd w:val="clear" w:color="auto" w:fill="FFFFFF"/>
            <w:tcMar>
              <w:top w:w="45" w:type="dxa"/>
              <w:left w:w="45" w:type="dxa"/>
              <w:bottom w:w="45" w:type="dxa"/>
              <w:right w:w="45" w:type="dxa"/>
            </w:tcMar>
            <w:vAlign w:val="center"/>
            <w:hideMark/>
          </w:tcPr>
          <w:p w14:paraId="00B03996" w14:textId="77777777" w:rsidR="00853E53" w:rsidRPr="00853E53" w:rsidRDefault="00853E53" w:rsidP="00853E53">
            <w:pPr>
              <w:spacing w:after="0" w:line="240" w:lineRule="auto"/>
              <w:jc w:val="center"/>
              <w:rPr>
                <w:rFonts w:ascii="Arial" w:eastAsia="Times New Roman" w:hAnsi="Arial" w:cs="Arial"/>
                <w:lang w:eastAsia="en-GB"/>
              </w:rPr>
            </w:pPr>
            <w:r w:rsidRPr="00853E53">
              <w:rPr>
                <w:rFonts w:ascii="Arial" w:eastAsia="Times New Roman" w:hAnsi="Arial" w:cs="Arial"/>
                <w:lang w:eastAsia="en-GB"/>
              </w:rPr>
              <w:t>The CPI required to complete the project on budget</w:t>
            </w:r>
          </w:p>
        </w:tc>
        <w:tc>
          <w:tcPr>
            <w:tcW w:w="0" w:type="auto"/>
            <w:shd w:val="clear" w:color="auto" w:fill="FFFFFF"/>
            <w:tcMar>
              <w:top w:w="45" w:type="dxa"/>
              <w:left w:w="45" w:type="dxa"/>
              <w:bottom w:w="45" w:type="dxa"/>
              <w:right w:w="45" w:type="dxa"/>
            </w:tcMar>
            <w:vAlign w:val="center"/>
            <w:hideMark/>
          </w:tcPr>
          <w:p w14:paraId="039DEE10" w14:textId="77777777" w:rsidR="00853E53" w:rsidRPr="00853E53" w:rsidRDefault="00853E53" w:rsidP="00853E53">
            <w:pPr>
              <w:spacing w:after="0" w:line="240" w:lineRule="auto"/>
              <w:jc w:val="center"/>
              <w:rPr>
                <w:rFonts w:ascii="Arial" w:eastAsia="Times New Roman" w:hAnsi="Arial" w:cs="Arial"/>
                <w:lang w:eastAsia="en-GB"/>
              </w:rPr>
            </w:pPr>
            <w:r w:rsidRPr="00853E53">
              <w:rPr>
                <w:rFonts w:ascii="Arial" w:eastAsia="Times New Roman" w:hAnsi="Arial" w:cs="Arial"/>
                <w:lang w:eastAsia="en-GB"/>
              </w:rPr>
              <w:t>TCPI &lt; 1 = under budget</w:t>
            </w:r>
            <w:r w:rsidRPr="00853E53">
              <w:rPr>
                <w:rFonts w:ascii="Arial" w:eastAsia="Times New Roman" w:hAnsi="Arial" w:cs="Arial"/>
                <w:lang w:eastAsia="en-GB"/>
              </w:rPr>
              <w:br/>
              <w:t>TCPI &gt; 1 = over budget</w:t>
            </w:r>
          </w:p>
        </w:tc>
      </w:tr>
    </w:tbl>
    <w:p w14:paraId="2D1A1CE9" w14:textId="024062DA" w:rsidR="00853E53" w:rsidRPr="00853E53" w:rsidRDefault="00853E53" w:rsidP="00853E53">
      <w:pPr>
        <w:shd w:val="clear" w:color="auto" w:fill="FFFFFF"/>
        <w:spacing w:line="312" w:lineRule="atLeast"/>
        <w:outlineLvl w:val="2"/>
        <w:rPr>
          <w:rFonts w:ascii="Arial" w:eastAsia="Times New Roman" w:hAnsi="Arial" w:cs="Arial"/>
          <w:b/>
          <w:bCs/>
          <w:color w:val="333333"/>
          <w:sz w:val="26"/>
          <w:szCs w:val="26"/>
          <w:lang w:eastAsia="en-GB"/>
        </w:rPr>
      </w:pPr>
    </w:p>
    <w:p w14:paraId="7E2829DF" w14:textId="731DFD54" w:rsidR="00853E53" w:rsidRDefault="00853E53">
      <w:pPr>
        <w:rPr>
          <w:rStyle w:val="Hyperlink"/>
          <w:rFonts w:cstheme="minorHAnsi"/>
        </w:rPr>
      </w:pPr>
      <w:proofErr w:type="spellStart"/>
      <w:r>
        <w:rPr>
          <w:rStyle w:val="Hyperlink"/>
          <w:rFonts w:cstheme="minorHAnsi"/>
        </w:rPr>
        <w:t>Bron</w:t>
      </w:r>
      <w:proofErr w:type="spellEnd"/>
      <w:r>
        <w:rPr>
          <w:rStyle w:val="Hyperlink"/>
          <w:rFonts w:cstheme="minorHAnsi"/>
        </w:rPr>
        <w:t>:</w:t>
      </w:r>
      <w:r w:rsidRPr="00853E53">
        <w:t xml:space="preserve"> </w:t>
      </w:r>
      <w:hyperlink r:id="rId24" w:history="1">
        <w:r>
          <w:rPr>
            <w:rStyle w:val="Hyperlink"/>
          </w:rPr>
          <w:t>https://www.projectengineer.net/the-earned-value-formulas/</w:t>
        </w:r>
      </w:hyperlink>
    </w:p>
    <w:p w14:paraId="0624D954" w14:textId="4EB22609" w:rsidR="00853E53" w:rsidRDefault="00853E53">
      <w:pPr>
        <w:rPr>
          <w:rStyle w:val="Hyperlink"/>
          <w:rFonts w:cstheme="minorHAnsi"/>
        </w:rPr>
      </w:pPr>
    </w:p>
    <w:p w14:paraId="2369FBCA" w14:textId="77777777" w:rsidR="00853E53" w:rsidRPr="00B07329" w:rsidRDefault="00853E53">
      <w:pPr>
        <w:rPr>
          <w:rFonts w:cstheme="minorHAnsi"/>
        </w:rPr>
      </w:pPr>
    </w:p>
    <w:sectPr w:rsidR="00853E53" w:rsidRPr="00B0732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mp;quot">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5B15E97"/>
    <w:multiLevelType w:val="multilevel"/>
    <w:tmpl w:val="48BA5C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B1C42C0"/>
    <w:multiLevelType w:val="multilevel"/>
    <w:tmpl w:val="120A72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3A36AC9"/>
    <w:multiLevelType w:val="multilevel"/>
    <w:tmpl w:val="D18EF3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3DAC3598"/>
    <w:multiLevelType w:val="multilevel"/>
    <w:tmpl w:val="6B5286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08034CF"/>
    <w:multiLevelType w:val="multilevel"/>
    <w:tmpl w:val="6FBC14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0DD1D94"/>
    <w:multiLevelType w:val="multilevel"/>
    <w:tmpl w:val="FCDC1C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8A5191C"/>
    <w:multiLevelType w:val="multilevel"/>
    <w:tmpl w:val="0CF6AA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9B01BC9"/>
    <w:multiLevelType w:val="multilevel"/>
    <w:tmpl w:val="69D209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BEC70F4"/>
    <w:multiLevelType w:val="multilevel"/>
    <w:tmpl w:val="298A01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3200299"/>
    <w:multiLevelType w:val="multilevel"/>
    <w:tmpl w:val="D30C30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E2C4D90"/>
    <w:multiLevelType w:val="multilevel"/>
    <w:tmpl w:val="F5EAB1E6"/>
    <w:lvl w:ilvl="0">
      <w:start w:val="1"/>
      <w:numFmt w:val="bullet"/>
      <w:lvlText w:val=""/>
      <w:lvlJc w:val="left"/>
      <w:pPr>
        <w:tabs>
          <w:tab w:val="num" w:pos="720"/>
        </w:tabs>
        <w:ind w:left="720" w:hanging="360"/>
      </w:pPr>
      <w:rPr>
        <w:rFonts w:ascii="Symbol" w:hAnsi="Symbol" w:hint="default"/>
        <w:sz w:val="20"/>
      </w:rPr>
    </w:lvl>
    <w:lvl w:ilvl="1">
      <w:start w:val="2"/>
      <w:numFmt w:val="bullet"/>
      <w:lvlText w:val=""/>
      <w:lvlJc w:val="left"/>
      <w:pPr>
        <w:ind w:left="1440" w:hanging="360"/>
      </w:pPr>
      <w:rPr>
        <w:rFonts w:ascii="Wingdings" w:eastAsia="Times New Roman" w:hAnsi="Wingdings" w:cstheme="minorHAnsi"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DAA2C91"/>
    <w:multiLevelType w:val="multilevel"/>
    <w:tmpl w:val="D12295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8"/>
  </w:num>
  <w:num w:numId="2">
    <w:abstractNumId w:val="7"/>
  </w:num>
  <w:num w:numId="3">
    <w:abstractNumId w:val="11"/>
  </w:num>
  <w:num w:numId="4">
    <w:abstractNumId w:val="1"/>
  </w:num>
  <w:num w:numId="5">
    <w:abstractNumId w:val="10"/>
  </w:num>
  <w:num w:numId="6">
    <w:abstractNumId w:val="5"/>
  </w:num>
  <w:num w:numId="7">
    <w:abstractNumId w:val="3"/>
  </w:num>
  <w:num w:numId="8">
    <w:abstractNumId w:val="2"/>
  </w:num>
  <w:num w:numId="9">
    <w:abstractNumId w:val="0"/>
    <w:lvlOverride w:ilvl="0">
      <w:lvl w:ilvl="0">
        <w:numFmt w:val="bullet"/>
        <w:lvlText w:val=""/>
        <w:lvlJc w:val="left"/>
        <w:pPr>
          <w:tabs>
            <w:tab w:val="num" w:pos="720"/>
          </w:tabs>
          <w:ind w:left="720" w:hanging="360"/>
        </w:pPr>
        <w:rPr>
          <w:rFonts w:ascii="Wingdings" w:hAnsi="Wingdings" w:hint="default"/>
          <w:sz w:val="20"/>
        </w:rPr>
      </w:lvl>
    </w:lvlOverride>
  </w:num>
  <w:num w:numId="10">
    <w:abstractNumId w:val="6"/>
    <w:lvlOverride w:ilvl="0">
      <w:lvl w:ilvl="0">
        <w:numFmt w:val="bullet"/>
        <w:lvlText w:val=""/>
        <w:lvlJc w:val="left"/>
        <w:pPr>
          <w:tabs>
            <w:tab w:val="num" w:pos="720"/>
          </w:tabs>
          <w:ind w:left="720" w:hanging="360"/>
        </w:pPr>
        <w:rPr>
          <w:rFonts w:ascii="Wingdings" w:hAnsi="Wingdings" w:hint="default"/>
          <w:sz w:val="20"/>
        </w:rPr>
      </w:lvl>
    </w:lvlOverride>
  </w:num>
  <w:num w:numId="11">
    <w:abstractNumId w:val="9"/>
    <w:lvlOverride w:ilvl="0">
      <w:lvl w:ilvl="0">
        <w:numFmt w:val="bullet"/>
        <w:lvlText w:val=""/>
        <w:lvlJc w:val="left"/>
        <w:pPr>
          <w:tabs>
            <w:tab w:val="num" w:pos="720"/>
          </w:tabs>
          <w:ind w:left="720" w:hanging="360"/>
        </w:pPr>
        <w:rPr>
          <w:rFonts w:ascii="Wingdings" w:hAnsi="Wingdings" w:hint="default"/>
          <w:sz w:val="20"/>
        </w:rPr>
      </w:lvl>
    </w:lvlOverride>
  </w:num>
  <w:num w:numId="12">
    <w:abstractNumId w:val="4"/>
    <w:lvlOverride w:ilvl="0">
      <w:lvl w:ilvl="0">
        <w:numFmt w:val="bullet"/>
        <w:lvlText w:val=""/>
        <w:lvlJc w:val="left"/>
        <w:pPr>
          <w:tabs>
            <w:tab w:val="num" w:pos="720"/>
          </w:tabs>
          <w:ind w:left="720" w:hanging="360"/>
        </w:pPr>
        <w:rPr>
          <w:rFonts w:ascii="Wingdings" w:hAnsi="Wingdings" w:hint="default"/>
          <w:sz w:val="20"/>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web"/>
  <w:zoom w:percent="15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7329"/>
    <w:rsid w:val="00295587"/>
    <w:rsid w:val="00853E53"/>
    <w:rsid w:val="009E5E94"/>
    <w:rsid w:val="00A1038B"/>
    <w:rsid w:val="00A23A9C"/>
    <w:rsid w:val="00AD2D7C"/>
    <w:rsid w:val="00B0732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58F5FF"/>
  <w15:chartTrackingRefBased/>
  <w15:docId w15:val="{09E8A7CB-1CCE-4BD0-BD56-B8D7089E14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B07329"/>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GB"/>
    </w:rPr>
  </w:style>
  <w:style w:type="paragraph" w:styleId="Heading2">
    <w:name w:val="heading 2"/>
    <w:basedOn w:val="Normal"/>
    <w:link w:val="Heading2Char"/>
    <w:uiPriority w:val="9"/>
    <w:qFormat/>
    <w:rsid w:val="00B07329"/>
    <w:pPr>
      <w:spacing w:before="100" w:beforeAutospacing="1" w:after="100" w:afterAutospacing="1" w:line="240" w:lineRule="auto"/>
      <w:outlineLvl w:val="1"/>
    </w:pPr>
    <w:rPr>
      <w:rFonts w:ascii="Times New Roman" w:eastAsia="Times New Roman" w:hAnsi="Times New Roman" w:cs="Times New Roman"/>
      <w:b/>
      <w:bCs/>
      <w:sz w:val="36"/>
      <w:szCs w:val="36"/>
      <w:lang w:eastAsia="en-GB"/>
    </w:rPr>
  </w:style>
  <w:style w:type="paragraph" w:styleId="Heading3">
    <w:name w:val="heading 3"/>
    <w:basedOn w:val="Normal"/>
    <w:link w:val="Heading3Char"/>
    <w:uiPriority w:val="9"/>
    <w:qFormat/>
    <w:rsid w:val="00B07329"/>
    <w:pPr>
      <w:spacing w:before="100" w:beforeAutospacing="1" w:after="100" w:afterAutospacing="1" w:line="240" w:lineRule="auto"/>
      <w:outlineLvl w:val="2"/>
    </w:pPr>
    <w:rPr>
      <w:rFonts w:ascii="Times New Roman" w:eastAsia="Times New Roman" w:hAnsi="Times New Roman" w:cs="Times New Roman"/>
      <w:b/>
      <w:bCs/>
      <w:sz w:val="27"/>
      <w:szCs w:val="27"/>
      <w:lang w:eastAsia="en-GB"/>
    </w:rPr>
  </w:style>
  <w:style w:type="paragraph" w:styleId="Heading4">
    <w:name w:val="heading 4"/>
    <w:basedOn w:val="Normal"/>
    <w:next w:val="Normal"/>
    <w:link w:val="Heading4Char"/>
    <w:uiPriority w:val="9"/>
    <w:semiHidden/>
    <w:unhideWhenUsed/>
    <w:qFormat/>
    <w:rsid w:val="00B0732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07329"/>
    <w:rPr>
      <w:color w:val="0000FF"/>
      <w:u w:val="single"/>
    </w:rPr>
  </w:style>
  <w:style w:type="character" w:styleId="UnresolvedMention">
    <w:name w:val="Unresolved Mention"/>
    <w:basedOn w:val="DefaultParagraphFont"/>
    <w:uiPriority w:val="99"/>
    <w:semiHidden/>
    <w:unhideWhenUsed/>
    <w:rsid w:val="00B07329"/>
    <w:rPr>
      <w:color w:val="605E5C"/>
      <w:shd w:val="clear" w:color="auto" w:fill="E1DFDD"/>
    </w:rPr>
  </w:style>
  <w:style w:type="character" w:customStyle="1" w:styleId="Heading1Char">
    <w:name w:val="Heading 1 Char"/>
    <w:basedOn w:val="DefaultParagraphFont"/>
    <w:link w:val="Heading1"/>
    <w:uiPriority w:val="9"/>
    <w:rsid w:val="00B07329"/>
    <w:rPr>
      <w:rFonts w:ascii="Times New Roman" w:eastAsia="Times New Roman" w:hAnsi="Times New Roman" w:cs="Times New Roman"/>
      <w:b/>
      <w:bCs/>
      <w:kern w:val="36"/>
      <w:sz w:val="48"/>
      <w:szCs w:val="48"/>
      <w:lang w:eastAsia="en-GB"/>
    </w:rPr>
  </w:style>
  <w:style w:type="character" w:customStyle="1" w:styleId="Heading2Char">
    <w:name w:val="Heading 2 Char"/>
    <w:basedOn w:val="DefaultParagraphFont"/>
    <w:link w:val="Heading2"/>
    <w:uiPriority w:val="9"/>
    <w:rsid w:val="00B07329"/>
    <w:rPr>
      <w:rFonts w:ascii="Times New Roman" w:eastAsia="Times New Roman" w:hAnsi="Times New Roman" w:cs="Times New Roman"/>
      <w:b/>
      <w:bCs/>
      <w:sz w:val="36"/>
      <w:szCs w:val="36"/>
      <w:lang w:eastAsia="en-GB"/>
    </w:rPr>
  </w:style>
  <w:style w:type="character" w:customStyle="1" w:styleId="Heading3Char">
    <w:name w:val="Heading 3 Char"/>
    <w:basedOn w:val="DefaultParagraphFont"/>
    <w:link w:val="Heading3"/>
    <w:uiPriority w:val="9"/>
    <w:rsid w:val="00B07329"/>
    <w:rPr>
      <w:rFonts w:ascii="Times New Roman" w:eastAsia="Times New Roman" w:hAnsi="Times New Roman" w:cs="Times New Roman"/>
      <w:b/>
      <w:bCs/>
      <w:sz w:val="27"/>
      <w:szCs w:val="27"/>
      <w:lang w:eastAsia="en-GB"/>
    </w:rPr>
  </w:style>
  <w:style w:type="character" w:customStyle="1" w:styleId="byline">
    <w:name w:val="byline"/>
    <w:basedOn w:val="DefaultParagraphFont"/>
    <w:rsid w:val="00B07329"/>
  </w:style>
  <w:style w:type="character" w:customStyle="1" w:styleId="author">
    <w:name w:val="author"/>
    <w:basedOn w:val="DefaultParagraphFont"/>
    <w:rsid w:val="00B07329"/>
  </w:style>
  <w:style w:type="paragraph" w:styleId="NormalWeb">
    <w:name w:val="Normal (Web)"/>
    <w:basedOn w:val="Normal"/>
    <w:uiPriority w:val="99"/>
    <w:semiHidden/>
    <w:unhideWhenUsed/>
    <w:rsid w:val="00B07329"/>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Strong">
    <w:name w:val="Strong"/>
    <w:basedOn w:val="DefaultParagraphFont"/>
    <w:uiPriority w:val="22"/>
    <w:qFormat/>
    <w:rsid w:val="00B07329"/>
    <w:rPr>
      <w:b/>
      <w:bCs/>
    </w:rPr>
  </w:style>
  <w:style w:type="character" w:styleId="Emphasis">
    <w:name w:val="Emphasis"/>
    <w:basedOn w:val="DefaultParagraphFont"/>
    <w:uiPriority w:val="20"/>
    <w:qFormat/>
    <w:rsid w:val="00B07329"/>
    <w:rPr>
      <w:i/>
      <w:iCs/>
    </w:rPr>
  </w:style>
  <w:style w:type="character" w:customStyle="1" w:styleId="Heading4Char">
    <w:name w:val="Heading 4 Char"/>
    <w:basedOn w:val="DefaultParagraphFont"/>
    <w:link w:val="Heading4"/>
    <w:uiPriority w:val="9"/>
    <w:semiHidden/>
    <w:rsid w:val="00B07329"/>
    <w:rPr>
      <w:rFonts w:asciiTheme="majorHAnsi" w:eastAsiaTheme="majorEastAsia" w:hAnsiTheme="majorHAnsi" w:cstheme="majorBidi"/>
      <w:i/>
      <w:iCs/>
      <w:color w:val="2F5496" w:themeColor="accent1" w:themeShade="BF"/>
    </w:rPr>
  </w:style>
  <w:style w:type="paragraph" w:styleId="ListParagraph">
    <w:name w:val="List Paragraph"/>
    <w:basedOn w:val="Normal"/>
    <w:uiPriority w:val="34"/>
    <w:qFormat/>
    <w:rsid w:val="0029558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74138324">
      <w:bodyDiv w:val="1"/>
      <w:marLeft w:val="0"/>
      <w:marRight w:val="0"/>
      <w:marTop w:val="0"/>
      <w:marBottom w:val="0"/>
      <w:divBdr>
        <w:top w:val="none" w:sz="0" w:space="0" w:color="auto"/>
        <w:left w:val="none" w:sz="0" w:space="0" w:color="auto"/>
        <w:bottom w:val="none" w:sz="0" w:space="0" w:color="auto"/>
        <w:right w:val="none" w:sz="0" w:space="0" w:color="auto"/>
      </w:divBdr>
      <w:divsChild>
        <w:div w:id="1066032171">
          <w:marLeft w:val="0"/>
          <w:marRight w:val="0"/>
          <w:marTop w:val="240"/>
          <w:marBottom w:val="240"/>
          <w:divBdr>
            <w:top w:val="none" w:sz="0" w:space="0" w:color="auto"/>
            <w:left w:val="none" w:sz="0" w:space="0" w:color="auto"/>
            <w:bottom w:val="none" w:sz="0" w:space="0" w:color="auto"/>
            <w:right w:val="none" w:sz="0" w:space="0" w:color="auto"/>
          </w:divBdr>
        </w:div>
      </w:divsChild>
    </w:div>
    <w:div w:id="363209799">
      <w:bodyDiv w:val="1"/>
      <w:marLeft w:val="0"/>
      <w:marRight w:val="0"/>
      <w:marTop w:val="0"/>
      <w:marBottom w:val="0"/>
      <w:divBdr>
        <w:top w:val="none" w:sz="0" w:space="0" w:color="auto"/>
        <w:left w:val="none" w:sz="0" w:space="0" w:color="auto"/>
        <w:bottom w:val="none" w:sz="0" w:space="0" w:color="auto"/>
        <w:right w:val="none" w:sz="0" w:space="0" w:color="auto"/>
      </w:divBdr>
      <w:divsChild>
        <w:div w:id="321013061">
          <w:blockQuote w:val="1"/>
          <w:marLeft w:val="720"/>
          <w:marRight w:val="720"/>
          <w:marTop w:val="100"/>
          <w:marBottom w:val="100"/>
          <w:divBdr>
            <w:top w:val="none" w:sz="0" w:space="0" w:color="auto"/>
            <w:left w:val="single" w:sz="18" w:space="12" w:color="auto"/>
            <w:bottom w:val="none" w:sz="0" w:space="0" w:color="auto"/>
            <w:right w:val="none" w:sz="0" w:space="0" w:color="auto"/>
          </w:divBdr>
        </w:div>
      </w:divsChild>
    </w:div>
    <w:div w:id="440296024">
      <w:bodyDiv w:val="1"/>
      <w:marLeft w:val="0"/>
      <w:marRight w:val="0"/>
      <w:marTop w:val="0"/>
      <w:marBottom w:val="0"/>
      <w:divBdr>
        <w:top w:val="none" w:sz="0" w:space="0" w:color="auto"/>
        <w:left w:val="none" w:sz="0" w:space="0" w:color="auto"/>
        <w:bottom w:val="none" w:sz="0" w:space="0" w:color="auto"/>
        <w:right w:val="none" w:sz="0" w:space="0" w:color="auto"/>
      </w:divBdr>
      <w:divsChild>
        <w:div w:id="1973899702">
          <w:marLeft w:val="0"/>
          <w:marRight w:val="0"/>
          <w:marTop w:val="0"/>
          <w:marBottom w:val="0"/>
          <w:divBdr>
            <w:top w:val="none" w:sz="0" w:space="0" w:color="auto"/>
            <w:left w:val="none" w:sz="0" w:space="0" w:color="auto"/>
            <w:bottom w:val="none" w:sz="0" w:space="0" w:color="auto"/>
            <w:right w:val="none" w:sz="0" w:space="0" w:color="auto"/>
          </w:divBdr>
        </w:div>
        <w:div w:id="62526402">
          <w:marLeft w:val="0"/>
          <w:marRight w:val="0"/>
          <w:marTop w:val="0"/>
          <w:marBottom w:val="0"/>
          <w:divBdr>
            <w:top w:val="none" w:sz="0" w:space="0" w:color="auto"/>
            <w:left w:val="none" w:sz="0" w:space="0" w:color="auto"/>
            <w:bottom w:val="none" w:sz="0" w:space="0" w:color="auto"/>
            <w:right w:val="none" w:sz="0" w:space="0" w:color="auto"/>
          </w:divBdr>
        </w:div>
        <w:div w:id="13267146">
          <w:marLeft w:val="0"/>
          <w:marRight w:val="0"/>
          <w:marTop w:val="0"/>
          <w:marBottom w:val="0"/>
          <w:divBdr>
            <w:top w:val="none" w:sz="0" w:space="0" w:color="auto"/>
            <w:left w:val="none" w:sz="0" w:space="0" w:color="auto"/>
            <w:bottom w:val="none" w:sz="0" w:space="0" w:color="auto"/>
            <w:right w:val="none" w:sz="0" w:space="0" w:color="auto"/>
          </w:divBdr>
        </w:div>
        <w:div w:id="1758287333">
          <w:marLeft w:val="0"/>
          <w:marRight w:val="0"/>
          <w:marTop w:val="0"/>
          <w:marBottom w:val="0"/>
          <w:divBdr>
            <w:top w:val="none" w:sz="0" w:space="0" w:color="auto"/>
            <w:left w:val="none" w:sz="0" w:space="0" w:color="auto"/>
            <w:bottom w:val="none" w:sz="0" w:space="0" w:color="auto"/>
            <w:right w:val="none" w:sz="0" w:space="0" w:color="auto"/>
          </w:divBdr>
        </w:div>
        <w:div w:id="566771542">
          <w:marLeft w:val="0"/>
          <w:marRight w:val="0"/>
          <w:marTop w:val="0"/>
          <w:marBottom w:val="0"/>
          <w:divBdr>
            <w:top w:val="none" w:sz="0" w:space="0" w:color="auto"/>
            <w:left w:val="none" w:sz="0" w:space="0" w:color="auto"/>
            <w:bottom w:val="none" w:sz="0" w:space="0" w:color="auto"/>
            <w:right w:val="none" w:sz="0" w:space="0" w:color="auto"/>
          </w:divBdr>
        </w:div>
        <w:div w:id="936448773">
          <w:marLeft w:val="0"/>
          <w:marRight w:val="0"/>
          <w:marTop w:val="0"/>
          <w:marBottom w:val="0"/>
          <w:divBdr>
            <w:top w:val="none" w:sz="0" w:space="0" w:color="auto"/>
            <w:left w:val="none" w:sz="0" w:space="0" w:color="auto"/>
            <w:bottom w:val="none" w:sz="0" w:space="0" w:color="auto"/>
            <w:right w:val="none" w:sz="0" w:space="0" w:color="auto"/>
          </w:divBdr>
        </w:div>
        <w:div w:id="606274594">
          <w:marLeft w:val="0"/>
          <w:marRight w:val="0"/>
          <w:marTop w:val="0"/>
          <w:marBottom w:val="0"/>
          <w:divBdr>
            <w:top w:val="none" w:sz="0" w:space="0" w:color="auto"/>
            <w:left w:val="none" w:sz="0" w:space="0" w:color="auto"/>
            <w:bottom w:val="none" w:sz="0" w:space="0" w:color="auto"/>
            <w:right w:val="none" w:sz="0" w:space="0" w:color="auto"/>
          </w:divBdr>
        </w:div>
      </w:divsChild>
    </w:div>
    <w:div w:id="1182822678">
      <w:bodyDiv w:val="1"/>
      <w:marLeft w:val="0"/>
      <w:marRight w:val="0"/>
      <w:marTop w:val="0"/>
      <w:marBottom w:val="0"/>
      <w:divBdr>
        <w:top w:val="none" w:sz="0" w:space="0" w:color="auto"/>
        <w:left w:val="none" w:sz="0" w:space="0" w:color="auto"/>
        <w:bottom w:val="none" w:sz="0" w:space="0" w:color="auto"/>
        <w:right w:val="none" w:sz="0" w:space="0" w:color="auto"/>
      </w:divBdr>
    </w:div>
    <w:div w:id="1666590477">
      <w:bodyDiv w:val="1"/>
      <w:marLeft w:val="0"/>
      <w:marRight w:val="0"/>
      <w:marTop w:val="0"/>
      <w:marBottom w:val="0"/>
      <w:divBdr>
        <w:top w:val="none" w:sz="0" w:space="0" w:color="auto"/>
        <w:left w:val="none" w:sz="0" w:space="0" w:color="auto"/>
        <w:bottom w:val="none" w:sz="0" w:space="0" w:color="auto"/>
        <w:right w:val="none" w:sz="0" w:space="0" w:color="auto"/>
      </w:divBdr>
      <w:divsChild>
        <w:div w:id="118187830">
          <w:marLeft w:val="0"/>
          <w:marRight w:val="0"/>
          <w:marTop w:val="0"/>
          <w:marBottom w:val="0"/>
          <w:divBdr>
            <w:top w:val="single" w:sz="6" w:space="8" w:color="1670BF"/>
            <w:left w:val="single" w:sz="2" w:space="0" w:color="1670BF"/>
            <w:bottom w:val="single" w:sz="2" w:space="0" w:color="1670BF"/>
            <w:right w:val="single" w:sz="2" w:space="0" w:color="1670BF"/>
          </w:divBdr>
          <w:divsChild>
            <w:div w:id="1333682900">
              <w:marLeft w:val="0"/>
              <w:marRight w:val="0"/>
              <w:marTop w:val="192"/>
              <w:marBottom w:val="0"/>
              <w:divBdr>
                <w:top w:val="none" w:sz="0" w:space="0" w:color="auto"/>
                <w:left w:val="none" w:sz="0" w:space="0" w:color="auto"/>
                <w:bottom w:val="none" w:sz="0" w:space="0" w:color="auto"/>
                <w:right w:val="none" w:sz="0" w:space="0" w:color="auto"/>
              </w:divBdr>
              <w:divsChild>
                <w:div w:id="1108694442">
                  <w:marLeft w:val="0"/>
                  <w:marRight w:val="0"/>
                  <w:marTop w:val="0"/>
                  <w:marBottom w:val="0"/>
                  <w:divBdr>
                    <w:top w:val="none" w:sz="0" w:space="0" w:color="auto"/>
                    <w:left w:val="none" w:sz="0" w:space="0" w:color="auto"/>
                    <w:bottom w:val="none" w:sz="0" w:space="0" w:color="auto"/>
                    <w:right w:val="none" w:sz="0" w:space="0" w:color="auto"/>
                  </w:divBdr>
                </w:div>
                <w:div w:id="2058115246">
                  <w:marLeft w:val="0"/>
                  <w:marRight w:val="0"/>
                  <w:marTop w:val="0"/>
                  <w:marBottom w:val="0"/>
                  <w:divBdr>
                    <w:top w:val="none" w:sz="0" w:space="0" w:color="auto"/>
                    <w:left w:val="none" w:sz="0" w:space="0" w:color="auto"/>
                    <w:bottom w:val="none" w:sz="0" w:space="0" w:color="auto"/>
                    <w:right w:val="none" w:sz="0" w:space="0" w:color="auto"/>
                  </w:divBdr>
                </w:div>
                <w:div w:id="933127111">
                  <w:marLeft w:val="0"/>
                  <w:marRight w:val="0"/>
                  <w:marTop w:val="0"/>
                  <w:marBottom w:val="0"/>
                  <w:divBdr>
                    <w:top w:val="none" w:sz="0" w:space="0" w:color="auto"/>
                    <w:left w:val="none" w:sz="0" w:space="0" w:color="auto"/>
                    <w:bottom w:val="none" w:sz="0" w:space="0" w:color="auto"/>
                    <w:right w:val="none" w:sz="0" w:space="0" w:color="auto"/>
                  </w:divBdr>
                </w:div>
                <w:div w:id="2044557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435850">
          <w:marLeft w:val="0"/>
          <w:marRight w:val="0"/>
          <w:marTop w:val="624"/>
          <w:marBottom w:val="0"/>
          <w:divBdr>
            <w:top w:val="none" w:sz="0" w:space="0" w:color="auto"/>
            <w:left w:val="none" w:sz="0" w:space="0" w:color="auto"/>
            <w:bottom w:val="none" w:sz="0" w:space="0" w:color="auto"/>
            <w:right w:val="none" w:sz="0" w:space="0" w:color="auto"/>
          </w:divBdr>
          <w:divsChild>
            <w:div w:id="104083998">
              <w:marLeft w:val="0"/>
              <w:marRight w:val="0"/>
              <w:marTop w:val="0"/>
              <w:marBottom w:val="0"/>
              <w:divBdr>
                <w:top w:val="none" w:sz="0" w:space="0" w:color="auto"/>
                <w:left w:val="none" w:sz="0" w:space="0" w:color="auto"/>
                <w:bottom w:val="none" w:sz="0" w:space="0" w:color="auto"/>
                <w:right w:val="none" w:sz="0" w:space="0" w:color="auto"/>
              </w:divBdr>
              <w:divsChild>
                <w:div w:id="2059813496">
                  <w:marLeft w:val="0"/>
                  <w:marRight w:val="0"/>
                  <w:marTop w:val="0"/>
                  <w:marBottom w:val="0"/>
                  <w:divBdr>
                    <w:top w:val="none" w:sz="0" w:space="0" w:color="auto"/>
                    <w:left w:val="none" w:sz="0" w:space="0" w:color="auto"/>
                    <w:bottom w:val="none" w:sz="0" w:space="0" w:color="auto"/>
                    <w:right w:val="none" w:sz="0" w:space="0" w:color="auto"/>
                  </w:divBdr>
                  <w:divsChild>
                    <w:div w:id="413630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hyperlink" Target="https://indzara.com/wp-content/uploads/2016/02/EVMCalc_1.png" TargetMode="External"/><Relationship Id="rId18" Type="http://schemas.openxmlformats.org/officeDocument/2006/relationships/hyperlink" Target="https://www.youtube.com/watch?v=R-zEGp5h4FU&amp;feature=emb_logo" TargetMode="External"/><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yperlink" Target="https://www.youtube.com/watch?v=HcnDVFrX0Ro" TargetMode="External"/><Relationship Id="rId7" Type="http://schemas.openxmlformats.org/officeDocument/2006/relationships/image" Target="media/image3.jpeg"/><Relationship Id="rId12" Type="http://schemas.openxmlformats.org/officeDocument/2006/relationships/hyperlink" Target="https://www.pmi.org/learning/library/make-earned-value-work-project-6001" TargetMode="External"/><Relationship Id="rId17" Type="http://schemas.openxmlformats.org/officeDocument/2006/relationships/hyperlink" Target="https://www.youtube.com/watch?time_continue=6&amp;v=O9zOpWiErOk&amp;feature=emb_logo" TargetMode="External"/><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indzara.com/2016/02/earned-value-management-free-excel-template/" TargetMode="External"/><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hyperlink" Target="https://www.projectengineer.net/the-earned-value-formulas/" TargetMode="External"/><Relationship Id="rId5" Type="http://schemas.openxmlformats.org/officeDocument/2006/relationships/image" Target="media/image1.jpeg"/><Relationship Id="rId15" Type="http://schemas.openxmlformats.org/officeDocument/2006/relationships/image" Target="media/image9.png"/><Relationship Id="rId23" Type="http://schemas.openxmlformats.org/officeDocument/2006/relationships/hyperlink" Target="https://martinsitconsulting.com/cost-earned-value-management/" TargetMode="External"/><Relationship Id="rId10" Type="http://schemas.openxmlformats.org/officeDocument/2006/relationships/image" Target="media/image6.jpeg"/><Relationship Id="rId19" Type="http://schemas.openxmlformats.org/officeDocument/2006/relationships/image" Target="media/image10.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8.png"/><Relationship Id="rId22" Type="http://schemas.openxmlformats.org/officeDocument/2006/relationships/hyperlink" Target="https://praizion.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Pages>
  <Words>3187</Words>
  <Characters>18171</Characters>
  <Application>Microsoft Office Word</Application>
  <DocSecurity>0</DocSecurity>
  <Lines>151</Lines>
  <Paragraphs>42</Paragraphs>
  <ScaleCrop>false</ScaleCrop>
  <Company/>
  <LinksUpToDate>false</LinksUpToDate>
  <CharactersWithSpaces>21316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Helena Coppieters</dc:creator>
  <cp:keywords/>
  <dc:description/>
  <cp:lastModifiedBy>Helena Coppieters</cp:lastModifiedBy>
  <cp:revision>6</cp:revision>
  <dcterms:created xsi:type="dcterms:W3CDTF">2020-05-25T18:45:00Z</dcterms:created>
  <dcterms:modified xsi:type="dcterms:W3CDTF">2020-05-26T05:48:00Z</dcterms:modified>
</cp:coreProperties>
</file>