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C943" w14:textId="2007DD50" w:rsidR="00162B76" w:rsidRDefault="000B533D">
      <w:pPr>
        <w:spacing w:before="74"/>
        <w:ind w:left="746" w:right="815"/>
        <w:jc w:val="center"/>
        <w:rPr>
          <w:b/>
        </w:rPr>
      </w:pPr>
      <w:r>
        <w:rPr>
          <w:b/>
        </w:rPr>
        <w:t>МИНИСТЕРСТВО ЦИФРОВОГО РАЗВИТИЯ, СВЯЗИ И МАССОВЫХ</w:t>
      </w:r>
      <w:r>
        <w:rPr>
          <w:b/>
          <w:spacing w:val="-52"/>
        </w:rPr>
        <w:t xml:space="preserve"> </w:t>
      </w:r>
      <w:r>
        <w:rPr>
          <w:b/>
        </w:rPr>
        <w:t>КОММУНИКАЦИЙ</w:t>
      </w:r>
      <w:r>
        <w:rPr>
          <w:b/>
          <w:spacing w:val="-2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4009C61D" w14:textId="77777777" w:rsidR="00162B76" w:rsidRDefault="000B533D">
      <w:pPr>
        <w:ind w:left="747" w:right="815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  <w:r>
        <w:rPr>
          <w:b/>
          <w:spacing w:val="-52"/>
        </w:rPr>
        <w:t xml:space="preserve"> </w:t>
      </w:r>
      <w:r>
        <w:rPr>
          <w:b/>
        </w:rPr>
        <w:t>УЧРЕЖДЕНИЕ ВЫСШЕГО</w:t>
      </w:r>
      <w:r>
        <w:rPr>
          <w:b/>
          <w:spacing w:val="-1"/>
        </w:rPr>
        <w:t xml:space="preserve"> </w:t>
      </w:r>
      <w:r>
        <w:rPr>
          <w:b/>
        </w:rPr>
        <w:t>ОБРАЗОВАНИЯ</w:t>
      </w:r>
    </w:p>
    <w:p w14:paraId="520217E8" w14:textId="77777777" w:rsidR="00162B76" w:rsidRDefault="000B533D">
      <w:pPr>
        <w:ind w:left="1188" w:right="1256"/>
        <w:jc w:val="center"/>
        <w:rPr>
          <w:b/>
        </w:rPr>
      </w:pPr>
      <w:r>
        <w:rPr>
          <w:b/>
        </w:rPr>
        <w:t>«САНКТ-ПЕТЕРБУРГСКИЙ ГОСУДАРСТВЕННЫЙ УНИВЕРСИТЕТ</w:t>
      </w:r>
      <w:r>
        <w:rPr>
          <w:b/>
          <w:spacing w:val="-52"/>
        </w:rPr>
        <w:t xml:space="preserve"> </w:t>
      </w:r>
      <w:r>
        <w:rPr>
          <w:b/>
        </w:rPr>
        <w:t>ТЕЛЕКОММУНИКАЦИЙ ИМ. ПРОФ. М.А. БОНЧ-БРУЕВИЧА»</w:t>
      </w:r>
      <w:r>
        <w:rPr>
          <w:b/>
          <w:spacing w:val="1"/>
        </w:rPr>
        <w:t xml:space="preserve"> </w:t>
      </w:r>
      <w:r>
        <w:rPr>
          <w:b/>
        </w:rPr>
        <w:t>(СПбГУТ)</w:t>
      </w:r>
    </w:p>
    <w:p w14:paraId="25F21A9B" w14:textId="0321BAC1" w:rsidR="00162B76" w:rsidRDefault="000B533D" w:rsidP="00904E2B">
      <w:pPr>
        <w:pStyle w:val="a3"/>
        <w:spacing w:before="1" w:line="360" w:lineRule="auto"/>
        <w:ind w:left="1666" w:right="1734"/>
        <w:jc w:val="center"/>
      </w:pPr>
      <w:r>
        <w:t xml:space="preserve">Факультет </w:t>
      </w:r>
      <w:r>
        <w:rPr>
          <w:u w:val="single"/>
        </w:rPr>
        <w:t>Инфокоммуникационных сетей и систем</w:t>
      </w:r>
      <w:r>
        <w:rPr>
          <w:spacing w:val="-67"/>
        </w:rPr>
        <w:t xml:space="preserve"> </w:t>
      </w:r>
    </w:p>
    <w:p w14:paraId="53F37690" w14:textId="77777777" w:rsidR="00162B76" w:rsidRDefault="00162B76">
      <w:pPr>
        <w:pStyle w:val="a3"/>
        <w:rPr>
          <w:sz w:val="20"/>
        </w:rPr>
      </w:pPr>
    </w:p>
    <w:p w14:paraId="3E184C60" w14:textId="77777777" w:rsidR="00162B76" w:rsidRDefault="00162B76">
      <w:pPr>
        <w:pStyle w:val="a3"/>
        <w:rPr>
          <w:sz w:val="20"/>
        </w:rPr>
      </w:pPr>
    </w:p>
    <w:p w14:paraId="4536E574" w14:textId="77777777" w:rsidR="00162B76" w:rsidRDefault="00162B76">
      <w:pPr>
        <w:pStyle w:val="a3"/>
        <w:rPr>
          <w:sz w:val="29"/>
        </w:rPr>
      </w:pPr>
    </w:p>
    <w:p w14:paraId="660D602A" w14:textId="46957774" w:rsidR="00162B76" w:rsidRPr="00FE35BD" w:rsidRDefault="000B533D">
      <w:pPr>
        <w:pStyle w:val="a4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 №</w:t>
      </w:r>
      <w:r w:rsidR="00904E2B" w:rsidRPr="00FE35BD">
        <w:t>1</w:t>
      </w:r>
    </w:p>
    <w:p w14:paraId="2A2F20F9" w14:textId="77777777" w:rsidR="00162B76" w:rsidRDefault="00162B76">
      <w:pPr>
        <w:pStyle w:val="a3"/>
        <w:rPr>
          <w:b/>
          <w:sz w:val="34"/>
        </w:rPr>
      </w:pPr>
    </w:p>
    <w:p w14:paraId="657FAC3C" w14:textId="77777777" w:rsidR="00162B76" w:rsidRDefault="00162B76">
      <w:pPr>
        <w:pStyle w:val="a3"/>
        <w:rPr>
          <w:i/>
          <w:sz w:val="26"/>
        </w:rPr>
      </w:pPr>
    </w:p>
    <w:p w14:paraId="6DFF6158" w14:textId="77777777" w:rsidR="00162B76" w:rsidRDefault="000B533D">
      <w:pPr>
        <w:pStyle w:val="a3"/>
        <w:spacing w:before="180" w:line="322" w:lineRule="exact"/>
        <w:ind w:left="101"/>
      </w:pPr>
      <w:r>
        <w:t>Направление/специальность</w:t>
      </w:r>
      <w:r>
        <w:rPr>
          <w:spacing w:val="-10"/>
        </w:rPr>
        <w:t xml:space="preserve"> </w:t>
      </w:r>
      <w:r>
        <w:t>подготовки</w:t>
      </w:r>
    </w:p>
    <w:p w14:paraId="79466E38" w14:textId="760830F4" w:rsidR="00162B76" w:rsidRDefault="000B533D">
      <w:pPr>
        <w:pStyle w:val="a3"/>
        <w:tabs>
          <w:tab w:val="left" w:pos="2235"/>
          <w:tab w:val="left" w:pos="9457"/>
        </w:tabs>
        <w:ind w:left="10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732E15" w:rsidRPr="00732E15">
        <w:rPr>
          <w:u w:val="single"/>
        </w:rPr>
        <w:t>09.03.04 - Программная инженерия</w:t>
      </w:r>
      <w:r>
        <w:rPr>
          <w:u w:val="single"/>
        </w:rPr>
        <w:tab/>
      </w:r>
    </w:p>
    <w:p w14:paraId="1DFF40EC" w14:textId="77777777" w:rsidR="00162B76" w:rsidRDefault="000B533D">
      <w:pPr>
        <w:spacing w:before="1"/>
        <w:ind w:left="1188" w:right="1202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направления/специальности)</w:t>
      </w:r>
    </w:p>
    <w:p w14:paraId="646A6AD5" w14:textId="77777777" w:rsidR="00162B76" w:rsidRDefault="00162B76">
      <w:pPr>
        <w:pStyle w:val="a3"/>
        <w:rPr>
          <w:i/>
          <w:sz w:val="22"/>
        </w:rPr>
      </w:pPr>
    </w:p>
    <w:p w14:paraId="61916A0F" w14:textId="77777777" w:rsidR="00162B76" w:rsidRDefault="00162B76">
      <w:pPr>
        <w:pStyle w:val="a3"/>
        <w:rPr>
          <w:i/>
          <w:sz w:val="22"/>
        </w:rPr>
      </w:pPr>
    </w:p>
    <w:p w14:paraId="229EA4E2" w14:textId="77777777" w:rsidR="00162B76" w:rsidRDefault="00162B76">
      <w:pPr>
        <w:pStyle w:val="a3"/>
        <w:rPr>
          <w:i/>
          <w:sz w:val="22"/>
        </w:rPr>
      </w:pPr>
    </w:p>
    <w:p w14:paraId="3B282700" w14:textId="77777777" w:rsidR="00162B76" w:rsidRDefault="00162B76">
      <w:pPr>
        <w:pStyle w:val="a3"/>
        <w:rPr>
          <w:i/>
          <w:sz w:val="22"/>
        </w:rPr>
      </w:pPr>
    </w:p>
    <w:p w14:paraId="7DEBE54A" w14:textId="77777777" w:rsidR="00904E2B" w:rsidRDefault="00904E2B">
      <w:pPr>
        <w:pStyle w:val="a3"/>
        <w:spacing w:before="184"/>
        <w:ind w:left="4070"/>
      </w:pPr>
    </w:p>
    <w:p w14:paraId="699BE48E" w14:textId="77777777" w:rsidR="00904E2B" w:rsidRDefault="00904E2B">
      <w:pPr>
        <w:pStyle w:val="a3"/>
        <w:spacing w:before="184"/>
        <w:ind w:left="4070"/>
      </w:pPr>
    </w:p>
    <w:p w14:paraId="2AFFD046" w14:textId="77777777" w:rsidR="00904E2B" w:rsidRDefault="00904E2B">
      <w:pPr>
        <w:pStyle w:val="a3"/>
        <w:spacing w:before="184"/>
        <w:ind w:left="4070"/>
      </w:pPr>
    </w:p>
    <w:p w14:paraId="35E0D687" w14:textId="77777777" w:rsidR="00904E2B" w:rsidRDefault="00904E2B">
      <w:pPr>
        <w:pStyle w:val="a3"/>
        <w:spacing w:before="184"/>
        <w:ind w:left="4070"/>
      </w:pPr>
    </w:p>
    <w:p w14:paraId="54076167" w14:textId="77777777" w:rsidR="00904E2B" w:rsidRDefault="00904E2B">
      <w:pPr>
        <w:pStyle w:val="a3"/>
        <w:spacing w:before="184"/>
        <w:ind w:left="4070"/>
      </w:pPr>
    </w:p>
    <w:p w14:paraId="747B6E0C" w14:textId="77777777" w:rsidR="00904E2B" w:rsidRDefault="00904E2B">
      <w:pPr>
        <w:pStyle w:val="a3"/>
        <w:spacing w:before="184"/>
        <w:ind w:left="4070"/>
      </w:pPr>
    </w:p>
    <w:p w14:paraId="4931BCC0" w14:textId="77777777" w:rsidR="00904E2B" w:rsidRDefault="00904E2B">
      <w:pPr>
        <w:pStyle w:val="a3"/>
        <w:spacing w:before="184"/>
        <w:ind w:left="4070"/>
      </w:pPr>
    </w:p>
    <w:p w14:paraId="43935CFA" w14:textId="77777777" w:rsidR="00904E2B" w:rsidRDefault="00904E2B" w:rsidP="00904E2B">
      <w:pPr>
        <w:pStyle w:val="a3"/>
        <w:spacing w:before="184"/>
        <w:ind w:left="4070"/>
      </w:pPr>
    </w:p>
    <w:p w14:paraId="08BE2E01" w14:textId="6A791E7C" w:rsidR="00162B76" w:rsidRDefault="000B533D" w:rsidP="00904E2B">
      <w:pPr>
        <w:pStyle w:val="a3"/>
        <w:spacing w:before="184"/>
        <w:ind w:left="4070"/>
      </w:pPr>
      <w:r>
        <w:t>Студент:</w:t>
      </w:r>
    </w:p>
    <w:p w14:paraId="0BC95119" w14:textId="77777777" w:rsidR="00162B76" w:rsidRDefault="00162B76">
      <w:pPr>
        <w:pStyle w:val="a3"/>
        <w:spacing w:before="1"/>
        <w:rPr>
          <w:i/>
        </w:rPr>
      </w:pPr>
    </w:p>
    <w:p w14:paraId="4538E939" w14:textId="70AC20B8" w:rsidR="00162B76" w:rsidRDefault="0094692F">
      <w:pPr>
        <w:pStyle w:val="a3"/>
        <w:tabs>
          <w:tab w:val="left" w:pos="7218"/>
          <w:tab w:val="left" w:pos="7900"/>
          <w:tab w:val="left" w:pos="9522"/>
        </w:tabs>
        <w:spacing w:line="322" w:lineRule="exact"/>
        <w:ind w:left="4070"/>
      </w:pPr>
      <w:r>
        <w:rPr>
          <w:u w:val="single"/>
        </w:rPr>
        <w:t>Баженов</w:t>
      </w:r>
      <w:r w:rsidR="00732E15">
        <w:rPr>
          <w:u w:val="single"/>
        </w:rPr>
        <w:t xml:space="preserve"> С.</w:t>
      </w:r>
      <w:r w:rsidR="00732E15">
        <w:rPr>
          <w:spacing w:val="-3"/>
          <w:u w:val="single"/>
        </w:rPr>
        <w:t xml:space="preserve"> ИКПИ-12</w:t>
      </w:r>
      <w:r w:rsidR="00732E15">
        <w:rPr>
          <w:u w:val="single"/>
        </w:rPr>
        <w:tab/>
      </w:r>
      <w:r w:rsidR="00732E15">
        <w:tab/>
      </w:r>
      <w:r w:rsidR="00732E15">
        <w:rPr>
          <w:w w:val="99"/>
          <w:u w:val="single"/>
        </w:rPr>
        <w:t xml:space="preserve"> </w:t>
      </w:r>
      <w:r w:rsidR="00732E15">
        <w:rPr>
          <w:u w:val="single"/>
        </w:rPr>
        <w:tab/>
      </w:r>
    </w:p>
    <w:p w14:paraId="335811F0" w14:textId="77777777" w:rsidR="00162B76" w:rsidRDefault="000B533D">
      <w:pPr>
        <w:tabs>
          <w:tab w:val="left" w:pos="8182"/>
        </w:tabs>
        <w:spacing w:line="253" w:lineRule="exact"/>
        <w:ind w:left="4208"/>
        <w:rPr>
          <w:i/>
        </w:rPr>
      </w:pPr>
      <w:r>
        <w:rPr>
          <w:i/>
        </w:rPr>
        <w:t>(Ф.И.О.,</w:t>
      </w:r>
      <w:r>
        <w:rPr>
          <w:i/>
          <w:spacing w:val="-1"/>
        </w:rPr>
        <w:t xml:space="preserve"> </w:t>
      </w:r>
      <w:r>
        <w:rPr>
          <w:i/>
        </w:rPr>
        <w:t>№</w:t>
      </w:r>
      <w:r>
        <w:rPr>
          <w:i/>
          <w:spacing w:val="-1"/>
        </w:rPr>
        <w:t xml:space="preserve"> </w:t>
      </w:r>
      <w:r>
        <w:rPr>
          <w:i/>
        </w:rPr>
        <w:t>группы)</w:t>
      </w:r>
      <w:r>
        <w:rPr>
          <w:i/>
        </w:rPr>
        <w:tab/>
        <w:t>(подпись)</w:t>
      </w:r>
    </w:p>
    <w:p w14:paraId="7E21E20A" w14:textId="77777777" w:rsidR="00162B76" w:rsidRDefault="00162B76">
      <w:pPr>
        <w:pStyle w:val="a3"/>
        <w:rPr>
          <w:i/>
          <w:sz w:val="24"/>
        </w:rPr>
      </w:pPr>
    </w:p>
    <w:p w14:paraId="74E9A752" w14:textId="77777777" w:rsidR="00162B76" w:rsidRDefault="000B533D">
      <w:pPr>
        <w:pStyle w:val="a3"/>
        <w:spacing w:before="185"/>
        <w:ind w:left="4208"/>
      </w:pPr>
      <w:r>
        <w:t>Преподаватель:</w:t>
      </w:r>
    </w:p>
    <w:p w14:paraId="42C4E136" w14:textId="77777777" w:rsidR="00162B76" w:rsidRDefault="00162B76">
      <w:pPr>
        <w:pStyle w:val="a3"/>
      </w:pPr>
    </w:p>
    <w:p w14:paraId="1600A82A" w14:textId="23BE943F" w:rsidR="00162B76" w:rsidRDefault="00FE35BD">
      <w:pPr>
        <w:pStyle w:val="a3"/>
        <w:tabs>
          <w:tab w:val="left" w:pos="7258"/>
          <w:tab w:val="left" w:pos="7900"/>
          <w:tab w:val="left" w:pos="9522"/>
        </w:tabs>
        <w:spacing w:line="322" w:lineRule="exact"/>
        <w:ind w:left="4070"/>
      </w:pPr>
      <w:r w:rsidRPr="00FE35BD">
        <w:rPr>
          <w:u w:val="single"/>
        </w:rPr>
        <w:t>Краева Е.В.</w:t>
      </w:r>
      <w:r w:rsidR="00904E2B">
        <w:rPr>
          <w:u w:val="single"/>
        </w:rPr>
        <w:tab/>
      </w:r>
      <w:r w:rsidR="00904E2B">
        <w:tab/>
      </w:r>
      <w:r w:rsidR="00904E2B">
        <w:rPr>
          <w:w w:val="99"/>
          <w:u w:val="single"/>
        </w:rPr>
        <w:t xml:space="preserve"> </w:t>
      </w:r>
      <w:r w:rsidR="00904E2B">
        <w:rPr>
          <w:u w:val="single"/>
        </w:rPr>
        <w:tab/>
      </w:r>
    </w:p>
    <w:p w14:paraId="32401B0A" w14:textId="77777777" w:rsidR="00162B76" w:rsidRDefault="000B533D">
      <w:pPr>
        <w:tabs>
          <w:tab w:val="left" w:pos="8297"/>
        </w:tabs>
        <w:spacing w:line="253" w:lineRule="exact"/>
        <w:ind w:left="4355"/>
        <w:rPr>
          <w:i/>
        </w:rPr>
      </w:pPr>
      <w:r>
        <w:rPr>
          <w:i/>
        </w:rPr>
        <w:t>(Ф.И.О.)</w:t>
      </w:r>
      <w:r>
        <w:rPr>
          <w:i/>
        </w:rPr>
        <w:tab/>
        <w:t>(подпись)</w:t>
      </w:r>
    </w:p>
    <w:p w14:paraId="605A28EB" w14:textId="77777777" w:rsidR="00162B76" w:rsidRDefault="00162B76">
      <w:pPr>
        <w:pStyle w:val="a3"/>
        <w:rPr>
          <w:i/>
          <w:sz w:val="20"/>
        </w:rPr>
      </w:pPr>
    </w:p>
    <w:p w14:paraId="7DE0BAD9" w14:textId="77777777" w:rsidR="00162B76" w:rsidRDefault="00162B76">
      <w:pPr>
        <w:pStyle w:val="a3"/>
        <w:rPr>
          <w:i/>
          <w:sz w:val="20"/>
        </w:rPr>
      </w:pPr>
    </w:p>
    <w:p w14:paraId="316D2439" w14:textId="77777777" w:rsidR="00162B76" w:rsidRDefault="00162B76">
      <w:pPr>
        <w:pStyle w:val="a3"/>
        <w:rPr>
          <w:i/>
          <w:sz w:val="20"/>
        </w:rPr>
      </w:pPr>
    </w:p>
    <w:p w14:paraId="43136F41" w14:textId="77777777" w:rsidR="00162B76" w:rsidRDefault="00162B76">
      <w:pPr>
        <w:pStyle w:val="a3"/>
        <w:spacing w:before="3"/>
        <w:rPr>
          <w:i/>
          <w:sz w:val="27"/>
        </w:rPr>
      </w:pPr>
    </w:p>
    <w:p w14:paraId="28D3D644" w14:textId="508D2D6C" w:rsidR="00162B76" w:rsidRPr="00904E2B" w:rsidRDefault="000B533D" w:rsidP="00904E2B">
      <w:pPr>
        <w:pStyle w:val="a3"/>
        <w:spacing w:before="88"/>
        <w:ind w:left="747" w:right="812"/>
        <w:jc w:val="center"/>
      </w:pPr>
      <w:r>
        <w:t>Санкт-Петербур</w:t>
      </w:r>
      <w:r w:rsidR="00904E2B">
        <w:t>г</w:t>
      </w:r>
    </w:p>
    <w:p w14:paraId="551AB345" w14:textId="77777777" w:rsidR="00FE35BD" w:rsidRP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  <w:r w:rsidRPr="00FE35BD">
        <w:rPr>
          <w:b/>
          <w:bCs/>
          <w:sz w:val="28"/>
          <w:szCs w:val="28"/>
        </w:rPr>
        <w:lastRenderedPageBreak/>
        <w:t>1. Введение</w:t>
      </w:r>
    </w:p>
    <w:p w14:paraId="7C5C46D0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7B159737" w14:textId="2D7736D8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 xml:space="preserve">В данном отчете описывается процесс создания веб-страницы о </w:t>
      </w:r>
      <w:r w:rsidR="0094692F">
        <w:rPr>
          <w:sz w:val="28"/>
          <w:szCs w:val="28"/>
        </w:rPr>
        <w:t>Западносибирской лайке</w:t>
      </w:r>
      <w:r w:rsidRPr="00FE35BD">
        <w:rPr>
          <w:sz w:val="28"/>
          <w:szCs w:val="28"/>
        </w:rPr>
        <w:t xml:space="preserve"> с использованием HTML и CSS. Страница содержит информацию о </w:t>
      </w:r>
      <w:r w:rsidR="0094692F">
        <w:rPr>
          <w:sz w:val="28"/>
          <w:szCs w:val="28"/>
        </w:rPr>
        <w:t>породе</w:t>
      </w:r>
      <w:r w:rsidRPr="00FE35BD">
        <w:rPr>
          <w:sz w:val="28"/>
          <w:szCs w:val="28"/>
        </w:rPr>
        <w:t xml:space="preserve">, ее истории, </w:t>
      </w:r>
      <w:r w:rsidR="0094692F">
        <w:rPr>
          <w:sz w:val="28"/>
          <w:szCs w:val="28"/>
        </w:rPr>
        <w:t>габаритах</w:t>
      </w:r>
      <w:r w:rsidRPr="00FE35BD">
        <w:rPr>
          <w:sz w:val="28"/>
          <w:szCs w:val="28"/>
        </w:rPr>
        <w:t xml:space="preserve">, </w:t>
      </w:r>
      <w:r w:rsidR="0094692F">
        <w:rPr>
          <w:sz w:val="28"/>
          <w:szCs w:val="28"/>
        </w:rPr>
        <w:t>содержании</w:t>
      </w:r>
      <w:r w:rsidRPr="00FE35BD">
        <w:rPr>
          <w:sz w:val="28"/>
          <w:szCs w:val="28"/>
        </w:rPr>
        <w:t xml:space="preserve"> и </w:t>
      </w:r>
      <w:r w:rsidR="0094692F">
        <w:rPr>
          <w:sz w:val="28"/>
          <w:szCs w:val="28"/>
        </w:rPr>
        <w:t>стоимости</w:t>
      </w:r>
      <w:r w:rsidRPr="00FE35BD">
        <w:rPr>
          <w:sz w:val="28"/>
          <w:szCs w:val="28"/>
        </w:rPr>
        <w:t>.</w:t>
      </w:r>
    </w:p>
    <w:p w14:paraId="06570A5A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5434CB6D" w14:textId="77777777" w:rsidR="00FE35BD" w:rsidRP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  <w:r w:rsidRPr="00FE35BD">
        <w:rPr>
          <w:b/>
          <w:bCs/>
          <w:sz w:val="28"/>
          <w:szCs w:val="28"/>
        </w:rPr>
        <w:t>2. Объявление HTML5 и Определение Языка</w:t>
      </w:r>
    </w:p>
    <w:p w14:paraId="086CFF4D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588AD343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 xml:space="preserve">Для начала работы было объявлено, что это HTML5 документ (&lt;!DOCTYPE </w:t>
      </w:r>
      <w:proofErr w:type="spellStart"/>
      <w:r w:rsidRPr="00FE35BD">
        <w:rPr>
          <w:sz w:val="28"/>
          <w:szCs w:val="28"/>
        </w:rPr>
        <w:t>html</w:t>
      </w:r>
      <w:proofErr w:type="spellEnd"/>
      <w:r w:rsidRPr="00FE35BD">
        <w:rPr>
          <w:sz w:val="28"/>
          <w:szCs w:val="28"/>
        </w:rPr>
        <w:t>&gt;) и установлено, что язык контента - английский (&lt;</w:t>
      </w:r>
      <w:proofErr w:type="spellStart"/>
      <w:r w:rsidRPr="00FE35BD">
        <w:rPr>
          <w:sz w:val="28"/>
          <w:szCs w:val="28"/>
        </w:rPr>
        <w:t>html</w:t>
      </w:r>
      <w:proofErr w:type="spellEnd"/>
      <w:r w:rsidRPr="00FE35BD">
        <w:rPr>
          <w:sz w:val="28"/>
          <w:szCs w:val="28"/>
        </w:rPr>
        <w:t xml:space="preserve"> </w:t>
      </w:r>
      <w:proofErr w:type="spellStart"/>
      <w:r w:rsidRPr="00FE35BD">
        <w:rPr>
          <w:sz w:val="28"/>
          <w:szCs w:val="28"/>
        </w:rPr>
        <w:t>lang</w:t>
      </w:r>
      <w:proofErr w:type="spellEnd"/>
      <w:r w:rsidRPr="00FE35BD">
        <w:rPr>
          <w:sz w:val="28"/>
          <w:szCs w:val="28"/>
        </w:rPr>
        <w:t>="</w:t>
      </w:r>
      <w:proofErr w:type="spellStart"/>
      <w:r w:rsidRPr="00FE35BD">
        <w:rPr>
          <w:sz w:val="28"/>
          <w:szCs w:val="28"/>
        </w:rPr>
        <w:t>en</w:t>
      </w:r>
      <w:proofErr w:type="spellEnd"/>
      <w:r w:rsidRPr="00FE35BD">
        <w:rPr>
          <w:sz w:val="28"/>
          <w:szCs w:val="28"/>
        </w:rPr>
        <w:t>"&gt;).</w:t>
      </w:r>
    </w:p>
    <w:p w14:paraId="60D78435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46F7E169" w14:textId="77777777" w:rsidR="00FE35BD" w:rsidRP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  <w:r w:rsidRPr="00FE35BD">
        <w:rPr>
          <w:b/>
          <w:bCs/>
          <w:sz w:val="28"/>
          <w:szCs w:val="28"/>
        </w:rPr>
        <w:t>3. Заголовок Страницы и Метаинформация</w:t>
      </w:r>
    </w:p>
    <w:p w14:paraId="2E8F5229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4B4FC0A4" w14:textId="09569AD0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Установлен заголовок страницы:</w:t>
      </w:r>
      <w:r w:rsidR="0094692F">
        <w:rPr>
          <w:sz w:val="28"/>
          <w:szCs w:val="28"/>
        </w:rPr>
        <w:t xml:space="preserve"> </w:t>
      </w:r>
      <w:r w:rsidRPr="00FE35BD">
        <w:rPr>
          <w:sz w:val="28"/>
          <w:szCs w:val="28"/>
        </w:rPr>
        <w:t>"</w:t>
      </w:r>
      <w:r w:rsidR="0094692F">
        <w:rPr>
          <w:sz w:val="28"/>
          <w:szCs w:val="28"/>
        </w:rPr>
        <w:t>Западносибирская лайка</w:t>
      </w:r>
      <w:r w:rsidRPr="00FE35BD">
        <w:rPr>
          <w:sz w:val="28"/>
          <w:szCs w:val="28"/>
        </w:rPr>
        <w:t>" (&lt;</w:t>
      </w:r>
      <w:proofErr w:type="spellStart"/>
      <w:r w:rsidRPr="00FE35BD">
        <w:rPr>
          <w:sz w:val="28"/>
          <w:szCs w:val="28"/>
        </w:rPr>
        <w:t>title</w:t>
      </w:r>
      <w:proofErr w:type="spellEnd"/>
      <w:r w:rsidR="0094692F" w:rsidRPr="0094692F">
        <w:rPr>
          <w:sz w:val="28"/>
          <w:szCs w:val="28"/>
        </w:rPr>
        <w:t>&gt;Западносибирская лайка</w:t>
      </w:r>
      <w:r w:rsidRPr="00FE35BD">
        <w:rPr>
          <w:sz w:val="28"/>
          <w:szCs w:val="28"/>
        </w:rPr>
        <w:t>&lt;/</w:t>
      </w:r>
      <w:proofErr w:type="spellStart"/>
      <w:r w:rsidRPr="00FE35BD">
        <w:rPr>
          <w:sz w:val="28"/>
          <w:szCs w:val="28"/>
        </w:rPr>
        <w:t>title</w:t>
      </w:r>
      <w:proofErr w:type="spellEnd"/>
      <w:r w:rsidRPr="00FE35BD">
        <w:rPr>
          <w:sz w:val="28"/>
          <w:szCs w:val="28"/>
        </w:rPr>
        <w:t>&gt;).</w:t>
      </w:r>
    </w:p>
    <w:p w14:paraId="4D9E33EF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Задана кодировка UTF-8 (&lt;</w:t>
      </w:r>
      <w:proofErr w:type="spellStart"/>
      <w:r w:rsidRPr="00FE35BD">
        <w:rPr>
          <w:sz w:val="28"/>
          <w:szCs w:val="28"/>
        </w:rPr>
        <w:t>meta</w:t>
      </w:r>
      <w:proofErr w:type="spellEnd"/>
      <w:r w:rsidRPr="00FE35BD">
        <w:rPr>
          <w:sz w:val="28"/>
          <w:szCs w:val="28"/>
        </w:rPr>
        <w:t xml:space="preserve"> </w:t>
      </w:r>
      <w:proofErr w:type="spellStart"/>
      <w:r w:rsidRPr="00FE35BD">
        <w:rPr>
          <w:sz w:val="28"/>
          <w:szCs w:val="28"/>
        </w:rPr>
        <w:t>charset</w:t>
      </w:r>
      <w:proofErr w:type="spellEnd"/>
      <w:r w:rsidRPr="00FE35BD">
        <w:rPr>
          <w:sz w:val="28"/>
          <w:szCs w:val="28"/>
        </w:rPr>
        <w:t>="UTF-8"&gt;) для поддержки различных символов.</w:t>
      </w:r>
    </w:p>
    <w:p w14:paraId="493B484B" w14:textId="77777777" w:rsid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 xml:space="preserve">Установлен </w:t>
      </w:r>
      <w:proofErr w:type="spellStart"/>
      <w:r w:rsidRPr="00FE35BD">
        <w:rPr>
          <w:sz w:val="28"/>
          <w:szCs w:val="28"/>
        </w:rPr>
        <w:t>метатег</w:t>
      </w:r>
      <w:proofErr w:type="spellEnd"/>
      <w:r w:rsidRPr="00FE35BD">
        <w:rPr>
          <w:sz w:val="28"/>
          <w:szCs w:val="28"/>
        </w:rPr>
        <w:t xml:space="preserve"> &lt;</w:t>
      </w:r>
      <w:proofErr w:type="spellStart"/>
      <w:r w:rsidRPr="00FE35BD">
        <w:rPr>
          <w:sz w:val="28"/>
          <w:szCs w:val="28"/>
        </w:rPr>
        <w:t>meta</w:t>
      </w:r>
      <w:proofErr w:type="spellEnd"/>
      <w:r w:rsidRPr="00FE35BD">
        <w:rPr>
          <w:sz w:val="28"/>
          <w:szCs w:val="28"/>
        </w:rPr>
        <w:t xml:space="preserve"> </w:t>
      </w:r>
      <w:proofErr w:type="spellStart"/>
      <w:r w:rsidRPr="00FE35BD">
        <w:rPr>
          <w:sz w:val="28"/>
          <w:szCs w:val="28"/>
        </w:rPr>
        <w:t>name</w:t>
      </w:r>
      <w:proofErr w:type="spellEnd"/>
      <w:r w:rsidRPr="00FE35BD">
        <w:rPr>
          <w:sz w:val="28"/>
          <w:szCs w:val="28"/>
        </w:rPr>
        <w:t>="</w:t>
      </w:r>
      <w:proofErr w:type="spellStart"/>
      <w:r w:rsidRPr="00FE35BD">
        <w:rPr>
          <w:sz w:val="28"/>
          <w:szCs w:val="28"/>
        </w:rPr>
        <w:t>viewport</w:t>
      </w:r>
      <w:proofErr w:type="spellEnd"/>
      <w:r w:rsidRPr="00FE35BD">
        <w:rPr>
          <w:sz w:val="28"/>
          <w:szCs w:val="28"/>
        </w:rPr>
        <w:t>"&gt; для адаптивного отображения на разных устройствах.</w:t>
      </w:r>
    </w:p>
    <w:p w14:paraId="60E1AD3C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02513161" w14:textId="77777777" w:rsidR="00FE35BD" w:rsidRP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  <w:r w:rsidRPr="00FE35BD">
        <w:rPr>
          <w:b/>
          <w:bCs/>
          <w:sz w:val="28"/>
          <w:szCs w:val="28"/>
        </w:rPr>
        <w:t>4. Стилизация с CSS</w:t>
      </w:r>
    </w:p>
    <w:p w14:paraId="7FDFF854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4E46A128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Создан блок &lt;</w:t>
      </w:r>
      <w:proofErr w:type="spellStart"/>
      <w:r w:rsidRPr="00FE35BD">
        <w:rPr>
          <w:sz w:val="28"/>
          <w:szCs w:val="28"/>
        </w:rPr>
        <w:t>style</w:t>
      </w:r>
      <w:proofErr w:type="spellEnd"/>
      <w:r w:rsidRPr="00FE35BD">
        <w:rPr>
          <w:sz w:val="28"/>
          <w:szCs w:val="28"/>
        </w:rPr>
        <w:t>&gt;, в котором определены стили для элементов страницы, включая:</w:t>
      </w:r>
    </w:p>
    <w:p w14:paraId="06A16901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Форматирование текста, цвет фона и выравнивание (</w:t>
      </w:r>
      <w:proofErr w:type="spellStart"/>
      <w:r w:rsidRPr="00FE35BD">
        <w:rPr>
          <w:sz w:val="28"/>
          <w:szCs w:val="28"/>
        </w:rPr>
        <w:t>body</w:t>
      </w:r>
      <w:proofErr w:type="spellEnd"/>
      <w:r w:rsidRPr="00FE35BD">
        <w:rPr>
          <w:sz w:val="28"/>
          <w:szCs w:val="28"/>
        </w:rPr>
        <w:t>).</w:t>
      </w:r>
    </w:p>
    <w:p w14:paraId="79460D4C" w14:textId="39A90348" w:rsid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Стили для заголовков (h1), абзацев (p), таблиц (</w:t>
      </w:r>
      <w:proofErr w:type="spellStart"/>
      <w:r w:rsidRPr="00FE35BD">
        <w:rPr>
          <w:sz w:val="28"/>
          <w:szCs w:val="28"/>
        </w:rPr>
        <w:t>table</w:t>
      </w:r>
      <w:proofErr w:type="spellEnd"/>
      <w:r w:rsidRPr="00FE35BD">
        <w:rPr>
          <w:sz w:val="28"/>
          <w:szCs w:val="28"/>
        </w:rPr>
        <w:t>), ячеек таблицы (</w:t>
      </w:r>
      <w:proofErr w:type="spellStart"/>
      <w:r w:rsidRPr="00FE35BD">
        <w:rPr>
          <w:sz w:val="28"/>
          <w:szCs w:val="28"/>
        </w:rPr>
        <w:t>th</w:t>
      </w:r>
      <w:proofErr w:type="spellEnd"/>
      <w:r w:rsidRPr="00FE35BD">
        <w:rPr>
          <w:sz w:val="28"/>
          <w:szCs w:val="28"/>
        </w:rPr>
        <w:t xml:space="preserve"> и </w:t>
      </w:r>
      <w:proofErr w:type="spellStart"/>
      <w:r w:rsidRPr="00FE35BD">
        <w:rPr>
          <w:sz w:val="28"/>
          <w:szCs w:val="28"/>
        </w:rPr>
        <w:t>td</w:t>
      </w:r>
      <w:proofErr w:type="spellEnd"/>
      <w:r w:rsidRPr="00FE35BD">
        <w:rPr>
          <w:sz w:val="28"/>
          <w:szCs w:val="28"/>
        </w:rPr>
        <w:t>)</w:t>
      </w:r>
      <w:r w:rsidR="00827D88">
        <w:rPr>
          <w:sz w:val="28"/>
          <w:szCs w:val="28"/>
        </w:rPr>
        <w:t>,</w:t>
      </w:r>
      <w:r w:rsidRPr="00FE35BD">
        <w:rPr>
          <w:sz w:val="28"/>
          <w:szCs w:val="28"/>
        </w:rPr>
        <w:t xml:space="preserve"> гиперссылок (a) и изображений (</w:t>
      </w:r>
      <w:proofErr w:type="spellStart"/>
      <w:r w:rsidRPr="00FE35BD">
        <w:rPr>
          <w:sz w:val="28"/>
          <w:szCs w:val="28"/>
        </w:rPr>
        <w:t>img</w:t>
      </w:r>
      <w:proofErr w:type="spellEnd"/>
      <w:r w:rsidRPr="00FE35BD">
        <w:rPr>
          <w:sz w:val="28"/>
          <w:szCs w:val="28"/>
        </w:rPr>
        <w:t>).</w:t>
      </w:r>
    </w:p>
    <w:p w14:paraId="73077671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0F7916D2" w14:textId="77777777" w:rsidR="00FE35BD" w:rsidRP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  <w:r w:rsidRPr="00FE35BD">
        <w:rPr>
          <w:b/>
          <w:bCs/>
          <w:sz w:val="28"/>
          <w:szCs w:val="28"/>
        </w:rPr>
        <w:t>5. Основное Содержание Страницы</w:t>
      </w:r>
    </w:p>
    <w:p w14:paraId="336D33A8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7F6384CD" w14:textId="09CA8F86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 xml:space="preserve">Добавлен заголовок первого уровня (&lt;h1&gt;) с </w:t>
      </w:r>
      <w:r w:rsidR="0094692F">
        <w:rPr>
          <w:sz w:val="28"/>
          <w:szCs w:val="28"/>
        </w:rPr>
        <w:t>названием породы</w:t>
      </w:r>
      <w:r w:rsidRPr="00FE35BD">
        <w:rPr>
          <w:sz w:val="28"/>
          <w:szCs w:val="28"/>
        </w:rPr>
        <w:t>.</w:t>
      </w:r>
    </w:p>
    <w:p w14:paraId="27EAA555" w14:textId="1C39F7B3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 xml:space="preserve">Параграфы (&lt;p&gt;) содержат описание </w:t>
      </w:r>
      <w:r w:rsidR="0094692F">
        <w:rPr>
          <w:sz w:val="28"/>
          <w:szCs w:val="28"/>
        </w:rPr>
        <w:t>породы</w:t>
      </w:r>
      <w:r w:rsidRPr="00FE35BD">
        <w:rPr>
          <w:sz w:val="28"/>
          <w:szCs w:val="28"/>
        </w:rPr>
        <w:t xml:space="preserve">, ее истории и информацию о </w:t>
      </w:r>
      <w:r w:rsidR="0094692F">
        <w:rPr>
          <w:sz w:val="28"/>
          <w:szCs w:val="28"/>
        </w:rPr>
        <w:t>содержании и стоимости</w:t>
      </w:r>
      <w:r w:rsidRPr="00FE35BD">
        <w:rPr>
          <w:sz w:val="28"/>
          <w:szCs w:val="28"/>
        </w:rPr>
        <w:t>.</w:t>
      </w:r>
    </w:p>
    <w:p w14:paraId="6FD58744" w14:textId="2EDD4072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Добавлена таблица (&lt;</w:t>
      </w:r>
      <w:proofErr w:type="spellStart"/>
      <w:r w:rsidRPr="00FE35BD">
        <w:rPr>
          <w:sz w:val="28"/>
          <w:szCs w:val="28"/>
        </w:rPr>
        <w:t>table</w:t>
      </w:r>
      <w:proofErr w:type="spellEnd"/>
      <w:r w:rsidRPr="00FE35BD">
        <w:rPr>
          <w:sz w:val="28"/>
          <w:szCs w:val="28"/>
        </w:rPr>
        <w:t xml:space="preserve">&gt;) для представления </w:t>
      </w:r>
      <w:r w:rsidR="00827D88">
        <w:rPr>
          <w:sz w:val="28"/>
          <w:szCs w:val="28"/>
        </w:rPr>
        <w:t>размеров породы</w:t>
      </w:r>
      <w:r w:rsidRPr="00FE35BD">
        <w:rPr>
          <w:sz w:val="28"/>
          <w:szCs w:val="28"/>
        </w:rPr>
        <w:t xml:space="preserve"> с ячейками заголовков и данных.</w:t>
      </w:r>
    </w:p>
    <w:p w14:paraId="0E507901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Добавлены гиперссылки (&lt;a&gt;) на контактную информацию.</w:t>
      </w:r>
    </w:p>
    <w:p w14:paraId="403EC10D" w14:textId="0B94E1B3" w:rsid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>Включена форма (&lt;</w:t>
      </w:r>
      <w:proofErr w:type="spellStart"/>
      <w:r w:rsidRPr="00FE35BD">
        <w:rPr>
          <w:sz w:val="28"/>
          <w:szCs w:val="28"/>
        </w:rPr>
        <w:t>form</w:t>
      </w:r>
      <w:proofErr w:type="spellEnd"/>
      <w:r w:rsidRPr="00FE35BD">
        <w:rPr>
          <w:sz w:val="28"/>
          <w:szCs w:val="28"/>
        </w:rPr>
        <w:t xml:space="preserve">&gt;) для анкеты </w:t>
      </w:r>
      <w:r w:rsidR="00827D88">
        <w:rPr>
          <w:sz w:val="28"/>
          <w:szCs w:val="28"/>
        </w:rPr>
        <w:t>заводчика</w:t>
      </w:r>
      <w:r w:rsidRPr="00FE35BD">
        <w:rPr>
          <w:sz w:val="28"/>
          <w:szCs w:val="28"/>
        </w:rPr>
        <w:t xml:space="preserve"> с полями ввода имени, почты, сообщения и кнопкой отправки.</w:t>
      </w:r>
    </w:p>
    <w:p w14:paraId="419B3D42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72607764" w14:textId="66913A4E" w:rsid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</w:p>
    <w:p w14:paraId="6C76A564" w14:textId="77777777" w:rsidR="0056488F" w:rsidRDefault="0056488F" w:rsidP="00FE35BD">
      <w:pPr>
        <w:adjustRightInd w:val="0"/>
        <w:jc w:val="both"/>
        <w:rPr>
          <w:b/>
          <w:bCs/>
          <w:sz w:val="28"/>
          <w:szCs w:val="28"/>
        </w:rPr>
      </w:pPr>
    </w:p>
    <w:p w14:paraId="66529BEF" w14:textId="23EFC1F7" w:rsid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</w:p>
    <w:p w14:paraId="3FF0EE48" w14:textId="77777777" w:rsidR="00827D88" w:rsidRDefault="00827D88" w:rsidP="00FE35BD">
      <w:pPr>
        <w:adjustRightInd w:val="0"/>
        <w:jc w:val="both"/>
        <w:rPr>
          <w:b/>
          <w:bCs/>
          <w:sz w:val="28"/>
          <w:szCs w:val="28"/>
        </w:rPr>
      </w:pPr>
    </w:p>
    <w:p w14:paraId="2E7FF33D" w14:textId="77777777" w:rsid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</w:p>
    <w:p w14:paraId="7BC8E099" w14:textId="77777777" w:rsid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</w:p>
    <w:p w14:paraId="6C1057A9" w14:textId="77777777" w:rsid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</w:p>
    <w:p w14:paraId="4280F793" w14:textId="645D5846" w:rsidR="00FE35BD" w:rsidRP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  <w:r w:rsidRPr="00FE35BD">
        <w:rPr>
          <w:b/>
          <w:bCs/>
          <w:sz w:val="28"/>
          <w:szCs w:val="28"/>
        </w:rPr>
        <w:lastRenderedPageBreak/>
        <w:t xml:space="preserve">6. </w:t>
      </w:r>
      <w:bookmarkStart w:id="0" w:name="_Hlk152860830"/>
      <w:r w:rsidRPr="00FE35BD">
        <w:rPr>
          <w:b/>
          <w:bCs/>
          <w:sz w:val="28"/>
          <w:szCs w:val="28"/>
        </w:rPr>
        <w:t>Заключение</w:t>
      </w:r>
    </w:p>
    <w:p w14:paraId="68A692CC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595A987D" w14:textId="5C63BFD2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  <w:r w:rsidRPr="00FE35BD">
        <w:rPr>
          <w:sz w:val="28"/>
          <w:szCs w:val="28"/>
        </w:rPr>
        <w:t xml:space="preserve">В результате выполненных действий была создана веб-страница о </w:t>
      </w:r>
      <w:r w:rsidR="00827D88">
        <w:rPr>
          <w:sz w:val="28"/>
          <w:szCs w:val="28"/>
        </w:rPr>
        <w:t>западносибирской лайке</w:t>
      </w:r>
      <w:r w:rsidRPr="00FE35BD">
        <w:rPr>
          <w:sz w:val="28"/>
          <w:szCs w:val="28"/>
        </w:rPr>
        <w:t>. Страница содержит информацию о команде, структурированную с использованием HTML-элементов, и стилизованную с помощью CSS для лучшего визуального восприятия. Форма на странице позволяет пользователям отправлять свои данные и сообщения команде.</w:t>
      </w:r>
      <w:bookmarkEnd w:id="0"/>
    </w:p>
    <w:p w14:paraId="0398E155" w14:textId="77777777" w:rsidR="00FE35BD" w:rsidRPr="00FE35BD" w:rsidRDefault="00FE35BD" w:rsidP="00FE35BD">
      <w:pPr>
        <w:adjustRightInd w:val="0"/>
        <w:jc w:val="both"/>
        <w:rPr>
          <w:sz w:val="28"/>
          <w:szCs w:val="28"/>
        </w:rPr>
      </w:pPr>
    </w:p>
    <w:p w14:paraId="3D3E6F18" w14:textId="556089CE" w:rsid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E35B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Код программы</w:t>
      </w:r>
    </w:p>
    <w:p w14:paraId="7CBF0237" w14:textId="77777777" w:rsid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</w:p>
    <w:p w14:paraId="40F034F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2DA85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A0416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F951C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1C203F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1F3D6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Западносибирская лайка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883590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style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1FA6B3C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4EF0978A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sans-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serif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7EF2728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#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f0f0f0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3621A13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433320C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1B7D9C6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CE51B8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h1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3C5D6E78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#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009adc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6763D16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7B6628A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325148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3A64FD1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text-indent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4F4D3AB5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16px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60D2212C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784F72A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1AEDFFB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778700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table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226F17EF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80%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1AF5FFAC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6A5E26C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border-collapse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collapse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39026A1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2CAD17B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7306F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proofErr w:type="spellEnd"/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2DF22DF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#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ccc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2549A97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15F8108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689DF48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EBA22A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proofErr w:type="spellEnd"/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15D02B1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#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009adc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6E11398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25D94178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1AB1667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B3F2B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ul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C722A85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   </w:t>
      </w:r>
      <w:proofErr w:type="gramStart"/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proofErr w:type="gramEnd"/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300px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2D60F5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1916C948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1A3498D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6ED72C3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4FC927B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30514D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a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24FE080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#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009adc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4087A32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text-decoration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2E8BE7F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484FAB4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6B935F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27D88">
        <w:rPr>
          <w:rFonts w:ascii="Consolas" w:hAnsi="Consolas"/>
          <w:color w:val="D7BA7D"/>
          <w:sz w:val="21"/>
          <w:szCs w:val="21"/>
          <w:lang w:val="en-US" w:eastAsia="ru-RU"/>
        </w:rPr>
        <w:t>img</w:t>
      </w:r>
      <w:proofErr w:type="spellEnd"/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41017AA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proofErr w:type="gramEnd"/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827D88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0CB3C05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proofErr w:type="gramEnd"/>
    </w:p>
    <w:p w14:paraId="3FCA867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5795B72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9F71C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DC1A95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F4B0A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"7"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Западносибирская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лайка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2AC21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643BF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"images/photo1.jpg"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"381.5"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"305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proofErr w:type="gramEnd"/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27D88">
        <w:rPr>
          <w:rFonts w:ascii="Consolas" w:hAnsi="Consolas"/>
          <w:color w:val="CE9178"/>
          <w:sz w:val="21"/>
          <w:szCs w:val="21"/>
          <w:lang w:eastAsia="ru-RU"/>
        </w:rPr>
        <w:t>Иллюстрация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vspace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hspace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"50"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5CCC7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proofErr w:type="gramEnd"/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1BEBD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"5"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34247A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Западносибирская лайка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— порода собак, универсальная охотничья лайка, самая многочисленная из лаек.</w:t>
      </w:r>
    </w:p>
    <w:p w14:paraId="5F680FB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Происходит от аборигенных лаек таёжных районов Западной Сибири, сформирована как заводская порода в середине XX века.</w:t>
      </w:r>
    </w:p>
    <w:p w14:paraId="36300DE8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Благодаря эффектной внешности и исключительным охотничьим качествам, собаки этой породы популярны во всём мире, используются для охоты в лесу на пушного, копытного, хищного зверя, помогают в охоте на пернатую дичь.</w:t>
      </w:r>
    </w:p>
    <w:p w14:paraId="6C92427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Могут содержаться в качестве собак-компаньонов.</w:t>
      </w:r>
    </w:p>
    <w:p w14:paraId="420BB5A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43AD8A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656EF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5F89F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3BDF0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"6"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История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породы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E71E3F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"margin-bottom: 100px;"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38064E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AAC74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Как и другие породы лаек, западносибирская лайка происходит от волков-аутсайдеров, потомков которых использовали охотники ханты и манси в царской России.</w:t>
      </w:r>
    </w:p>
    <w:p w14:paraId="05ACE4B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Официальное описание русских лаек с весьма запутанной систематикой пород на основе предложенного А. А. Ширинским-Шихматовым этнографического принципа опубликовано в 1925 году.</w:t>
      </w:r>
    </w:p>
    <w:p w14:paraId="54CDF66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В 1939 году сформулированы и приняты на Всесоюзном кинологическом совещании временные стандарты пяти пород лаек и началась целенаправленная деятельность по их разведению.</w:t>
      </w:r>
    </w:p>
    <w:p w14:paraId="7C72855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В рамках систем «</w:t>
      </w:r>
      <w:proofErr w:type="spellStart"/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Заготживсырьё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>» и Центросоюза в 1942 году было создано около семидесяти государственных племенных питомников промысловых собак с плановым поголовьем 1800 собак всех пород.</w:t>
      </w:r>
    </w:p>
    <w:p w14:paraId="50713B3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В 25 питомниках разводили исключительно лаек, в 27 питомниках поголовье лаек преобладало.</w:t>
      </w:r>
    </w:p>
    <w:p w14:paraId="22FA394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lastRenderedPageBreak/>
        <w:t>        Благодаря этим питомникам племенной материал удалось сохранить в годы Великой Отечественной войны.</w:t>
      </w:r>
    </w:p>
    <w:p w14:paraId="747503E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823B95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D8930C5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20AEF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"6"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Размеры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породы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E4F27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753612DF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7EE0D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Пол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8433E8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Рост в холке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6C80DA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Вес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3C1306A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56B1D7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551DB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Кобели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62C38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55-62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см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F348F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16-20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кг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43E7E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255D0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6E4E3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Суки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2BADC0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51-58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см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5971EA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18-20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кг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7EE18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B9EC61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523511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6EA407C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"6"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Содержание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и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уход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B8B52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0B814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6B32E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Западно-сибирские</w:t>
      </w:r>
      <w:proofErr w:type="gram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лайки легко переносят русские морозы и вполне адаптированы к экстремальным погодным условиям, так что лучшим местом жительства для рабочей собаки будет вольер во дворе частного дома.</w:t>
      </w:r>
    </w:p>
    <w:p w14:paraId="4F8D4F11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    Кроме того, для комфортного существования собаки требуется много свободного пространства, поэтому вариант заселения питомца в квартиру расценивается, как худший из возможных.</w:t>
      </w:r>
    </w:p>
    <w:p w14:paraId="7B1F160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Важно также понимать, что в отличие от своих русско-финских собратьев, </w:t>
      </w:r>
      <w:proofErr w:type="gramStart"/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западно-сибирские</w:t>
      </w:r>
      <w:proofErr w:type="gram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лайки с трудом привыкают к жизни в условиях мегаполиса, да и вообще любого города.</w:t>
      </w:r>
    </w:p>
    <w:p w14:paraId="729C854C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    Этим собакам больше по душе сельская местность или хотя бы городская окраина.</w:t>
      </w:r>
    </w:p>
    <w:p w14:paraId="79B2998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27D88">
        <w:rPr>
          <w:rFonts w:ascii="Consolas" w:hAnsi="Consolas"/>
          <w:color w:val="F44747"/>
          <w:sz w:val="21"/>
          <w:szCs w:val="21"/>
          <w:lang w:eastAsia="ru-RU"/>
        </w:rPr>
        <w:t>font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3B9106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DB663E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924839E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eastAsia="ru-RU"/>
        </w:rPr>
        <w:t>h</w:t>
      </w:r>
      <w:proofErr w:type="gram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2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827D88">
        <w:rPr>
          <w:rFonts w:ascii="Consolas" w:hAnsi="Consolas"/>
          <w:color w:val="F44747"/>
          <w:sz w:val="21"/>
          <w:szCs w:val="21"/>
          <w:lang w:eastAsia="ru-RU"/>
        </w:rPr>
        <w:t>font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27D88">
        <w:rPr>
          <w:rFonts w:ascii="Consolas" w:hAnsi="Consolas"/>
          <w:color w:val="9CDCFE"/>
          <w:sz w:val="21"/>
          <w:szCs w:val="21"/>
          <w:lang w:eastAsia="ru-RU"/>
        </w:rPr>
        <w:t>face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827D88">
        <w:rPr>
          <w:rFonts w:ascii="Consolas" w:hAnsi="Consolas"/>
          <w:color w:val="CE9178"/>
          <w:sz w:val="21"/>
          <w:szCs w:val="21"/>
          <w:lang w:eastAsia="ru-RU"/>
        </w:rPr>
        <w:t>Trebuchet</w:t>
      </w:r>
      <w:proofErr w:type="spellEnd"/>
      <w:r w:rsidRPr="00827D88">
        <w:rPr>
          <w:rFonts w:ascii="Consolas" w:hAnsi="Consolas"/>
          <w:color w:val="CE9178"/>
          <w:sz w:val="21"/>
          <w:szCs w:val="21"/>
          <w:lang w:eastAsia="ru-RU"/>
        </w:rPr>
        <w:t xml:space="preserve"> MS"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27D88">
        <w:rPr>
          <w:rFonts w:ascii="Consolas" w:hAnsi="Consolas"/>
          <w:color w:val="9CDCFE"/>
          <w:sz w:val="21"/>
          <w:szCs w:val="21"/>
          <w:lang w:eastAsia="ru-RU"/>
        </w:rPr>
        <w:t>size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eastAsia="ru-RU"/>
        </w:rPr>
        <w:t>"6"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Цена западно-сибирской лайки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27D88">
        <w:rPr>
          <w:rFonts w:ascii="Consolas" w:hAnsi="Consolas"/>
          <w:color w:val="F44747"/>
          <w:sz w:val="21"/>
          <w:szCs w:val="21"/>
          <w:lang w:eastAsia="ru-RU"/>
        </w:rPr>
        <w:t>font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827D88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8DA1C7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81DEF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526665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Западно-сибирская</w:t>
      </w:r>
      <w:proofErr w:type="gram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лайка – не самая дорогая порода. В среднем здоровый, привитый щенок с документами обойдется в </w:t>
      </w:r>
      <w:proofErr w:type="gramStart"/>
      <w:r w:rsidRPr="00827D88">
        <w:rPr>
          <w:rFonts w:ascii="Consolas" w:hAnsi="Consolas"/>
          <w:color w:val="CCCCCC"/>
          <w:sz w:val="21"/>
          <w:szCs w:val="21"/>
          <w:lang w:eastAsia="ru-RU"/>
        </w:rPr>
        <w:t>15 000-20 000</w:t>
      </w:r>
      <w:proofErr w:type="gram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руб.</w:t>
      </w:r>
    </w:p>
    <w:p w14:paraId="432EF5E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>        Если экстерьер будущего питомца не столь важен, можно обращаться не в питомник, а к заводчику-одиночке.</w:t>
      </w:r>
    </w:p>
    <w:p w14:paraId="7B9D58A4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5E79B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7088A5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37050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Свяжитесь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с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нами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C7896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EFC57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876EF7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Если у вас есть вопросы, свяжитесь с нами через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27D88">
        <w:rPr>
          <w:rFonts w:ascii="Consolas" w:hAnsi="Consolas"/>
          <w:color w:val="9CDCFE"/>
          <w:sz w:val="21"/>
          <w:szCs w:val="21"/>
          <w:lang w:eastAsia="ru-RU"/>
        </w:rPr>
        <w:t>href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eastAsia="ru-RU"/>
        </w:rPr>
        <w:t>"mailto:info@layka.com</w:t>
      </w:r>
      <w:proofErr w:type="gramStart"/>
      <w:r w:rsidRPr="00827D88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электронную</w:t>
      </w:r>
      <w:proofErr w:type="gramEnd"/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 почту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.</w:t>
      </w:r>
    </w:p>
    <w:p w14:paraId="65CCCF5D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3C12A6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A471C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ADA25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face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"Trebuchet MS"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Анкета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заводчика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F44747"/>
          <w:sz w:val="21"/>
          <w:szCs w:val="21"/>
          <w:lang w:val="en-US" w:eastAsia="ru-RU"/>
        </w:rPr>
        <w:t>font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3A465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A943D0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Ваше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9B2B9F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E56148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Ваша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почта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D1E963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F359D2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"message"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Ваше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CCCCCC"/>
          <w:sz w:val="21"/>
          <w:szCs w:val="21"/>
          <w:lang w:eastAsia="ru-RU"/>
        </w:rPr>
        <w:t>сообщение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C9CBD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"message"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"message"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rows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cols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"50"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9DEF5F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827D8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27D8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27D88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827D8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27D8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F4B127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form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63D145C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042FC8B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27D8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827D88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827D8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4DF2249" w14:textId="77777777" w:rsidR="00827D88" w:rsidRPr="00827D88" w:rsidRDefault="00827D88" w:rsidP="00827D8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B10903E" w14:textId="77777777" w:rsidR="00FE35BD" w:rsidRPr="00FE35BD" w:rsidRDefault="00FE35BD" w:rsidP="00FE35BD">
      <w:pPr>
        <w:adjustRightInd w:val="0"/>
        <w:jc w:val="both"/>
        <w:rPr>
          <w:b/>
          <w:bCs/>
          <w:sz w:val="28"/>
          <w:szCs w:val="28"/>
        </w:rPr>
      </w:pPr>
    </w:p>
    <w:p w14:paraId="57BBB21D" w14:textId="678E69CD" w:rsidR="00904E2B" w:rsidRPr="00FE35BD" w:rsidRDefault="00904E2B" w:rsidP="00904E2B">
      <w:pPr>
        <w:adjustRightInd w:val="0"/>
        <w:jc w:val="both"/>
        <w:rPr>
          <w:rFonts w:cstheme="minorHAnsi"/>
          <w:sz w:val="28"/>
          <w:szCs w:val="28"/>
        </w:rPr>
      </w:pPr>
    </w:p>
    <w:sectPr w:rsidR="00904E2B" w:rsidRPr="00FE35BD">
      <w:footerReference w:type="default" r:id="rId7"/>
      <w:pgSz w:w="11910" w:h="16840"/>
      <w:pgMar w:top="900" w:right="680" w:bottom="900" w:left="1600" w:header="0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1926" w14:textId="77777777" w:rsidR="000B533D" w:rsidRDefault="000B533D">
      <w:r>
        <w:separator/>
      </w:r>
    </w:p>
  </w:endnote>
  <w:endnote w:type="continuationSeparator" w:id="0">
    <w:p w14:paraId="6AC495D6" w14:textId="77777777" w:rsidR="000B533D" w:rsidRDefault="000B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4F71" w14:textId="77777777" w:rsidR="00162B76" w:rsidRDefault="000B533D">
    <w:pPr>
      <w:pStyle w:val="a3"/>
      <w:spacing w:line="14" w:lineRule="auto"/>
      <w:rPr>
        <w:sz w:val="20"/>
      </w:rPr>
    </w:pPr>
    <w:r>
      <w:pict w14:anchorId="051682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45pt;margin-top:795.9pt;width:13pt;height:17.5pt;z-index:-251658752;mso-position-horizontal-relative:page;mso-position-vertical-relative:page" filled="f" stroked="f">
          <v:textbox inset="0,0,0,0">
            <w:txbxContent>
              <w:p w14:paraId="52E3FCCE" w14:textId="77777777" w:rsidR="00162B76" w:rsidRDefault="000B533D">
                <w:pPr>
                  <w:pStyle w:val="a3"/>
                  <w:spacing w:before="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4080" w14:textId="77777777" w:rsidR="000B533D" w:rsidRDefault="000B533D">
      <w:r>
        <w:separator/>
      </w:r>
    </w:p>
  </w:footnote>
  <w:footnote w:type="continuationSeparator" w:id="0">
    <w:p w14:paraId="13B77AAD" w14:textId="77777777" w:rsidR="000B533D" w:rsidRDefault="000B5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981"/>
    <w:multiLevelType w:val="hybridMultilevel"/>
    <w:tmpl w:val="9D204B92"/>
    <w:lvl w:ilvl="0" w:tplc="92C2C4BA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F66210">
      <w:numFmt w:val="bullet"/>
      <w:lvlText w:val="•"/>
      <w:lvlJc w:val="left"/>
      <w:pPr>
        <w:ind w:left="1806" w:hanging="360"/>
      </w:pPr>
      <w:rPr>
        <w:rFonts w:hint="default"/>
        <w:lang w:val="ru-RU" w:eastAsia="en-US" w:bidi="ar-SA"/>
      </w:rPr>
    </w:lvl>
    <w:lvl w:ilvl="2" w:tplc="7076DB88">
      <w:numFmt w:val="bullet"/>
      <w:lvlText w:val="•"/>
      <w:lvlJc w:val="left"/>
      <w:pPr>
        <w:ind w:left="2687" w:hanging="360"/>
      </w:pPr>
      <w:rPr>
        <w:rFonts w:hint="default"/>
        <w:lang w:val="ru-RU" w:eastAsia="en-US" w:bidi="ar-SA"/>
      </w:rPr>
    </w:lvl>
    <w:lvl w:ilvl="3" w:tplc="9CC48F00">
      <w:numFmt w:val="bullet"/>
      <w:lvlText w:val="•"/>
      <w:lvlJc w:val="left"/>
      <w:pPr>
        <w:ind w:left="3567" w:hanging="360"/>
      </w:pPr>
      <w:rPr>
        <w:rFonts w:hint="default"/>
        <w:lang w:val="ru-RU" w:eastAsia="en-US" w:bidi="ar-SA"/>
      </w:rPr>
    </w:lvl>
    <w:lvl w:ilvl="4" w:tplc="909414A8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BA806F22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CA6AF068">
      <w:numFmt w:val="bullet"/>
      <w:lvlText w:val="•"/>
      <w:lvlJc w:val="left"/>
      <w:pPr>
        <w:ind w:left="6209" w:hanging="360"/>
      </w:pPr>
      <w:rPr>
        <w:rFonts w:hint="default"/>
        <w:lang w:val="ru-RU" w:eastAsia="en-US" w:bidi="ar-SA"/>
      </w:rPr>
    </w:lvl>
    <w:lvl w:ilvl="7" w:tplc="7DDE4DB8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0E32F064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4AA70A2"/>
    <w:multiLevelType w:val="hybridMultilevel"/>
    <w:tmpl w:val="739CBD36"/>
    <w:lvl w:ilvl="0" w:tplc="3D9CD3A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BEC048E">
      <w:numFmt w:val="bullet"/>
      <w:lvlText w:val="•"/>
      <w:lvlJc w:val="left"/>
      <w:pPr>
        <w:ind w:left="1700" w:hanging="360"/>
      </w:pPr>
      <w:rPr>
        <w:rFonts w:hint="default"/>
        <w:lang w:val="ru-RU" w:eastAsia="en-US" w:bidi="ar-SA"/>
      </w:rPr>
    </w:lvl>
    <w:lvl w:ilvl="2" w:tplc="1902B02A">
      <w:numFmt w:val="bullet"/>
      <w:lvlText w:val="•"/>
      <w:lvlJc w:val="left"/>
      <w:pPr>
        <w:ind w:left="2581" w:hanging="360"/>
      </w:pPr>
      <w:rPr>
        <w:rFonts w:hint="default"/>
        <w:lang w:val="ru-RU" w:eastAsia="en-US" w:bidi="ar-SA"/>
      </w:rPr>
    </w:lvl>
    <w:lvl w:ilvl="3" w:tplc="D1B480FC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4" w:tplc="A16C24B8">
      <w:numFmt w:val="bullet"/>
      <w:lvlText w:val="•"/>
      <w:lvlJc w:val="left"/>
      <w:pPr>
        <w:ind w:left="4342" w:hanging="360"/>
      </w:pPr>
      <w:rPr>
        <w:rFonts w:hint="default"/>
        <w:lang w:val="ru-RU" w:eastAsia="en-US" w:bidi="ar-SA"/>
      </w:rPr>
    </w:lvl>
    <w:lvl w:ilvl="5" w:tplc="1C6A8048">
      <w:numFmt w:val="bullet"/>
      <w:lvlText w:val="•"/>
      <w:lvlJc w:val="left"/>
      <w:pPr>
        <w:ind w:left="5223" w:hanging="360"/>
      </w:pPr>
      <w:rPr>
        <w:rFonts w:hint="default"/>
        <w:lang w:val="ru-RU" w:eastAsia="en-US" w:bidi="ar-SA"/>
      </w:rPr>
    </w:lvl>
    <w:lvl w:ilvl="6" w:tplc="BC70A948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7" w:tplc="D04A367E">
      <w:numFmt w:val="bullet"/>
      <w:lvlText w:val="•"/>
      <w:lvlJc w:val="left"/>
      <w:pPr>
        <w:ind w:left="6984" w:hanging="360"/>
      </w:pPr>
      <w:rPr>
        <w:rFonts w:hint="default"/>
        <w:lang w:val="ru-RU" w:eastAsia="en-US" w:bidi="ar-SA"/>
      </w:rPr>
    </w:lvl>
    <w:lvl w:ilvl="8" w:tplc="D96CBD80">
      <w:numFmt w:val="bullet"/>
      <w:lvlText w:val="•"/>
      <w:lvlJc w:val="left"/>
      <w:pPr>
        <w:ind w:left="786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B76"/>
    <w:rsid w:val="000B533D"/>
    <w:rsid w:val="00153543"/>
    <w:rsid w:val="00162B76"/>
    <w:rsid w:val="0028583A"/>
    <w:rsid w:val="002E08AB"/>
    <w:rsid w:val="00305BB2"/>
    <w:rsid w:val="00380F7B"/>
    <w:rsid w:val="00413A9A"/>
    <w:rsid w:val="0056488F"/>
    <w:rsid w:val="00621553"/>
    <w:rsid w:val="00631191"/>
    <w:rsid w:val="00732E15"/>
    <w:rsid w:val="00827D88"/>
    <w:rsid w:val="008E5863"/>
    <w:rsid w:val="00904E2B"/>
    <w:rsid w:val="0094692F"/>
    <w:rsid w:val="009954D5"/>
    <w:rsid w:val="00A257CE"/>
    <w:rsid w:val="00A34C0E"/>
    <w:rsid w:val="00A62C93"/>
    <w:rsid w:val="00A63985"/>
    <w:rsid w:val="00A96B62"/>
    <w:rsid w:val="00B90690"/>
    <w:rsid w:val="00C21F64"/>
    <w:rsid w:val="00DC7EB4"/>
    <w:rsid w:val="00E63B07"/>
    <w:rsid w:val="00F20E70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99D75A"/>
  <w15:docId w15:val="{0B16881F-07FB-4871-837C-5C752B7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A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3"/>
      <w:ind w:left="32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7"/>
      <w:ind w:left="1188" w:right="125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32E1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13A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04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E2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азалия дюсметова</dc:creator>
  <cp:lastModifiedBy>Семён Баженов</cp:lastModifiedBy>
  <cp:revision>15</cp:revision>
  <dcterms:created xsi:type="dcterms:W3CDTF">2023-03-03T13:01:00Z</dcterms:created>
  <dcterms:modified xsi:type="dcterms:W3CDTF">2023-12-07T14:52:00Z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2023-03-03T00:00:00Z</vt:filetime>
  </property>
</Properties>
</file>