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1">
      <w:pPr>
        <w:spacing w:line="276" w:lineRule="auto"/>
        <w:contextualSpacing w:val="0"/>
        <w:rPr>
          <w:rFonts w:ascii="Arial" w:cs="Arial" w:eastAsia="Arial" w:hAnsi="Arial"/>
          <w:color w:val="001f5f"/>
          <w:sz w:val="22"/>
          <w:szCs w:val="22"/>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190500</wp:posOffset>
            </wp:positionH>
            <wp:positionV relativeFrom="paragraph">
              <wp:posOffset>76200</wp:posOffset>
            </wp:positionV>
            <wp:extent cx="2686050" cy="915358"/>
            <wp:effectExtent b="0" l="0" r="0" t="0"/>
            <wp:wrapSquare wrapText="bothSides" distB="57150" distT="57150" distL="57150" distR="57150"/>
            <wp:docPr id="2" name="image4.jpg"/>
            <a:graphic>
              <a:graphicData uri="http://schemas.openxmlformats.org/drawingml/2006/picture">
                <pic:pic>
                  <pic:nvPicPr>
                    <pic:cNvPr id="0" name="image4.jpg"/>
                    <pic:cNvPicPr preferRelativeResize="0"/>
                  </pic:nvPicPr>
                  <pic:blipFill>
                    <a:blip r:embed="rId6"/>
                    <a:srcRect b="18095" l="0" r="0" t="17142"/>
                    <a:stretch>
                      <a:fillRect/>
                    </a:stretch>
                  </pic:blipFill>
                  <pic:spPr>
                    <a:xfrm>
                      <a:off x="0" y="0"/>
                      <a:ext cx="2686050" cy="915358"/>
                    </a:xfrm>
                    <a:prstGeom prst="rect"/>
                    <a:ln/>
                  </pic:spPr>
                </pic:pic>
              </a:graphicData>
            </a:graphic>
          </wp:anchor>
        </w:drawing>
      </w:r>
    </w:p>
    <w:p w:rsidR="00000000" w:rsidDel="00000000" w:rsidP="00000000" w:rsidRDefault="00000000" w:rsidRPr="00000000" w14:paraId="00000002">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3">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4">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5">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6">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7">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8">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9">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A">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B">
      <w:pPr>
        <w:spacing w:line="276" w:lineRule="auto"/>
        <w:contextualSpacing w:val="0"/>
        <w:rPr>
          <w:rFonts w:ascii="Arial" w:cs="Arial" w:eastAsia="Arial" w:hAnsi="Arial"/>
          <w:color w:val="001f5f"/>
          <w:sz w:val="22"/>
          <w:szCs w:val="22"/>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Projet Spécialité Informatique</w:t>
      </w:r>
    </w:p>
    <w:p w:rsidR="00000000" w:rsidDel="00000000" w:rsidP="00000000" w:rsidRDefault="00000000" w:rsidRPr="00000000" w14:paraId="0000000D">
      <w:pPr>
        <w:spacing w:line="276" w:lineRule="auto"/>
        <w:contextualSpacing w:val="0"/>
        <w:jc w:val="center"/>
        <w:rPr>
          <w:rFonts w:ascii="Arial" w:cs="Arial" w:eastAsia="Arial" w:hAnsi="Arial"/>
          <w:i w:val="1"/>
          <w:sz w:val="72"/>
          <w:szCs w:val="72"/>
        </w:rPr>
      </w:pPr>
      <w:r w:rsidDel="00000000" w:rsidR="00000000" w:rsidRPr="00000000">
        <w:rPr>
          <w:rFonts w:ascii="Arial" w:cs="Arial" w:eastAsia="Arial" w:hAnsi="Arial"/>
          <w:i w:val="1"/>
          <w:sz w:val="72"/>
          <w:szCs w:val="72"/>
          <w:rtl w:val="0"/>
        </w:rPr>
        <w:t xml:space="preserve">Mirage’s Journey</w:t>
      </w:r>
    </w:p>
    <w:p w:rsidR="00000000" w:rsidDel="00000000" w:rsidP="00000000" w:rsidRDefault="00000000" w:rsidRPr="00000000" w14:paraId="0000000E">
      <w:pPr>
        <w:spacing w:line="276" w:lineRule="auto"/>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2017-2018</w:t>
      </w:r>
    </w:p>
    <w:p w:rsidR="00000000" w:rsidDel="00000000" w:rsidP="00000000" w:rsidRDefault="00000000" w:rsidRPr="00000000" w14:paraId="0000000F">
      <w:pPr>
        <w:spacing w:line="276" w:lineRule="auto"/>
        <w:contextualSpacing w:val="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Fiche projet</w:t>
      </w:r>
    </w:p>
    <w:p w:rsidR="00000000" w:rsidDel="00000000" w:rsidP="00000000" w:rsidRDefault="00000000" w:rsidRPr="00000000" w14:paraId="00000011">
      <w:pPr>
        <w:spacing w:line="276" w:lineRule="auto"/>
        <w:contextualSpacing w:val="0"/>
        <w:jc w:val="center"/>
        <w:rPr>
          <w:rFonts w:ascii="Arial" w:cs="Arial" w:eastAsia="Arial" w:hAnsi="Arial"/>
          <w:sz w:val="60"/>
          <w:szCs w:val="60"/>
        </w:rPr>
      </w:pPr>
      <w:r w:rsidDel="00000000" w:rsidR="00000000" w:rsidRPr="00000000">
        <w:rPr>
          <w:rtl w:val="0"/>
        </w:rPr>
      </w:r>
    </w:p>
    <w:p w:rsidR="00000000" w:rsidDel="00000000" w:rsidP="00000000" w:rsidRDefault="00000000" w:rsidRPr="00000000" w14:paraId="00000012">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contextualSpacing w:val="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15">
      <w:pPr>
        <w:spacing w:line="276" w:lineRule="auto"/>
        <w:contextualSpacing w:val="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16">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Référent technique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7">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Aurélien MAX </w:t>
      </w:r>
      <w:hyperlink r:id="rId7">
        <w:r w:rsidDel="00000000" w:rsidR="00000000" w:rsidRPr="00000000">
          <w:rPr>
            <w:rFonts w:ascii="Arial" w:cs="Arial" w:eastAsia="Arial" w:hAnsi="Arial"/>
            <w:color w:val="1155cc"/>
            <w:sz w:val="22"/>
            <w:szCs w:val="22"/>
            <w:u w:val="single"/>
            <w:rtl w:val="0"/>
          </w:rPr>
          <w:t xml:space="preserve">amax@limsi.fr</w:t>
        </w:r>
      </w:hyperlink>
      <w:r w:rsidDel="00000000" w:rsidR="00000000" w:rsidRPr="00000000">
        <w:rPr>
          <w:rtl w:val="0"/>
        </w:rPr>
      </w:r>
    </w:p>
    <w:p w:rsidR="00000000" w:rsidDel="00000000" w:rsidP="00000000" w:rsidRDefault="00000000" w:rsidRPr="00000000" w14:paraId="00000018">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Référent gestion de projet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9">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Valérie GUIMARD </w:t>
      </w:r>
      <w:hyperlink r:id="rId8">
        <w:r w:rsidDel="00000000" w:rsidR="00000000" w:rsidRPr="00000000">
          <w:rPr>
            <w:rFonts w:ascii="Arial" w:cs="Arial" w:eastAsia="Arial" w:hAnsi="Arial"/>
            <w:color w:val="1155cc"/>
            <w:sz w:val="22"/>
            <w:szCs w:val="22"/>
            <w:u w:val="single"/>
            <w:rtl w:val="0"/>
          </w:rPr>
          <w:t xml:space="preserve">valerie.guimard@u-psud.fr</w:t>
        </w:r>
      </w:hyperlink>
      <w:r w:rsidDel="00000000" w:rsidR="00000000" w:rsidRPr="00000000">
        <w:rPr>
          <w:rtl w:val="0"/>
        </w:rPr>
      </w:r>
    </w:p>
    <w:p w:rsidR="00000000" w:rsidDel="00000000" w:rsidP="00000000" w:rsidRDefault="00000000" w:rsidRPr="00000000" w14:paraId="0000001A">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Membres du groupe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Nathan BONNARD</w:t>
      </w:r>
    </w:p>
    <w:p w:rsidR="00000000" w:rsidDel="00000000" w:rsidP="00000000" w:rsidRDefault="00000000" w:rsidRPr="00000000" w14:paraId="0000001C">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Alban DESCOTTES</w:t>
      </w:r>
    </w:p>
    <w:p w:rsidR="00000000" w:rsidDel="00000000" w:rsidP="00000000" w:rsidRDefault="00000000" w:rsidRPr="00000000" w14:paraId="0000001D">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Morgan FEURTE</w:t>
      </w:r>
    </w:p>
    <w:p w:rsidR="00000000" w:rsidDel="00000000" w:rsidP="00000000" w:rsidRDefault="00000000" w:rsidRPr="00000000" w14:paraId="0000001E">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Oummar MAYAKI</w:t>
      </w:r>
    </w:p>
    <w:p w:rsidR="00000000" w:rsidDel="00000000" w:rsidP="00000000" w:rsidRDefault="00000000" w:rsidRPr="00000000" w14:paraId="0000001F">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Hien Minh NGUYEN</w:t>
      </w:r>
    </w:p>
    <w:p w:rsidR="00000000" w:rsidDel="00000000" w:rsidP="00000000" w:rsidRDefault="00000000" w:rsidRPr="00000000" w14:paraId="0000002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Rédacteur : Toute l’équipe</w:t>
      </w:r>
    </w:p>
    <w:p w:rsidR="00000000" w:rsidDel="00000000" w:rsidP="00000000" w:rsidRDefault="00000000" w:rsidRPr="00000000" w14:paraId="00000022">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Valideur : Oummar Mayaki</w:t>
      </w:r>
    </w:p>
    <w:p w:rsidR="00000000" w:rsidDel="00000000" w:rsidP="00000000" w:rsidRDefault="00000000" w:rsidRPr="00000000" w14:paraId="00000023">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Date : 07/12/2017</w:t>
      </w:r>
    </w:p>
    <w:p w:rsidR="00000000" w:rsidDel="00000000" w:rsidP="00000000" w:rsidRDefault="00000000" w:rsidRPr="00000000" w14:paraId="0000002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Nombre de pages : 3</w:t>
      </w:r>
    </w:p>
    <w:p w:rsidR="00000000" w:rsidDel="00000000" w:rsidP="00000000" w:rsidRDefault="00000000" w:rsidRPr="00000000" w14:paraId="0000002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tl w:val="0"/>
        </w:rPr>
      </w:r>
    </w:p>
    <w:tbl>
      <w:tblPr>
        <w:tblStyle w:val="Table1"/>
        <w:tblW w:w="101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7425"/>
        <w:tblGridChange w:id="0">
          <w:tblGrid>
            <w:gridCol w:w="2715"/>
            <w:gridCol w:w="7425"/>
          </w:tblGrid>
        </w:tblGridChange>
      </w:tblGrid>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 des membres de l’équipe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Equipe OBJECTIF LUNE</w:t>
            </w:r>
            <w:r w:rsidDel="00000000" w:rsidR="00000000" w:rsidRPr="00000000">
              <w:rPr>
                <w:rtl w:val="0"/>
              </w:rPr>
            </w:r>
          </w:p>
        </w:tc>
        <w:tc>
          <w:tcPr>
            <w:vAlign w:val="top"/>
          </w:tcPr>
          <w:p w:rsidR="00000000" w:rsidDel="00000000" w:rsidP="00000000" w:rsidRDefault="00000000" w:rsidRPr="00000000" w14:paraId="0000002C">
            <w:pPr>
              <w:contextualSpacing w:val="0"/>
              <w:rPr>
                <w:rFonts w:ascii="Arial" w:cs="Arial" w:eastAsia="Arial" w:hAnsi="Arial"/>
              </w:rPr>
            </w:pPr>
            <w:r w:rsidDel="00000000" w:rsidR="00000000" w:rsidRPr="00000000">
              <w:rPr>
                <w:rFonts w:ascii="Arial" w:cs="Arial" w:eastAsia="Arial" w:hAnsi="Arial"/>
                <w:rtl w:val="0"/>
              </w:rPr>
              <w:t xml:space="preserve">Nathan BONNARD</w:t>
            </w:r>
          </w:p>
          <w:p w:rsidR="00000000" w:rsidDel="00000000" w:rsidP="00000000" w:rsidRDefault="00000000" w:rsidRPr="00000000" w14:paraId="0000002D">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Alban DESCOTTES</w:t>
            </w:r>
          </w:p>
          <w:p w:rsidR="00000000" w:rsidDel="00000000" w:rsidP="00000000" w:rsidRDefault="00000000" w:rsidRPr="00000000" w14:paraId="0000002E">
            <w:pPr>
              <w:contextualSpacing w:val="0"/>
              <w:rPr>
                <w:rFonts w:ascii="Arial" w:cs="Arial" w:eastAsia="Arial" w:hAnsi="Arial"/>
                <w:color w:val="000000"/>
                <w:vertAlign w:val="baseline"/>
              </w:rPr>
            </w:pPr>
            <w:r w:rsidDel="00000000" w:rsidR="00000000" w:rsidRPr="00000000">
              <w:rPr>
                <w:rFonts w:ascii="Arial" w:cs="Arial" w:eastAsia="Arial" w:hAnsi="Arial"/>
                <w:rtl w:val="0"/>
              </w:rPr>
              <w:t xml:space="preserve">Morgan FEURTE</w:t>
              <w:br w:type="textWrapping"/>
            </w:r>
            <w:r w:rsidDel="00000000" w:rsidR="00000000" w:rsidRPr="00000000">
              <w:rPr>
                <w:rFonts w:ascii="Arial" w:cs="Arial" w:eastAsia="Arial" w:hAnsi="Arial"/>
                <w:color w:val="000000"/>
                <w:vertAlign w:val="baseline"/>
                <w:rtl w:val="0"/>
              </w:rPr>
              <w:t xml:space="preserve">Oummar MAYAKI</w:t>
            </w:r>
          </w:p>
          <w:p w:rsidR="00000000" w:rsidDel="00000000" w:rsidP="00000000" w:rsidRDefault="00000000" w:rsidRPr="00000000" w14:paraId="0000002F">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Hien Minh NGUYEN</w:t>
            </w:r>
          </w:p>
        </w:tc>
      </w:tr>
      <w:tr>
        <w:tc>
          <w:tcPr>
            <w:vAlign w:val="top"/>
          </w:tcPr>
          <w:p w:rsidR="00000000" w:rsidDel="00000000" w:rsidP="00000000" w:rsidRDefault="00000000" w:rsidRPr="00000000" w14:paraId="00000030">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Nom du projet</w:t>
            </w:r>
            <w:r w:rsidDel="00000000" w:rsidR="00000000" w:rsidRPr="00000000">
              <w:rPr>
                <w:rtl w:val="0"/>
              </w:rPr>
            </w:r>
          </w:p>
        </w:tc>
        <w:tc>
          <w:tcPr>
            <w:vAlign w:val="top"/>
          </w:tcPr>
          <w:p w:rsidR="00000000" w:rsidDel="00000000" w:rsidP="00000000" w:rsidRDefault="00000000" w:rsidRPr="00000000" w14:paraId="00000031">
            <w:pPr>
              <w:contextualSpacing w:val="0"/>
              <w:rPr>
                <w:rFonts w:ascii="Arial" w:cs="Arial" w:eastAsia="Arial" w:hAnsi="Arial"/>
                <w:color w:val="000000"/>
                <w:sz w:val="28"/>
                <w:szCs w:val="28"/>
                <w:vertAlign w:val="baseline"/>
              </w:rPr>
            </w:pPr>
            <w:r w:rsidDel="00000000" w:rsidR="00000000" w:rsidRPr="00000000">
              <w:rPr>
                <w:rFonts w:ascii="Arial" w:cs="Arial" w:eastAsia="Arial" w:hAnsi="Arial"/>
                <w:i w:val="1"/>
                <w:color w:val="000000"/>
                <w:sz w:val="28"/>
                <w:szCs w:val="28"/>
                <w:vertAlign w:val="baseline"/>
                <w:rtl w:val="0"/>
              </w:rPr>
              <w:t xml:space="preserve">Mirage’s Journey</w:t>
            </w:r>
            <w:r w:rsidDel="00000000" w:rsidR="00000000" w:rsidRPr="00000000">
              <w:rPr>
                <w:rtl w:val="0"/>
              </w:rPr>
            </w:r>
          </w:p>
        </w:tc>
      </w:tr>
      <w:tr>
        <w:tc>
          <w:tcPr>
            <w:vAlign w:val="top"/>
          </w:tcPr>
          <w:p w:rsidR="00000000" w:rsidDel="00000000" w:rsidP="00000000" w:rsidRDefault="00000000" w:rsidRPr="00000000" w14:paraId="00000032">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Nom du </w:t>
            </w:r>
            <w:r w:rsidDel="00000000" w:rsidR="00000000" w:rsidRPr="00000000">
              <w:rPr>
                <w:rFonts w:ascii="Arial" w:cs="Arial" w:eastAsia="Arial" w:hAnsi="Arial"/>
                <w:b w:val="1"/>
                <w:rtl w:val="0"/>
              </w:rPr>
              <w:t xml:space="preserve">ref.</w:t>
            </w:r>
            <w:r w:rsidDel="00000000" w:rsidR="00000000" w:rsidRPr="00000000">
              <w:rPr>
                <w:rFonts w:ascii="Arial" w:cs="Arial" w:eastAsia="Arial" w:hAnsi="Arial"/>
                <w:b w:val="1"/>
                <w:color w:val="000000"/>
                <w:vertAlign w:val="baseline"/>
                <w:rtl w:val="0"/>
              </w:rPr>
              <w:t xml:space="preserve"> technique</w:t>
            </w:r>
            <w:r w:rsidDel="00000000" w:rsidR="00000000" w:rsidRPr="00000000">
              <w:rPr>
                <w:rtl w:val="0"/>
              </w:rPr>
            </w:r>
          </w:p>
        </w:tc>
        <w:tc>
          <w:tcPr>
            <w:vAlign w:val="top"/>
          </w:tcPr>
          <w:p w:rsidR="00000000" w:rsidDel="00000000" w:rsidP="00000000" w:rsidRDefault="00000000" w:rsidRPr="00000000" w14:paraId="00000033">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Aurélien MAX</w:t>
            </w:r>
          </w:p>
        </w:tc>
      </w:tr>
      <w:tr>
        <w:tc>
          <w:tcPr>
            <w:vAlign w:val="top"/>
          </w:tcPr>
          <w:p w:rsidR="00000000" w:rsidDel="00000000" w:rsidP="00000000" w:rsidRDefault="00000000" w:rsidRPr="00000000" w14:paraId="00000034">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Nom du </w:t>
            </w:r>
            <w:r w:rsidDel="00000000" w:rsidR="00000000" w:rsidRPr="00000000">
              <w:rPr>
                <w:rFonts w:ascii="Arial" w:cs="Arial" w:eastAsia="Arial" w:hAnsi="Arial"/>
                <w:b w:val="1"/>
                <w:rtl w:val="0"/>
              </w:rPr>
              <w:t xml:space="preserve">ref.</w:t>
            </w:r>
            <w:r w:rsidDel="00000000" w:rsidR="00000000" w:rsidRPr="00000000">
              <w:rPr>
                <w:rFonts w:ascii="Arial" w:cs="Arial" w:eastAsia="Arial" w:hAnsi="Arial"/>
                <w:b w:val="1"/>
                <w:color w:val="000000"/>
                <w:vertAlign w:val="baseline"/>
                <w:rtl w:val="0"/>
              </w:rPr>
              <w:t xml:space="preserve"> </w:t>
            </w:r>
            <w:r w:rsidDel="00000000" w:rsidR="00000000" w:rsidRPr="00000000">
              <w:rPr>
                <w:rFonts w:ascii="Arial" w:cs="Arial" w:eastAsia="Arial" w:hAnsi="Arial"/>
                <w:b w:val="1"/>
                <w:rtl w:val="0"/>
              </w:rPr>
              <w:t xml:space="preserve">GP</w:t>
            </w:r>
            <w:r w:rsidDel="00000000" w:rsidR="00000000" w:rsidRPr="00000000">
              <w:rPr>
                <w:rtl w:val="0"/>
              </w:rPr>
            </w:r>
          </w:p>
        </w:tc>
        <w:tc>
          <w:tcPr>
            <w:vAlign w:val="top"/>
          </w:tcPr>
          <w:p w:rsidR="00000000" w:rsidDel="00000000" w:rsidP="00000000" w:rsidRDefault="00000000" w:rsidRPr="00000000" w14:paraId="00000035">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Valérie GUIMARD</w:t>
            </w:r>
          </w:p>
        </w:tc>
      </w:tr>
      <w:tr>
        <w:tc>
          <w:tcPr>
            <w:vAlign w:val="top"/>
          </w:tcPr>
          <w:p w:rsidR="00000000" w:rsidDel="00000000" w:rsidP="00000000" w:rsidRDefault="00000000" w:rsidRPr="00000000" w14:paraId="00000036">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Description </w:t>
            </w:r>
            <w:r w:rsidDel="00000000" w:rsidR="00000000" w:rsidRPr="00000000">
              <w:rPr>
                <w:rtl w:val="0"/>
              </w:rPr>
            </w:r>
          </w:p>
        </w:tc>
        <w:tc>
          <w:tcPr>
            <w:vAlign w:val="top"/>
          </w:tcPr>
          <w:p w:rsidR="00000000" w:rsidDel="00000000" w:rsidP="00000000" w:rsidRDefault="00000000" w:rsidRPr="00000000" w14:paraId="00000037">
            <w:pPr>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Jeu d’exploration en 2 dimensions avec vue du dessus dans </w:t>
            </w:r>
            <w:r w:rsidDel="00000000" w:rsidR="00000000" w:rsidRPr="00000000">
              <w:rPr>
                <w:rFonts w:ascii="Arial" w:cs="Arial" w:eastAsia="Arial" w:hAnsi="Arial"/>
                <w:rtl w:val="0"/>
              </w:rPr>
              <w:t xml:space="preserve">différents univers. Ce jeu sera </w:t>
            </w:r>
            <w:r w:rsidDel="00000000" w:rsidR="00000000" w:rsidRPr="00000000">
              <w:rPr>
                <w:rFonts w:ascii="Arial" w:cs="Arial" w:eastAsia="Arial" w:hAnsi="Arial"/>
                <w:color w:val="000000"/>
                <w:vertAlign w:val="baseline"/>
                <w:rtl w:val="0"/>
              </w:rPr>
              <w:t xml:space="preserve">intégré dans un site internet avec système de comptes utilisateurs pour sauvegarder la progression </w:t>
            </w:r>
            <w:r w:rsidDel="00000000" w:rsidR="00000000" w:rsidRPr="00000000">
              <w:rPr>
                <w:rFonts w:ascii="Arial" w:cs="Arial" w:eastAsia="Arial" w:hAnsi="Arial"/>
                <w:rtl w:val="0"/>
              </w:rPr>
              <w:t xml:space="preserve">pour ainsi jouer sur différents appareils</w:t>
            </w:r>
            <w:r w:rsidDel="00000000" w:rsidR="00000000" w:rsidRPr="00000000">
              <w:rPr>
                <w:rFonts w:ascii="Arial" w:cs="Arial" w:eastAsia="Arial" w:hAnsi="Arial"/>
                <w:color w:val="000000"/>
                <w:vertAlign w:val="baseline"/>
                <w:rtl w:val="0"/>
              </w:rPr>
              <w:t xml:space="preserve">.</w:t>
            </w:r>
          </w:p>
        </w:tc>
      </w:tr>
      <w:tr>
        <w:tc>
          <w:tcPr>
            <w:vAlign w:val="top"/>
          </w:tcPr>
          <w:p w:rsidR="00000000" w:rsidDel="00000000" w:rsidP="00000000" w:rsidRDefault="00000000" w:rsidRPr="00000000" w14:paraId="00000038">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Attentes </w:t>
              <w:br w:type="textWrapping"/>
            </w:r>
            <w:r w:rsidDel="00000000" w:rsidR="00000000" w:rsidRPr="00000000">
              <w:rPr>
                <w:rtl w:val="0"/>
              </w:rPr>
            </w:r>
          </w:p>
          <w:p w:rsidR="00000000" w:rsidDel="00000000" w:rsidP="00000000" w:rsidRDefault="00000000" w:rsidRPr="00000000" w14:paraId="00000039">
            <w:pPr>
              <w:ind w:left="0" w:firstLine="0"/>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Techniques </w:t>
            </w:r>
          </w:p>
          <w:p w:rsidR="00000000" w:rsidDel="00000000" w:rsidP="00000000" w:rsidRDefault="00000000" w:rsidRPr="00000000" w14:paraId="0000003A">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Organisationnelles </w:t>
            </w:r>
          </w:p>
          <w:p w:rsidR="00000000" w:rsidDel="00000000" w:rsidP="00000000" w:rsidRDefault="00000000" w:rsidRPr="00000000" w14:paraId="0000003B">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Fonctionnelles</w:t>
            </w:r>
          </w:p>
          <w:p w:rsidR="00000000" w:rsidDel="00000000" w:rsidP="00000000" w:rsidRDefault="00000000" w:rsidRPr="00000000" w14:paraId="0000003C">
            <w:pPr>
              <w:contextualSpacing w:val="0"/>
              <w:rPr>
                <w:rFonts w:ascii="Arial" w:cs="Arial" w:eastAsia="Arial" w:hAnsi="Arial"/>
              </w:rPr>
            </w:pPr>
            <w:r w:rsidDel="00000000" w:rsidR="00000000" w:rsidRPr="00000000">
              <w:rPr>
                <w:rFonts w:ascii="Arial" w:cs="Arial" w:eastAsia="Arial" w:hAnsi="Arial"/>
                <w:color w:val="000000"/>
                <w:vertAlign w:val="baseline"/>
                <w:rtl w:val="0"/>
              </w:rPr>
              <w:t xml:space="preserve">Académiques</w:t>
            </w: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Commerciales</w:t>
            </w:r>
          </w:p>
          <w:p w:rsidR="00000000" w:rsidDel="00000000" w:rsidP="00000000" w:rsidRDefault="00000000" w:rsidRPr="00000000" w14:paraId="0000003E">
            <w:pPr>
              <w:contextualSpacing w:val="0"/>
              <w:rPr>
                <w:rFonts w:ascii="Arial" w:cs="Arial" w:eastAsia="Arial" w:hAnsi="Arial"/>
                <w:color w:val="000000"/>
                <w:vertAlign w:val="baseline"/>
              </w:rPr>
            </w:pPr>
            <w:r w:rsidDel="00000000" w:rsidR="00000000" w:rsidRPr="00000000">
              <w:rPr>
                <w:rFonts w:ascii="Arial" w:cs="Arial" w:eastAsia="Arial" w:hAnsi="Arial"/>
                <w:rtl w:val="0"/>
              </w:rPr>
              <w:t xml:space="preserve">Éthiques</w:t>
            </w: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3F">
            <w:pPr>
              <w:contextualSpacing w:val="0"/>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Techniques </w:t>
            </w:r>
            <w:r w:rsidDel="00000000" w:rsidR="00000000" w:rsidRPr="00000000">
              <w:rPr>
                <w:rFonts w:ascii="Arial" w:cs="Arial" w:eastAsia="Arial" w:hAnsi="Arial"/>
                <w:rtl w:val="0"/>
              </w:rPr>
              <w:t xml:space="preserve">: </w:t>
            </w:r>
          </w:p>
          <w:p w:rsidR="00000000" w:rsidDel="00000000" w:rsidP="00000000" w:rsidRDefault="00000000" w:rsidRPr="00000000" w14:paraId="00000041">
            <w:pPr>
              <w:numPr>
                <w:ilvl w:val="0"/>
                <w:numId w:val="9"/>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Développement de connaissances concernant Unity/C#.</w:t>
            </w:r>
          </w:p>
          <w:p w:rsidR="00000000" w:rsidDel="00000000" w:rsidP="00000000" w:rsidRDefault="00000000" w:rsidRPr="00000000" w14:paraId="00000042">
            <w:pPr>
              <w:numPr>
                <w:ilvl w:val="0"/>
                <w:numId w:val="9"/>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Possible portée professionnelle car c’est une technologie bien documentée et très répandue dans le monde du jeu vidéo. (</w:t>
            </w:r>
            <w:hyperlink r:id="rId9">
              <w:r w:rsidDel="00000000" w:rsidR="00000000" w:rsidRPr="00000000">
                <w:rPr>
                  <w:rFonts w:ascii="Arial" w:cs="Arial" w:eastAsia="Arial" w:hAnsi="Arial"/>
                  <w:color w:val="1155cc"/>
                  <w:u w:val="single"/>
                  <w:rtl w:val="0"/>
                </w:rPr>
                <w:t xml:space="preserve">https://unity3d.com/fr/public-relations</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3">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rPr>
            </w:pPr>
            <w:r w:rsidDel="00000000" w:rsidR="00000000" w:rsidRPr="00000000">
              <w:rPr>
                <w:rFonts w:ascii="Arial" w:cs="Arial" w:eastAsia="Arial" w:hAnsi="Arial"/>
                <w:b w:val="1"/>
                <w:rtl w:val="0"/>
              </w:rPr>
              <w:t xml:space="preserve">Organisationnelles </w:t>
            </w:r>
            <w:r w:rsidDel="00000000" w:rsidR="00000000" w:rsidRPr="00000000">
              <w:rPr>
                <w:rFonts w:ascii="Arial" w:cs="Arial" w:eastAsia="Arial" w:hAnsi="Arial"/>
                <w:rtl w:val="0"/>
              </w:rPr>
              <w:t xml:space="preserve">:</w:t>
            </w:r>
          </w:p>
          <w:p w:rsidR="00000000" w:rsidDel="00000000" w:rsidP="00000000" w:rsidRDefault="00000000" w:rsidRPr="00000000" w14:paraId="00000045">
            <w:pPr>
              <w:numPr>
                <w:ilvl w:val="0"/>
                <w:numId w:val="10"/>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Application des méthodes de Gestion de Projet.</w:t>
            </w:r>
          </w:p>
          <w:p w:rsidR="00000000" w:rsidDel="00000000" w:rsidP="00000000" w:rsidRDefault="00000000" w:rsidRPr="00000000" w14:paraId="00000046">
            <w:pPr>
              <w:numPr>
                <w:ilvl w:val="0"/>
                <w:numId w:val="10"/>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Utilisation des technologies de gestion de version (Git) </w:t>
            </w:r>
          </w:p>
          <w:p w:rsidR="00000000" w:rsidDel="00000000" w:rsidP="00000000" w:rsidRDefault="00000000" w:rsidRPr="00000000" w14:paraId="00000047">
            <w:pPr>
              <w:numPr>
                <w:ilvl w:val="0"/>
                <w:numId w:val="10"/>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Apprendre à gérer des cas de conflit ou de dysfonctionnement, tel que l’absence d’un membre de l’équipe. Apprendre à s’adapter aux délais.</w:t>
            </w:r>
          </w:p>
          <w:p w:rsidR="00000000" w:rsidDel="00000000" w:rsidP="00000000" w:rsidRDefault="00000000" w:rsidRPr="00000000" w14:paraId="0000004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rPr>
            </w:pPr>
            <w:r w:rsidDel="00000000" w:rsidR="00000000" w:rsidRPr="00000000">
              <w:rPr>
                <w:rFonts w:ascii="Arial" w:cs="Arial" w:eastAsia="Arial" w:hAnsi="Arial"/>
                <w:b w:val="1"/>
                <w:rtl w:val="0"/>
              </w:rPr>
              <w:t xml:space="preserve">Fonctionnelles</w:t>
            </w:r>
            <w:r w:rsidDel="00000000" w:rsidR="00000000" w:rsidRPr="00000000">
              <w:rPr>
                <w:rFonts w:ascii="Arial" w:cs="Arial" w:eastAsia="Arial" w:hAnsi="Arial"/>
                <w:rtl w:val="0"/>
              </w:rPr>
              <w:t xml:space="preserve"> : Respect de l’expression de besoins à la fin du projet.</w:t>
            </w:r>
          </w:p>
          <w:p w:rsidR="00000000" w:rsidDel="00000000" w:rsidP="00000000" w:rsidRDefault="00000000" w:rsidRPr="00000000" w14:paraId="0000004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rPr>
            </w:pPr>
            <w:r w:rsidDel="00000000" w:rsidR="00000000" w:rsidRPr="00000000">
              <w:rPr>
                <w:rFonts w:ascii="Arial" w:cs="Arial" w:eastAsia="Arial" w:hAnsi="Arial"/>
                <w:b w:val="1"/>
                <w:rtl w:val="0"/>
              </w:rPr>
              <w:t xml:space="preserve">Académiques</w:t>
            </w:r>
            <w:r w:rsidDel="00000000" w:rsidR="00000000" w:rsidRPr="00000000">
              <w:rPr>
                <w:rFonts w:ascii="Arial" w:cs="Arial" w:eastAsia="Arial" w:hAnsi="Arial"/>
                <w:rtl w:val="0"/>
              </w:rPr>
              <w:t xml:space="preserve"> : Application de notions abordées à Polytech : </w:t>
            </w:r>
          </w:p>
          <w:p w:rsidR="00000000" w:rsidDel="00000000" w:rsidP="00000000" w:rsidRDefault="00000000" w:rsidRPr="00000000" w14:paraId="0000004C">
            <w:pPr>
              <w:numPr>
                <w:ilvl w:val="0"/>
                <w:numId w:val="1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Langages objet</w:t>
            </w:r>
          </w:p>
          <w:p w:rsidR="00000000" w:rsidDel="00000000" w:rsidP="00000000" w:rsidRDefault="00000000" w:rsidRPr="00000000" w14:paraId="0000004D">
            <w:pPr>
              <w:numPr>
                <w:ilvl w:val="0"/>
                <w:numId w:val="1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UML</w:t>
            </w:r>
          </w:p>
          <w:p w:rsidR="00000000" w:rsidDel="00000000" w:rsidP="00000000" w:rsidRDefault="00000000" w:rsidRPr="00000000" w14:paraId="0000004E">
            <w:pPr>
              <w:numPr>
                <w:ilvl w:val="0"/>
                <w:numId w:val="1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Bases de données </w:t>
            </w:r>
          </w:p>
          <w:p w:rsidR="00000000" w:rsidDel="00000000" w:rsidP="00000000" w:rsidRDefault="00000000" w:rsidRPr="00000000" w14:paraId="0000004F">
            <w:pPr>
              <w:numPr>
                <w:ilvl w:val="0"/>
                <w:numId w:val="1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Gestion de projet</w:t>
            </w:r>
          </w:p>
        </w:tc>
      </w:tr>
      <w:tr>
        <w:trPr>
          <w:trHeight w:val="11680" w:hRule="atLeast"/>
        </w:trPr>
        <w:tc>
          <w:tcPr>
            <w:vAlign w:val="top"/>
          </w:tcPr>
          <w:p w:rsidR="00000000" w:rsidDel="00000000" w:rsidP="00000000" w:rsidRDefault="00000000" w:rsidRPr="00000000" w14:paraId="00000050">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Description des grandes phases du projet</w:t>
            </w: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Site web </w:t>
            </w: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Création du site web en lui même </w:t>
            </w:r>
          </w:p>
          <w:p w:rsidR="00000000" w:rsidDel="00000000" w:rsidP="00000000" w:rsidRDefault="00000000" w:rsidRPr="00000000" w14:paraId="00000056">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Rendre le site web dynamique avec JavaScri</w:t>
            </w:r>
            <w:r w:rsidDel="00000000" w:rsidR="00000000" w:rsidRPr="00000000">
              <w:rPr>
                <w:rFonts w:ascii="Arial" w:cs="Arial" w:eastAsia="Arial" w:hAnsi="Arial"/>
                <w:rtl w:val="0"/>
              </w:rPr>
              <w:t xml:space="preserve">pt</w:t>
            </w: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d’intégration d’Unity dans le site web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contextualSpacing w:val="0"/>
              <w:jc w:val="both"/>
              <w:rPr>
                <w:rFonts w:ascii="Arial" w:cs="Arial" w:eastAsia="Arial" w:hAnsi="Arial"/>
              </w:rPr>
            </w:pPr>
            <w:r w:rsidDel="00000000" w:rsidR="00000000" w:rsidRPr="00000000">
              <w:rPr>
                <w:rFonts w:ascii="Arial" w:cs="Arial" w:eastAsia="Arial" w:hAnsi="Arial"/>
                <w:b w:val="1"/>
                <w:rtl w:val="0"/>
              </w:rPr>
              <w:t xml:space="preserve">Moteur de jeu</w:t>
            </w: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Conception des éléments basiques de l’interface et du jeu</w:t>
            </w:r>
          </w:p>
          <w:p w:rsidR="00000000" w:rsidDel="00000000" w:rsidP="00000000" w:rsidRDefault="00000000" w:rsidRPr="00000000" w14:paraId="0000005E">
            <w:pPr>
              <w:numPr>
                <w:ilvl w:val="1"/>
                <w:numId w:val="4"/>
              </w:numPr>
              <w:ind w:left="1440" w:hanging="360"/>
              <w:jc w:val="both"/>
              <w:rPr>
                <w:rFonts w:ascii="Arial" w:cs="Arial" w:eastAsia="Arial" w:hAnsi="Arial"/>
                <w:sz w:val="24"/>
                <w:szCs w:val="24"/>
              </w:rPr>
            </w:pPr>
            <w:r w:rsidDel="00000000" w:rsidR="00000000" w:rsidRPr="00000000">
              <w:rPr>
                <w:rFonts w:ascii="Arial" w:cs="Arial" w:eastAsia="Arial" w:hAnsi="Arial"/>
                <w:rtl w:val="0"/>
              </w:rPr>
              <w:t xml:space="preserve">création d’un menu avec une classe d’objets cliquables, réutilisation de la classe d’objets cliquables pour les joueurs,les bâtiments etc. Création du cockpit.</w:t>
            </w:r>
          </w:p>
          <w:p w:rsidR="00000000" w:rsidDel="00000000" w:rsidP="00000000" w:rsidRDefault="00000000" w:rsidRPr="00000000" w14:paraId="0000005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numPr>
                <w:ilvl w:val="1"/>
                <w:numId w:val="6"/>
              </w:numPr>
              <w:ind w:left="1440" w:hanging="360"/>
              <w:jc w:val="both"/>
              <w:rPr>
                <w:rFonts w:ascii="Arial" w:cs="Arial" w:eastAsia="Arial" w:hAnsi="Arial"/>
                <w:sz w:val="24"/>
                <w:szCs w:val="24"/>
              </w:rPr>
            </w:pPr>
            <w:r w:rsidDel="00000000" w:rsidR="00000000" w:rsidRPr="00000000">
              <w:rPr>
                <w:rFonts w:ascii="Arial" w:cs="Arial" w:eastAsia="Arial" w:hAnsi="Arial"/>
                <w:rtl w:val="0"/>
              </w:rPr>
              <w:t xml:space="preserve">création du début du système de jeu (obstacle, joueur, pathing, AI)</w:t>
            </w:r>
          </w:p>
          <w:p w:rsidR="00000000" w:rsidDel="00000000" w:rsidP="00000000" w:rsidRDefault="00000000" w:rsidRPr="00000000" w14:paraId="0000006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Ces deux phases seront effectuées en parallèle et sont indépendantes de la conception du jeu, elles sont assez génériques pour être réutilisées partout par la suite selon les besoins du game design.</w:t>
            </w:r>
          </w:p>
          <w:p w:rsidR="00000000" w:rsidDel="00000000" w:rsidP="00000000" w:rsidRDefault="00000000" w:rsidRPr="00000000" w14:paraId="0000006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Coder les entrées au clavier/souris</w:t>
            </w:r>
          </w:p>
          <w:p w:rsidR="00000000" w:rsidDel="00000000" w:rsidP="00000000" w:rsidRDefault="00000000" w:rsidRPr="00000000" w14:paraId="00000065">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contextualSpacing w:val="0"/>
              <w:jc w:val="both"/>
              <w:rPr>
                <w:rFonts w:ascii="Arial" w:cs="Arial" w:eastAsia="Arial" w:hAnsi="Arial"/>
              </w:rPr>
            </w:pPr>
            <w:r w:rsidDel="00000000" w:rsidR="00000000" w:rsidRPr="00000000">
              <w:rPr>
                <w:rFonts w:ascii="Arial" w:cs="Arial" w:eastAsia="Arial" w:hAnsi="Arial"/>
                <w:b w:val="1"/>
                <w:rtl w:val="0"/>
              </w:rPr>
              <w:t xml:space="preserve">Game Design </w:t>
            </w: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Conception des niveaux et du gameplay en lui-même : en même temps de l’élaboration du moteur. Puzzles, indices, objets utiles à la quête...</w:t>
            </w:r>
          </w:p>
          <w:p w:rsidR="00000000" w:rsidDel="00000000" w:rsidP="00000000" w:rsidRDefault="00000000" w:rsidRPr="00000000" w14:paraId="0000006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Design des zones et des combats</w:t>
            </w:r>
          </w:p>
          <w:p w:rsidR="00000000" w:rsidDel="00000000" w:rsidP="00000000" w:rsidRDefault="00000000" w:rsidRPr="00000000" w14:paraId="0000006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Écriture de l’histoire, des dialogues. Réalisation des sprites, des armes, des animations, des cinématiques...</w:t>
            </w:r>
          </w:p>
          <w:p w:rsidR="00000000" w:rsidDel="00000000" w:rsidP="00000000" w:rsidRDefault="00000000" w:rsidRPr="00000000" w14:paraId="0000006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Équilibrage du jeu</w:t>
            </w:r>
          </w:p>
          <w:p w:rsidR="00000000" w:rsidDel="00000000" w:rsidP="00000000" w:rsidRDefault="00000000" w:rsidRPr="00000000" w14:paraId="0000006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Correction de bugs du système</w:t>
            </w:r>
            <w:r w:rsidDel="00000000" w:rsidR="00000000" w:rsidRPr="00000000">
              <w:rPr>
                <w:rtl w:val="0"/>
              </w:rPr>
            </w:r>
          </w:p>
        </w:tc>
      </w:tr>
    </w:tbl>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rPr>
      </w:pPr>
      <w:r w:rsidDel="00000000" w:rsidR="00000000" w:rsidRPr="00000000">
        <w:rPr>
          <w:rtl w:val="0"/>
        </w:rPr>
      </w:r>
    </w:p>
    <w:tbl>
      <w:tblPr>
        <w:tblStyle w:val="Table2"/>
        <w:tblW w:w="10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8"/>
        <w:gridCol w:w="7067"/>
        <w:tblGridChange w:id="0">
          <w:tblGrid>
            <w:gridCol w:w="3068"/>
            <w:gridCol w:w="7067"/>
          </w:tblGrid>
        </w:tblGridChange>
      </w:tblGrid>
      <w:tr>
        <w:trPr>
          <w:trHeight w:val="540" w:hRule="atLeast"/>
        </w:trPr>
        <w:tc>
          <w:tcPr>
            <w:vAlign w:val="top"/>
          </w:tcPr>
          <w:p w:rsidR="00000000" w:rsidDel="00000000" w:rsidP="00000000" w:rsidRDefault="00000000" w:rsidRPr="00000000" w14:paraId="0000007A">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Livrables du projet</w:t>
            </w: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7C">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Site internet hébergé contenant une base de données pour les utilisateurs et le jeu jouable. </w:t>
            </w:r>
          </w:p>
          <w:p w:rsidR="00000000" w:rsidDel="00000000" w:rsidP="00000000" w:rsidRDefault="00000000" w:rsidRPr="00000000" w14:paraId="0000007D">
            <w:pPr>
              <w:contextualSpacing w:val="0"/>
              <w:rPr>
                <w:rFonts w:ascii="Arial" w:cs="Arial" w:eastAsia="Arial" w:hAnsi="Arial"/>
              </w:rPr>
            </w:pPr>
            <w:r w:rsidDel="00000000" w:rsidR="00000000" w:rsidRPr="00000000">
              <w:rPr>
                <w:rFonts w:ascii="Arial" w:cs="Arial" w:eastAsia="Arial" w:hAnsi="Arial"/>
                <w:rtl w:val="0"/>
              </w:rPr>
              <w:t xml:space="preserve">Documents de gestion de projet et documentation du jeu.</w:t>
            </w:r>
          </w:p>
        </w:tc>
      </w:tr>
    </w:tbl>
    <w:p w:rsidR="00000000" w:rsidDel="00000000" w:rsidP="00000000" w:rsidRDefault="00000000" w:rsidRPr="00000000" w14:paraId="0000007E">
      <w:pPr>
        <w:contextualSpacing w:val="0"/>
        <w:rPr>
          <w:rFonts w:ascii="Arial" w:cs="Arial" w:eastAsia="Arial" w:hAnsi="Arial"/>
          <w:color w:val="000000"/>
          <w:vertAlign w:val="baseline"/>
        </w:rPr>
      </w:pPr>
      <w:r w:rsidDel="00000000" w:rsidR="00000000" w:rsidRPr="00000000">
        <w:rPr>
          <w:rtl w:val="0"/>
        </w:rPr>
      </w:r>
    </w:p>
    <w:tbl>
      <w:tblPr>
        <w:tblStyle w:val="Table3"/>
        <w:tblW w:w="10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8"/>
        <w:gridCol w:w="7067"/>
        <w:tblGridChange w:id="0">
          <w:tblGrid>
            <w:gridCol w:w="3068"/>
            <w:gridCol w:w="7067"/>
          </w:tblGrid>
        </w:tblGridChange>
      </w:tblGrid>
      <w:tr>
        <w:tc>
          <w:tcPr>
            <w:vAlign w:val="top"/>
          </w:tcPr>
          <w:p w:rsidR="00000000" w:rsidDel="00000000" w:rsidP="00000000" w:rsidRDefault="00000000" w:rsidRPr="00000000" w14:paraId="0000007F">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Attentes de l’équipe pour ce projet</w:t>
            </w: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81">
            <w:pPr>
              <w:contextualSpacing w:val="0"/>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2">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Expérience dans la gestion et la réalisation de projet.</w:t>
              <w:br w:type="textWrapping"/>
              <w:t xml:space="preserve">Gain de compétences en développement web, sur le langage C# et le moteur de jeu Unity.</w:t>
            </w:r>
          </w:p>
          <w:p w:rsidR="00000000" w:rsidDel="00000000" w:rsidP="00000000" w:rsidRDefault="00000000" w:rsidRPr="00000000" w14:paraId="00000083">
            <w:pPr>
              <w:contextualSpacing w:val="0"/>
              <w:rPr>
                <w:rFonts w:ascii="Arial" w:cs="Arial" w:eastAsia="Arial" w:hAnsi="Arial"/>
              </w:rPr>
            </w:pPr>
            <w:r w:rsidDel="00000000" w:rsidR="00000000" w:rsidRPr="00000000">
              <w:rPr>
                <w:rFonts w:ascii="Arial" w:cs="Arial" w:eastAsia="Arial" w:hAnsi="Arial"/>
                <w:color w:val="000000"/>
                <w:vertAlign w:val="baseline"/>
                <w:rtl w:val="0"/>
              </w:rPr>
              <w:t xml:space="preserve">Réaliser un jeu vidéo divertissant et artistique</w:t>
            </w:r>
            <w:r w:rsidDel="00000000" w:rsidR="00000000" w:rsidRPr="00000000">
              <w:rPr>
                <w:rFonts w:ascii="Arial" w:cs="Arial" w:eastAsia="Arial" w:hAnsi="Arial"/>
                <w:rtl w:val="0"/>
              </w:rPr>
              <w:t xml:space="preserve">.</w:t>
            </w:r>
          </w:p>
          <w:p w:rsidR="00000000" w:rsidDel="00000000" w:rsidP="00000000" w:rsidRDefault="00000000" w:rsidRPr="00000000" w14:paraId="00000084">
            <w:pPr>
              <w:contextualSpacing w:val="0"/>
              <w:rPr>
                <w:rFonts w:ascii="Arial" w:cs="Arial" w:eastAsia="Arial" w:hAnsi="Arial"/>
              </w:rPr>
            </w:pPr>
            <w:r w:rsidDel="00000000" w:rsidR="00000000" w:rsidRPr="00000000">
              <w:rPr>
                <w:rtl w:val="0"/>
              </w:rPr>
            </w:r>
          </w:p>
        </w:tc>
      </w:tr>
      <w:tr>
        <w:tc>
          <w:tcPr>
            <w:vAlign w:val="top"/>
          </w:tcPr>
          <w:p w:rsidR="00000000" w:rsidDel="00000000" w:rsidP="00000000" w:rsidRDefault="00000000" w:rsidRPr="00000000" w14:paraId="00000085">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Compétences de l’équipe pour ce projet </w:t>
            </w: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9">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Morgan : 4 mois d’expérience professionnelle dans le développement web</w:t>
            </w:r>
          </w:p>
          <w:p w:rsidR="00000000" w:rsidDel="00000000" w:rsidP="00000000" w:rsidRDefault="00000000" w:rsidRPr="00000000" w14:paraId="0000008A">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Nathan et Alban : expérience personnelle dans le développement web</w:t>
            </w:r>
          </w:p>
          <w:p w:rsidR="00000000" w:rsidDel="00000000" w:rsidP="00000000" w:rsidRDefault="00000000" w:rsidRPr="00000000" w14:paraId="0000008B">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Minh : expérience dans le dessin digital</w:t>
            </w:r>
          </w:p>
          <w:p w:rsidR="00000000" w:rsidDel="00000000" w:rsidP="00000000" w:rsidRDefault="00000000" w:rsidRPr="00000000" w14:paraId="0000008C">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Nathan : un projet personnel réalisé avec la technologie Unity</w:t>
            </w:r>
          </w:p>
          <w:p w:rsidR="00000000" w:rsidDel="00000000" w:rsidP="00000000" w:rsidRDefault="00000000" w:rsidRPr="00000000" w14:paraId="0000008D">
            <w:pPr>
              <w:contextualSpacing w:val="0"/>
              <w:rPr>
                <w:rFonts w:ascii="Arial" w:cs="Arial" w:eastAsia="Arial" w:hAnsi="Arial"/>
              </w:rPr>
            </w:pPr>
            <w:r w:rsidDel="00000000" w:rsidR="00000000" w:rsidRPr="00000000">
              <w:rPr>
                <w:rFonts w:ascii="Arial" w:cs="Arial" w:eastAsia="Arial" w:hAnsi="Arial"/>
                <w:color w:val="000000"/>
                <w:vertAlign w:val="baseline"/>
                <w:rtl w:val="0"/>
              </w:rPr>
              <w:t xml:space="preserve">Groupe entier : connaissance de la méthodologie UML et du développement en langage objet</w:t>
            </w:r>
            <w:r w:rsidDel="00000000" w:rsidR="00000000" w:rsidRPr="00000000">
              <w:rPr>
                <w:rtl w:val="0"/>
              </w:rPr>
            </w:r>
          </w:p>
        </w:tc>
      </w:tr>
      <w:tr>
        <w:tc>
          <w:tcPr>
            <w:vAlign w:val="top"/>
          </w:tcPr>
          <w:p w:rsidR="00000000" w:rsidDel="00000000" w:rsidP="00000000" w:rsidRDefault="00000000" w:rsidRPr="00000000" w14:paraId="0000008E">
            <w:pPr>
              <w:contextualSpacing w:val="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Compétence à acquérir pour l’équipe pour ce projet</w:t>
            </w: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90">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Apprentissage de l’utilisation du moteur de jeu Unity et de son langage utilisé C#</w:t>
            </w:r>
          </w:p>
          <w:p w:rsidR="00000000" w:rsidDel="00000000" w:rsidP="00000000" w:rsidRDefault="00000000" w:rsidRPr="00000000" w14:paraId="00000091">
            <w:pPr>
              <w:contextualSpacing w:val="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Améliorer nos connaissances dans les différent</w:t>
            </w:r>
            <w:r w:rsidDel="00000000" w:rsidR="00000000" w:rsidRPr="00000000">
              <w:rPr>
                <w:rFonts w:ascii="Arial" w:cs="Arial" w:eastAsia="Arial" w:hAnsi="Arial"/>
                <w:rtl w:val="0"/>
              </w:rPr>
              <w:t xml:space="preserve">s domaines abordés</w:t>
            </w:r>
            <w:r w:rsidDel="00000000" w:rsidR="00000000" w:rsidRPr="00000000">
              <w:rPr>
                <w:rtl w:val="0"/>
              </w:rPr>
            </w:r>
          </w:p>
        </w:tc>
      </w:tr>
    </w:tbl>
    <w:p w:rsidR="00000000" w:rsidDel="00000000" w:rsidP="00000000" w:rsidRDefault="00000000" w:rsidRPr="00000000" w14:paraId="00000092">
      <w:pPr>
        <w:contextualSpacing w:val="0"/>
        <w:rPr>
          <w:rFonts w:ascii="Arial" w:cs="Arial" w:eastAsia="Arial" w:hAnsi="Arial"/>
          <w:color w:val="000000"/>
          <w:vertAlign w:val="baseline"/>
        </w:rPr>
      </w:pPr>
      <w:r w:rsidDel="00000000" w:rsidR="00000000" w:rsidRPr="00000000">
        <w:rPr>
          <w:rtl w:val="0"/>
        </w:rPr>
      </w:r>
    </w:p>
    <w:sectPr>
      <w:headerReference r:id="rId10" w:type="default"/>
      <w:headerReference r:id="rId11" w:type="first"/>
      <w:footerReference r:id="rId12" w:type="default"/>
      <w:footerReference r:id="rId13"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17/01/2018</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Groupe Informatique 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948" w:line="240" w:lineRule="auto"/>
      <w:ind w:left="0" w:right="0" w:firstLine="0"/>
      <w:contextualSpacing w:val="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Livrable 1 : Fiche</w:t>
    </w:r>
    <w:r w:rsidDel="00000000" w:rsidR="00000000" w:rsidRPr="00000000">
      <w:rPr>
        <w:rFonts w:ascii="Arial" w:cs="Arial" w:eastAsia="Arial" w:hAnsi="Arial"/>
        <w:b w:val="1"/>
        <w:sz w:val="56"/>
        <w:szCs w:val="56"/>
        <w:rtl w:val="0"/>
      </w:rPr>
      <w:t xml:space="preserve">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projet</w:t>
    </w:r>
    <w:r w:rsidDel="00000000" w:rsidR="00000000" w:rsidRPr="00000000">
      <w:drawing>
        <wp:anchor allowOverlap="1" behindDoc="0" distB="0" distT="0" distL="0" distR="0" hidden="0" layoutInCell="1" locked="0" relativeHeight="0" simplePos="0">
          <wp:simplePos x="0" y="0"/>
          <wp:positionH relativeFrom="margin">
            <wp:posOffset>-161924</wp:posOffset>
          </wp:positionH>
          <wp:positionV relativeFrom="paragraph">
            <wp:posOffset>371475</wp:posOffset>
          </wp:positionV>
          <wp:extent cx="963295" cy="5994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63295" cy="59944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ty3d.com/fr/public-relations"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mailto:amax@limsi.fr" TargetMode="External"/><Relationship Id="rId8" Type="http://schemas.openxmlformats.org/officeDocument/2006/relationships/hyperlink" Target="mailto:valerie.guimard@u-psud.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