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D9786FE" w14:textId="672F6988" w:rsidR="008C5A16" w:rsidRPr="00A8474C" w:rsidRDefault="008C5A16" w:rsidP="00A8474C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="00A8474C" w:rsidRPr="00A8474C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производственной практики, преддипломной практики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5588F0D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с </w:t>
      </w:r>
      <w:r w:rsidR="00A8474C">
        <w:rPr>
          <w:rFonts w:ascii="Times New Roman" w:hAnsi="Times New Roman" w:cs="Times New Roman"/>
          <w:u w:val="single"/>
        </w:rPr>
        <w:t>18</w:t>
      </w:r>
      <w:r w:rsidR="00A8474C" w:rsidRPr="00404265">
        <w:rPr>
          <w:rFonts w:ascii="Times New Roman" w:hAnsi="Times New Roman" w:cs="Times New Roman"/>
          <w:u w:val="single"/>
        </w:rPr>
        <w:t>.0</w:t>
      </w:r>
      <w:r w:rsidR="00A8474C" w:rsidRPr="00216052">
        <w:rPr>
          <w:rFonts w:ascii="Times New Roman" w:hAnsi="Times New Roman" w:cs="Times New Roman"/>
          <w:u w:val="single"/>
        </w:rPr>
        <w:t>3</w:t>
      </w:r>
      <w:r w:rsidR="00A8474C" w:rsidRPr="00404265">
        <w:rPr>
          <w:rFonts w:ascii="Times New Roman" w:hAnsi="Times New Roman" w:cs="Times New Roman"/>
          <w:u w:val="single"/>
        </w:rPr>
        <w:t>.202</w:t>
      </w:r>
      <w:r w:rsidR="00A8474C">
        <w:rPr>
          <w:rFonts w:ascii="Times New Roman" w:hAnsi="Times New Roman" w:cs="Times New Roman"/>
          <w:u w:val="single"/>
        </w:rPr>
        <w:t>5</w:t>
      </w:r>
      <w:r w:rsidR="00A8474C" w:rsidRPr="00404265">
        <w:rPr>
          <w:rFonts w:ascii="Times New Roman" w:hAnsi="Times New Roman" w:cs="Times New Roman"/>
          <w:u w:val="single"/>
        </w:rPr>
        <w:t xml:space="preserve">г. по </w:t>
      </w:r>
      <w:r w:rsidR="00A8474C" w:rsidRPr="00216052">
        <w:rPr>
          <w:rFonts w:ascii="Times New Roman" w:hAnsi="Times New Roman" w:cs="Times New Roman"/>
          <w:u w:val="single"/>
        </w:rPr>
        <w:t>07</w:t>
      </w:r>
      <w:r w:rsidR="00A8474C" w:rsidRPr="00404265">
        <w:rPr>
          <w:rFonts w:ascii="Times New Roman" w:hAnsi="Times New Roman" w:cs="Times New Roman"/>
          <w:u w:val="single"/>
        </w:rPr>
        <w:t>.0</w:t>
      </w:r>
      <w:r w:rsidR="00A8474C" w:rsidRPr="00216052">
        <w:rPr>
          <w:rFonts w:ascii="Times New Roman" w:hAnsi="Times New Roman" w:cs="Times New Roman"/>
          <w:u w:val="single"/>
        </w:rPr>
        <w:t>5</w:t>
      </w:r>
      <w:r w:rsidR="00A8474C" w:rsidRPr="00404265">
        <w:rPr>
          <w:rFonts w:ascii="Times New Roman" w:hAnsi="Times New Roman" w:cs="Times New Roman"/>
          <w:u w:val="single"/>
        </w:rPr>
        <w:t>.202</w:t>
      </w:r>
      <w:r w:rsidR="00A8474C">
        <w:rPr>
          <w:rFonts w:ascii="Times New Roman" w:hAnsi="Times New Roman" w:cs="Times New Roman"/>
          <w:u w:val="single"/>
        </w:rPr>
        <w:t>5</w:t>
      </w:r>
      <w:r w:rsidR="00A8474C" w:rsidRPr="00404265">
        <w:rPr>
          <w:rFonts w:ascii="Times New Roman" w:hAnsi="Times New Roman" w:cs="Times New Roman"/>
          <w:u w:val="single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 должность)   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6513BAA7" w:rsidR="008C5A16" w:rsidRPr="00530709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</w:t>
      </w:r>
      <w:r w:rsidR="00434ADD">
        <w:rPr>
          <w:rFonts w:ascii="Times New Roman" w:eastAsia="Calibri" w:hAnsi="Times New Roman" w:cs="Times New Roman"/>
          <w:kern w:val="0"/>
          <w:lang w:val="en-US" w:eastAsia="ru-RU" w:bidi="ar-SA"/>
        </w:rPr>
        <w:t>5</w:t>
      </w:r>
      <w:r w:rsidR="00530709">
        <w:rPr>
          <w:rFonts w:ascii="Times New Roman" w:eastAsia="Calibri" w:hAnsi="Times New Roman" w:cs="Times New Roman"/>
          <w:kern w:val="0"/>
          <w:lang w:val="en-US" w:eastAsia="ru-RU" w:bidi="ar-SA"/>
        </w:rPr>
        <w:t xml:space="preserve"> </w:t>
      </w:r>
      <w:r w:rsidR="00530709">
        <w:rPr>
          <w:rFonts w:ascii="Times New Roman" w:eastAsia="Calibri" w:hAnsi="Times New Roman" w:cs="Times New Roman"/>
          <w:kern w:val="0"/>
          <w:lang w:eastAsia="ru-RU" w:bidi="ar-SA"/>
        </w:rPr>
        <w:t>г.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6D0904A5" w14:textId="14CB5770" w:rsidR="004E16C9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96477919" w:history="1">
            <w:r w:rsidR="004E16C9" w:rsidRPr="00B37342">
              <w:rPr>
                <w:rStyle w:val="af4"/>
                <w:noProof/>
              </w:rPr>
              <w:t>ВВЕДЕНИЕ</w:t>
            </w:r>
            <w:r w:rsidR="004E16C9">
              <w:rPr>
                <w:noProof/>
                <w:webHidden/>
              </w:rPr>
              <w:tab/>
            </w:r>
            <w:r w:rsidR="004E16C9">
              <w:rPr>
                <w:noProof/>
                <w:webHidden/>
              </w:rPr>
              <w:fldChar w:fldCharType="begin"/>
            </w:r>
            <w:r w:rsidR="004E16C9">
              <w:rPr>
                <w:noProof/>
                <w:webHidden/>
              </w:rPr>
              <w:instrText xml:space="preserve"> PAGEREF _Toc196477919 \h </w:instrText>
            </w:r>
            <w:r w:rsidR="004E16C9">
              <w:rPr>
                <w:noProof/>
                <w:webHidden/>
              </w:rPr>
            </w:r>
            <w:r w:rsidR="004E16C9">
              <w:rPr>
                <w:noProof/>
                <w:webHidden/>
              </w:rPr>
              <w:fldChar w:fldCharType="separate"/>
            </w:r>
            <w:r w:rsidR="004E16C9">
              <w:rPr>
                <w:noProof/>
                <w:webHidden/>
              </w:rPr>
              <w:t>3</w:t>
            </w:r>
            <w:r w:rsidR="004E16C9">
              <w:rPr>
                <w:noProof/>
                <w:webHidden/>
              </w:rPr>
              <w:fldChar w:fldCharType="end"/>
            </w:r>
          </w:hyperlink>
        </w:p>
        <w:p w14:paraId="0E0423E2" w14:textId="450D5353" w:rsidR="004E16C9" w:rsidRDefault="004E16C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477920" w:history="1">
            <w:r w:rsidRPr="00B37342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44FB" w14:textId="49003676" w:rsidR="004E16C9" w:rsidRDefault="004E16C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6477921" w:history="1">
            <w:r w:rsidRPr="00B37342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10202DA6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1716342D" w14:textId="7D767320" w:rsidR="000917C0" w:rsidRDefault="00E802A2" w:rsidP="006C5ECA">
      <w:pPr>
        <w:pStyle w:val="af0"/>
      </w:pPr>
      <w:r w:rsidRPr="00181935">
        <w:br w:type="page"/>
      </w:r>
      <w:bookmarkStart w:id="2" w:name="_Toc196477919"/>
      <w:r w:rsidR="00C2764B">
        <w:lastRenderedPageBreak/>
        <w:t>ВВЕДЕНИЕ</w:t>
      </w:r>
      <w:bookmarkEnd w:id="2"/>
    </w:p>
    <w:p w14:paraId="537BD20A" w14:textId="3B7871BE" w:rsidR="00AE7B09" w:rsidRDefault="00AE7B09" w:rsidP="00AE7B09">
      <w:pPr>
        <w:pStyle w:val="af5"/>
      </w:pPr>
      <w:r>
        <w:t>В рамках производственной практики была поставлена задача: реализовать полноценную RAG-систему (Retrieval-Augmented Generation), предоставляющую пользователю возможность взаимодействовать с ИИ через веб-интерфейс. Основное внимание было уделено созданию клиент-серверной архитектуры, обеспечивающей стриминговую генерацию ответов.</w:t>
      </w:r>
    </w:p>
    <w:p w14:paraId="16B04A5C" w14:textId="77777777" w:rsidR="00AE7B09" w:rsidRDefault="00AE7B09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717B89AD" w14:textId="336EFB2C" w:rsidR="00AE7B09" w:rsidRDefault="00AE7B09" w:rsidP="00AE7B09">
      <w:pPr>
        <w:pStyle w:val="a"/>
      </w:pPr>
      <w:r>
        <w:lastRenderedPageBreak/>
        <w:t>АРХИТЕКТУРА ПРИЛОЖЕНИЯ</w:t>
      </w:r>
    </w:p>
    <w:p w14:paraId="05AF277B" w14:textId="20BCB051" w:rsidR="00AE7B09" w:rsidRDefault="00AE7B09" w:rsidP="00AE7B09">
      <w:pPr>
        <w:rPr>
          <w:rFonts w:ascii="Times New Roman" w:hAnsi="Times New Roman" w:cs="Times New Roman"/>
          <w:color w:val="000000" w:themeColor="text1"/>
        </w:rPr>
      </w:pPr>
      <w:r w:rsidRPr="00AE7B09">
        <w:rPr>
          <w:rFonts w:ascii="Times New Roman" w:hAnsi="Times New Roman" w:cs="Times New Roman"/>
          <w:color w:val="000000" w:themeColor="text1"/>
        </w:rPr>
        <w:t>Приложение включает следующие основные компоненты:</w:t>
      </w:r>
    </w:p>
    <w:p w14:paraId="01C4CFF9" w14:textId="47007D37" w:rsidR="005E2BAB" w:rsidRDefault="005E2BAB" w:rsidP="005E2BAB">
      <w:pPr>
        <w:pStyle w:val="af5"/>
        <w:numPr>
          <w:ilvl w:val="0"/>
          <w:numId w:val="15"/>
        </w:numPr>
      </w:pPr>
      <w:r>
        <w:t>Серверная часть</w:t>
      </w:r>
    </w:p>
    <w:p w14:paraId="78D0884F" w14:textId="224AC873" w:rsidR="005E2BAB" w:rsidRDefault="005E2BAB" w:rsidP="005E2BAB">
      <w:pPr>
        <w:pStyle w:val="af5"/>
        <w:numPr>
          <w:ilvl w:val="0"/>
          <w:numId w:val="15"/>
        </w:numPr>
      </w:pPr>
      <w:r>
        <w:t>Клиентская часть</w:t>
      </w:r>
    </w:p>
    <w:p w14:paraId="29F895C2" w14:textId="49CC59D6" w:rsidR="005E2BAB" w:rsidRDefault="005E2BAB" w:rsidP="005E2BAB">
      <w:pPr>
        <w:pStyle w:val="af5"/>
        <w:numPr>
          <w:ilvl w:val="0"/>
          <w:numId w:val="15"/>
        </w:numPr>
      </w:pPr>
      <w:r>
        <w:t>База данных</w:t>
      </w:r>
    </w:p>
    <w:p w14:paraId="3F9F4381" w14:textId="49A60568" w:rsidR="005E2BAB" w:rsidRPr="005E2BAB" w:rsidRDefault="005E2BAB" w:rsidP="005E2BAB">
      <w:pPr>
        <w:pStyle w:val="af5"/>
        <w:numPr>
          <w:ilvl w:val="0"/>
          <w:numId w:val="15"/>
        </w:numPr>
      </w:pPr>
      <w:r>
        <w:rPr>
          <w:lang w:val="en-US"/>
        </w:rPr>
        <w:t>RAG-</w:t>
      </w:r>
      <w:r>
        <w:t>система</w:t>
      </w:r>
    </w:p>
    <w:p w14:paraId="3C8BC299" w14:textId="012A3888" w:rsidR="00AE7B09" w:rsidRDefault="00AE7B09" w:rsidP="00AE7B09">
      <w:pPr>
        <w:pStyle w:val="a0"/>
      </w:pPr>
      <w:r>
        <w:t>Серверная часть</w:t>
      </w:r>
    </w:p>
    <w:p w14:paraId="4CE0F4F7" w14:textId="5672C5E2" w:rsidR="0003022E" w:rsidRPr="00B0547E" w:rsidRDefault="005E2BAB" w:rsidP="005E2BAB">
      <w:pPr>
        <w:pStyle w:val="af5"/>
      </w:pPr>
      <w:r>
        <w:t xml:space="preserve">Серверная часть </w:t>
      </w:r>
      <w:r w:rsidR="00B93DAA">
        <w:t>реализована</w:t>
      </w:r>
      <w:r>
        <w:t xml:space="preserve"> на </w:t>
      </w:r>
      <w:r w:rsidR="00B93DAA">
        <w:t xml:space="preserve">языке </w:t>
      </w:r>
      <w:r w:rsidR="00B93DAA">
        <w:rPr>
          <w:lang w:val="en-US"/>
        </w:rPr>
        <w:t>P</w:t>
      </w:r>
      <w:r>
        <w:rPr>
          <w:lang w:val="en-US"/>
        </w:rPr>
        <w:t>ython</w:t>
      </w:r>
      <w:r w:rsidRPr="005E2BAB">
        <w:t xml:space="preserve"> </w:t>
      </w:r>
      <w:r>
        <w:t xml:space="preserve">с </w:t>
      </w:r>
      <w:r w:rsidR="00B93DAA">
        <w:t xml:space="preserve">использованием асинхронного </w:t>
      </w:r>
      <w:r>
        <w:t xml:space="preserve">фреймворка </w:t>
      </w:r>
      <w:r>
        <w:rPr>
          <w:lang w:val="en-US"/>
        </w:rPr>
        <w:t>FastAPI</w:t>
      </w:r>
      <w:r w:rsidR="0003022E">
        <w:t>. Для взаимодействия с базой данных</w:t>
      </w:r>
      <w:r>
        <w:t xml:space="preserve"> использует</w:t>
      </w:r>
      <w:r w:rsidR="0003022E">
        <w:t>ся библиотека</w:t>
      </w:r>
      <w:r>
        <w:t xml:space="preserve"> </w:t>
      </w:r>
      <w:r w:rsidR="0003022E">
        <w:rPr>
          <w:lang w:val="en-US"/>
        </w:rPr>
        <w:t>SQLA</w:t>
      </w:r>
      <w:r>
        <w:rPr>
          <w:lang w:val="en-US"/>
        </w:rPr>
        <w:t>lchemy</w:t>
      </w:r>
      <w:r w:rsidR="00B0547E" w:rsidRPr="00B0547E">
        <w:t>[</w:t>
      </w:r>
      <w:r w:rsidR="00B0547E">
        <w:t xml:space="preserve">ссылка на </w:t>
      </w:r>
      <w:r w:rsidR="00B0547E">
        <w:rPr>
          <w:lang w:val="en-US"/>
        </w:rPr>
        <w:t>sa</w:t>
      </w:r>
      <w:r w:rsidR="00B0547E" w:rsidRPr="00B0547E">
        <w:t>]</w:t>
      </w:r>
      <w:r>
        <w:t xml:space="preserve">. </w:t>
      </w:r>
      <w:r w:rsidR="0003022E">
        <w:t>Основные задачи серверной части</w:t>
      </w:r>
      <w:r w:rsidR="0003022E" w:rsidRPr="00B0547E">
        <w:t>:</w:t>
      </w:r>
    </w:p>
    <w:p w14:paraId="2AF0D87D" w14:textId="6C01BA77" w:rsidR="0003022E" w:rsidRDefault="0003022E" w:rsidP="0003022E">
      <w:pPr>
        <w:pStyle w:val="af5"/>
        <w:numPr>
          <w:ilvl w:val="0"/>
          <w:numId w:val="16"/>
        </w:numPr>
      </w:pPr>
      <w:r>
        <w:t>Приём и обработк</w:t>
      </w:r>
      <w:r>
        <w:t>а</w:t>
      </w:r>
      <w:r>
        <w:t xml:space="preserve"> HTTP- и SSE-запросов от клиента</w:t>
      </w:r>
      <w:r w:rsidRPr="0003022E">
        <w:t>.</w:t>
      </w:r>
    </w:p>
    <w:p w14:paraId="7DB15C66" w14:textId="4411520D" w:rsidR="0003022E" w:rsidRDefault="0003022E" w:rsidP="0003022E">
      <w:pPr>
        <w:pStyle w:val="af5"/>
        <w:numPr>
          <w:ilvl w:val="0"/>
          <w:numId w:val="16"/>
        </w:numPr>
      </w:pPr>
      <w:r>
        <w:t>Взаимодействие с RAG-системой для генерации ответов</w:t>
      </w:r>
      <w:r w:rsidRPr="0003022E">
        <w:t>.</w:t>
      </w:r>
    </w:p>
    <w:p w14:paraId="678584BA" w14:textId="4AF7E0C5" w:rsidR="0003022E" w:rsidRPr="0003022E" w:rsidRDefault="0003022E" w:rsidP="0003022E">
      <w:pPr>
        <w:pStyle w:val="af5"/>
        <w:numPr>
          <w:ilvl w:val="0"/>
          <w:numId w:val="16"/>
        </w:numPr>
      </w:pPr>
      <w:r>
        <w:t>Аутентификаци</w:t>
      </w:r>
      <w:r>
        <w:t>я</w:t>
      </w:r>
      <w:r>
        <w:t xml:space="preserve"> и авторизаци</w:t>
      </w:r>
      <w:r>
        <w:t>я</w:t>
      </w:r>
      <w:r>
        <w:t xml:space="preserve"> пользователей</w:t>
      </w:r>
      <w:r>
        <w:rPr>
          <w:lang w:val="en-US"/>
        </w:rPr>
        <w:t>.</w:t>
      </w:r>
    </w:p>
    <w:p w14:paraId="5114BDA7" w14:textId="1543E9F5" w:rsidR="0003022E" w:rsidRDefault="0003022E" w:rsidP="0003022E">
      <w:pPr>
        <w:pStyle w:val="af5"/>
        <w:numPr>
          <w:ilvl w:val="0"/>
          <w:numId w:val="16"/>
        </w:numPr>
      </w:pPr>
      <w:r>
        <w:t>Обеспечение доступа к хранимым файлам и метаданным</w:t>
      </w:r>
      <w:r w:rsidRPr="0003022E">
        <w:t>.</w:t>
      </w:r>
    </w:p>
    <w:p w14:paraId="697312ED" w14:textId="41EA1B52" w:rsidR="0003022E" w:rsidRPr="0003022E" w:rsidRDefault="0003022E" w:rsidP="0003022E">
      <w:pPr>
        <w:pStyle w:val="af5"/>
        <w:numPr>
          <w:ilvl w:val="0"/>
          <w:numId w:val="16"/>
        </w:numPr>
      </w:pPr>
      <w:r>
        <w:t>Поддержк</w:t>
      </w:r>
      <w:r>
        <w:t>а</w:t>
      </w:r>
      <w:r>
        <w:t xml:space="preserve"> многопользовательского режима</w:t>
      </w:r>
      <w:r>
        <w:rPr>
          <w:lang w:val="en-US"/>
        </w:rPr>
        <w:t>.</w:t>
      </w:r>
    </w:p>
    <w:p w14:paraId="56440614" w14:textId="5C0C8A19" w:rsidR="0003022E" w:rsidRDefault="0003022E" w:rsidP="0003022E">
      <w:pPr>
        <w:pStyle w:val="af5"/>
      </w:pPr>
      <w:r>
        <w:t xml:space="preserve">Для реализации стриминговых ответов используется однонаправленный протокол </w:t>
      </w:r>
      <w:r>
        <w:t>Server-Sent Events (SSE)</w:t>
      </w:r>
      <w:r>
        <w:t>. Благодаря асинхронной архитектуре, сервер способен обрабатывать несколько одновременных запросов без блокировок, что особенно важно при работе с языковыми моделями и хранилищами, где ответ может формироваться в течении длительного времени.</w:t>
      </w:r>
    </w:p>
    <w:p w14:paraId="681ACAA7" w14:textId="3F38E941" w:rsidR="0055081E" w:rsidRPr="0055081E" w:rsidRDefault="0055081E" w:rsidP="0003022E">
      <w:pPr>
        <w:pStyle w:val="af5"/>
      </w:pPr>
      <w:r>
        <w:t xml:space="preserve">Чтобы стандартизировать подход к визуализации архитектуры была выбрана нотация моделирования </w:t>
      </w:r>
      <w:r>
        <w:rPr>
          <w:lang w:val="en-US"/>
        </w:rPr>
        <w:t>C</w:t>
      </w:r>
      <w:r w:rsidRPr="0055081E">
        <w:t xml:space="preserve">4. </w:t>
      </w:r>
      <w:r>
        <w:t xml:space="preserve">Она позволяет спроектировать систему на разных уровнях абстракции. Название </w:t>
      </w:r>
      <w:r w:rsidRPr="0055081E">
        <w:t>“</w:t>
      </w:r>
      <w:r>
        <w:rPr>
          <w:lang w:val="en-US"/>
        </w:rPr>
        <w:t>C</w:t>
      </w:r>
      <w:r w:rsidRPr="0055081E">
        <w:t xml:space="preserve">4” </w:t>
      </w:r>
      <w:r>
        <w:t>расшифровывается как</w:t>
      </w:r>
      <w:r w:rsidRPr="0055081E">
        <w:t>:</w:t>
      </w:r>
    </w:p>
    <w:p w14:paraId="247F278E" w14:textId="5AFCB7B5" w:rsidR="0055081E" w:rsidRDefault="0055081E" w:rsidP="0055081E">
      <w:pPr>
        <w:pStyle w:val="af5"/>
        <w:numPr>
          <w:ilvl w:val="0"/>
          <w:numId w:val="22"/>
        </w:numPr>
      </w:pPr>
      <w:r>
        <w:rPr>
          <w:lang w:val="en-US"/>
        </w:rPr>
        <w:t>Context</w:t>
      </w:r>
      <w:r w:rsidRPr="0055081E">
        <w:t xml:space="preserve"> – </w:t>
      </w:r>
      <w:r>
        <w:t>Контекст –</w:t>
      </w:r>
      <w:r w:rsidR="008131B5">
        <w:t xml:space="preserve"> </w:t>
      </w:r>
      <w:r>
        <w:t>показ</w:t>
      </w:r>
      <w:r w:rsidR="008131B5">
        <w:t>ывает</w:t>
      </w:r>
      <w:r>
        <w:t>, с какими внешними системами взаимодействует документируемая система, а также какие пользователи будут ее использовать.</w:t>
      </w:r>
    </w:p>
    <w:p w14:paraId="4DDCE4A8" w14:textId="5A50709A" w:rsidR="0055081E" w:rsidRDefault="0055081E" w:rsidP="0055081E">
      <w:pPr>
        <w:pStyle w:val="af5"/>
        <w:numPr>
          <w:ilvl w:val="0"/>
          <w:numId w:val="22"/>
        </w:numPr>
      </w:pPr>
      <w:r>
        <w:rPr>
          <w:lang w:val="en-US"/>
        </w:rPr>
        <w:t>Containers</w:t>
      </w:r>
      <w:r w:rsidRPr="0055081E">
        <w:t xml:space="preserve"> </w:t>
      </w:r>
      <w:r>
        <w:t xml:space="preserve">– Контейнеры – </w:t>
      </w:r>
      <w:r w:rsidR="008131B5">
        <w:t>показывает</w:t>
      </w:r>
      <w:r>
        <w:t xml:space="preserve"> архитектур</w:t>
      </w:r>
      <w:r w:rsidR="008131B5">
        <w:t>у</w:t>
      </w:r>
      <w:r>
        <w:t xml:space="preserve"> приложения описывается без глубокого погружения в техническую часть. На этом этапе описываются используемые технологии, основные логические элементы и их взаимодействие между собой, с внешними системами, и с пользователем.</w:t>
      </w:r>
    </w:p>
    <w:p w14:paraId="263C6AE5" w14:textId="6E677E49" w:rsidR="0055081E" w:rsidRDefault="0055081E" w:rsidP="0055081E">
      <w:pPr>
        <w:pStyle w:val="af5"/>
        <w:numPr>
          <w:ilvl w:val="0"/>
          <w:numId w:val="22"/>
        </w:numPr>
      </w:pPr>
      <w:r>
        <w:rPr>
          <w:lang w:val="en-US"/>
        </w:rPr>
        <w:t>Conponents</w:t>
      </w:r>
      <w:r w:rsidRPr="008131B5">
        <w:t xml:space="preserve"> </w:t>
      </w:r>
      <w:r>
        <w:t xml:space="preserve">– Компоненты – </w:t>
      </w:r>
      <w:r w:rsidR="008131B5">
        <w:t>позволяет глубже погрузиться в архитектуру отдельных контейнеров.</w:t>
      </w:r>
    </w:p>
    <w:p w14:paraId="27394102" w14:textId="3A1A88AD" w:rsidR="0055081E" w:rsidRDefault="0055081E" w:rsidP="0055081E">
      <w:pPr>
        <w:pStyle w:val="af5"/>
        <w:numPr>
          <w:ilvl w:val="0"/>
          <w:numId w:val="22"/>
        </w:numPr>
      </w:pPr>
      <w:r>
        <w:rPr>
          <w:lang w:val="en-US"/>
        </w:rPr>
        <w:t>Code</w:t>
      </w:r>
      <w:r w:rsidRPr="008131B5">
        <w:t xml:space="preserve"> – </w:t>
      </w:r>
      <w:r>
        <w:t>Код</w:t>
      </w:r>
      <w:r w:rsidR="008131B5" w:rsidRPr="008131B5">
        <w:t xml:space="preserve"> – </w:t>
      </w:r>
      <w:r w:rsidR="008131B5">
        <w:t>самый низкий уровень абстракции в рамках нотации. Позволяет спроектировать взаимодействие отдельных классов.</w:t>
      </w:r>
    </w:p>
    <w:p w14:paraId="01AFD87F" w14:textId="04926EAB" w:rsidR="008131B5" w:rsidRDefault="008131B5" w:rsidP="008131B5">
      <w:pPr>
        <w:pStyle w:val="af5"/>
      </w:pPr>
      <w:r>
        <w:t xml:space="preserve">Для проектирования своей системы я решил использовать 2 и 3 уровни абстракции,  так </w:t>
      </w:r>
      <w:r>
        <w:lastRenderedPageBreak/>
        <w:t xml:space="preserve">как они помогают предоставляют удобный уровень абстракции для проектирования компонентов системы без </w:t>
      </w:r>
      <w:r w:rsidR="0055081E">
        <w:t xml:space="preserve"> </w:t>
      </w:r>
      <w:r>
        <w:t xml:space="preserve">избыточных представлений о взаимодействии классов в кодовой базе. На диаграмме второго уровня я реализовал верхнеуровневое представление о </w:t>
      </w:r>
      <w:r w:rsidR="00CE6FB4">
        <w:t xml:space="preserve">клиент-серверном </w:t>
      </w:r>
      <w:r>
        <w:t>приложении</w:t>
      </w:r>
      <w:r w:rsidR="00CE6FB4">
        <w:t xml:space="preserve"> (см. на Рисунке 1).</w:t>
      </w:r>
    </w:p>
    <w:p w14:paraId="00AC3BD0" w14:textId="67A266A2" w:rsidR="00CE6FB4" w:rsidRPr="0055081E" w:rsidRDefault="00CE6FB4" w:rsidP="00133A74">
      <w:pPr>
        <w:pStyle w:val="af5"/>
        <w:jc w:val="center"/>
      </w:pPr>
      <w:r>
        <w:rPr>
          <w:noProof/>
        </w:rPr>
        <w:drawing>
          <wp:inline distT="0" distB="0" distL="0" distR="0" wp14:anchorId="1807F789" wp14:editId="7002519F">
            <wp:extent cx="3422650" cy="6886897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99" cy="691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611B" w14:textId="4D2702BD" w:rsidR="00AE7B09" w:rsidRDefault="00AE7B09" w:rsidP="00AE7B09">
      <w:pPr>
        <w:pStyle w:val="a0"/>
      </w:pPr>
      <w:r>
        <w:t>Клиентская часть</w:t>
      </w:r>
    </w:p>
    <w:p w14:paraId="6B61916F" w14:textId="77777777" w:rsidR="0003022E" w:rsidRPr="0003022E" w:rsidRDefault="0003022E" w:rsidP="0003022E">
      <w:pPr>
        <w:pStyle w:val="af5"/>
      </w:pPr>
      <w:r w:rsidRPr="0003022E">
        <w:t>Клиентская часть реализована с использованием библиотеки React и представляет собой одностраничное приложение (SPA), обеспечивающее удобный и интуитивно понятный пользовательский интерфейс. Основной функционал включает:</w:t>
      </w:r>
    </w:p>
    <w:p w14:paraId="6CA0E05A" w14:textId="04867420" w:rsidR="0003022E" w:rsidRDefault="0003022E" w:rsidP="0003022E">
      <w:pPr>
        <w:pStyle w:val="af5"/>
        <w:numPr>
          <w:ilvl w:val="0"/>
          <w:numId w:val="17"/>
        </w:numPr>
      </w:pPr>
      <w:r>
        <w:lastRenderedPageBreak/>
        <w:t>Интерфейс чата с возможностью ввода и отображения истории сообщений.</w:t>
      </w:r>
    </w:p>
    <w:p w14:paraId="35219BAF" w14:textId="3438BDEB" w:rsidR="0003022E" w:rsidRDefault="0003022E" w:rsidP="0003022E">
      <w:pPr>
        <w:pStyle w:val="af5"/>
        <w:numPr>
          <w:ilvl w:val="0"/>
          <w:numId w:val="17"/>
        </w:numPr>
      </w:pPr>
      <w:r>
        <w:t>Стриминг частичных ответов от сервера.</w:t>
      </w:r>
    </w:p>
    <w:p w14:paraId="7FDAC00D" w14:textId="31F39682" w:rsidR="0003022E" w:rsidRDefault="0003022E" w:rsidP="0003022E">
      <w:pPr>
        <w:pStyle w:val="af5"/>
        <w:numPr>
          <w:ilvl w:val="0"/>
          <w:numId w:val="17"/>
        </w:numPr>
      </w:pPr>
      <w:r>
        <w:t>Система авторизации и регистрации пользователей.</w:t>
      </w:r>
    </w:p>
    <w:p w14:paraId="68E1CF64" w14:textId="2279B61A" w:rsidR="0003022E" w:rsidRDefault="0003022E" w:rsidP="0003022E">
      <w:pPr>
        <w:pStyle w:val="af5"/>
        <w:numPr>
          <w:ilvl w:val="0"/>
          <w:numId w:val="17"/>
        </w:numPr>
      </w:pPr>
      <w:r>
        <w:t>Меню для загрузки файлов.</w:t>
      </w:r>
    </w:p>
    <w:p w14:paraId="324BC0D0" w14:textId="53FCCAEB" w:rsidR="0003022E" w:rsidRDefault="0003022E" w:rsidP="0003022E">
      <w:pPr>
        <w:pStyle w:val="af5"/>
        <w:numPr>
          <w:ilvl w:val="0"/>
          <w:numId w:val="17"/>
        </w:numPr>
      </w:pPr>
      <w:r>
        <w:t xml:space="preserve">Инструмент для просмотра </w:t>
      </w:r>
      <w:r>
        <w:rPr>
          <w:lang w:val="en-US"/>
        </w:rPr>
        <w:t>PDF</w:t>
      </w:r>
      <w:r w:rsidRPr="0003022E">
        <w:t xml:space="preserve"> </w:t>
      </w:r>
      <w:r>
        <w:t>документов.</w:t>
      </w:r>
    </w:p>
    <w:p w14:paraId="7DE35343" w14:textId="396DF5BF" w:rsidR="00AE7B09" w:rsidRDefault="00AE7B09" w:rsidP="00AE7B09">
      <w:pPr>
        <w:pStyle w:val="a0"/>
      </w:pPr>
      <w:r>
        <w:t>Хранение данных</w:t>
      </w:r>
    </w:p>
    <w:p w14:paraId="4A796B17" w14:textId="3CF74CC7" w:rsidR="00B93DAA" w:rsidRDefault="00B93DAA" w:rsidP="00B93DAA">
      <w:pPr>
        <w:pStyle w:val="af5"/>
      </w:pPr>
      <w:r>
        <w:t xml:space="preserve">Для хранения данных используется </w:t>
      </w:r>
      <w:r>
        <w:rPr>
          <w:lang w:val="en-US"/>
        </w:rPr>
        <w:t>PostgreSQL</w:t>
      </w:r>
      <w:r w:rsidR="00B0547E" w:rsidRPr="00B0547E">
        <w:t>[</w:t>
      </w:r>
      <w:r w:rsidR="00B0547E">
        <w:t xml:space="preserve">ссылка на </w:t>
      </w:r>
      <w:r w:rsidR="00B0547E">
        <w:rPr>
          <w:lang w:val="en-US"/>
        </w:rPr>
        <w:t>PG</w:t>
      </w:r>
      <w:r w:rsidR="00B0547E" w:rsidRPr="00B0547E">
        <w:t>]</w:t>
      </w:r>
      <w:r w:rsidRPr="00B93DAA">
        <w:t xml:space="preserve">. </w:t>
      </w:r>
      <w:r>
        <w:t xml:space="preserve">Там хранятся история сообщений, информация о пользователях, а также связанные с файлами метаданные. Загруженные </w:t>
      </w:r>
      <w:r>
        <w:rPr>
          <w:lang w:val="en-US"/>
        </w:rPr>
        <w:t>PDF</w:t>
      </w:r>
      <w:r w:rsidRPr="00B93DAA">
        <w:t>-</w:t>
      </w:r>
      <w:r>
        <w:t>файлы хранятся в локальном хранилище, доступ к ним осуществляется в асинхронном режиме.</w:t>
      </w:r>
    </w:p>
    <w:p w14:paraId="6A3447AE" w14:textId="1623DBAF" w:rsidR="0003022E" w:rsidRDefault="0003022E" w:rsidP="0003022E">
      <w:pPr>
        <w:pStyle w:val="a0"/>
      </w:pPr>
      <w:r>
        <w:rPr>
          <w:lang w:val="en-US"/>
        </w:rPr>
        <w:t>RAG-</w:t>
      </w:r>
      <w:r>
        <w:t>система</w:t>
      </w:r>
    </w:p>
    <w:p w14:paraId="78AF7321" w14:textId="60C7B2A0" w:rsidR="0003022E" w:rsidRPr="004B36AA" w:rsidRDefault="0003022E" w:rsidP="0003022E">
      <w:pPr>
        <w:pStyle w:val="af5"/>
      </w:pPr>
      <w:r>
        <w:t xml:space="preserve">Ключевой частью архитектуры является модуль </w:t>
      </w:r>
      <w:r>
        <w:rPr>
          <w:lang w:val="en-US"/>
        </w:rPr>
        <w:t>Retrieval</w:t>
      </w:r>
      <w:r w:rsidRPr="0003022E">
        <w:t xml:space="preserve"> </w:t>
      </w:r>
      <w:r>
        <w:rPr>
          <w:lang w:val="en-US"/>
        </w:rPr>
        <w:t>Augmented</w:t>
      </w:r>
      <w:r w:rsidRPr="0003022E">
        <w:t xml:space="preserve"> </w:t>
      </w:r>
      <w:r>
        <w:rPr>
          <w:lang w:val="en-US"/>
        </w:rPr>
        <w:t>Generation</w:t>
      </w:r>
      <w:r w:rsidR="004B36AA">
        <w:t>. Взаимодействие с этой системой происходит по следующей схеме</w:t>
      </w:r>
      <w:r w:rsidR="004B36AA" w:rsidRPr="004B36AA">
        <w:t>:</w:t>
      </w:r>
    </w:p>
    <w:p w14:paraId="618CA540" w14:textId="3FED6003" w:rsidR="004B36AA" w:rsidRDefault="004B36AA" w:rsidP="004B36AA">
      <w:pPr>
        <w:pStyle w:val="af5"/>
        <w:numPr>
          <w:ilvl w:val="0"/>
          <w:numId w:val="18"/>
        </w:numPr>
      </w:pPr>
      <w:r>
        <w:t>Поиск релевантных фрагментов в базе данных с помощью векторного поиска на основе косинусной близости векторов.</w:t>
      </w:r>
    </w:p>
    <w:p w14:paraId="579F9D18" w14:textId="281533B3" w:rsidR="004B36AA" w:rsidRPr="004B36AA" w:rsidRDefault="004B36AA" w:rsidP="004B36AA">
      <w:pPr>
        <w:pStyle w:val="af5"/>
        <w:numPr>
          <w:ilvl w:val="0"/>
          <w:numId w:val="18"/>
        </w:numPr>
      </w:pPr>
      <w:r>
        <w:t>Формирование промпта в модель на основе найденных фрагментов, запроса пользователя и генерация финального ответа.</w:t>
      </w:r>
    </w:p>
    <w:p w14:paraId="5F4FCAC4" w14:textId="11132594" w:rsidR="005E2BAB" w:rsidRDefault="005E2BAB" w:rsidP="005E2BAB">
      <w:pPr>
        <w:pStyle w:val="a"/>
      </w:pPr>
      <w:r>
        <w:t>ТЕСТИРОВАНИЕ</w:t>
      </w:r>
    </w:p>
    <w:p w14:paraId="07953B50" w14:textId="41C0E0B3" w:rsidR="004B36AA" w:rsidRDefault="004B36AA" w:rsidP="004B36AA">
      <w:pPr>
        <w:pStyle w:val="af5"/>
      </w:pPr>
      <w:r w:rsidRPr="004B36AA">
        <w:t>Для проверки корректности и надёжности реализованного функционала были разработаны модульные и интеграционные тесты с использованием библиотеки pytest</w:t>
      </w:r>
      <w:r w:rsidR="00B0547E" w:rsidRPr="00B0547E">
        <w:t>[</w:t>
      </w:r>
      <w:r w:rsidR="00B0547E">
        <w:t xml:space="preserve">ссылка на </w:t>
      </w:r>
      <w:r w:rsidR="00B0547E">
        <w:rPr>
          <w:lang w:val="en-US"/>
        </w:rPr>
        <w:t>Pytest</w:t>
      </w:r>
      <w:r w:rsidR="00B0547E" w:rsidRPr="00B0547E">
        <w:t>]</w:t>
      </w:r>
      <w:r w:rsidRPr="004B36AA">
        <w:t xml:space="preserve"> и асинхронного клиента </w:t>
      </w:r>
      <w:r w:rsidR="00B0547E">
        <w:t xml:space="preserve">из библиотеки </w:t>
      </w:r>
      <w:r w:rsidRPr="004B36AA">
        <w:t>httpx</w:t>
      </w:r>
      <w:r w:rsidR="00B0547E" w:rsidRPr="00B0547E">
        <w:t>[</w:t>
      </w:r>
      <w:r w:rsidR="00B0547E">
        <w:t xml:space="preserve">ссылка на </w:t>
      </w:r>
      <w:r w:rsidR="00B0547E">
        <w:rPr>
          <w:lang w:val="en-US"/>
        </w:rPr>
        <w:t>httpx</w:t>
      </w:r>
      <w:r w:rsidR="00B0547E" w:rsidRPr="00B0547E">
        <w:t>]</w:t>
      </w:r>
      <w:r w:rsidRPr="004B36AA">
        <w:t>.</w:t>
      </w:r>
      <w:r w:rsidRPr="004B36AA">
        <w:t xml:space="preserve"> Тестами покрыты основные компоненты:</w:t>
      </w:r>
    </w:p>
    <w:p w14:paraId="416154E9" w14:textId="2CA387D4" w:rsidR="004B36AA" w:rsidRDefault="004B36AA" w:rsidP="004B36AA">
      <w:pPr>
        <w:pStyle w:val="af5"/>
        <w:numPr>
          <w:ilvl w:val="0"/>
          <w:numId w:val="21"/>
        </w:numPr>
      </w:pPr>
      <w:r>
        <w:t>Авторизация и регистрация пользователей.</w:t>
      </w:r>
    </w:p>
    <w:p w14:paraId="3D09663A" w14:textId="307DF1FC" w:rsidR="004B36AA" w:rsidRDefault="004B36AA" w:rsidP="004B36AA">
      <w:pPr>
        <w:pStyle w:val="af5"/>
        <w:numPr>
          <w:ilvl w:val="0"/>
          <w:numId w:val="21"/>
        </w:numPr>
      </w:pPr>
      <w:r>
        <w:t>Получение и хранение истории сообщений</w:t>
      </w:r>
    </w:p>
    <w:p w14:paraId="6AB92969" w14:textId="1D49C422" w:rsidR="004B36AA" w:rsidRDefault="004B36AA" w:rsidP="004B36AA">
      <w:pPr>
        <w:pStyle w:val="af5"/>
        <w:numPr>
          <w:ilvl w:val="0"/>
          <w:numId w:val="21"/>
        </w:numPr>
      </w:pPr>
      <w:r>
        <w:t xml:space="preserve">Работа с </w:t>
      </w:r>
      <w:r>
        <w:rPr>
          <w:lang w:val="en-US"/>
        </w:rPr>
        <w:t>SSE</w:t>
      </w:r>
      <w:r>
        <w:t>, и получение ответов от системы.</w:t>
      </w:r>
    </w:p>
    <w:p w14:paraId="31F60B5E" w14:textId="22314B35" w:rsidR="004B36AA" w:rsidRDefault="004B36AA" w:rsidP="004B36AA">
      <w:pPr>
        <w:pStyle w:val="af5"/>
        <w:numPr>
          <w:ilvl w:val="0"/>
          <w:numId w:val="21"/>
        </w:numPr>
      </w:pPr>
      <w:r>
        <w:t xml:space="preserve">Загрузка документов и парсинг </w:t>
      </w:r>
      <w:r>
        <w:rPr>
          <w:lang w:val="en-US"/>
        </w:rPr>
        <w:t>PDF</w:t>
      </w:r>
      <w:r w:rsidRPr="004B36AA">
        <w:t>-</w:t>
      </w:r>
      <w:r>
        <w:t>файлов</w:t>
      </w:r>
    </w:p>
    <w:p w14:paraId="581EE71A" w14:textId="6662DDE3" w:rsidR="004B36AA" w:rsidRPr="004B36AA" w:rsidRDefault="004B36AA" w:rsidP="004B36AA">
      <w:pPr>
        <w:pStyle w:val="af5"/>
        <w:numPr>
          <w:ilvl w:val="0"/>
          <w:numId w:val="21"/>
        </w:numPr>
      </w:pPr>
      <w:r>
        <w:t xml:space="preserve">Интеграция с </w:t>
      </w:r>
      <w:r>
        <w:rPr>
          <w:lang w:val="en-US"/>
        </w:rPr>
        <w:t>RAG-</w:t>
      </w:r>
      <w:r>
        <w:t>системой</w:t>
      </w:r>
    </w:p>
    <w:p w14:paraId="42724FDE" w14:textId="6B0DB2E7" w:rsidR="00B9788C" w:rsidRDefault="00B9788C" w:rsidP="004B36AA">
      <w:pPr>
        <w:pStyle w:val="af5"/>
      </w:pPr>
      <w:r>
        <w:br w:type="page"/>
      </w:r>
    </w:p>
    <w:p w14:paraId="3B99F972" w14:textId="44404356" w:rsidR="009E74E2" w:rsidRDefault="009E74E2" w:rsidP="009E74E2">
      <w:pPr>
        <w:pStyle w:val="af0"/>
      </w:pPr>
      <w:bookmarkStart w:id="3" w:name="_Toc196477920"/>
      <w:r>
        <w:lastRenderedPageBreak/>
        <w:t>ЗАКЛЮЧЕНИЕ</w:t>
      </w:r>
      <w:bookmarkEnd w:id="3"/>
    </w:p>
    <w:p w14:paraId="2D3DF0B2" w14:textId="7F620517" w:rsidR="00692556" w:rsidRPr="00A37A71" w:rsidRDefault="005E2BAB" w:rsidP="005E2BAB">
      <w:pPr>
        <w:pStyle w:val="af5"/>
      </w:pPr>
      <w:r w:rsidRPr="005E2BAB">
        <w:t>Разработано полнофункциональное клиент-серверное приложение, демонстрирующее принципы современной веб-разработки, стриминга с использованием LLM и взаимодействия с RAG-системами. Архитектура масштабируема и может быть расширена дополнительными модулями.</w:t>
      </w:r>
      <w:r w:rsidRPr="005E2BAB">
        <w:t xml:space="preserve"> </w:t>
      </w:r>
      <w:r w:rsidR="00692556">
        <w:br w:type="page"/>
      </w:r>
    </w:p>
    <w:p w14:paraId="743E4E5F" w14:textId="3FA264E4" w:rsidR="00692556" w:rsidRPr="00692556" w:rsidRDefault="00692556" w:rsidP="00692556">
      <w:pPr>
        <w:pStyle w:val="af0"/>
      </w:pPr>
      <w:bookmarkStart w:id="4" w:name="_Toc196477921"/>
      <w:r>
        <w:lastRenderedPageBreak/>
        <w:t>СПИСОК ИСПОЛЬЗОВАННЫХ ИСТОЧНИКОВ</w:t>
      </w:r>
      <w:bookmarkEnd w:id="4"/>
    </w:p>
    <w:p w14:paraId="29D10738" w14:textId="30845962" w:rsidR="00692556" w:rsidRDefault="00692556" w:rsidP="00692556">
      <w:pPr>
        <w:pStyle w:val="af5"/>
        <w:numPr>
          <w:ilvl w:val="0"/>
          <w:numId w:val="12"/>
        </w:numPr>
        <w:ind w:left="567"/>
      </w:pPr>
      <w:r>
        <w:rPr>
          <w:lang w:val="en-US"/>
        </w:rPr>
        <w:t>ML</w:t>
      </w:r>
      <w:r w:rsidRPr="00692556">
        <w:t xml:space="preserve"> </w:t>
      </w:r>
      <w:r>
        <w:rPr>
          <w:lang w:val="en-US"/>
        </w:rPr>
        <w:t>System</w:t>
      </w:r>
      <w:r w:rsidRPr="00692556">
        <w:t xml:space="preserve"> </w:t>
      </w:r>
      <w:r>
        <w:rPr>
          <w:lang w:val="en-US"/>
        </w:rPr>
        <w:t>Design</w:t>
      </w:r>
      <w:r w:rsidRPr="00692556">
        <w:t xml:space="preserve"> </w:t>
      </w:r>
      <w:r>
        <w:rPr>
          <w:lang w:val="en-US"/>
        </w:rPr>
        <w:t>Doc</w:t>
      </w:r>
      <w:r w:rsidRPr="00692556">
        <w:t xml:space="preserve"> – </w:t>
      </w:r>
      <w:r>
        <w:rPr>
          <w:lang w:val="en-US"/>
        </w:rPr>
        <w:t>Reliable</w:t>
      </w:r>
      <w:r w:rsidRPr="00692556">
        <w:t xml:space="preserve"> </w:t>
      </w:r>
      <w:r>
        <w:rPr>
          <w:lang w:val="en-US"/>
        </w:rPr>
        <w:t>ML</w:t>
      </w:r>
      <w:r w:rsidRPr="00692556">
        <w:t xml:space="preserve"> [Электронный ресурс]. — 2025. — Режим доступа: </w:t>
      </w:r>
      <w:hyperlink r:id="rId9" w:history="1">
        <w:r w:rsidRPr="000435CE">
          <w:rPr>
            <w:rStyle w:val="af4"/>
          </w:rPr>
          <w:t>https://github.com/IrinaGoloshchapova/ml_system_design_doc_ru/tree/main</w:t>
        </w:r>
      </w:hyperlink>
      <w:r w:rsidRPr="00692556">
        <w:t xml:space="preserve"> (дата обращения: 15.03.2025).</w:t>
      </w:r>
    </w:p>
    <w:p w14:paraId="501609E4" w14:textId="3BA3CE4C" w:rsidR="00692556" w:rsidRDefault="00692556" w:rsidP="00692556">
      <w:pPr>
        <w:pStyle w:val="af5"/>
        <w:numPr>
          <w:ilvl w:val="0"/>
          <w:numId w:val="12"/>
        </w:numPr>
        <w:ind w:left="567"/>
      </w:pPr>
      <w:r w:rsidRPr="00692556">
        <w:t>HuggingFace [Электронный ресурс]. — 2025. — Режим доступа: https://huggingface.co/deepvk/USER-bge-m3 (дата обращения: 15.03.2025).</w:t>
      </w:r>
    </w:p>
    <w:sectPr w:rsidR="00692556" w:rsidSect="004E3802">
      <w:footerReference w:type="default" r:id="rId10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D30A" w14:textId="77777777" w:rsidR="00064A38" w:rsidRDefault="00064A38" w:rsidP="00DD0DFE">
      <w:r>
        <w:separator/>
      </w:r>
    </w:p>
  </w:endnote>
  <w:endnote w:type="continuationSeparator" w:id="0">
    <w:p w14:paraId="37D3B130" w14:textId="77777777" w:rsidR="00064A38" w:rsidRDefault="00064A38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7902" w14:textId="77777777" w:rsidR="00064A38" w:rsidRDefault="00064A38" w:rsidP="00DD0DFE">
      <w:r>
        <w:separator/>
      </w:r>
    </w:p>
  </w:footnote>
  <w:footnote w:type="continuationSeparator" w:id="0">
    <w:p w14:paraId="21FF8098" w14:textId="77777777" w:rsidR="00064A38" w:rsidRDefault="00064A38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BC9"/>
    <w:multiLevelType w:val="hybridMultilevel"/>
    <w:tmpl w:val="A8123A76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C19"/>
    <w:multiLevelType w:val="hybridMultilevel"/>
    <w:tmpl w:val="EE1095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4A6E16"/>
    <w:multiLevelType w:val="hybridMultilevel"/>
    <w:tmpl w:val="267CB626"/>
    <w:lvl w:ilvl="0" w:tplc="F3664F4C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A14D38"/>
    <w:multiLevelType w:val="hybridMultilevel"/>
    <w:tmpl w:val="6518BB0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263B"/>
    <w:multiLevelType w:val="hybridMultilevel"/>
    <w:tmpl w:val="D36EAD38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55FA6"/>
    <w:multiLevelType w:val="hybridMultilevel"/>
    <w:tmpl w:val="6CDEF7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487061"/>
    <w:multiLevelType w:val="hybridMultilevel"/>
    <w:tmpl w:val="2B4EDC96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A0D71"/>
    <w:multiLevelType w:val="hybridMultilevel"/>
    <w:tmpl w:val="7A36D6A0"/>
    <w:lvl w:ilvl="0" w:tplc="F3664F4C">
      <w:start w:val="1"/>
      <w:numFmt w:val="decimal"/>
      <w:lvlText w:val="%1"/>
      <w:lvlJc w:val="left"/>
      <w:pPr>
        <w:ind w:left="4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8" w:hanging="360"/>
      </w:pPr>
    </w:lvl>
    <w:lvl w:ilvl="2" w:tplc="0419001B" w:tentative="1">
      <w:start w:val="1"/>
      <w:numFmt w:val="lowerRoman"/>
      <w:lvlText w:val="%3."/>
      <w:lvlJc w:val="right"/>
      <w:pPr>
        <w:ind w:left="5808" w:hanging="180"/>
      </w:pPr>
    </w:lvl>
    <w:lvl w:ilvl="3" w:tplc="0419000F" w:tentative="1">
      <w:start w:val="1"/>
      <w:numFmt w:val="decimal"/>
      <w:lvlText w:val="%4."/>
      <w:lvlJc w:val="left"/>
      <w:pPr>
        <w:ind w:left="6528" w:hanging="360"/>
      </w:pPr>
    </w:lvl>
    <w:lvl w:ilvl="4" w:tplc="04190019" w:tentative="1">
      <w:start w:val="1"/>
      <w:numFmt w:val="lowerLetter"/>
      <w:lvlText w:val="%5."/>
      <w:lvlJc w:val="left"/>
      <w:pPr>
        <w:ind w:left="7248" w:hanging="360"/>
      </w:pPr>
    </w:lvl>
    <w:lvl w:ilvl="5" w:tplc="0419001B" w:tentative="1">
      <w:start w:val="1"/>
      <w:numFmt w:val="lowerRoman"/>
      <w:lvlText w:val="%6."/>
      <w:lvlJc w:val="right"/>
      <w:pPr>
        <w:ind w:left="7968" w:hanging="180"/>
      </w:pPr>
    </w:lvl>
    <w:lvl w:ilvl="6" w:tplc="0419000F" w:tentative="1">
      <w:start w:val="1"/>
      <w:numFmt w:val="decimal"/>
      <w:lvlText w:val="%7."/>
      <w:lvlJc w:val="left"/>
      <w:pPr>
        <w:ind w:left="8688" w:hanging="360"/>
      </w:pPr>
    </w:lvl>
    <w:lvl w:ilvl="7" w:tplc="04190019" w:tentative="1">
      <w:start w:val="1"/>
      <w:numFmt w:val="lowerLetter"/>
      <w:lvlText w:val="%8."/>
      <w:lvlJc w:val="left"/>
      <w:pPr>
        <w:ind w:left="9408" w:hanging="360"/>
      </w:pPr>
    </w:lvl>
    <w:lvl w:ilvl="8" w:tplc="0419001B" w:tentative="1">
      <w:start w:val="1"/>
      <w:numFmt w:val="lowerRoman"/>
      <w:lvlText w:val="%9."/>
      <w:lvlJc w:val="right"/>
      <w:pPr>
        <w:ind w:left="10128" w:hanging="180"/>
      </w:pPr>
    </w:lvl>
  </w:abstractNum>
  <w:abstractNum w:abstractNumId="8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CB4369"/>
    <w:multiLevelType w:val="hybridMultilevel"/>
    <w:tmpl w:val="CAE416A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952118"/>
    <w:multiLevelType w:val="hybridMultilevel"/>
    <w:tmpl w:val="8A0C63F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1066F0"/>
    <w:multiLevelType w:val="hybridMultilevel"/>
    <w:tmpl w:val="A0D21C5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FE11AC"/>
    <w:multiLevelType w:val="hybridMultilevel"/>
    <w:tmpl w:val="458A51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4566F9"/>
    <w:multiLevelType w:val="hybridMultilevel"/>
    <w:tmpl w:val="79C867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8F3255"/>
    <w:multiLevelType w:val="hybridMultilevel"/>
    <w:tmpl w:val="EFDEC62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051C3"/>
    <w:multiLevelType w:val="hybridMultilevel"/>
    <w:tmpl w:val="F7A069FE"/>
    <w:lvl w:ilvl="0" w:tplc="F3664F4C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EE739F6"/>
    <w:multiLevelType w:val="hybridMultilevel"/>
    <w:tmpl w:val="C1D8048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F951E4"/>
    <w:multiLevelType w:val="hybridMultilevel"/>
    <w:tmpl w:val="C28286F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421A0D"/>
    <w:multiLevelType w:val="hybridMultilevel"/>
    <w:tmpl w:val="17B00E9A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226B15"/>
    <w:multiLevelType w:val="hybridMultilevel"/>
    <w:tmpl w:val="9B5EDFE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AD526C"/>
    <w:multiLevelType w:val="hybridMultilevel"/>
    <w:tmpl w:val="98EADAC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C6A3667"/>
    <w:multiLevelType w:val="hybridMultilevel"/>
    <w:tmpl w:val="73DE7D44"/>
    <w:lvl w:ilvl="0" w:tplc="F3664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18"/>
  </w:num>
  <w:num w:numId="8">
    <w:abstractNumId w:val="3"/>
  </w:num>
  <w:num w:numId="9">
    <w:abstractNumId w:val="17"/>
  </w:num>
  <w:num w:numId="10">
    <w:abstractNumId w:val="9"/>
  </w:num>
  <w:num w:numId="11">
    <w:abstractNumId w:val="0"/>
  </w:num>
  <w:num w:numId="12">
    <w:abstractNumId w:val="19"/>
  </w:num>
  <w:num w:numId="13">
    <w:abstractNumId w:val="4"/>
  </w:num>
  <w:num w:numId="14">
    <w:abstractNumId w:val="21"/>
  </w:num>
  <w:num w:numId="15">
    <w:abstractNumId w:val="16"/>
  </w:num>
  <w:num w:numId="16">
    <w:abstractNumId w:val="20"/>
  </w:num>
  <w:num w:numId="17">
    <w:abstractNumId w:val="5"/>
  </w:num>
  <w:num w:numId="18">
    <w:abstractNumId w:val="6"/>
  </w:num>
  <w:num w:numId="19">
    <w:abstractNumId w:val="2"/>
  </w:num>
  <w:num w:numId="20">
    <w:abstractNumId w:val="15"/>
  </w:num>
  <w:num w:numId="21">
    <w:abstractNumId w:val="1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10E27"/>
    <w:rsid w:val="00020522"/>
    <w:rsid w:val="00022190"/>
    <w:rsid w:val="0003022E"/>
    <w:rsid w:val="000352FB"/>
    <w:rsid w:val="00042CD4"/>
    <w:rsid w:val="00052A59"/>
    <w:rsid w:val="000609C5"/>
    <w:rsid w:val="00063812"/>
    <w:rsid w:val="0006400B"/>
    <w:rsid w:val="00064A38"/>
    <w:rsid w:val="00067B50"/>
    <w:rsid w:val="00074ADD"/>
    <w:rsid w:val="00075F6D"/>
    <w:rsid w:val="00084389"/>
    <w:rsid w:val="000917C0"/>
    <w:rsid w:val="00093545"/>
    <w:rsid w:val="00094FDF"/>
    <w:rsid w:val="00096D3F"/>
    <w:rsid w:val="000A10D9"/>
    <w:rsid w:val="000A7736"/>
    <w:rsid w:val="000B3B86"/>
    <w:rsid w:val="000B6E21"/>
    <w:rsid w:val="000B7BB1"/>
    <w:rsid w:val="000C0117"/>
    <w:rsid w:val="000C232C"/>
    <w:rsid w:val="000D480A"/>
    <w:rsid w:val="000D4B53"/>
    <w:rsid w:val="000E1F23"/>
    <w:rsid w:val="000E3991"/>
    <w:rsid w:val="000E6C9D"/>
    <w:rsid w:val="000F17A7"/>
    <w:rsid w:val="000F2E4C"/>
    <w:rsid w:val="001000F3"/>
    <w:rsid w:val="00101B09"/>
    <w:rsid w:val="00102CB0"/>
    <w:rsid w:val="001037F2"/>
    <w:rsid w:val="00110239"/>
    <w:rsid w:val="00111DCF"/>
    <w:rsid w:val="00113758"/>
    <w:rsid w:val="00114D81"/>
    <w:rsid w:val="00116D88"/>
    <w:rsid w:val="001200F5"/>
    <w:rsid w:val="00127371"/>
    <w:rsid w:val="00132F58"/>
    <w:rsid w:val="00133A74"/>
    <w:rsid w:val="0014639E"/>
    <w:rsid w:val="00146997"/>
    <w:rsid w:val="001609C8"/>
    <w:rsid w:val="00163677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B7FF3"/>
    <w:rsid w:val="001C01E2"/>
    <w:rsid w:val="001C5E33"/>
    <w:rsid w:val="001C6730"/>
    <w:rsid w:val="001C697B"/>
    <w:rsid w:val="001C6EA7"/>
    <w:rsid w:val="001D061E"/>
    <w:rsid w:val="001D1B02"/>
    <w:rsid w:val="001D543C"/>
    <w:rsid w:val="001D5983"/>
    <w:rsid w:val="001E0919"/>
    <w:rsid w:val="00203EDE"/>
    <w:rsid w:val="00210139"/>
    <w:rsid w:val="0021350F"/>
    <w:rsid w:val="00213B99"/>
    <w:rsid w:val="00217222"/>
    <w:rsid w:val="00224FA2"/>
    <w:rsid w:val="002259BB"/>
    <w:rsid w:val="0023260F"/>
    <w:rsid w:val="00234D1E"/>
    <w:rsid w:val="00243301"/>
    <w:rsid w:val="002446FF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C1718"/>
    <w:rsid w:val="002D3B22"/>
    <w:rsid w:val="002E2C9A"/>
    <w:rsid w:val="002F0B34"/>
    <w:rsid w:val="002F41EB"/>
    <w:rsid w:val="002F4C2C"/>
    <w:rsid w:val="002F52CE"/>
    <w:rsid w:val="00302DD7"/>
    <w:rsid w:val="00306DF5"/>
    <w:rsid w:val="0031456C"/>
    <w:rsid w:val="003173B4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8A0"/>
    <w:rsid w:val="00361A5E"/>
    <w:rsid w:val="00361ADA"/>
    <w:rsid w:val="00362687"/>
    <w:rsid w:val="00371C54"/>
    <w:rsid w:val="003728C1"/>
    <w:rsid w:val="00372F39"/>
    <w:rsid w:val="00382DB4"/>
    <w:rsid w:val="003853E0"/>
    <w:rsid w:val="00386EC4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43D"/>
    <w:rsid w:val="00420AF6"/>
    <w:rsid w:val="00424823"/>
    <w:rsid w:val="00425428"/>
    <w:rsid w:val="0042783F"/>
    <w:rsid w:val="004325BB"/>
    <w:rsid w:val="00434816"/>
    <w:rsid w:val="00434ADD"/>
    <w:rsid w:val="0044133C"/>
    <w:rsid w:val="00447A66"/>
    <w:rsid w:val="00455967"/>
    <w:rsid w:val="004635D5"/>
    <w:rsid w:val="00476733"/>
    <w:rsid w:val="00481E60"/>
    <w:rsid w:val="00485BAB"/>
    <w:rsid w:val="00494EE3"/>
    <w:rsid w:val="004A3C10"/>
    <w:rsid w:val="004A528F"/>
    <w:rsid w:val="004B36AA"/>
    <w:rsid w:val="004B6DDA"/>
    <w:rsid w:val="004C368D"/>
    <w:rsid w:val="004D0D50"/>
    <w:rsid w:val="004D7D96"/>
    <w:rsid w:val="004E16C9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0709"/>
    <w:rsid w:val="00532BA1"/>
    <w:rsid w:val="00534D1A"/>
    <w:rsid w:val="00541088"/>
    <w:rsid w:val="0055081E"/>
    <w:rsid w:val="00550FDA"/>
    <w:rsid w:val="0055325F"/>
    <w:rsid w:val="00554151"/>
    <w:rsid w:val="00554CA0"/>
    <w:rsid w:val="00560D5C"/>
    <w:rsid w:val="0057258C"/>
    <w:rsid w:val="00573FFF"/>
    <w:rsid w:val="00574010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23F9"/>
    <w:rsid w:val="005D3D0A"/>
    <w:rsid w:val="005D44C5"/>
    <w:rsid w:val="005D4C6A"/>
    <w:rsid w:val="005E2324"/>
    <w:rsid w:val="005E2BAB"/>
    <w:rsid w:val="005E5736"/>
    <w:rsid w:val="005E7220"/>
    <w:rsid w:val="005F001F"/>
    <w:rsid w:val="005F1CDB"/>
    <w:rsid w:val="00610E9C"/>
    <w:rsid w:val="006112F9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2556"/>
    <w:rsid w:val="006931AF"/>
    <w:rsid w:val="006A3955"/>
    <w:rsid w:val="006B1308"/>
    <w:rsid w:val="006B41D2"/>
    <w:rsid w:val="006C0CD2"/>
    <w:rsid w:val="006C3417"/>
    <w:rsid w:val="006C5ECA"/>
    <w:rsid w:val="006D3EDD"/>
    <w:rsid w:val="006E13DD"/>
    <w:rsid w:val="006E2442"/>
    <w:rsid w:val="006E2733"/>
    <w:rsid w:val="006E2B32"/>
    <w:rsid w:val="006E4264"/>
    <w:rsid w:val="006E43AD"/>
    <w:rsid w:val="006E76E6"/>
    <w:rsid w:val="006F0525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5147"/>
    <w:rsid w:val="007E5EC7"/>
    <w:rsid w:val="007E6BFC"/>
    <w:rsid w:val="007E7FE4"/>
    <w:rsid w:val="007F1957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073A3"/>
    <w:rsid w:val="00812EB8"/>
    <w:rsid w:val="008131B5"/>
    <w:rsid w:val="00814FBA"/>
    <w:rsid w:val="00817587"/>
    <w:rsid w:val="00817BE0"/>
    <w:rsid w:val="00821CD5"/>
    <w:rsid w:val="00834D3C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1800"/>
    <w:rsid w:val="008C5A16"/>
    <w:rsid w:val="008C7613"/>
    <w:rsid w:val="008C7D5B"/>
    <w:rsid w:val="008D188D"/>
    <w:rsid w:val="008D33AA"/>
    <w:rsid w:val="008D4980"/>
    <w:rsid w:val="008D4C04"/>
    <w:rsid w:val="008E5170"/>
    <w:rsid w:val="008E555A"/>
    <w:rsid w:val="008F0CAE"/>
    <w:rsid w:val="008F19C3"/>
    <w:rsid w:val="008F1E07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A36A6"/>
    <w:rsid w:val="009B2935"/>
    <w:rsid w:val="009B3296"/>
    <w:rsid w:val="009B535F"/>
    <w:rsid w:val="009C15B7"/>
    <w:rsid w:val="009C1F57"/>
    <w:rsid w:val="009D007A"/>
    <w:rsid w:val="009D0598"/>
    <w:rsid w:val="009E24F6"/>
    <w:rsid w:val="009E74E2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37A71"/>
    <w:rsid w:val="00A40282"/>
    <w:rsid w:val="00A41568"/>
    <w:rsid w:val="00A44C88"/>
    <w:rsid w:val="00A54F5C"/>
    <w:rsid w:val="00A55E96"/>
    <w:rsid w:val="00A604D1"/>
    <w:rsid w:val="00A60806"/>
    <w:rsid w:val="00A61843"/>
    <w:rsid w:val="00A663D3"/>
    <w:rsid w:val="00A70841"/>
    <w:rsid w:val="00A70A1D"/>
    <w:rsid w:val="00A7630A"/>
    <w:rsid w:val="00A83106"/>
    <w:rsid w:val="00A837A3"/>
    <w:rsid w:val="00A8474C"/>
    <w:rsid w:val="00A871F1"/>
    <w:rsid w:val="00A9240C"/>
    <w:rsid w:val="00A9517C"/>
    <w:rsid w:val="00A958FF"/>
    <w:rsid w:val="00A95E43"/>
    <w:rsid w:val="00A96608"/>
    <w:rsid w:val="00AA078F"/>
    <w:rsid w:val="00AA274D"/>
    <w:rsid w:val="00AB042B"/>
    <w:rsid w:val="00AB2DAE"/>
    <w:rsid w:val="00AB620C"/>
    <w:rsid w:val="00AB67DA"/>
    <w:rsid w:val="00AC1288"/>
    <w:rsid w:val="00AC2F4D"/>
    <w:rsid w:val="00AC62B0"/>
    <w:rsid w:val="00AC7EE8"/>
    <w:rsid w:val="00AD00CB"/>
    <w:rsid w:val="00AD118A"/>
    <w:rsid w:val="00AD73A5"/>
    <w:rsid w:val="00AD7417"/>
    <w:rsid w:val="00AE041A"/>
    <w:rsid w:val="00AE7B09"/>
    <w:rsid w:val="00AF3C92"/>
    <w:rsid w:val="00AF4748"/>
    <w:rsid w:val="00B0547E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770C2"/>
    <w:rsid w:val="00B80B54"/>
    <w:rsid w:val="00B8224F"/>
    <w:rsid w:val="00B84134"/>
    <w:rsid w:val="00B85817"/>
    <w:rsid w:val="00B9392B"/>
    <w:rsid w:val="00B93DAA"/>
    <w:rsid w:val="00B95E47"/>
    <w:rsid w:val="00B9788C"/>
    <w:rsid w:val="00BA107B"/>
    <w:rsid w:val="00BA54B2"/>
    <w:rsid w:val="00BA6874"/>
    <w:rsid w:val="00BB0D99"/>
    <w:rsid w:val="00BB1385"/>
    <w:rsid w:val="00BB49E1"/>
    <w:rsid w:val="00BB4DA8"/>
    <w:rsid w:val="00BB61C8"/>
    <w:rsid w:val="00BB668B"/>
    <w:rsid w:val="00BC2862"/>
    <w:rsid w:val="00BD7FC8"/>
    <w:rsid w:val="00BE007B"/>
    <w:rsid w:val="00BE111C"/>
    <w:rsid w:val="00BF5F1E"/>
    <w:rsid w:val="00BF7718"/>
    <w:rsid w:val="00C10EF4"/>
    <w:rsid w:val="00C11CFB"/>
    <w:rsid w:val="00C155F0"/>
    <w:rsid w:val="00C20DD5"/>
    <w:rsid w:val="00C2211D"/>
    <w:rsid w:val="00C232DB"/>
    <w:rsid w:val="00C2764B"/>
    <w:rsid w:val="00C34074"/>
    <w:rsid w:val="00C3601F"/>
    <w:rsid w:val="00C439D0"/>
    <w:rsid w:val="00C5246C"/>
    <w:rsid w:val="00C57DD1"/>
    <w:rsid w:val="00C61A5B"/>
    <w:rsid w:val="00C631CE"/>
    <w:rsid w:val="00C63EFB"/>
    <w:rsid w:val="00C654F5"/>
    <w:rsid w:val="00C75B75"/>
    <w:rsid w:val="00C82936"/>
    <w:rsid w:val="00C94095"/>
    <w:rsid w:val="00C959BE"/>
    <w:rsid w:val="00C970D6"/>
    <w:rsid w:val="00CA24E6"/>
    <w:rsid w:val="00CA5556"/>
    <w:rsid w:val="00CB0986"/>
    <w:rsid w:val="00CB13D9"/>
    <w:rsid w:val="00CB7196"/>
    <w:rsid w:val="00CC2AAB"/>
    <w:rsid w:val="00CC2B23"/>
    <w:rsid w:val="00CC4A0C"/>
    <w:rsid w:val="00CD1D27"/>
    <w:rsid w:val="00CE0BF5"/>
    <w:rsid w:val="00CE4734"/>
    <w:rsid w:val="00CE6FB4"/>
    <w:rsid w:val="00CE7277"/>
    <w:rsid w:val="00CE7B8D"/>
    <w:rsid w:val="00CF1BBB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46446"/>
    <w:rsid w:val="00D5217E"/>
    <w:rsid w:val="00D52878"/>
    <w:rsid w:val="00D64AE5"/>
    <w:rsid w:val="00D65300"/>
    <w:rsid w:val="00D72006"/>
    <w:rsid w:val="00D73FB2"/>
    <w:rsid w:val="00D74B7D"/>
    <w:rsid w:val="00D74D5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B47A1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1CA5"/>
    <w:rsid w:val="00E030A8"/>
    <w:rsid w:val="00E05A9C"/>
    <w:rsid w:val="00E06CFA"/>
    <w:rsid w:val="00E108EA"/>
    <w:rsid w:val="00E14046"/>
    <w:rsid w:val="00E1599F"/>
    <w:rsid w:val="00E15CB4"/>
    <w:rsid w:val="00E16C85"/>
    <w:rsid w:val="00E20B6A"/>
    <w:rsid w:val="00E265F1"/>
    <w:rsid w:val="00E3363D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B6A0D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3A27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0500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A9818FAE-483C-466D-B17A-FFE7CB5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B668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1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  <w:style w:type="character" w:customStyle="1" w:styleId="40">
    <w:name w:val="Заголовок 4 Знак"/>
    <w:basedOn w:val="a3"/>
    <w:link w:val="4"/>
    <w:uiPriority w:val="9"/>
    <w:semiHidden/>
    <w:rsid w:val="00BB668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ff3">
    <w:name w:val="Unresolved Mention"/>
    <w:basedOn w:val="a3"/>
    <w:uiPriority w:val="99"/>
    <w:semiHidden/>
    <w:unhideWhenUsed/>
    <w:rsid w:val="009D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rinaGoloshchapova/ml_system_design_doc_ru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20222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cp:keywords/>
  <dc:description/>
  <cp:lastModifiedBy>Илья Сыренный</cp:lastModifiedBy>
  <cp:revision>13</cp:revision>
  <cp:lastPrinted>2025-03-14T02:39:00Z</cp:lastPrinted>
  <dcterms:created xsi:type="dcterms:W3CDTF">2024-12-10T07:21:00Z</dcterms:created>
  <dcterms:modified xsi:type="dcterms:W3CDTF">2025-05-01T06:02:00Z</dcterms:modified>
  <dc:language>ru-RU</dc:language>
</cp:coreProperties>
</file>