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B3050" w14:textId="77777777" w:rsidR="008C5A16" w:rsidRPr="00181935" w:rsidRDefault="008C5A16" w:rsidP="008C5A16">
      <w:pPr>
        <w:keepNext/>
        <w:widowControl/>
        <w:suppressAutoHyphens w:val="0"/>
        <w:spacing w:line="276" w:lineRule="auto"/>
        <w:jc w:val="center"/>
        <w:rPr>
          <w:rFonts w:ascii="Times New Roman" w:eastAsia="SimSun" w:hAnsi="Times New Roman" w:cs="Times New Roman"/>
          <w:b/>
          <w:iCs/>
          <w:caps/>
          <w:kern w:val="0"/>
          <w:sz w:val="20"/>
          <w:szCs w:val="20"/>
          <w:lang w:eastAsia="en-US" w:bidi="ar-SA"/>
        </w:rPr>
      </w:pPr>
      <w:r w:rsidRPr="00181935">
        <w:rPr>
          <w:rFonts w:ascii="Times New Roman" w:eastAsia="SimSun" w:hAnsi="Times New Roman" w:cs="Times New Roman"/>
          <w:b/>
          <w:iCs/>
          <w:caps/>
          <w:kern w:val="0"/>
          <w:sz w:val="20"/>
          <w:szCs w:val="20"/>
          <w:lang w:eastAsia="en-US" w:bidi="ar-SA"/>
        </w:rPr>
        <w:t>Министерство науки и высшего образования</w:t>
      </w:r>
    </w:p>
    <w:p w14:paraId="0FA928DC" w14:textId="77777777" w:rsidR="008C5A16" w:rsidRPr="00181935" w:rsidRDefault="008C5A16" w:rsidP="008C5A16">
      <w:pPr>
        <w:keepNext/>
        <w:widowControl/>
        <w:suppressAutoHyphens w:val="0"/>
        <w:spacing w:line="276" w:lineRule="auto"/>
        <w:jc w:val="center"/>
        <w:rPr>
          <w:rFonts w:ascii="Times New Roman" w:eastAsia="SimSun" w:hAnsi="Times New Roman" w:cs="Times New Roman"/>
          <w:b/>
          <w:iCs/>
          <w:caps/>
          <w:kern w:val="0"/>
          <w:sz w:val="20"/>
          <w:szCs w:val="20"/>
          <w:lang w:eastAsia="en-US" w:bidi="ar-SA"/>
        </w:rPr>
      </w:pPr>
      <w:r w:rsidRPr="00181935">
        <w:rPr>
          <w:rFonts w:ascii="Times New Roman" w:eastAsia="SimSun" w:hAnsi="Times New Roman" w:cs="Times New Roman"/>
          <w:b/>
          <w:iCs/>
          <w:caps/>
          <w:kern w:val="0"/>
          <w:sz w:val="20"/>
          <w:szCs w:val="20"/>
          <w:lang w:eastAsia="en-US" w:bidi="ar-SA"/>
        </w:rPr>
        <w:t>Российской Федерации</w:t>
      </w:r>
    </w:p>
    <w:p w14:paraId="67913173" w14:textId="77777777" w:rsidR="008C5A16" w:rsidRPr="00181935" w:rsidRDefault="008C5A16" w:rsidP="008C5A16">
      <w:pPr>
        <w:keepNext/>
        <w:widowControl/>
        <w:suppressAutoHyphens w:val="0"/>
        <w:spacing w:line="276" w:lineRule="auto"/>
        <w:ind w:left="2410"/>
        <w:jc w:val="center"/>
        <w:rPr>
          <w:rFonts w:ascii="Times New Roman" w:eastAsia="SimSun" w:hAnsi="Times New Roman" w:cs="Times New Roman"/>
          <w:b/>
          <w:i/>
          <w:iCs/>
          <w:caps/>
          <w:kern w:val="0"/>
          <w:szCs w:val="28"/>
          <w:lang w:eastAsia="en-US" w:bidi="ar-SA"/>
        </w:rPr>
      </w:pPr>
    </w:p>
    <w:p w14:paraId="4822E517" w14:textId="77777777" w:rsidR="008C5A16" w:rsidRPr="00181935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ru-RU" w:bidi="ar-SA"/>
        </w:rPr>
        <w:t>ФЕДЕРАЛЬНОЕ Государственное Автономное</w:t>
      </w:r>
    </w:p>
    <w:p w14:paraId="7DBB74CD" w14:textId="77777777" w:rsidR="008C5A16" w:rsidRPr="00181935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</w:pPr>
      <w:r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  <w:t>образовательное учреждение высшего образования</w:t>
      </w:r>
    </w:p>
    <w:p w14:paraId="1B7CC753" w14:textId="16EA17FA" w:rsidR="008C5A16" w:rsidRPr="00181935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</w:pPr>
      <w:r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  <w:t xml:space="preserve">«новосибирский национальный исследовательский </w:t>
      </w:r>
      <w:r w:rsidR="00836366"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  <w:br/>
      </w:r>
      <w:r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  <w:t>государственный</w:t>
      </w:r>
      <w:r w:rsidR="00836366"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  <w:t xml:space="preserve"> </w:t>
      </w:r>
      <w:r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  <w:t>университет»</w:t>
      </w:r>
    </w:p>
    <w:p w14:paraId="1CF76F88" w14:textId="77777777" w:rsidR="008C5A16" w:rsidRPr="00181935" w:rsidRDefault="008C5A16" w:rsidP="008C5A16">
      <w:pPr>
        <w:widowControl/>
        <w:suppressAutoHyphens w:val="0"/>
        <w:ind w:left="2410"/>
        <w:jc w:val="center"/>
        <w:rPr>
          <w:rFonts w:ascii="Times New Roman" w:eastAsia="Calibri" w:hAnsi="Times New Roman" w:cs="Times New Roman"/>
          <w:b/>
          <w:caps/>
          <w:kern w:val="0"/>
          <w:lang w:eastAsia="en-US" w:bidi="ar-SA"/>
        </w:rPr>
      </w:pPr>
    </w:p>
    <w:p w14:paraId="5B7E669B" w14:textId="77777777" w:rsidR="008C5A16" w:rsidRPr="00181935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</w:pPr>
      <w:bookmarkStart w:id="0" w:name="_Toc531105610"/>
      <w:r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  <w:t>ИНСТИТУТ ИНТЕЛЛЕКТУАЛЬНОЙ РОБОТОТЕХНИКИ</w:t>
      </w:r>
    </w:p>
    <w:p w14:paraId="1B333CF9" w14:textId="338787D4" w:rsidR="008C5A16" w:rsidRPr="00A3676C" w:rsidRDefault="0039159F" w:rsidP="008C5A16">
      <w:pPr>
        <w:widowControl/>
        <w:suppressAutoHyphens w:val="0"/>
        <w:spacing w:after="120"/>
        <w:jc w:val="center"/>
        <w:rPr>
          <w:rFonts w:ascii="Times New Roman" w:eastAsia="Calibri" w:hAnsi="Times New Roman" w:cs="Times New Roman"/>
          <w:kern w:val="0"/>
          <w:sz w:val="20"/>
          <w:szCs w:val="20"/>
          <w:lang w:eastAsia="en-US" w:bidi="ar-SA"/>
        </w:rPr>
      </w:pPr>
      <w:r w:rsidRPr="00A3676C">
        <w:rPr>
          <w:rFonts w:ascii="Times New Roman" w:eastAsia="Calibri" w:hAnsi="Times New Roman" w:cs="Times New Roman"/>
          <w:kern w:val="0"/>
          <w:sz w:val="20"/>
          <w:szCs w:val="20"/>
          <w:lang w:eastAsia="en-US" w:bidi="ar-SA"/>
        </w:rPr>
        <w:t xml:space="preserve"> </w:t>
      </w:r>
    </w:p>
    <w:p w14:paraId="17B6EF2E" w14:textId="77777777" w:rsidR="008C5A16" w:rsidRPr="00181935" w:rsidRDefault="008C5A16" w:rsidP="008C5A16">
      <w:pPr>
        <w:widowControl/>
        <w:suppressAutoHyphens w:val="0"/>
        <w:spacing w:after="120"/>
        <w:rPr>
          <w:rFonts w:ascii="Times New Roman" w:eastAsia="Calibri" w:hAnsi="Times New Roman" w:cs="Times New Roman"/>
          <w:kern w:val="0"/>
          <w:sz w:val="28"/>
          <w:lang w:eastAsia="en-US" w:bidi="ar-SA"/>
        </w:rPr>
      </w:pPr>
      <w:r w:rsidRPr="00181935">
        <w:rPr>
          <w:rFonts w:ascii="Times New Roman" w:eastAsia="Calibri" w:hAnsi="Times New Roman" w:cs="Times New Roman"/>
          <w:kern w:val="0"/>
          <w:lang w:eastAsia="en-US" w:bidi="ar-SA"/>
        </w:rPr>
        <w:t xml:space="preserve">Кафедра </w:t>
      </w:r>
      <w:r w:rsidRPr="00181935">
        <w:rPr>
          <w:rFonts w:ascii="Times New Roman" w:eastAsia="Calibri" w:hAnsi="Times New Roman" w:cs="Times New Roman"/>
          <w:kern w:val="0"/>
          <w:u w:val="single"/>
          <w:lang w:eastAsia="en-US" w:bidi="ar-SA"/>
        </w:rPr>
        <w:t>Интеллектуальных систем теплофизики</w:t>
      </w:r>
      <w:r w:rsidRPr="00181935">
        <w:rPr>
          <w:rFonts w:ascii="Times New Roman" w:eastAsia="Calibri" w:hAnsi="Times New Roman" w:cs="Times New Roman"/>
          <w:kern w:val="0"/>
          <w:sz w:val="22"/>
          <w:szCs w:val="22"/>
          <w:u w:val="single"/>
          <w:lang w:eastAsia="en-US" w:bidi="ar-SA"/>
        </w:rPr>
        <w:t xml:space="preserve"> </w:t>
      </w:r>
      <w:r w:rsidRPr="00181935">
        <w:rPr>
          <w:rFonts w:ascii="Times New Roman" w:eastAsia="Calibri" w:hAnsi="Times New Roman" w:cs="Times New Roman"/>
          <w:kern w:val="0"/>
          <w:u w:val="single"/>
          <w:lang w:eastAsia="en-US" w:bidi="ar-SA"/>
        </w:rPr>
        <w:t xml:space="preserve">ИИР                  </w:t>
      </w:r>
    </w:p>
    <w:p w14:paraId="60027F91" w14:textId="77777777" w:rsidR="008C5A16" w:rsidRPr="00181935" w:rsidRDefault="008C5A16" w:rsidP="008C5A16">
      <w:pPr>
        <w:widowControl/>
        <w:suppressAutoHyphens w:val="0"/>
        <w:spacing w:after="120"/>
        <w:rPr>
          <w:rFonts w:ascii="Times New Roman" w:eastAsia="Calibri" w:hAnsi="Times New Roman" w:cs="Times New Roman"/>
          <w:kern w:val="0"/>
          <w:sz w:val="28"/>
          <w:lang w:eastAsia="en-US" w:bidi="ar-SA"/>
        </w:rPr>
      </w:pPr>
      <w:r w:rsidRPr="00181935">
        <w:rPr>
          <w:rFonts w:ascii="Times New Roman" w:eastAsia="Calibri" w:hAnsi="Times New Roman" w:cs="Times New Roman"/>
          <w:kern w:val="0"/>
          <w:sz w:val="22"/>
          <w:szCs w:val="22"/>
          <w:lang w:eastAsia="en-US" w:bidi="ar-SA"/>
        </w:rPr>
        <w:t xml:space="preserve">Направление подготовки </w:t>
      </w:r>
      <w:r w:rsidRPr="00181935">
        <w:rPr>
          <w:rFonts w:ascii="Times New Roman" w:eastAsia="Calibri" w:hAnsi="Times New Roman" w:cs="Times New Roman"/>
          <w:kern w:val="0"/>
          <w:u w:val="single"/>
          <w:lang w:eastAsia="en-US" w:bidi="ar-SA"/>
        </w:rPr>
        <w:t>15.03.06 Мехатроника и робототехника</w:t>
      </w:r>
    </w:p>
    <w:p w14:paraId="5AE4BEEE" w14:textId="77777777" w:rsidR="008C5A16" w:rsidRPr="00181935" w:rsidRDefault="008C5A16" w:rsidP="008C5A16">
      <w:pPr>
        <w:widowControl/>
        <w:suppressAutoHyphens w:val="0"/>
        <w:spacing w:after="120"/>
        <w:rPr>
          <w:rFonts w:ascii="Times New Roman" w:eastAsia="Calibri" w:hAnsi="Times New Roman" w:cs="Times New Roman"/>
          <w:kern w:val="0"/>
          <w:lang w:eastAsia="en-US" w:bidi="ar-SA"/>
        </w:rPr>
      </w:pPr>
      <w:r w:rsidRPr="00181935">
        <w:rPr>
          <w:rFonts w:ascii="Times New Roman" w:eastAsia="Calibri" w:hAnsi="Times New Roman" w:cs="Times New Roman"/>
          <w:kern w:val="0"/>
          <w:sz w:val="22"/>
          <w:szCs w:val="22"/>
          <w:lang w:eastAsia="en-US" w:bidi="ar-SA"/>
        </w:rPr>
        <w:t>Направленность (профиль)</w:t>
      </w:r>
      <w:r w:rsidRPr="00181935">
        <w:rPr>
          <w:rFonts w:ascii="Times New Roman" w:eastAsia="Calibri" w:hAnsi="Times New Roman" w:cs="Times New Roman"/>
          <w:kern w:val="0"/>
          <w:lang w:eastAsia="en-US" w:bidi="ar-SA"/>
        </w:rPr>
        <w:t xml:space="preserve"> </w:t>
      </w:r>
      <w:r w:rsidRPr="00181935">
        <w:rPr>
          <w:rFonts w:ascii="Times New Roman" w:eastAsia="Calibri" w:hAnsi="Times New Roman" w:cs="Times New Roman"/>
          <w:kern w:val="0"/>
          <w:u w:val="single"/>
          <w:lang w:eastAsia="en-US" w:bidi="ar-SA"/>
        </w:rPr>
        <w:t>Мехатроника и робототехника</w:t>
      </w:r>
    </w:p>
    <w:p w14:paraId="147DA7D3" w14:textId="77777777" w:rsidR="008C5A16" w:rsidRPr="00181935" w:rsidRDefault="008C5A16" w:rsidP="008C5A16">
      <w:pPr>
        <w:widowControl/>
        <w:tabs>
          <w:tab w:val="left" w:pos="5140"/>
        </w:tabs>
        <w:suppressAutoHyphens w:val="0"/>
        <w:rPr>
          <w:rFonts w:ascii="Times New Roman" w:eastAsia="Calibri" w:hAnsi="Times New Roman" w:cs="Times New Roman"/>
          <w:kern w:val="0"/>
          <w:sz w:val="28"/>
          <w:lang w:eastAsia="ru-RU" w:bidi="ar-SA"/>
        </w:rPr>
      </w:pPr>
    </w:p>
    <w:bookmarkEnd w:id="0"/>
    <w:p w14:paraId="339C0AB1" w14:textId="77777777" w:rsidR="008C5A16" w:rsidRPr="00181935" w:rsidRDefault="008C5A16" w:rsidP="008C5A16">
      <w:pPr>
        <w:keepNext/>
        <w:widowControl/>
        <w:suppressAutoHyphens w:val="0"/>
        <w:jc w:val="center"/>
        <w:outlineLvl w:val="0"/>
        <w:rPr>
          <w:rFonts w:ascii="Times New Roman" w:eastAsia="Calibri" w:hAnsi="Times New Roman" w:cs="Times New Roman"/>
          <w:b/>
          <w:kern w:val="0"/>
          <w:sz w:val="28"/>
          <w:szCs w:val="28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8"/>
          <w:szCs w:val="28"/>
          <w:lang w:eastAsia="ru-RU" w:bidi="ar-SA"/>
        </w:rPr>
        <w:t>ОТЧЕТ</w:t>
      </w:r>
    </w:p>
    <w:p w14:paraId="0452F542" w14:textId="77777777" w:rsidR="008C5A16" w:rsidRPr="00181935" w:rsidRDefault="008C5A16" w:rsidP="008C5A16">
      <w:pPr>
        <w:keepNext/>
        <w:widowControl/>
        <w:suppressAutoHyphens w:val="0"/>
        <w:jc w:val="center"/>
        <w:outlineLvl w:val="0"/>
        <w:rPr>
          <w:rFonts w:ascii="Times New Roman" w:eastAsia="Calibri" w:hAnsi="Times New Roman" w:cs="Times New Roman"/>
          <w:b/>
          <w:kern w:val="0"/>
          <w:sz w:val="28"/>
          <w:szCs w:val="28"/>
          <w:lang w:eastAsia="ru-RU" w:bidi="ar-SA"/>
        </w:rPr>
      </w:pPr>
    </w:p>
    <w:p w14:paraId="7D9786FE" w14:textId="672F6988" w:rsidR="008C5A16" w:rsidRPr="00A8474C" w:rsidRDefault="008C5A16" w:rsidP="00A8474C">
      <w:pPr>
        <w:widowControl/>
        <w:tabs>
          <w:tab w:val="left" w:pos="1607"/>
        </w:tabs>
        <w:suppressAutoHyphens w:val="0"/>
        <w:jc w:val="center"/>
        <w:rPr>
          <w:rFonts w:ascii="Times New Roman" w:eastAsia="Calibri" w:hAnsi="Times New Roman" w:cs="Times New Roman"/>
          <w:b/>
          <w:kern w:val="0"/>
          <w:sz w:val="22"/>
          <w:szCs w:val="22"/>
          <w:u w:val="single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 xml:space="preserve">о прохождении </w:t>
      </w:r>
      <w:r w:rsidR="00A8474C" w:rsidRPr="00A8474C">
        <w:rPr>
          <w:rFonts w:ascii="Times New Roman" w:eastAsia="Calibri" w:hAnsi="Times New Roman" w:cs="Times New Roman"/>
          <w:b/>
          <w:kern w:val="0"/>
          <w:sz w:val="22"/>
          <w:szCs w:val="22"/>
          <w:u w:val="single"/>
          <w:lang w:eastAsia="ru-RU" w:bidi="ar-SA"/>
        </w:rPr>
        <w:t>производственной практики, преддипломной практики</w:t>
      </w:r>
    </w:p>
    <w:p w14:paraId="3922A9F2" w14:textId="77777777" w:rsidR="008C5A16" w:rsidRPr="00181935" w:rsidRDefault="008C5A16" w:rsidP="008C5A16">
      <w:pPr>
        <w:widowControl/>
        <w:tabs>
          <w:tab w:val="left" w:pos="1607"/>
        </w:tabs>
        <w:suppressAutoHyphens w:val="0"/>
        <w:jc w:val="center"/>
        <w:rPr>
          <w:rFonts w:ascii="Times New Roman" w:eastAsia="Calibri" w:hAnsi="Times New Roman" w:cs="Times New Roman"/>
          <w:b/>
          <w:kern w:val="0"/>
          <w:lang w:eastAsia="ru-RU" w:bidi="ar-SA"/>
        </w:rPr>
      </w:pPr>
      <w:r w:rsidRPr="00181935">
        <w:rPr>
          <w:rFonts w:ascii="Times New Roman" w:eastAsia="Calibri" w:hAnsi="Times New Roman" w:cs="Times New Roman"/>
          <w:kern w:val="0"/>
          <w:sz w:val="30"/>
          <w:vertAlign w:val="superscript"/>
          <w:lang w:eastAsia="ru-RU" w:bidi="ar-SA"/>
        </w:rPr>
        <w:t>(указывается наименование практики)</w:t>
      </w:r>
    </w:p>
    <w:p w14:paraId="01DE8382" w14:textId="77777777" w:rsidR="008C5A16" w:rsidRPr="00181935" w:rsidRDefault="008C5A16" w:rsidP="008C5A16">
      <w:pPr>
        <w:widowControl/>
        <w:tabs>
          <w:tab w:val="left" w:pos="1607"/>
        </w:tabs>
        <w:suppressAutoHyphens w:val="0"/>
        <w:jc w:val="center"/>
        <w:rPr>
          <w:rFonts w:ascii="Times New Roman" w:eastAsia="Calibri" w:hAnsi="Times New Roman" w:cs="Times New Roman"/>
          <w:b/>
          <w:kern w:val="0"/>
          <w:sz w:val="16"/>
          <w:szCs w:val="16"/>
          <w:lang w:eastAsia="ru-RU" w:bidi="ar-SA"/>
        </w:rPr>
      </w:pPr>
    </w:p>
    <w:p w14:paraId="5067B67E" w14:textId="2E84BECB" w:rsidR="008C5A16" w:rsidRPr="00181935" w:rsidRDefault="008C5A16" w:rsidP="008C5A16">
      <w:pPr>
        <w:widowControl/>
        <w:suppressAutoHyphens w:val="0"/>
        <w:jc w:val="both"/>
        <w:rPr>
          <w:rFonts w:ascii="Times New Roman" w:eastAsia="Calibri" w:hAnsi="Times New Roman" w:cs="Times New Roman"/>
          <w:b/>
          <w:kern w:val="0"/>
          <w:u w:val="single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Обучающегося</w:t>
      </w:r>
      <w:r w:rsidRPr="00181935">
        <w:rPr>
          <w:rFonts w:ascii="Times New Roman" w:eastAsia="Calibri" w:hAnsi="Times New Roman" w:cs="Times New Roman"/>
          <w:b/>
          <w:kern w:val="0"/>
          <w:lang w:eastAsia="ru-RU" w:bidi="ar-SA"/>
        </w:rPr>
        <w:t xml:space="preserve"> Сыренного Ильи Игоревича </w:t>
      </w: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группы №</w:t>
      </w:r>
      <w:r w:rsidRPr="00181935">
        <w:rPr>
          <w:rFonts w:ascii="Times New Roman" w:eastAsia="Calibri" w:hAnsi="Times New Roman" w:cs="Times New Roman"/>
          <w:b/>
          <w:kern w:val="0"/>
          <w:lang w:eastAsia="ru-RU" w:bidi="ar-SA"/>
        </w:rPr>
        <w:t xml:space="preserve"> 21930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 </w:t>
      </w:r>
      <w:r w:rsidRPr="00181935">
        <w:rPr>
          <w:rFonts w:ascii="Times New Roman" w:eastAsia="Calibri" w:hAnsi="Times New Roman" w:cs="Times New Roman"/>
          <w:b/>
          <w:kern w:val="0"/>
          <w:lang w:eastAsia="ru-RU" w:bidi="ar-SA"/>
        </w:rPr>
        <w:t>курса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 </w:t>
      </w:r>
      <w:r w:rsidRPr="00181935">
        <w:rPr>
          <w:rFonts w:ascii="Times New Roman" w:eastAsia="Calibri" w:hAnsi="Times New Roman" w:cs="Times New Roman"/>
          <w:b/>
          <w:kern w:val="0"/>
          <w:lang w:eastAsia="ru-RU" w:bidi="ar-SA"/>
        </w:rPr>
        <w:t>4</w:t>
      </w:r>
    </w:p>
    <w:p w14:paraId="35D0D652" w14:textId="77777777" w:rsidR="008C5A16" w:rsidRPr="00181935" w:rsidRDefault="008C5A16" w:rsidP="008C5A16">
      <w:pPr>
        <w:widowControl/>
        <w:tabs>
          <w:tab w:val="left" w:pos="2173"/>
          <w:tab w:val="left" w:pos="3433"/>
        </w:tabs>
        <w:suppressAutoHyphens w:val="0"/>
        <w:jc w:val="both"/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</w:pPr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ab/>
      </w:r>
    </w:p>
    <w:p w14:paraId="27BACA67" w14:textId="77777777" w:rsidR="008C5A16" w:rsidRPr="00181935" w:rsidRDefault="008C5A16" w:rsidP="008C5A16">
      <w:pPr>
        <w:widowControl/>
        <w:tabs>
          <w:tab w:val="left" w:pos="1607"/>
        </w:tabs>
        <w:suppressAutoHyphens w:val="0"/>
        <w:spacing w:after="200" w:line="276" w:lineRule="auto"/>
        <w:jc w:val="both"/>
        <w:rPr>
          <w:rFonts w:ascii="Times New Roman" w:eastAsia="Calibri" w:hAnsi="Times New Roman" w:cs="Times New Roman"/>
          <w:b/>
          <w:kern w:val="0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Тема задания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: Разработка интерактивного учебного пособия с ответами на естественном языке на основе </w:t>
      </w:r>
      <w:r w:rsidRPr="00181935">
        <w:rPr>
          <w:rFonts w:ascii="Times New Roman" w:eastAsia="Calibri" w:hAnsi="Times New Roman" w:cs="Times New Roman"/>
          <w:kern w:val="0"/>
          <w:lang w:val="en-US" w:eastAsia="ru-RU" w:bidi="ar-SA"/>
        </w:rPr>
        <w:t>Retrieval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 </w:t>
      </w:r>
      <w:r w:rsidRPr="00181935">
        <w:rPr>
          <w:rFonts w:ascii="Times New Roman" w:eastAsia="Calibri" w:hAnsi="Times New Roman" w:cs="Times New Roman"/>
          <w:kern w:val="0"/>
          <w:lang w:val="en-US" w:eastAsia="ru-RU" w:bidi="ar-SA"/>
        </w:rPr>
        <w:t>Augmented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 </w:t>
      </w:r>
      <w:r w:rsidRPr="00181935">
        <w:rPr>
          <w:rFonts w:ascii="Times New Roman" w:eastAsia="Calibri" w:hAnsi="Times New Roman" w:cs="Times New Roman"/>
          <w:kern w:val="0"/>
          <w:lang w:val="en-US" w:eastAsia="ru-RU" w:bidi="ar-SA"/>
        </w:rPr>
        <w:t>Generation</w:t>
      </w:r>
    </w:p>
    <w:p w14:paraId="43F39740" w14:textId="41ADA58D" w:rsidR="00B6240E" w:rsidRPr="00181935" w:rsidRDefault="008C5A16" w:rsidP="00B6240E">
      <w:pPr>
        <w:keepNext/>
        <w:widowControl/>
        <w:suppressAutoHyphens w:val="0"/>
        <w:spacing w:before="240" w:line="276" w:lineRule="auto"/>
        <w:outlineLvl w:val="1"/>
        <w:rPr>
          <w:rFonts w:ascii="Times New Roman" w:eastAsia="Calibri" w:hAnsi="Times New Roman" w:cs="Times New Roman"/>
          <w:kern w:val="0"/>
          <w:lang w:eastAsia="ru-RU" w:bidi="ar-SA"/>
        </w:rPr>
      </w:pPr>
      <w:bookmarkStart w:id="1" w:name="_Toc531105611"/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Место прохождения пратики</w:t>
      </w:r>
      <w:r w:rsidRPr="00181935">
        <w:rPr>
          <w:rFonts w:ascii="Times New Roman" w:eastAsia="Calibri" w:hAnsi="Times New Roman" w:cs="Times New Roman"/>
          <w:b/>
          <w:kern w:val="0"/>
          <w:lang w:eastAsia="ru-RU" w:bidi="ar-SA"/>
        </w:rPr>
        <w:t>:</w:t>
      </w:r>
      <w:bookmarkEnd w:id="1"/>
      <w:r w:rsidR="00B6240E"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 </w:t>
      </w:r>
      <w:r w:rsidR="00B6240E" w:rsidRPr="00181935">
        <w:rPr>
          <w:rFonts w:ascii="Times New Roman" w:eastAsia="Calibri" w:hAnsi="Times New Roman" w:cs="Times New Roman"/>
          <w:kern w:val="0"/>
          <w:u w:val="single"/>
          <w:lang w:eastAsia="ru-RU" w:bidi="ar-SA"/>
        </w:rPr>
        <w:t>Федеральное государственное бюджетное образовательное учреждение высшего профессионального образования «Новосибирский национальный исследовательский государственный университет». 630090, Новосибирская область, г. Новосибирск, ул. Пирогова, д. 1</w:t>
      </w:r>
    </w:p>
    <w:p w14:paraId="56897DE6" w14:textId="3DB4E1DF" w:rsidR="008C5A16" w:rsidRPr="00181935" w:rsidRDefault="008C5A16" w:rsidP="00CB7196">
      <w:pPr>
        <w:keepNext/>
        <w:widowControl/>
        <w:suppressAutoHyphens w:val="0"/>
        <w:outlineLvl w:val="1"/>
        <w:rPr>
          <w:rFonts w:ascii="Times New Roman" w:eastAsia="Calibri" w:hAnsi="Times New Roman" w:cs="Times New Roman"/>
          <w:kern w:val="0"/>
          <w:lang w:eastAsia="ru-RU" w:bidi="ar-SA"/>
        </w:rPr>
      </w:pPr>
    </w:p>
    <w:p w14:paraId="73AFCDCC" w14:textId="5588F0D9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kern w:val="0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Сроки прохождения практики</w:t>
      </w:r>
      <w:r w:rsidRPr="00181935">
        <w:rPr>
          <w:rFonts w:ascii="Times New Roman" w:eastAsia="Calibri" w:hAnsi="Times New Roman" w:cs="Times New Roman"/>
          <w:b/>
          <w:kern w:val="0"/>
          <w:lang w:eastAsia="ru-RU" w:bidi="ar-SA"/>
        </w:rPr>
        <w:t xml:space="preserve">: </w:t>
      </w:r>
      <w:r w:rsidRPr="00181935">
        <w:rPr>
          <w:rFonts w:ascii="Times New Roman" w:eastAsia="Calibri" w:hAnsi="Times New Roman" w:cs="Times New Roman"/>
          <w:kern w:val="0"/>
          <w:sz w:val="22"/>
          <w:szCs w:val="22"/>
          <w:u w:val="single"/>
          <w:lang w:eastAsia="en-US" w:bidi="ar-SA"/>
        </w:rPr>
        <w:t xml:space="preserve">с </w:t>
      </w:r>
      <w:r w:rsidR="00A8474C">
        <w:rPr>
          <w:rFonts w:ascii="Times New Roman" w:hAnsi="Times New Roman" w:cs="Times New Roman"/>
          <w:u w:val="single"/>
        </w:rPr>
        <w:t>18</w:t>
      </w:r>
      <w:r w:rsidR="00A8474C" w:rsidRPr="00404265">
        <w:rPr>
          <w:rFonts w:ascii="Times New Roman" w:hAnsi="Times New Roman" w:cs="Times New Roman"/>
          <w:u w:val="single"/>
        </w:rPr>
        <w:t>.0</w:t>
      </w:r>
      <w:r w:rsidR="00A8474C" w:rsidRPr="00216052">
        <w:rPr>
          <w:rFonts w:ascii="Times New Roman" w:hAnsi="Times New Roman" w:cs="Times New Roman"/>
          <w:u w:val="single"/>
        </w:rPr>
        <w:t>3</w:t>
      </w:r>
      <w:r w:rsidR="00A8474C" w:rsidRPr="00404265">
        <w:rPr>
          <w:rFonts w:ascii="Times New Roman" w:hAnsi="Times New Roman" w:cs="Times New Roman"/>
          <w:u w:val="single"/>
        </w:rPr>
        <w:t>.202</w:t>
      </w:r>
      <w:r w:rsidR="00A8474C">
        <w:rPr>
          <w:rFonts w:ascii="Times New Roman" w:hAnsi="Times New Roman" w:cs="Times New Roman"/>
          <w:u w:val="single"/>
        </w:rPr>
        <w:t>5</w:t>
      </w:r>
      <w:r w:rsidR="00A8474C" w:rsidRPr="00404265">
        <w:rPr>
          <w:rFonts w:ascii="Times New Roman" w:hAnsi="Times New Roman" w:cs="Times New Roman"/>
          <w:u w:val="single"/>
        </w:rPr>
        <w:t xml:space="preserve">г. по </w:t>
      </w:r>
      <w:r w:rsidR="00A8474C" w:rsidRPr="00216052">
        <w:rPr>
          <w:rFonts w:ascii="Times New Roman" w:hAnsi="Times New Roman" w:cs="Times New Roman"/>
          <w:u w:val="single"/>
        </w:rPr>
        <w:t>07</w:t>
      </w:r>
      <w:r w:rsidR="00A8474C" w:rsidRPr="00404265">
        <w:rPr>
          <w:rFonts w:ascii="Times New Roman" w:hAnsi="Times New Roman" w:cs="Times New Roman"/>
          <w:u w:val="single"/>
        </w:rPr>
        <w:t>.0</w:t>
      </w:r>
      <w:r w:rsidR="00A8474C" w:rsidRPr="00216052">
        <w:rPr>
          <w:rFonts w:ascii="Times New Roman" w:hAnsi="Times New Roman" w:cs="Times New Roman"/>
          <w:u w:val="single"/>
        </w:rPr>
        <w:t>5</w:t>
      </w:r>
      <w:r w:rsidR="00A8474C" w:rsidRPr="00404265">
        <w:rPr>
          <w:rFonts w:ascii="Times New Roman" w:hAnsi="Times New Roman" w:cs="Times New Roman"/>
          <w:u w:val="single"/>
        </w:rPr>
        <w:t>.202</w:t>
      </w:r>
      <w:r w:rsidR="00A8474C">
        <w:rPr>
          <w:rFonts w:ascii="Times New Roman" w:hAnsi="Times New Roman" w:cs="Times New Roman"/>
          <w:u w:val="single"/>
        </w:rPr>
        <w:t>5</w:t>
      </w:r>
      <w:r w:rsidR="00A8474C" w:rsidRPr="00404265">
        <w:rPr>
          <w:rFonts w:ascii="Times New Roman" w:hAnsi="Times New Roman" w:cs="Times New Roman"/>
          <w:u w:val="single"/>
        </w:rPr>
        <w:t xml:space="preserve"> </w:t>
      </w:r>
      <w:r w:rsidRPr="00181935">
        <w:rPr>
          <w:rFonts w:ascii="Times New Roman" w:eastAsia="Calibri" w:hAnsi="Times New Roman" w:cs="Times New Roman"/>
          <w:kern w:val="0"/>
          <w:sz w:val="22"/>
          <w:szCs w:val="22"/>
          <w:u w:val="single"/>
          <w:lang w:eastAsia="en-US" w:bidi="ar-SA"/>
        </w:rPr>
        <w:t>г.</w:t>
      </w:r>
    </w:p>
    <w:p w14:paraId="3A7704DE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</w:pPr>
    </w:p>
    <w:p w14:paraId="030298EF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</w:pPr>
    </w:p>
    <w:p w14:paraId="15B1CBF6" w14:textId="5F690200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 xml:space="preserve">Руководитель практики от НГУ </w:t>
      </w:r>
      <w:r w:rsidRPr="00181935">
        <w:rPr>
          <w:rFonts w:ascii="Times New Roman" w:eastAsia="Calibri" w:hAnsi="Times New Roman" w:cs="Times New Roman"/>
          <w:kern w:val="0"/>
          <w:sz w:val="22"/>
          <w:szCs w:val="22"/>
          <w:u w:val="single"/>
          <w:lang w:eastAsia="ru-RU" w:bidi="ar-SA"/>
        </w:rPr>
        <w:t xml:space="preserve">Галактионова Юлия Юрьевна, </w:t>
      </w:r>
      <w:r w:rsidRPr="00181935">
        <w:rPr>
          <w:rFonts w:ascii="Times New Roman" w:eastAsia="Calibri" w:hAnsi="Times New Roman" w:cs="Times New Roman"/>
          <w:color w:val="000000"/>
          <w:sz w:val="22"/>
          <w:szCs w:val="22"/>
          <w:u w:val="single"/>
          <w:lang w:eastAsia="en-US" w:bidi="ar-SA"/>
        </w:rPr>
        <w:t>специалист УМОВОИИР</w:t>
      </w:r>
      <w:r w:rsidR="00D3687A" w:rsidRPr="00181935">
        <w:rPr>
          <w:rFonts w:ascii="Times New Roman" w:eastAsia="Calibri" w:hAnsi="Times New Roman" w:cs="Times New Roman"/>
          <w:color w:val="000000"/>
          <w:sz w:val="22"/>
          <w:szCs w:val="22"/>
          <w:u w:val="single"/>
          <w:lang w:eastAsia="en-US" w:bidi="ar-SA"/>
        </w:rPr>
        <w:t xml:space="preserve"> /</w:t>
      </w:r>
      <w:r w:rsidRPr="00181935">
        <w:rPr>
          <w:rFonts w:ascii="Times New Roman" w:eastAsia="Calibri" w:hAnsi="Times New Roman" w:cs="Times New Roman"/>
          <w:color w:val="000000"/>
          <w:sz w:val="22"/>
          <w:szCs w:val="22"/>
          <w:u w:val="single"/>
          <w:lang w:eastAsia="en-US" w:bidi="ar-SA"/>
        </w:rPr>
        <w:t xml:space="preserve">                </w:t>
      </w:r>
      <w:r w:rsidRPr="00181935">
        <w:rPr>
          <w:rFonts w:ascii="Times New Roman" w:eastAsia="Calibri" w:hAnsi="Times New Roman" w:cs="Times New Roman"/>
          <w:kern w:val="0"/>
          <w:u w:val="single"/>
          <w:lang w:eastAsia="ru-RU" w:bidi="ar-SA"/>
        </w:rPr>
        <w:t> </w:t>
      </w:r>
    </w:p>
    <w:p w14:paraId="60EA6C9E" w14:textId="2D53776E" w:rsidR="008C5A16" w:rsidRPr="00181935" w:rsidRDefault="008C5A16" w:rsidP="008C5A16">
      <w:pPr>
        <w:widowControl/>
        <w:tabs>
          <w:tab w:val="left" w:pos="3828"/>
          <w:tab w:val="left" w:pos="6946"/>
        </w:tabs>
        <w:suppressAutoHyphens w:val="0"/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</w:pP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  <w:t xml:space="preserve">   </w:t>
      </w:r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>(Ф.И.О. полностью,</w:t>
      </w:r>
      <w:r w:rsidR="00293C76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 xml:space="preserve"> </w:t>
      </w:r>
      <w:proofErr w:type="gramStart"/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>должность)</w:t>
      </w:r>
      <w:r w:rsidR="00293C76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 xml:space="preserve">  </w:t>
      </w:r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 xml:space="preserve"> </w:t>
      </w:r>
      <w:proofErr w:type="gramEnd"/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 xml:space="preserve">                                                               (подпись)</w:t>
      </w:r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ab/>
      </w:r>
    </w:p>
    <w:p w14:paraId="1C55C87C" w14:textId="0F0179A9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b/>
          <w:kern w:val="0"/>
          <w:sz w:val="22"/>
          <w:szCs w:val="22"/>
          <w:u w:val="single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Руководитель ВКР</w:t>
      </w:r>
      <w:r w:rsidR="00181935"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 xml:space="preserve"> </w:t>
      </w:r>
      <w:r w:rsidR="00181935" w:rsidRPr="00181935">
        <w:rPr>
          <w:rFonts w:ascii="Times New Roman" w:eastAsia="Calibri" w:hAnsi="Times New Roman" w:cs="Times New Roman"/>
          <w:color w:val="000000"/>
          <w:sz w:val="22"/>
          <w:szCs w:val="22"/>
          <w:u w:val="single"/>
          <w:lang w:eastAsia="en-US" w:bidi="ar-SA"/>
        </w:rPr>
        <w:t xml:space="preserve">  </w:t>
      </w:r>
      <w:r w:rsidR="00181935" w:rsidRPr="00181935">
        <w:rPr>
          <w:rFonts w:ascii="Times New Roman" w:eastAsia="Calibri" w:hAnsi="Times New Roman" w:cs="Times New Roman"/>
          <w:kern w:val="0"/>
          <w:u w:val="single"/>
          <w:lang w:eastAsia="ru-RU" w:bidi="ar-SA"/>
        </w:rPr>
        <w:t> </w:t>
      </w:r>
      <w:r w:rsidR="00B6240E" w:rsidRPr="00181935">
        <w:rPr>
          <w:rFonts w:ascii="Times New Roman" w:eastAsia="Calibri" w:hAnsi="Times New Roman" w:cs="Times New Roman"/>
          <w:bCs/>
          <w:kern w:val="0"/>
          <w:sz w:val="22"/>
          <w:szCs w:val="22"/>
          <w:u w:val="single"/>
          <w:lang w:eastAsia="ru-RU" w:bidi="ar-SA"/>
        </w:rPr>
        <w:t>Оглезнев Никита Сергеевич, сотрудник</w:t>
      </w:r>
      <w:r w:rsidR="00741350" w:rsidRPr="00741350">
        <w:rPr>
          <w:u w:val="single"/>
        </w:rPr>
        <w:t xml:space="preserve"> </w:t>
      </w:r>
      <w:r w:rsidR="00741350" w:rsidRPr="00741350">
        <w:rPr>
          <w:rFonts w:ascii="Times New Roman" w:eastAsia="Calibri" w:hAnsi="Times New Roman" w:cs="Times New Roman"/>
          <w:bCs/>
          <w:kern w:val="0"/>
          <w:sz w:val="22"/>
          <w:szCs w:val="22"/>
          <w:u w:val="single"/>
          <w:lang w:eastAsia="ru-RU" w:bidi="ar-SA"/>
        </w:rPr>
        <w:t>КафИСТИИР</w:t>
      </w:r>
      <w:r w:rsidR="00B6240E" w:rsidRPr="00181935">
        <w:rPr>
          <w:rFonts w:ascii="Times New Roman" w:eastAsia="Calibri" w:hAnsi="Times New Roman" w:cs="Times New Roman"/>
          <w:bCs/>
          <w:kern w:val="0"/>
          <w:sz w:val="22"/>
          <w:szCs w:val="22"/>
          <w:u w:val="single"/>
          <w:lang w:eastAsia="ru-RU" w:bidi="ar-SA"/>
        </w:rPr>
        <w:t>, ассистент</w:t>
      </w:r>
      <w:r w:rsidR="00181935" w:rsidRPr="00181935">
        <w:rPr>
          <w:rFonts w:ascii="Times New Roman" w:eastAsia="Calibri" w:hAnsi="Times New Roman" w:cs="Times New Roman"/>
          <w:color w:val="000000"/>
          <w:sz w:val="22"/>
          <w:szCs w:val="22"/>
          <w:u w:val="single"/>
          <w:lang w:eastAsia="en-US" w:bidi="ar-SA"/>
        </w:rPr>
        <w:t xml:space="preserve">       </w:t>
      </w:r>
      <w:r w:rsidR="00B6240E" w:rsidRPr="00181935">
        <w:rPr>
          <w:rFonts w:ascii="Times New Roman" w:eastAsia="Calibri" w:hAnsi="Times New Roman" w:cs="Times New Roman"/>
          <w:b/>
          <w:kern w:val="0"/>
          <w:sz w:val="22"/>
          <w:szCs w:val="22"/>
          <w:u w:val="single"/>
          <w:lang w:eastAsia="ru-RU" w:bidi="ar-SA"/>
        </w:rPr>
        <w:t xml:space="preserve"> </w:t>
      </w:r>
      <w:r w:rsidR="00B6240E" w:rsidRPr="00181935">
        <w:rPr>
          <w:rFonts w:ascii="Times New Roman" w:eastAsia="Calibri" w:hAnsi="Times New Roman" w:cs="Times New Roman"/>
          <w:color w:val="000000"/>
          <w:sz w:val="22"/>
          <w:szCs w:val="22"/>
          <w:u w:val="single"/>
          <w:lang w:eastAsia="en-US" w:bidi="ar-SA"/>
        </w:rPr>
        <w:t xml:space="preserve">/                </w:t>
      </w:r>
      <w:r w:rsidR="00B6240E" w:rsidRPr="00181935">
        <w:rPr>
          <w:rFonts w:ascii="Times New Roman" w:eastAsia="Calibri" w:hAnsi="Times New Roman" w:cs="Times New Roman"/>
          <w:kern w:val="0"/>
          <w:u w:val="single"/>
          <w:lang w:eastAsia="ru-RU" w:bidi="ar-SA"/>
        </w:rPr>
        <w:t xml:space="preserve">                </w:t>
      </w:r>
    </w:p>
    <w:p w14:paraId="21F903C8" w14:textId="400BCF83" w:rsidR="008C5A16" w:rsidRPr="00181935" w:rsidRDefault="008C5A16" w:rsidP="008C5A16">
      <w:pPr>
        <w:widowControl/>
        <w:tabs>
          <w:tab w:val="left" w:pos="3828"/>
          <w:tab w:val="left" w:pos="6946"/>
        </w:tabs>
        <w:suppressAutoHyphens w:val="0"/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</w:pP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  <w:t xml:space="preserve">   </w:t>
      </w:r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 xml:space="preserve">(Ф.И.О. полностью, </w:t>
      </w:r>
      <w:proofErr w:type="gramStart"/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 xml:space="preserve">должность)   </w:t>
      </w:r>
      <w:proofErr w:type="gramEnd"/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 xml:space="preserve">                                                               (подпись)</w:t>
      </w:r>
    </w:p>
    <w:p w14:paraId="6912D51D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</w:pPr>
    </w:p>
    <w:p w14:paraId="1286A1FD" w14:textId="33EEDC62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kern w:val="0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Оценка по итогам защиты о</w:t>
      </w:r>
      <w:r w:rsidR="00F26D51"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т</w:t>
      </w: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чета:</w:t>
      </w:r>
      <w:r w:rsidR="00F26D51"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 xml:space="preserve"> 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>__________________________________________________</w:t>
      </w:r>
    </w:p>
    <w:p w14:paraId="52012254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</w:pPr>
      <w:r w:rsidRPr="00181935"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  <w:tab/>
        <w:t>(неудовлетворительно, удовлетворительно, хорошо, отлично)</w:t>
      </w:r>
    </w:p>
    <w:p w14:paraId="108ECBEE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</w:pPr>
    </w:p>
    <w:p w14:paraId="51323404" w14:textId="5D9C9CCC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kern w:val="0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Отчет заслушан на заседании кафедры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 </w:t>
      </w:r>
      <w:r w:rsidRPr="00181935">
        <w:rPr>
          <w:rFonts w:ascii="Times New Roman" w:eastAsia="Calibri" w:hAnsi="Times New Roman" w:cs="Times New Roman"/>
          <w:kern w:val="0"/>
          <w:u w:val="single"/>
          <w:lang w:eastAsia="ru-RU" w:bidi="ar-SA"/>
        </w:rPr>
        <w:t xml:space="preserve">              КафИСТИИР                                                         </w:t>
      </w:r>
    </w:p>
    <w:p w14:paraId="0E024D08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</w:pP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  <w:t>(наименование кафедры)</w:t>
      </w:r>
    </w:p>
    <w:p w14:paraId="0951DBA4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kern w:val="0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протокол _________от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 «______» ______________ </w:t>
      </w:r>
      <w:r w:rsidRPr="00181935">
        <w:rPr>
          <w:rFonts w:ascii="Times New Roman" w:eastAsia="Calibri" w:hAnsi="Times New Roman" w:cs="Times New Roman"/>
          <w:kern w:val="0"/>
          <w:sz w:val="22"/>
          <w:szCs w:val="22"/>
          <w:lang w:eastAsia="ru-RU" w:bidi="ar-SA"/>
        </w:rPr>
        <w:t>20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>_____г.</w:t>
      </w:r>
    </w:p>
    <w:p w14:paraId="2463CABE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kern w:val="0"/>
          <w:lang w:eastAsia="ru-RU" w:bidi="ar-SA"/>
        </w:rPr>
      </w:pPr>
    </w:p>
    <w:p w14:paraId="23659C4A" w14:textId="77777777" w:rsidR="008C5A16" w:rsidRPr="00181935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b/>
          <w:kern w:val="0"/>
          <w:lang w:eastAsia="ru-RU" w:bidi="ar-SA"/>
        </w:rPr>
      </w:pPr>
    </w:p>
    <w:p w14:paraId="0C297E61" w14:textId="77777777" w:rsidR="008C5A16" w:rsidRPr="00181935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b/>
          <w:kern w:val="0"/>
          <w:lang w:eastAsia="ru-RU" w:bidi="ar-SA"/>
        </w:rPr>
      </w:pPr>
    </w:p>
    <w:p w14:paraId="362DF118" w14:textId="77777777" w:rsidR="008C5A16" w:rsidRPr="00181935" w:rsidRDefault="008C5A16" w:rsidP="00181935">
      <w:pPr>
        <w:widowControl/>
        <w:suppressAutoHyphens w:val="0"/>
        <w:rPr>
          <w:rFonts w:ascii="Times New Roman" w:eastAsia="Calibri" w:hAnsi="Times New Roman" w:cs="Times New Roman"/>
          <w:b/>
          <w:kern w:val="0"/>
          <w:lang w:eastAsia="ru-RU" w:bidi="ar-SA"/>
        </w:rPr>
      </w:pPr>
    </w:p>
    <w:p w14:paraId="1B86F84B" w14:textId="77777777" w:rsidR="008C5A16" w:rsidRPr="00181935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b/>
          <w:kern w:val="0"/>
          <w:lang w:eastAsia="ru-RU" w:bidi="ar-SA"/>
        </w:rPr>
      </w:pPr>
    </w:p>
    <w:p w14:paraId="23F00F2B" w14:textId="6513BAA7" w:rsidR="008C5A16" w:rsidRPr="00530709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kern w:val="0"/>
          <w:lang w:eastAsia="ru-RU" w:bidi="ar-SA"/>
        </w:rPr>
      </w:pP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>Новосибирск 202</w:t>
      </w:r>
      <w:r w:rsidR="00434ADD">
        <w:rPr>
          <w:rFonts w:ascii="Times New Roman" w:eastAsia="Calibri" w:hAnsi="Times New Roman" w:cs="Times New Roman"/>
          <w:kern w:val="0"/>
          <w:lang w:val="en-US" w:eastAsia="ru-RU" w:bidi="ar-SA"/>
        </w:rPr>
        <w:t>5</w:t>
      </w:r>
      <w:r w:rsidR="00530709">
        <w:rPr>
          <w:rFonts w:ascii="Times New Roman" w:eastAsia="Calibri" w:hAnsi="Times New Roman" w:cs="Times New Roman"/>
          <w:kern w:val="0"/>
          <w:lang w:val="en-US" w:eastAsia="ru-RU" w:bidi="ar-SA"/>
        </w:rPr>
        <w:t xml:space="preserve"> </w:t>
      </w:r>
      <w:r w:rsidR="00530709">
        <w:rPr>
          <w:rFonts w:ascii="Times New Roman" w:eastAsia="Calibri" w:hAnsi="Times New Roman" w:cs="Times New Roman"/>
          <w:kern w:val="0"/>
          <w:lang w:eastAsia="ru-RU" w:bidi="ar-SA"/>
        </w:rPr>
        <w:t>г.</w:t>
      </w:r>
    </w:p>
    <w:p w14:paraId="5DD05AB0" w14:textId="54B5C717" w:rsidR="00836DEE" w:rsidRPr="00BB49E1" w:rsidRDefault="000352FB" w:rsidP="00836366">
      <w:pPr>
        <w:jc w:val="center"/>
        <w:rPr>
          <w:rFonts w:ascii="Times New Roman" w:hAnsi="Times New Roman" w:cs="Times New Roman"/>
          <w:lang w:eastAsia="ru-RU" w:bidi="ar-SA"/>
        </w:rPr>
      </w:pPr>
      <w:r w:rsidRPr="00181935">
        <w:rPr>
          <w:rFonts w:ascii="Times New Roman" w:hAnsi="Times New Roman" w:cs="Times New Roman"/>
          <w:lang w:eastAsia="ru-RU" w:bidi="ar-SA"/>
        </w:rPr>
        <w:br w:type="page"/>
      </w:r>
      <w:r w:rsidR="00AB620C" w:rsidRPr="00BB49E1">
        <w:rPr>
          <w:rFonts w:ascii="Times New Roman" w:eastAsia="Times New Roman" w:hAnsi="Times New Roman" w:cs="Times New Roman"/>
          <w:color w:val="000000" w:themeColor="text1"/>
          <w:kern w:val="0"/>
          <w:lang w:eastAsia="ru-RU" w:bidi="ar-SA"/>
        </w:rPr>
        <w:lastRenderedPageBreak/>
        <w:t>СОДЕРЖАНИЕ</w:t>
      </w:r>
    </w:p>
    <w:sdt>
      <w:sdtPr>
        <w:rPr>
          <w:rFonts w:ascii="Times New Roman" w:eastAsiaTheme="majorEastAsia" w:hAnsi="Times New Roman" w:cs="Times New Roman"/>
          <w:color w:val="2F5496" w:themeColor="accent1" w:themeShade="BF"/>
          <w:kern w:val="0"/>
          <w:sz w:val="32"/>
          <w:szCs w:val="32"/>
          <w:lang w:eastAsia="ru-RU" w:bidi="ar-SA"/>
        </w:rPr>
        <w:id w:val="1708142914"/>
        <w:docPartObj>
          <w:docPartGallery w:val="Table of Contents"/>
          <w:docPartUnique/>
        </w:docPartObj>
      </w:sdtPr>
      <w:sdtEndPr/>
      <w:sdtContent>
        <w:p w14:paraId="0A08A9B8" w14:textId="25EEFB8E" w:rsidR="00F424CB" w:rsidRDefault="00111DCF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 w:rsidRPr="00181935">
            <w:rPr>
              <w:rFonts w:ascii="Times New Roman" w:hAnsi="Times New Roman" w:cs="Times New Roman"/>
            </w:rPr>
            <w:fldChar w:fldCharType="begin"/>
          </w:r>
          <w:r w:rsidRPr="00181935">
            <w:rPr>
              <w:rFonts w:ascii="Times New Roman" w:hAnsi="Times New Roman" w:cs="Times New Roman"/>
            </w:rPr>
            <w:instrText xml:space="preserve"> TOC \h \z \t "ГЛАВА;1;РАЗДЕЛ;2;ПОДРАЗДЕЛ;3;ПУНКТ;4" </w:instrText>
          </w:r>
          <w:r w:rsidRPr="00181935">
            <w:rPr>
              <w:rFonts w:ascii="Times New Roman" w:hAnsi="Times New Roman" w:cs="Times New Roman"/>
            </w:rPr>
            <w:fldChar w:fldCharType="separate"/>
          </w:r>
          <w:hyperlink w:anchor="_Toc197015497" w:history="1">
            <w:r w:rsidR="00F424CB" w:rsidRPr="00781E50">
              <w:rPr>
                <w:rStyle w:val="af4"/>
                <w:noProof/>
              </w:rPr>
              <w:t>ВВЕДЕНИЕ</w:t>
            </w:r>
            <w:r w:rsidR="00F424CB">
              <w:rPr>
                <w:noProof/>
                <w:webHidden/>
              </w:rPr>
              <w:tab/>
            </w:r>
            <w:r w:rsidR="00F424CB">
              <w:rPr>
                <w:noProof/>
                <w:webHidden/>
              </w:rPr>
              <w:fldChar w:fldCharType="begin"/>
            </w:r>
            <w:r w:rsidR="00F424CB">
              <w:rPr>
                <w:noProof/>
                <w:webHidden/>
              </w:rPr>
              <w:instrText xml:space="preserve"> PAGEREF _Toc197015497 \h </w:instrText>
            </w:r>
            <w:r w:rsidR="00F424CB">
              <w:rPr>
                <w:noProof/>
                <w:webHidden/>
              </w:rPr>
            </w:r>
            <w:r w:rsidR="00F424CB">
              <w:rPr>
                <w:noProof/>
                <w:webHidden/>
              </w:rPr>
              <w:fldChar w:fldCharType="separate"/>
            </w:r>
            <w:r w:rsidR="00F424CB">
              <w:rPr>
                <w:noProof/>
                <w:webHidden/>
              </w:rPr>
              <w:t>3</w:t>
            </w:r>
            <w:r w:rsidR="00F424CB">
              <w:rPr>
                <w:noProof/>
                <w:webHidden/>
              </w:rPr>
              <w:fldChar w:fldCharType="end"/>
            </w:r>
          </w:hyperlink>
        </w:p>
        <w:p w14:paraId="09639EBC" w14:textId="6AA4A6C1" w:rsidR="00F424CB" w:rsidRDefault="00F424CB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015498" w:history="1">
            <w:r w:rsidRPr="00781E50">
              <w:rPr>
                <w:rStyle w:val="af4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81E50">
              <w:rPr>
                <w:rStyle w:val="af4"/>
                <w:noProof/>
              </w:rPr>
              <w:t>АРХИТЕКТУРА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_Toc197015498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D5030" w14:textId="3E229A41" w:rsidR="00F424CB" w:rsidRDefault="00F424C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015499" w:history="1">
            <w:r w:rsidRPr="00781E50">
              <w:rPr>
                <w:rStyle w:val="af4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81E50">
              <w:rPr>
                <w:rStyle w:val="af4"/>
                <w:noProof/>
              </w:rPr>
              <w:t>Серверная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_Toc197015499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A1CA0" w14:textId="08897BEF" w:rsidR="00F424CB" w:rsidRDefault="00F424C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015500" w:history="1">
            <w:r w:rsidRPr="00781E50">
              <w:rPr>
                <w:rStyle w:val="af4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81E50">
              <w:rPr>
                <w:rStyle w:val="af4"/>
                <w:noProof/>
              </w:rPr>
              <w:t>Моделирование архитектуры</w:t>
            </w:r>
            <w:r w:rsidRPr="00781E50">
              <w:rPr>
                <w:rStyle w:val="af4"/>
                <w:noProof/>
                <w:lang w:val="en-US"/>
              </w:rPr>
              <w:t xml:space="preserve">: </w:t>
            </w:r>
            <w:r w:rsidRPr="00781E50">
              <w:rPr>
                <w:rStyle w:val="af4"/>
                <w:noProof/>
              </w:rPr>
              <w:t xml:space="preserve">подход </w:t>
            </w:r>
            <w:r w:rsidRPr="00781E50">
              <w:rPr>
                <w:rStyle w:val="af4"/>
                <w:noProof/>
                <w:lang w:val="en-US"/>
              </w:rPr>
              <w:t>C4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90223" w14:textId="6EB0141E" w:rsidR="00F424CB" w:rsidRDefault="00F424C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015501" w:history="1">
            <w:r w:rsidRPr="00781E50">
              <w:rPr>
                <w:rStyle w:val="af4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81E50">
              <w:rPr>
                <w:rStyle w:val="af4"/>
                <w:noProof/>
              </w:rPr>
              <w:t>Клиентская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3D4A7" w14:textId="6C7ED5AA" w:rsidR="00F424CB" w:rsidRDefault="00F424C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015502" w:history="1">
            <w:r w:rsidRPr="00781E50">
              <w:rPr>
                <w:rStyle w:val="af4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81E50">
              <w:rPr>
                <w:rStyle w:val="af4"/>
                <w:noProof/>
              </w:rPr>
              <w:t>Хранение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1DFA4" w14:textId="1121D381" w:rsidR="00F424CB" w:rsidRDefault="00F424C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015503" w:history="1">
            <w:r w:rsidRPr="00781E50">
              <w:rPr>
                <w:rStyle w:val="af4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81E50">
              <w:rPr>
                <w:rStyle w:val="af4"/>
                <w:noProof/>
              </w:rPr>
              <w:t xml:space="preserve">Модуль </w:t>
            </w:r>
            <w:r w:rsidRPr="00781E50">
              <w:rPr>
                <w:rStyle w:val="af4"/>
                <w:noProof/>
                <w:lang w:val="en-US"/>
              </w:rPr>
              <w:t>Retrieval-Augmented-Generation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D494E" w14:textId="1738C6FE" w:rsidR="00F424CB" w:rsidRDefault="00F424CB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015504" w:history="1">
            <w:r w:rsidRPr="00781E50">
              <w:rPr>
                <w:rStyle w:val="af4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81E50">
              <w:rPr>
                <w:rStyle w:val="af4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20E0D" w14:textId="5F931B44" w:rsidR="00F424CB" w:rsidRDefault="00F424CB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015505" w:history="1">
            <w:r w:rsidRPr="00781E50">
              <w:rPr>
                <w:rStyle w:val="af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C8595" w14:textId="6ED1F075" w:rsidR="00D16148" w:rsidRPr="00181935" w:rsidRDefault="00111DCF" w:rsidP="00D16148">
          <w:pPr>
            <w:pStyle w:val="af3"/>
            <w:rPr>
              <w:rFonts w:ascii="Times New Roman" w:hAnsi="Times New Roman" w:cs="Times New Roman"/>
            </w:rPr>
          </w:pPr>
          <w:r w:rsidRPr="00181935">
            <w:rPr>
              <w:rFonts w:ascii="Times New Roman" w:eastAsia="Noto Serif CJK SC" w:hAnsi="Times New Roman" w:cs="Times New Roman"/>
              <w:color w:val="auto"/>
              <w:kern w:val="2"/>
              <w:sz w:val="24"/>
              <w:szCs w:val="21"/>
              <w:lang w:eastAsia="zh-CN" w:bidi="hi-IN"/>
            </w:rPr>
            <w:fldChar w:fldCharType="end"/>
          </w:r>
        </w:p>
      </w:sdtContent>
    </w:sdt>
    <w:p w14:paraId="1716342D" w14:textId="7D767320" w:rsidR="000917C0" w:rsidRDefault="00E802A2" w:rsidP="006C5ECA">
      <w:pPr>
        <w:pStyle w:val="af0"/>
      </w:pPr>
      <w:r w:rsidRPr="00181935">
        <w:br w:type="page"/>
      </w:r>
      <w:bookmarkStart w:id="2" w:name="_Toc197015497"/>
      <w:r w:rsidR="00C2764B">
        <w:lastRenderedPageBreak/>
        <w:t>ВВЕДЕНИЕ</w:t>
      </w:r>
      <w:bookmarkEnd w:id="2"/>
    </w:p>
    <w:p w14:paraId="6E806CBB" w14:textId="345E267C" w:rsidR="00772034" w:rsidRPr="00772034" w:rsidRDefault="00772034" w:rsidP="00772034">
      <w:pPr>
        <w:pStyle w:val="af5"/>
      </w:pPr>
      <w:r w:rsidRPr="00772034">
        <w:t xml:space="preserve">В рамках производственной практики передо мной была поставлена задача — разработать полнофункциональную </w:t>
      </w:r>
      <w:r>
        <w:rPr>
          <w:lang w:val="en-US"/>
        </w:rPr>
        <w:t>RAG</w:t>
      </w:r>
      <w:r w:rsidRPr="00772034">
        <w:t>-</w:t>
      </w:r>
      <w:r w:rsidRPr="00772034">
        <w:t xml:space="preserve">систему, предоставляющую пользователю возможность взаимодействовать с </w:t>
      </w:r>
      <w:r>
        <w:t>большой языковой моделью</w:t>
      </w:r>
      <w:r w:rsidRPr="00772034">
        <w:t xml:space="preserve"> через удобный веб-интерфейс. Ключевыми целями проекта стали: обеспечение потоковой генерации ответов на основе пользовательских запросов, поддержка многопользовательского режима, а также реализация полной клиент-серверной архитектуры с безопасной авторизацией и хранением данных.</w:t>
      </w:r>
    </w:p>
    <w:p w14:paraId="16B04A5C" w14:textId="6DAFFE56" w:rsidR="00AE7B09" w:rsidRDefault="00772034" w:rsidP="00772034">
      <w:pPr>
        <w:pStyle w:val="af5"/>
      </w:pPr>
      <w:r w:rsidRPr="00772034">
        <w:t>Особое внимание было уделено созданию надёжной архитектуры, тестируемости компонентов, а также визуализации системы с помощью современной нотации моделирования C4, позволяющей рассматривать архитектуру на различных уровнях абстракции</w:t>
      </w:r>
      <w:r w:rsidR="00F424CB" w:rsidRPr="00F424CB">
        <w:t>.</w:t>
      </w:r>
      <w:r w:rsidR="00AE7B09">
        <w:br w:type="page"/>
      </w:r>
    </w:p>
    <w:p w14:paraId="3F9F4381" w14:textId="1AF74222" w:rsidR="005E2BAB" w:rsidRPr="005E2BAB" w:rsidRDefault="00AE7B09" w:rsidP="00772034">
      <w:pPr>
        <w:pStyle w:val="a"/>
      </w:pPr>
      <w:bookmarkStart w:id="3" w:name="_Toc197015498"/>
      <w:r>
        <w:lastRenderedPageBreak/>
        <w:t>АРХИТЕКТУРА ПРИЛОЖЕНИЯ</w:t>
      </w:r>
      <w:bookmarkEnd w:id="3"/>
    </w:p>
    <w:p w14:paraId="3C8BC299" w14:textId="012A3888" w:rsidR="00AE7B09" w:rsidRDefault="00AE7B09" w:rsidP="00AE7B09">
      <w:pPr>
        <w:pStyle w:val="a0"/>
      </w:pPr>
      <w:bookmarkStart w:id="4" w:name="_Toc197015499"/>
      <w:r>
        <w:t>Серверная часть</w:t>
      </w:r>
      <w:bookmarkEnd w:id="4"/>
    </w:p>
    <w:p w14:paraId="4CE0F4F7" w14:textId="0A0D9173" w:rsidR="0003022E" w:rsidRPr="00B0547E" w:rsidRDefault="005E2BAB" w:rsidP="005E2BAB">
      <w:pPr>
        <w:pStyle w:val="af5"/>
      </w:pPr>
      <w:r>
        <w:t>Сервер</w:t>
      </w:r>
      <w:r w:rsidR="00772034">
        <w:t xml:space="preserve"> </w:t>
      </w:r>
      <w:r w:rsidR="00B93DAA">
        <w:t>реализован</w:t>
      </w:r>
      <w:r>
        <w:t xml:space="preserve"> на </w:t>
      </w:r>
      <w:r w:rsidR="00B93DAA">
        <w:t xml:space="preserve">языке </w:t>
      </w:r>
      <w:r w:rsidR="00B93DAA">
        <w:rPr>
          <w:lang w:val="en-US"/>
        </w:rPr>
        <w:t>P</w:t>
      </w:r>
      <w:r>
        <w:rPr>
          <w:lang w:val="en-US"/>
        </w:rPr>
        <w:t>ython</w:t>
      </w:r>
      <w:r w:rsidRPr="005E2BAB">
        <w:t xml:space="preserve"> </w:t>
      </w:r>
      <w:r>
        <w:t xml:space="preserve">с </w:t>
      </w:r>
      <w:r w:rsidR="00B93DAA">
        <w:t xml:space="preserve">использованием асинхронного </w:t>
      </w:r>
      <w:r>
        <w:t xml:space="preserve">фреймворка </w:t>
      </w:r>
      <w:r>
        <w:rPr>
          <w:lang w:val="en-US"/>
        </w:rPr>
        <w:t>FastAPI</w:t>
      </w:r>
      <w:r w:rsidR="0003022E">
        <w:t xml:space="preserve">. Для </w:t>
      </w:r>
      <w:r w:rsidR="00772034">
        <w:t>работы</w:t>
      </w:r>
      <w:r w:rsidR="0003022E">
        <w:t xml:space="preserve"> с базой данных</w:t>
      </w:r>
      <w:r>
        <w:t xml:space="preserve"> использует</w:t>
      </w:r>
      <w:r w:rsidR="0003022E">
        <w:t>ся библиотека</w:t>
      </w:r>
      <w:r>
        <w:t xml:space="preserve"> </w:t>
      </w:r>
      <w:r w:rsidR="0003022E">
        <w:rPr>
          <w:lang w:val="en-US"/>
        </w:rPr>
        <w:t>SQLA</w:t>
      </w:r>
      <w:r>
        <w:rPr>
          <w:lang w:val="en-US"/>
        </w:rPr>
        <w:t>lchemy</w:t>
      </w:r>
      <w:r>
        <w:t xml:space="preserve">. </w:t>
      </w:r>
      <w:r w:rsidR="0003022E">
        <w:t xml:space="preserve">Основные </w:t>
      </w:r>
      <w:r w:rsidR="00772034">
        <w:t>функции</w:t>
      </w:r>
      <w:r w:rsidR="0003022E">
        <w:t xml:space="preserve"> серверной части</w:t>
      </w:r>
      <w:r w:rsidR="00772034">
        <w:t xml:space="preserve"> включают</w:t>
      </w:r>
      <w:r w:rsidR="0003022E" w:rsidRPr="00B0547E">
        <w:t>:</w:t>
      </w:r>
    </w:p>
    <w:p w14:paraId="2AF0D87D" w14:textId="599B97EC" w:rsidR="0003022E" w:rsidRDefault="00772034" w:rsidP="0003022E">
      <w:pPr>
        <w:pStyle w:val="af5"/>
        <w:numPr>
          <w:ilvl w:val="0"/>
          <w:numId w:val="16"/>
        </w:numPr>
      </w:pPr>
      <w:r>
        <w:t>О</w:t>
      </w:r>
      <w:r w:rsidR="0003022E">
        <w:t>бработк</w:t>
      </w:r>
      <w:r>
        <w:t>у</w:t>
      </w:r>
      <w:r w:rsidR="0003022E">
        <w:t xml:space="preserve"> HTTP- и SSE-запросов от клиента</w:t>
      </w:r>
      <w:r w:rsidR="0003022E" w:rsidRPr="0003022E">
        <w:t>.</w:t>
      </w:r>
    </w:p>
    <w:p w14:paraId="7DB15C66" w14:textId="4411520D" w:rsidR="0003022E" w:rsidRDefault="0003022E" w:rsidP="0003022E">
      <w:pPr>
        <w:pStyle w:val="af5"/>
        <w:numPr>
          <w:ilvl w:val="0"/>
          <w:numId w:val="16"/>
        </w:numPr>
      </w:pPr>
      <w:r>
        <w:t>Взаимодействие с RAG-системой для генерации ответов</w:t>
      </w:r>
      <w:r w:rsidRPr="0003022E">
        <w:t>.</w:t>
      </w:r>
    </w:p>
    <w:p w14:paraId="678584BA" w14:textId="2EFA9F90" w:rsidR="0003022E" w:rsidRPr="0003022E" w:rsidRDefault="0003022E" w:rsidP="0003022E">
      <w:pPr>
        <w:pStyle w:val="af5"/>
        <w:numPr>
          <w:ilvl w:val="0"/>
          <w:numId w:val="16"/>
        </w:numPr>
      </w:pPr>
      <w:r>
        <w:t>Аутентификаци</w:t>
      </w:r>
      <w:r>
        <w:t>я</w:t>
      </w:r>
      <w:r>
        <w:t xml:space="preserve"> и авторизаци</w:t>
      </w:r>
      <w:r>
        <w:t>я</w:t>
      </w:r>
      <w:r>
        <w:t xml:space="preserve"> пользователей</w:t>
      </w:r>
      <w:r w:rsidR="00772034">
        <w:t xml:space="preserve"> (с использованием </w:t>
      </w:r>
      <w:r w:rsidR="00772034">
        <w:rPr>
          <w:lang w:val="en-US"/>
        </w:rPr>
        <w:t>JWT</w:t>
      </w:r>
      <w:r w:rsidR="00772034" w:rsidRPr="00772034">
        <w:t>-</w:t>
      </w:r>
      <w:r w:rsidR="00772034">
        <w:t>токенов)</w:t>
      </w:r>
      <w:r w:rsidRPr="00772034">
        <w:t>.</w:t>
      </w:r>
    </w:p>
    <w:p w14:paraId="5114BDA7" w14:textId="5259154A" w:rsidR="0003022E" w:rsidRDefault="00772034" w:rsidP="0003022E">
      <w:pPr>
        <w:pStyle w:val="af5"/>
        <w:numPr>
          <w:ilvl w:val="0"/>
          <w:numId w:val="16"/>
        </w:numPr>
      </w:pPr>
      <w:r>
        <w:t>Асинхронный</w:t>
      </w:r>
      <w:r w:rsidR="0003022E">
        <w:t xml:space="preserve"> доступ к хранимым файлам и метаданным</w:t>
      </w:r>
      <w:r w:rsidR="0003022E" w:rsidRPr="0003022E">
        <w:t>.</w:t>
      </w:r>
    </w:p>
    <w:p w14:paraId="697312ED" w14:textId="41EA1B52" w:rsidR="0003022E" w:rsidRPr="0003022E" w:rsidRDefault="0003022E" w:rsidP="0003022E">
      <w:pPr>
        <w:pStyle w:val="af5"/>
        <w:numPr>
          <w:ilvl w:val="0"/>
          <w:numId w:val="16"/>
        </w:numPr>
      </w:pPr>
      <w:r>
        <w:t>Поддержк</w:t>
      </w:r>
      <w:r>
        <w:t>а</w:t>
      </w:r>
      <w:r>
        <w:t xml:space="preserve"> многопользовательского режима</w:t>
      </w:r>
      <w:r>
        <w:rPr>
          <w:lang w:val="en-US"/>
        </w:rPr>
        <w:t>.</w:t>
      </w:r>
    </w:p>
    <w:p w14:paraId="56440614" w14:textId="11662031" w:rsidR="0003022E" w:rsidRDefault="0003022E" w:rsidP="0003022E">
      <w:pPr>
        <w:pStyle w:val="af5"/>
      </w:pPr>
      <w:r>
        <w:t xml:space="preserve">Для реализации </w:t>
      </w:r>
      <w:r w:rsidR="00772034">
        <w:t>потоковой генерации</w:t>
      </w:r>
      <w:r>
        <w:t xml:space="preserve"> ответов используется однонаправленный протокол </w:t>
      </w:r>
      <w:r>
        <w:t>Server-Sent Events (SSE)</w:t>
      </w:r>
      <w:r>
        <w:t xml:space="preserve">. Благодаря асинхронной архитектуре, сервер способен </w:t>
      </w:r>
      <w:r w:rsidR="00772034">
        <w:t xml:space="preserve">эффективно </w:t>
      </w:r>
      <w:r>
        <w:t xml:space="preserve">обрабатывать </w:t>
      </w:r>
      <w:r w:rsidR="00772034">
        <w:t xml:space="preserve">множество </w:t>
      </w:r>
      <w:r>
        <w:t xml:space="preserve">одновременных </w:t>
      </w:r>
      <w:r w:rsidR="00772034">
        <w:t>клиентов</w:t>
      </w:r>
      <w:r>
        <w:t>.</w:t>
      </w:r>
    </w:p>
    <w:p w14:paraId="15EDBB50" w14:textId="5E8D79F1" w:rsidR="00772034" w:rsidRDefault="00772034" w:rsidP="00772034">
      <w:pPr>
        <w:pStyle w:val="a0"/>
      </w:pPr>
      <w:bookmarkStart w:id="5" w:name="_Toc197015500"/>
      <w:r>
        <w:t>Моделирование архитектуры</w:t>
      </w:r>
      <w:r>
        <w:rPr>
          <w:lang w:val="en-US"/>
        </w:rPr>
        <w:t xml:space="preserve">: </w:t>
      </w:r>
      <w:r>
        <w:t xml:space="preserve">подход </w:t>
      </w:r>
      <w:r>
        <w:rPr>
          <w:lang w:val="en-US"/>
        </w:rPr>
        <w:t>C4</w:t>
      </w:r>
      <w:bookmarkEnd w:id="5"/>
    </w:p>
    <w:p w14:paraId="681ACAA7" w14:textId="3DF8C8E0" w:rsidR="0055081E" w:rsidRPr="00772034" w:rsidRDefault="00772034" w:rsidP="0003022E">
      <w:pPr>
        <w:pStyle w:val="af5"/>
      </w:pPr>
      <w:r>
        <w:t>Для формализации архитектуры системы</w:t>
      </w:r>
      <w:r w:rsidR="0055081E">
        <w:t xml:space="preserve"> была выб</w:t>
      </w:r>
      <w:r>
        <w:t xml:space="preserve">рана </w:t>
      </w:r>
      <w:r>
        <w:rPr>
          <w:lang w:val="en-US"/>
        </w:rPr>
        <w:t>C</w:t>
      </w:r>
      <w:r w:rsidRPr="00772034">
        <w:t>4-</w:t>
      </w:r>
      <w:r>
        <w:t>нотация</w:t>
      </w:r>
      <w:r w:rsidR="0055081E" w:rsidRPr="0055081E">
        <w:t xml:space="preserve">. </w:t>
      </w:r>
      <w:r w:rsidR="0055081E">
        <w:t>Она п</w:t>
      </w:r>
      <w:r>
        <w:t>редлагает гибкий набор инструментов для проектирования программных систем, и включает в себя несколько уровней детализации</w:t>
      </w:r>
      <w:r w:rsidRPr="00772034">
        <w:t>:</w:t>
      </w:r>
    </w:p>
    <w:p w14:paraId="247F278E" w14:textId="721A548D" w:rsidR="0055081E" w:rsidRDefault="0055081E" w:rsidP="0055081E">
      <w:pPr>
        <w:pStyle w:val="af5"/>
        <w:numPr>
          <w:ilvl w:val="0"/>
          <w:numId w:val="22"/>
        </w:numPr>
      </w:pPr>
      <w:r>
        <w:t>Контекст</w:t>
      </w:r>
      <w:r w:rsidR="00772034" w:rsidRPr="00772034">
        <w:t xml:space="preserve"> (</w:t>
      </w:r>
      <w:r w:rsidR="00772034">
        <w:rPr>
          <w:lang w:val="en-US"/>
        </w:rPr>
        <w:t>Context</w:t>
      </w:r>
      <w:r w:rsidR="00772034" w:rsidRPr="00772034">
        <w:t>)</w:t>
      </w:r>
      <w:r>
        <w:t xml:space="preserve"> –</w:t>
      </w:r>
      <w:r w:rsidR="008131B5">
        <w:t xml:space="preserve"> </w:t>
      </w:r>
      <w:r>
        <w:t>показ</w:t>
      </w:r>
      <w:r w:rsidR="008131B5">
        <w:t>ывает</w:t>
      </w:r>
      <w:r w:rsidR="00772034" w:rsidRPr="00772034">
        <w:t xml:space="preserve"> </w:t>
      </w:r>
      <w:r w:rsidR="00772034">
        <w:t>внешние системы и пользователей</w:t>
      </w:r>
      <w:r>
        <w:t>.</w:t>
      </w:r>
    </w:p>
    <w:p w14:paraId="4DDCE4A8" w14:textId="0DD91CC2" w:rsidR="0055081E" w:rsidRDefault="00772034" w:rsidP="0055081E">
      <w:pPr>
        <w:pStyle w:val="af5"/>
        <w:numPr>
          <w:ilvl w:val="0"/>
          <w:numId w:val="22"/>
        </w:numPr>
      </w:pPr>
      <w:r>
        <w:t xml:space="preserve">Контейнеры </w:t>
      </w:r>
      <w:r w:rsidRPr="00772034">
        <w:t>(</w:t>
      </w:r>
      <w:r>
        <w:rPr>
          <w:lang w:val="en-US"/>
        </w:rPr>
        <w:t>Containers</w:t>
      </w:r>
      <w:r w:rsidRPr="00772034">
        <w:t>)</w:t>
      </w:r>
      <w:r w:rsidR="0055081E">
        <w:t xml:space="preserve"> – архитектур</w:t>
      </w:r>
      <w:r>
        <w:t>а</w:t>
      </w:r>
      <w:r w:rsidR="0055081E">
        <w:t xml:space="preserve"> приложения без глубокого погружения в техническую часть. </w:t>
      </w:r>
      <w:r>
        <w:t>Отображает основные логические блоки и используемые технологии</w:t>
      </w:r>
      <w:r w:rsidR="0055081E">
        <w:t>.</w:t>
      </w:r>
    </w:p>
    <w:p w14:paraId="263C6AE5" w14:textId="76D4F048" w:rsidR="0055081E" w:rsidRDefault="0055081E" w:rsidP="0055081E">
      <w:pPr>
        <w:pStyle w:val="af5"/>
        <w:numPr>
          <w:ilvl w:val="0"/>
          <w:numId w:val="22"/>
        </w:numPr>
      </w:pPr>
      <w:r>
        <w:t>Компоненты</w:t>
      </w:r>
      <w:r w:rsidR="00772034">
        <w:t xml:space="preserve"> (</w:t>
      </w:r>
      <w:r w:rsidR="00772034">
        <w:rPr>
          <w:lang w:val="en-US"/>
        </w:rPr>
        <w:t>Components</w:t>
      </w:r>
      <w:r w:rsidR="00772034">
        <w:t>)</w:t>
      </w:r>
      <w:r>
        <w:t xml:space="preserve"> – </w:t>
      </w:r>
      <w:r w:rsidR="00772034">
        <w:t>раскрывает архитектуру отдельных контейнеров</w:t>
      </w:r>
      <w:r w:rsidR="008131B5">
        <w:t>.</w:t>
      </w:r>
    </w:p>
    <w:p w14:paraId="27394102" w14:textId="4E8C3CE0" w:rsidR="0055081E" w:rsidRDefault="0055081E" w:rsidP="0055081E">
      <w:pPr>
        <w:pStyle w:val="af5"/>
        <w:numPr>
          <w:ilvl w:val="0"/>
          <w:numId w:val="22"/>
        </w:numPr>
      </w:pPr>
      <w:r>
        <w:rPr>
          <w:lang w:val="en-US"/>
        </w:rPr>
        <w:t>Code</w:t>
      </w:r>
      <w:r w:rsidRPr="008131B5">
        <w:t xml:space="preserve"> – </w:t>
      </w:r>
      <w:r>
        <w:t>Код</w:t>
      </w:r>
      <w:r w:rsidR="008131B5" w:rsidRPr="008131B5">
        <w:t xml:space="preserve"> – </w:t>
      </w:r>
      <w:r w:rsidR="008131B5">
        <w:t>самый низкий уровень абстракции</w:t>
      </w:r>
      <w:r w:rsidR="00772034">
        <w:t>, чтобы показать классы и их связи</w:t>
      </w:r>
      <w:r w:rsidR="008131B5">
        <w:t>.</w:t>
      </w:r>
    </w:p>
    <w:p w14:paraId="750830B1" w14:textId="00A07176" w:rsidR="00772034" w:rsidRDefault="00772034" w:rsidP="00772034">
      <w:pPr>
        <w:pStyle w:val="af5"/>
      </w:pPr>
      <w:r>
        <w:t xml:space="preserve">Для проекта были использованы второй и третий уровни – </w:t>
      </w:r>
      <w:r w:rsidRPr="00772034">
        <w:t>“</w:t>
      </w:r>
      <w:r>
        <w:t>Контейнеры</w:t>
      </w:r>
      <w:r w:rsidRPr="00772034">
        <w:t>”</w:t>
      </w:r>
      <w:r>
        <w:t xml:space="preserve"> и </w:t>
      </w:r>
      <w:r w:rsidRPr="00772034">
        <w:t>“</w:t>
      </w:r>
      <w:r>
        <w:t>Компоненты</w:t>
      </w:r>
      <w:r w:rsidRPr="00772034">
        <w:t>”</w:t>
      </w:r>
      <w:r>
        <w:t xml:space="preserve">, они позволили описать систему в достаточной детализации без </w:t>
      </w:r>
      <w:r w:rsidR="008F58EC">
        <w:t>избыточных подробностей о кодовой базе проекта.</w:t>
      </w:r>
    </w:p>
    <w:p w14:paraId="01AFD87F" w14:textId="0D3DFFE6" w:rsidR="008131B5" w:rsidRDefault="008F58EC" w:rsidP="008F58EC">
      <w:pPr>
        <w:pStyle w:val="af5"/>
      </w:pPr>
      <w:r>
        <w:t xml:space="preserve">На рисунке 1 представлена диаграмма контейнеров, показывающая общее взаимодействие клиента, сервера, базы данных и </w:t>
      </w:r>
      <w:r>
        <w:rPr>
          <w:lang w:val="en-US"/>
        </w:rPr>
        <w:t>RAG</w:t>
      </w:r>
      <w:r w:rsidRPr="008F58EC">
        <w:t>-</w:t>
      </w:r>
      <w:r>
        <w:t>пайплайна.</w:t>
      </w:r>
    </w:p>
    <w:p w14:paraId="00AC3BD0" w14:textId="6F66071E" w:rsidR="00CE6FB4" w:rsidRPr="0055081E" w:rsidRDefault="00132089" w:rsidP="00132089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82BFC17" wp14:editId="255FE4E0">
            <wp:extent cx="5400675" cy="4680061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796" cy="468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EB5F" w14:textId="71197DC5" w:rsidR="0003022E" w:rsidRDefault="00401996" w:rsidP="00401996">
      <w:pPr>
        <w:pStyle w:val="af5"/>
        <w:jc w:val="center"/>
      </w:pPr>
      <w:r>
        <w:t xml:space="preserve">Рисунок 1 – диаграмма </w:t>
      </w:r>
      <w:r>
        <w:rPr>
          <w:lang w:val="en-US"/>
        </w:rPr>
        <w:t>C</w:t>
      </w:r>
      <w:r w:rsidRPr="00401996">
        <w:t xml:space="preserve">4 </w:t>
      </w:r>
      <w:r w:rsidR="008F58EC">
        <w:t>(уровень контейнеров).</w:t>
      </w:r>
    </w:p>
    <w:p w14:paraId="5C3C9257" w14:textId="31E1C49F" w:rsidR="00401996" w:rsidRPr="008F58EC" w:rsidRDefault="008F58EC" w:rsidP="008F58EC">
      <w:pPr>
        <w:pStyle w:val="af5"/>
        <w:jc w:val="left"/>
      </w:pPr>
      <w:r>
        <w:t>Следующий уровень детализации – компоненты серверной части (Рисунок 2). На нем я выделил ключевые модули</w:t>
      </w:r>
      <w:r w:rsidRPr="008F58EC">
        <w:t>:</w:t>
      </w:r>
    </w:p>
    <w:p w14:paraId="6C1EFD6C" w14:textId="44BC6165" w:rsidR="00401996" w:rsidRDefault="00401996" w:rsidP="00401996">
      <w:pPr>
        <w:pStyle w:val="af5"/>
        <w:numPr>
          <w:ilvl w:val="0"/>
          <w:numId w:val="23"/>
        </w:numPr>
        <w:jc w:val="left"/>
      </w:pPr>
      <w:r>
        <w:rPr>
          <w:lang w:val="en-US"/>
        </w:rPr>
        <w:t>API</w:t>
      </w:r>
      <w:r w:rsidRPr="00401996">
        <w:t>-</w:t>
      </w:r>
      <w:r>
        <w:t xml:space="preserve">сервис – </w:t>
      </w:r>
      <w:r w:rsidR="008F58EC">
        <w:t>точка входа, обрабатывает</w:t>
      </w:r>
      <w:r>
        <w:t xml:space="preserve"> запрос</w:t>
      </w:r>
      <w:r w:rsidR="008F58EC">
        <w:t>ы</w:t>
      </w:r>
      <w:r>
        <w:t xml:space="preserve"> от клиента</w:t>
      </w:r>
      <w:r w:rsidR="008F58EC">
        <w:t xml:space="preserve">, авторизует пользователей, управляет загрузкой файлов, и инициирует взаимодействие с </w:t>
      </w:r>
      <w:r w:rsidR="008F58EC">
        <w:rPr>
          <w:lang w:val="en-US"/>
        </w:rPr>
        <w:t>RAG</w:t>
      </w:r>
      <w:r w:rsidR="008F58EC">
        <w:t>-пайплайном</w:t>
      </w:r>
      <w:r>
        <w:t>.</w:t>
      </w:r>
    </w:p>
    <w:p w14:paraId="431DEBAC" w14:textId="248A700A" w:rsidR="00401996" w:rsidRDefault="008F58EC" w:rsidP="00401996">
      <w:pPr>
        <w:pStyle w:val="af5"/>
        <w:numPr>
          <w:ilvl w:val="0"/>
          <w:numId w:val="23"/>
        </w:numPr>
        <w:jc w:val="left"/>
      </w:pPr>
      <w:r>
        <w:t xml:space="preserve">Сервис индексации </w:t>
      </w:r>
      <w:r>
        <w:rPr>
          <w:lang w:val="en-US"/>
        </w:rPr>
        <w:t>RAG</w:t>
      </w:r>
      <w:r w:rsidRPr="008F58EC">
        <w:t xml:space="preserve"> – </w:t>
      </w:r>
      <w:r>
        <w:t>обрабатывает загруженные документы, извлекает текст, и разделяет его на фрагменты для последующего поиска.</w:t>
      </w:r>
    </w:p>
    <w:p w14:paraId="1EAE6BDD" w14:textId="392B8593" w:rsidR="008F58EC" w:rsidRDefault="008F58EC" w:rsidP="00401996">
      <w:pPr>
        <w:pStyle w:val="af5"/>
        <w:numPr>
          <w:ilvl w:val="0"/>
          <w:numId w:val="23"/>
        </w:numPr>
        <w:jc w:val="left"/>
      </w:pPr>
      <w:r>
        <w:t xml:space="preserve">Сервис генерации </w:t>
      </w:r>
      <w:r>
        <w:rPr>
          <w:lang w:val="en-US"/>
        </w:rPr>
        <w:t>RAG</w:t>
      </w:r>
      <w:r>
        <w:t xml:space="preserve"> – принимает пользовательский запрос, извлекает релевантные фрагменты, генерирует финальный ответ с помощью большой языковой модели.</w:t>
      </w:r>
    </w:p>
    <w:p w14:paraId="6E0C1A1C" w14:textId="7155E5CF" w:rsidR="00FE466D" w:rsidRDefault="00132089" w:rsidP="00132089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75E1882" wp14:editId="3E930C39">
            <wp:extent cx="5353050" cy="5330279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4102" cy="537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A6DA" w14:textId="09AB505B" w:rsidR="00FE466D" w:rsidRPr="00FE466D" w:rsidRDefault="00FE466D" w:rsidP="00FE466D">
      <w:pPr>
        <w:pStyle w:val="af5"/>
        <w:jc w:val="center"/>
      </w:pPr>
      <w:r>
        <w:t xml:space="preserve">Рисунок 2 – диаграмма </w:t>
      </w:r>
      <w:r>
        <w:rPr>
          <w:lang w:val="en-US"/>
        </w:rPr>
        <w:t>C</w:t>
      </w:r>
      <w:r w:rsidRPr="00FE466D">
        <w:t xml:space="preserve">4 </w:t>
      </w:r>
      <w:r>
        <w:t>третьего уровня (</w:t>
      </w:r>
      <w:r>
        <w:rPr>
          <w:lang w:val="en-US"/>
        </w:rPr>
        <w:t>Components</w:t>
      </w:r>
      <w:r w:rsidRPr="00FE466D">
        <w:t>)</w:t>
      </w:r>
    </w:p>
    <w:p w14:paraId="7C1BB500" w14:textId="5CFDFC96" w:rsidR="00401996" w:rsidRDefault="008F58EC" w:rsidP="00401996">
      <w:pPr>
        <w:pStyle w:val="af5"/>
        <w:jc w:val="left"/>
      </w:pPr>
      <w:r>
        <w:t xml:space="preserve">Наконец, я визуализировал более детализированную схему взаимодействия внутри </w:t>
      </w:r>
      <w:r>
        <w:rPr>
          <w:lang w:val="en-US"/>
        </w:rPr>
        <w:t>RAG</w:t>
      </w:r>
      <w:r>
        <w:t>-пайплайна, куда включил этапы индексации и генерации вместе</w:t>
      </w:r>
      <w:r w:rsidR="00132089">
        <w:t xml:space="preserve">. </w:t>
      </w:r>
      <w:r w:rsidR="00AE5F49">
        <w:t>(Рисун</w:t>
      </w:r>
      <w:r w:rsidR="003B6A7A">
        <w:t>ок</w:t>
      </w:r>
      <w:r w:rsidR="00FE466D" w:rsidRPr="00FE466D">
        <w:t xml:space="preserve"> 3</w:t>
      </w:r>
      <w:r w:rsidR="00AE5F49">
        <w:t>).</w:t>
      </w:r>
    </w:p>
    <w:p w14:paraId="61332BC9" w14:textId="4A17D203" w:rsidR="00AE5F49" w:rsidRDefault="00132089" w:rsidP="00132089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EE09775" wp14:editId="26753B4D">
            <wp:extent cx="5344913" cy="49911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6191" cy="500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D780" w14:textId="28979439" w:rsidR="00FE466D" w:rsidRPr="003B6A7A" w:rsidRDefault="00FE466D" w:rsidP="00FE466D">
      <w:pPr>
        <w:pStyle w:val="af5"/>
        <w:jc w:val="center"/>
      </w:pPr>
      <w:r>
        <w:t xml:space="preserve">Рисунок 3 - </w:t>
      </w:r>
      <w:r>
        <w:t xml:space="preserve">диаграмма </w:t>
      </w:r>
      <w:r>
        <w:rPr>
          <w:lang w:val="en-US"/>
        </w:rPr>
        <w:t>C</w:t>
      </w:r>
      <w:r w:rsidRPr="00FE466D">
        <w:t xml:space="preserve">4 </w:t>
      </w:r>
      <w:r w:rsidR="003B6A7A">
        <w:t xml:space="preserve">(уровень компонентов, </w:t>
      </w:r>
      <w:r w:rsidR="003B6A7A">
        <w:rPr>
          <w:lang w:val="en-US"/>
        </w:rPr>
        <w:t>RAG</w:t>
      </w:r>
      <w:r w:rsidR="003B6A7A" w:rsidRPr="003B6A7A">
        <w:t>-</w:t>
      </w:r>
      <w:r w:rsidR="003B6A7A">
        <w:t>пайплайн)</w:t>
      </w:r>
    </w:p>
    <w:p w14:paraId="231B611B" w14:textId="4D2702BD" w:rsidR="00AE7B09" w:rsidRDefault="00AE7B09" w:rsidP="00AE7B09">
      <w:pPr>
        <w:pStyle w:val="a0"/>
      </w:pPr>
      <w:bookmarkStart w:id="6" w:name="_Toc197015501"/>
      <w:r>
        <w:t>Клиентская часть</w:t>
      </w:r>
      <w:bookmarkEnd w:id="6"/>
    </w:p>
    <w:p w14:paraId="6B61916F" w14:textId="6B5225A7" w:rsidR="0003022E" w:rsidRPr="0003022E" w:rsidRDefault="0003022E" w:rsidP="0003022E">
      <w:pPr>
        <w:pStyle w:val="af5"/>
      </w:pPr>
      <w:r w:rsidRPr="0003022E">
        <w:t xml:space="preserve">Клиент </w:t>
      </w:r>
      <w:r w:rsidR="00904178" w:rsidRPr="00904178">
        <w:t>(</w:t>
      </w:r>
      <w:r w:rsidR="00904178">
        <w:t>Рисунок 4</w:t>
      </w:r>
      <w:r w:rsidR="00904178" w:rsidRPr="00904178">
        <w:t>)</w:t>
      </w:r>
      <w:r w:rsidR="00904178">
        <w:t xml:space="preserve"> </w:t>
      </w:r>
      <w:r w:rsidRPr="0003022E">
        <w:t>реализован</w:t>
      </w:r>
      <w:r w:rsidR="003B6A7A">
        <w:t xml:space="preserve"> в виде одностраничного веб-приложения (</w:t>
      </w:r>
      <w:r w:rsidR="003B6A7A">
        <w:rPr>
          <w:lang w:val="en-US"/>
        </w:rPr>
        <w:t>SPA</w:t>
      </w:r>
      <w:r w:rsidR="003B6A7A" w:rsidRPr="003B6A7A">
        <w:t>)</w:t>
      </w:r>
      <w:r w:rsidRPr="0003022E">
        <w:t xml:space="preserve"> с использованием библиотеки React. Основной функционал включает:</w:t>
      </w:r>
    </w:p>
    <w:p w14:paraId="6CA0E05A" w14:textId="6E350E04" w:rsidR="0003022E" w:rsidRDefault="0003022E" w:rsidP="0003022E">
      <w:pPr>
        <w:pStyle w:val="af5"/>
        <w:numPr>
          <w:ilvl w:val="0"/>
          <w:numId w:val="17"/>
        </w:numPr>
      </w:pPr>
      <w:r>
        <w:t>Интер</w:t>
      </w:r>
      <w:r w:rsidR="003B6A7A">
        <w:t>активный</w:t>
      </w:r>
      <w:r>
        <w:t xml:space="preserve"> чат с возможностью ввода и отображения истории сообщений.</w:t>
      </w:r>
    </w:p>
    <w:p w14:paraId="35219BAF" w14:textId="5AD68982" w:rsidR="0003022E" w:rsidRDefault="003B6A7A" w:rsidP="0003022E">
      <w:pPr>
        <w:pStyle w:val="af5"/>
        <w:numPr>
          <w:ilvl w:val="0"/>
          <w:numId w:val="17"/>
        </w:numPr>
      </w:pPr>
      <w:r>
        <w:t>Поддержка потоковых</w:t>
      </w:r>
      <w:r w:rsidR="0003022E">
        <w:t xml:space="preserve"> ответо</w:t>
      </w:r>
      <w:r>
        <w:t>в</w:t>
      </w:r>
      <w:r w:rsidRPr="003B6A7A">
        <w:t xml:space="preserve"> </w:t>
      </w:r>
      <w:r w:rsidR="0003022E">
        <w:t>от сервера.</w:t>
      </w:r>
    </w:p>
    <w:p w14:paraId="7FDAC00D" w14:textId="7F992999" w:rsidR="0003022E" w:rsidRDefault="003B6A7A" w:rsidP="0003022E">
      <w:pPr>
        <w:pStyle w:val="af5"/>
        <w:numPr>
          <w:ilvl w:val="0"/>
          <w:numId w:val="17"/>
        </w:numPr>
      </w:pPr>
      <w:r>
        <w:t>Регистрация и авторизация пользователей</w:t>
      </w:r>
      <w:r w:rsidR="0003022E">
        <w:t>.</w:t>
      </w:r>
    </w:p>
    <w:p w14:paraId="68E1CF64" w14:textId="2ED37A89" w:rsidR="0003022E" w:rsidRDefault="003B6A7A" w:rsidP="0003022E">
      <w:pPr>
        <w:pStyle w:val="af5"/>
        <w:numPr>
          <w:ilvl w:val="0"/>
          <w:numId w:val="17"/>
        </w:numPr>
      </w:pPr>
      <w:r>
        <w:t xml:space="preserve">Загрузка и просмотр </w:t>
      </w:r>
      <w:r>
        <w:rPr>
          <w:lang w:val="en-US"/>
        </w:rPr>
        <w:t>PDF</w:t>
      </w:r>
      <w:r w:rsidRPr="003B6A7A">
        <w:t>-</w:t>
      </w:r>
      <w:r>
        <w:t>документов</w:t>
      </w:r>
      <w:r w:rsidR="0003022E">
        <w:t>.</w:t>
      </w:r>
    </w:p>
    <w:p w14:paraId="542C2BD6" w14:textId="2086E235" w:rsidR="003B6A7A" w:rsidRDefault="003B6A7A" w:rsidP="003B6A7A">
      <w:pPr>
        <w:pStyle w:val="af5"/>
        <w:numPr>
          <w:ilvl w:val="0"/>
          <w:numId w:val="17"/>
        </w:numPr>
      </w:pPr>
      <w:r>
        <w:t>Навигация по загруженным файлам</w:t>
      </w:r>
      <w:r w:rsidR="0003022E">
        <w:t>.</w:t>
      </w:r>
    </w:p>
    <w:p w14:paraId="71A0BC41" w14:textId="30361F48" w:rsidR="00904178" w:rsidRDefault="00904178" w:rsidP="00875D40">
      <w:pPr>
        <w:pStyle w:val="af5"/>
        <w:ind w:firstLine="0"/>
        <w:jc w:val="center"/>
      </w:pPr>
    </w:p>
    <w:p w14:paraId="18AAAD64" w14:textId="046D6750" w:rsidR="00875D40" w:rsidRDefault="00875D40" w:rsidP="00875D40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4211012" wp14:editId="752DAFCD">
            <wp:extent cx="6120130" cy="5022850"/>
            <wp:effectExtent l="19050" t="19050" r="13970" b="254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228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40E712" w14:textId="29D89C2B" w:rsidR="00904178" w:rsidRPr="003B6A7A" w:rsidRDefault="00904178" w:rsidP="00904178">
      <w:pPr>
        <w:pStyle w:val="af5"/>
        <w:ind w:firstLine="0"/>
        <w:jc w:val="center"/>
      </w:pPr>
      <w:r>
        <w:t>Рисунок 4 – Пользовательский интерфейс веб-приложения</w:t>
      </w:r>
    </w:p>
    <w:p w14:paraId="7DE35343" w14:textId="396DF5BF" w:rsidR="00AE7B09" w:rsidRDefault="00AE7B09" w:rsidP="00AE7B09">
      <w:pPr>
        <w:pStyle w:val="a0"/>
      </w:pPr>
      <w:bookmarkStart w:id="7" w:name="_Toc197015502"/>
      <w:r>
        <w:t>Хранение данных</w:t>
      </w:r>
      <w:bookmarkEnd w:id="7"/>
    </w:p>
    <w:p w14:paraId="1C752611" w14:textId="7A97B434" w:rsidR="003B6A7A" w:rsidRDefault="003B6A7A" w:rsidP="00B93DAA">
      <w:pPr>
        <w:pStyle w:val="af5"/>
        <w:rPr>
          <w:lang w:val="en-US"/>
        </w:rPr>
      </w:pPr>
      <w:r>
        <w:t xml:space="preserve">В качестве основной СУБД используется </w:t>
      </w:r>
      <w:r>
        <w:rPr>
          <w:lang w:val="en-US"/>
        </w:rPr>
        <w:t>PostgreSQL</w:t>
      </w:r>
      <w:r>
        <w:t>. В базе хранятся</w:t>
      </w:r>
      <w:r>
        <w:rPr>
          <w:lang w:val="en-US"/>
        </w:rPr>
        <w:t>:</w:t>
      </w:r>
    </w:p>
    <w:p w14:paraId="28E91D7D" w14:textId="46693885" w:rsidR="003B6A7A" w:rsidRDefault="003B6A7A" w:rsidP="003B6A7A">
      <w:pPr>
        <w:pStyle w:val="af5"/>
        <w:numPr>
          <w:ilvl w:val="0"/>
          <w:numId w:val="24"/>
        </w:numPr>
      </w:pPr>
      <w:r>
        <w:t>Информация о пользователях</w:t>
      </w:r>
    </w:p>
    <w:p w14:paraId="4DAA0E79" w14:textId="62750376" w:rsidR="003B6A7A" w:rsidRDefault="003B6A7A" w:rsidP="003B6A7A">
      <w:pPr>
        <w:pStyle w:val="af5"/>
        <w:numPr>
          <w:ilvl w:val="0"/>
          <w:numId w:val="24"/>
        </w:numPr>
      </w:pPr>
      <w:r>
        <w:t>История запросов и ответов</w:t>
      </w:r>
    </w:p>
    <w:p w14:paraId="3E129F1B" w14:textId="3B70851D" w:rsidR="003B6A7A" w:rsidRDefault="003B6A7A" w:rsidP="003B6A7A">
      <w:pPr>
        <w:pStyle w:val="af5"/>
        <w:numPr>
          <w:ilvl w:val="0"/>
          <w:numId w:val="24"/>
        </w:numPr>
      </w:pPr>
      <w:r>
        <w:t>Метаданные, связанные с загруженными файлами</w:t>
      </w:r>
    </w:p>
    <w:p w14:paraId="66AF7D87" w14:textId="2AF4DDF9" w:rsidR="003B6A7A" w:rsidRDefault="003B6A7A" w:rsidP="003B6A7A">
      <w:pPr>
        <w:pStyle w:val="af5"/>
        <w:numPr>
          <w:ilvl w:val="0"/>
          <w:numId w:val="24"/>
        </w:numPr>
      </w:pPr>
      <w:r>
        <w:t>Чанки и их векторные представления</w:t>
      </w:r>
    </w:p>
    <w:p w14:paraId="4A796B17" w14:textId="2EC67A19" w:rsidR="00B93DAA" w:rsidRDefault="003B6A7A" w:rsidP="003B6A7A">
      <w:pPr>
        <w:pStyle w:val="af5"/>
        <w:ind w:left="709" w:firstLine="0"/>
      </w:pPr>
      <w:r>
        <w:t xml:space="preserve">Сами </w:t>
      </w:r>
      <w:r>
        <w:rPr>
          <w:lang w:val="en-US"/>
        </w:rPr>
        <w:t>PDF</w:t>
      </w:r>
      <w:r w:rsidRPr="003B6A7A">
        <w:t>-</w:t>
      </w:r>
      <w:r>
        <w:t>файлы сохраняются в локальном хранилище. Доступ к ним происходит асинхронно по запросу клиента.</w:t>
      </w:r>
    </w:p>
    <w:p w14:paraId="6A3447AE" w14:textId="02085288" w:rsidR="0003022E" w:rsidRPr="003B6A7A" w:rsidRDefault="003B6A7A" w:rsidP="0003022E">
      <w:pPr>
        <w:pStyle w:val="a0"/>
      </w:pPr>
      <w:bookmarkStart w:id="8" w:name="_Toc197015503"/>
      <w:r>
        <w:t xml:space="preserve">Модуль </w:t>
      </w:r>
      <w:r>
        <w:rPr>
          <w:lang w:val="en-US"/>
        </w:rPr>
        <w:t>Retrieval-Augmented-Generation</w:t>
      </w:r>
      <w:bookmarkEnd w:id="8"/>
    </w:p>
    <w:p w14:paraId="579F9D18" w14:textId="10D32ADA" w:rsidR="004B36AA" w:rsidRDefault="003B6A7A" w:rsidP="005266B1">
      <w:pPr>
        <w:pStyle w:val="af5"/>
      </w:pPr>
      <w:r>
        <w:t xml:space="preserve">Модуль </w:t>
      </w:r>
      <w:r>
        <w:rPr>
          <w:lang w:val="en-US"/>
        </w:rPr>
        <w:t>RAG</w:t>
      </w:r>
      <w:r w:rsidRPr="003B6A7A">
        <w:t xml:space="preserve"> </w:t>
      </w:r>
      <w:r>
        <w:t>– ключевая часть архитектуры моего приложения. Его работа включает два этапа</w:t>
      </w:r>
      <w:r w:rsidRPr="003B6A7A">
        <w:t xml:space="preserve">: </w:t>
      </w:r>
      <w:r>
        <w:t>Индексация и Генерация (Рисунок 3)</w:t>
      </w:r>
      <w:r w:rsidR="004B36AA">
        <w:t>.</w:t>
      </w:r>
      <w:r w:rsidR="005266B1">
        <w:t xml:space="preserve"> Было принято решение отказаться от классического метода с использованием поиска на основе </w:t>
      </w:r>
      <w:r w:rsidR="005266B1">
        <w:rPr>
          <w:lang w:val="en-US"/>
        </w:rPr>
        <w:t>BM</w:t>
      </w:r>
      <w:r w:rsidR="005266B1" w:rsidRPr="005266B1">
        <w:t xml:space="preserve">25. </w:t>
      </w:r>
      <w:r w:rsidR="005266B1">
        <w:t xml:space="preserve">Несмотря на его простоту и эффективность в ряде задач, он имеет ограничение, связанное с работой с мультиязычными данными. В моей системе как запросы, так и чанки в базе данных могут быть представлены </w:t>
      </w:r>
      <w:r w:rsidR="005266B1">
        <w:lastRenderedPageBreak/>
        <w:t xml:space="preserve">как на русском, так и на английском </w:t>
      </w:r>
      <w:r w:rsidR="00FE7BC9">
        <w:t xml:space="preserve">языках. </w:t>
      </w:r>
      <w:r w:rsidR="00FE7BC9">
        <w:rPr>
          <w:lang w:val="en-US"/>
        </w:rPr>
        <w:t>BM</w:t>
      </w:r>
      <w:r w:rsidR="00FE7BC9" w:rsidRPr="00FE7BC9">
        <w:t xml:space="preserve">25 </w:t>
      </w:r>
      <w:r w:rsidR="00FE7BC9">
        <w:t xml:space="preserve">оперирует на уровне отдельных слов, а значит не способен учитывать семантику. </w:t>
      </w:r>
    </w:p>
    <w:p w14:paraId="6B9C2002" w14:textId="57FD3C52" w:rsidR="00F424CB" w:rsidRDefault="00FE7BC9" w:rsidP="005266B1">
      <w:pPr>
        <w:pStyle w:val="af5"/>
      </w:pPr>
      <w:r>
        <w:t>Вместо этого я реализовал семантический поиск с использованием векторных представлений как для запросов, так и для чанков из базы данных. Для вычисления схожести используется косинусная мера. Это позволяет системе находить релевантные фрагменты даже с учетом различия в формулировках и языках.</w:t>
      </w:r>
    </w:p>
    <w:p w14:paraId="290006DC" w14:textId="77777777" w:rsidR="00F424CB" w:rsidRDefault="00F424CB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5F4FCAC4" w14:textId="11132594" w:rsidR="005E2BAB" w:rsidRDefault="005E2BAB" w:rsidP="005E2BAB">
      <w:pPr>
        <w:pStyle w:val="a"/>
      </w:pPr>
      <w:bookmarkStart w:id="9" w:name="_Toc197015504"/>
      <w:r>
        <w:lastRenderedPageBreak/>
        <w:t>ТЕСТИРОВАНИЕ</w:t>
      </w:r>
      <w:bookmarkEnd w:id="9"/>
    </w:p>
    <w:p w14:paraId="07953B50" w14:textId="1540105F" w:rsidR="004B36AA" w:rsidRDefault="004B36AA" w:rsidP="004B36AA">
      <w:pPr>
        <w:pStyle w:val="af5"/>
      </w:pPr>
      <w:r w:rsidRPr="004B36AA">
        <w:t xml:space="preserve">Для проверки корректности и надёжности функционала были разработаны модульные и интеграционные тесты с использованием библиотеки </w:t>
      </w:r>
      <w:r w:rsidR="00FE7BC9">
        <w:rPr>
          <w:lang w:val="en-US"/>
        </w:rPr>
        <w:t>P</w:t>
      </w:r>
      <w:r w:rsidRPr="004B36AA">
        <w:t>ytest</w:t>
      </w:r>
      <w:r w:rsidR="005266B1">
        <w:t xml:space="preserve"> </w:t>
      </w:r>
      <w:r w:rsidRPr="004B36AA">
        <w:t xml:space="preserve">и асинхронного клиента </w:t>
      </w:r>
      <w:r w:rsidR="00B0547E">
        <w:t xml:space="preserve">из библиотеки </w:t>
      </w:r>
      <w:r w:rsidR="00FE7BC9">
        <w:rPr>
          <w:lang w:val="en-US"/>
        </w:rPr>
        <w:t>HTTPX</w:t>
      </w:r>
      <w:r w:rsidRPr="004B36AA">
        <w:t>.</w:t>
      </w:r>
      <w:r w:rsidRPr="004B36AA">
        <w:t xml:space="preserve"> Тестами покрыты основные компоненты:</w:t>
      </w:r>
    </w:p>
    <w:p w14:paraId="416154E9" w14:textId="0E927548" w:rsidR="004B36AA" w:rsidRDefault="005266B1" w:rsidP="004B36AA">
      <w:pPr>
        <w:pStyle w:val="af5"/>
        <w:numPr>
          <w:ilvl w:val="0"/>
          <w:numId w:val="21"/>
        </w:numPr>
      </w:pPr>
      <w:r>
        <w:t>Регистрация и авторизация</w:t>
      </w:r>
      <w:r w:rsidR="004B36AA">
        <w:t xml:space="preserve"> пользователей.</w:t>
      </w:r>
    </w:p>
    <w:p w14:paraId="3D09663A" w14:textId="2DDD05E4" w:rsidR="004B36AA" w:rsidRDefault="005266B1" w:rsidP="004B36AA">
      <w:pPr>
        <w:pStyle w:val="af5"/>
        <w:numPr>
          <w:ilvl w:val="0"/>
          <w:numId w:val="21"/>
        </w:numPr>
      </w:pPr>
      <w:r>
        <w:t>Хранение и получение</w:t>
      </w:r>
      <w:r w:rsidR="004B36AA">
        <w:t xml:space="preserve"> истории сообщений</w:t>
      </w:r>
      <w:r>
        <w:t>.</w:t>
      </w:r>
    </w:p>
    <w:p w14:paraId="6AB92969" w14:textId="6A4C7D65" w:rsidR="004B36AA" w:rsidRDefault="004B36AA" w:rsidP="004B36AA">
      <w:pPr>
        <w:pStyle w:val="af5"/>
        <w:numPr>
          <w:ilvl w:val="0"/>
          <w:numId w:val="21"/>
        </w:numPr>
      </w:pPr>
      <w:r>
        <w:t xml:space="preserve">Работа с </w:t>
      </w:r>
      <w:r>
        <w:rPr>
          <w:lang w:val="en-US"/>
        </w:rPr>
        <w:t>SSE</w:t>
      </w:r>
      <w:r>
        <w:t xml:space="preserve">, и получение </w:t>
      </w:r>
      <w:r w:rsidR="005266B1">
        <w:t xml:space="preserve">потоковых </w:t>
      </w:r>
      <w:r>
        <w:t>ответов от системы.</w:t>
      </w:r>
    </w:p>
    <w:p w14:paraId="31F60B5E" w14:textId="1337C3FD" w:rsidR="004B36AA" w:rsidRDefault="004B36AA" w:rsidP="004B36AA">
      <w:pPr>
        <w:pStyle w:val="af5"/>
        <w:numPr>
          <w:ilvl w:val="0"/>
          <w:numId w:val="21"/>
        </w:numPr>
      </w:pPr>
      <w:r>
        <w:t xml:space="preserve">Загрузка и парсинг </w:t>
      </w:r>
      <w:r>
        <w:rPr>
          <w:lang w:val="en-US"/>
        </w:rPr>
        <w:t>PDF</w:t>
      </w:r>
      <w:r w:rsidRPr="004B36AA">
        <w:t>-</w:t>
      </w:r>
      <w:r>
        <w:t>файлов</w:t>
      </w:r>
      <w:r w:rsidR="005266B1">
        <w:t>.</w:t>
      </w:r>
    </w:p>
    <w:p w14:paraId="581EE71A" w14:textId="3E15F0F1" w:rsidR="004B36AA" w:rsidRDefault="004B36AA" w:rsidP="004B36AA">
      <w:pPr>
        <w:pStyle w:val="af5"/>
        <w:numPr>
          <w:ilvl w:val="0"/>
          <w:numId w:val="21"/>
        </w:numPr>
      </w:pPr>
      <w:r>
        <w:t xml:space="preserve">Интеграция с </w:t>
      </w:r>
      <w:r>
        <w:rPr>
          <w:lang w:val="en-US"/>
        </w:rPr>
        <w:t>RAG</w:t>
      </w:r>
      <w:r w:rsidRPr="005266B1">
        <w:t>-</w:t>
      </w:r>
      <w:r>
        <w:t>системой</w:t>
      </w:r>
      <w:r w:rsidR="005266B1">
        <w:t xml:space="preserve"> и корректная обработка запросов.</w:t>
      </w:r>
    </w:p>
    <w:p w14:paraId="6AC91016" w14:textId="7C61D4C9" w:rsidR="005266B1" w:rsidRPr="004B36AA" w:rsidRDefault="005266B1" w:rsidP="005266B1">
      <w:pPr>
        <w:pStyle w:val="af5"/>
      </w:pPr>
      <w:r>
        <w:t>Тестирование проводится автоматически, что позволяет оперативно выявлять ошибки при изменении кода и вносить улучшения без снижения стабильности системы.</w:t>
      </w:r>
    </w:p>
    <w:p w14:paraId="42724FDE" w14:textId="6B0DB2E7" w:rsidR="00B9788C" w:rsidRDefault="00B9788C" w:rsidP="004B36AA">
      <w:pPr>
        <w:pStyle w:val="af5"/>
      </w:pPr>
      <w:r>
        <w:br w:type="page"/>
      </w:r>
    </w:p>
    <w:p w14:paraId="3B99F972" w14:textId="44404356" w:rsidR="009E74E2" w:rsidRDefault="009E74E2" w:rsidP="009E74E2">
      <w:pPr>
        <w:pStyle w:val="af0"/>
      </w:pPr>
      <w:bookmarkStart w:id="10" w:name="_Toc197015505"/>
      <w:r>
        <w:lastRenderedPageBreak/>
        <w:t>ЗАКЛЮЧЕНИЕ</w:t>
      </w:r>
      <w:bookmarkEnd w:id="10"/>
    </w:p>
    <w:p w14:paraId="0D6C3BB6" w14:textId="0C3B6706" w:rsidR="005266B1" w:rsidRDefault="005E2BAB" w:rsidP="005266B1">
      <w:pPr>
        <w:pStyle w:val="af5"/>
      </w:pPr>
      <w:r w:rsidRPr="005E2BAB">
        <w:t>Разработано полнофункциональное клиент-серверное приложение, демонстрирующее принципы современной веб-разработки, стриминга с использованием LLM и взаимодействия с RAG-системами. Архитектура масштабируема и может быть расширена дополнительными модулями.</w:t>
      </w:r>
      <w:r w:rsidRPr="005E2BAB">
        <w:t xml:space="preserve"> </w:t>
      </w:r>
    </w:p>
    <w:p w14:paraId="501609E4" w14:textId="2989F544" w:rsidR="00692556" w:rsidRDefault="00692556" w:rsidP="00F424CB">
      <w:pPr>
        <w:pStyle w:val="af5"/>
        <w:ind w:firstLine="0"/>
      </w:pPr>
    </w:p>
    <w:sectPr w:rsidR="00692556" w:rsidSect="004E3802">
      <w:footerReference w:type="default" r:id="rId12"/>
      <w:pgSz w:w="11906" w:h="16838"/>
      <w:pgMar w:top="1134" w:right="567" w:bottom="1134" w:left="1701" w:header="0" w:footer="0" w:gutter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C1DCF1" w14:textId="77777777" w:rsidR="00444BA5" w:rsidRDefault="00444BA5" w:rsidP="00DD0DFE">
      <w:r>
        <w:separator/>
      </w:r>
    </w:p>
  </w:endnote>
  <w:endnote w:type="continuationSeparator" w:id="0">
    <w:p w14:paraId="5C4D55AA" w14:textId="77777777" w:rsidR="00444BA5" w:rsidRDefault="00444BA5" w:rsidP="00DD0D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7756911"/>
      <w:docPartObj>
        <w:docPartGallery w:val="Page Numbers (Bottom of Page)"/>
        <w:docPartUnique/>
      </w:docPartObj>
    </w:sdtPr>
    <w:sdtEndPr/>
    <w:sdtContent>
      <w:p w14:paraId="64C8ED97" w14:textId="0AA7B9E3" w:rsidR="00DD0DFE" w:rsidRDefault="00DD0DFE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6A2638" w14:textId="77777777" w:rsidR="00DD0DFE" w:rsidRDefault="00DD0DFE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4AE9BE" w14:textId="77777777" w:rsidR="00444BA5" w:rsidRDefault="00444BA5" w:rsidP="00DD0DFE">
      <w:r>
        <w:separator/>
      </w:r>
    </w:p>
  </w:footnote>
  <w:footnote w:type="continuationSeparator" w:id="0">
    <w:p w14:paraId="074F69AB" w14:textId="77777777" w:rsidR="00444BA5" w:rsidRDefault="00444BA5" w:rsidP="00DD0D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90BC9"/>
    <w:multiLevelType w:val="hybridMultilevel"/>
    <w:tmpl w:val="A8123A76"/>
    <w:lvl w:ilvl="0" w:tplc="F3664F4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35C19"/>
    <w:multiLevelType w:val="hybridMultilevel"/>
    <w:tmpl w:val="EE1095E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E4A6E16"/>
    <w:multiLevelType w:val="hybridMultilevel"/>
    <w:tmpl w:val="267CB626"/>
    <w:lvl w:ilvl="0" w:tplc="F3664F4C">
      <w:start w:val="1"/>
      <w:numFmt w:val="decimal"/>
      <w:lvlText w:val="%1"/>
      <w:lvlJc w:val="left"/>
      <w:pPr>
        <w:ind w:left="36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13A14D38"/>
    <w:multiLevelType w:val="hybridMultilevel"/>
    <w:tmpl w:val="6518BB04"/>
    <w:lvl w:ilvl="0" w:tplc="F3664F4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56263B"/>
    <w:multiLevelType w:val="hybridMultilevel"/>
    <w:tmpl w:val="D36EAD38"/>
    <w:lvl w:ilvl="0" w:tplc="F3664F4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155FA6"/>
    <w:multiLevelType w:val="hybridMultilevel"/>
    <w:tmpl w:val="6CDEF7EE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1487061"/>
    <w:multiLevelType w:val="hybridMultilevel"/>
    <w:tmpl w:val="2B4EDC96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AF07E4C"/>
    <w:multiLevelType w:val="hybridMultilevel"/>
    <w:tmpl w:val="E97612CA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C1A0D71"/>
    <w:multiLevelType w:val="hybridMultilevel"/>
    <w:tmpl w:val="7A36D6A0"/>
    <w:lvl w:ilvl="0" w:tplc="F3664F4C">
      <w:start w:val="1"/>
      <w:numFmt w:val="decimal"/>
      <w:lvlText w:val="%1"/>
      <w:lvlJc w:val="left"/>
      <w:pPr>
        <w:ind w:left="43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088" w:hanging="360"/>
      </w:pPr>
    </w:lvl>
    <w:lvl w:ilvl="2" w:tplc="0419001B" w:tentative="1">
      <w:start w:val="1"/>
      <w:numFmt w:val="lowerRoman"/>
      <w:lvlText w:val="%3."/>
      <w:lvlJc w:val="right"/>
      <w:pPr>
        <w:ind w:left="5808" w:hanging="180"/>
      </w:pPr>
    </w:lvl>
    <w:lvl w:ilvl="3" w:tplc="0419000F" w:tentative="1">
      <w:start w:val="1"/>
      <w:numFmt w:val="decimal"/>
      <w:lvlText w:val="%4."/>
      <w:lvlJc w:val="left"/>
      <w:pPr>
        <w:ind w:left="6528" w:hanging="360"/>
      </w:pPr>
    </w:lvl>
    <w:lvl w:ilvl="4" w:tplc="04190019" w:tentative="1">
      <w:start w:val="1"/>
      <w:numFmt w:val="lowerLetter"/>
      <w:lvlText w:val="%5."/>
      <w:lvlJc w:val="left"/>
      <w:pPr>
        <w:ind w:left="7248" w:hanging="360"/>
      </w:pPr>
    </w:lvl>
    <w:lvl w:ilvl="5" w:tplc="0419001B" w:tentative="1">
      <w:start w:val="1"/>
      <w:numFmt w:val="lowerRoman"/>
      <w:lvlText w:val="%6."/>
      <w:lvlJc w:val="right"/>
      <w:pPr>
        <w:ind w:left="7968" w:hanging="180"/>
      </w:pPr>
    </w:lvl>
    <w:lvl w:ilvl="6" w:tplc="0419000F" w:tentative="1">
      <w:start w:val="1"/>
      <w:numFmt w:val="decimal"/>
      <w:lvlText w:val="%7."/>
      <w:lvlJc w:val="left"/>
      <w:pPr>
        <w:ind w:left="8688" w:hanging="360"/>
      </w:pPr>
    </w:lvl>
    <w:lvl w:ilvl="7" w:tplc="04190019" w:tentative="1">
      <w:start w:val="1"/>
      <w:numFmt w:val="lowerLetter"/>
      <w:lvlText w:val="%8."/>
      <w:lvlJc w:val="left"/>
      <w:pPr>
        <w:ind w:left="9408" w:hanging="360"/>
      </w:pPr>
    </w:lvl>
    <w:lvl w:ilvl="8" w:tplc="0419001B" w:tentative="1">
      <w:start w:val="1"/>
      <w:numFmt w:val="lowerRoman"/>
      <w:lvlText w:val="%9."/>
      <w:lvlJc w:val="right"/>
      <w:pPr>
        <w:ind w:left="10128" w:hanging="180"/>
      </w:pPr>
    </w:lvl>
  </w:abstractNum>
  <w:abstractNum w:abstractNumId="9" w15:restartNumberingAfterBreak="0">
    <w:nsid w:val="32436B73"/>
    <w:multiLevelType w:val="multilevel"/>
    <w:tmpl w:val="445ABBA2"/>
    <w:lvl w:ilvl="0">
      <w:start w:val="1"/>
      <w:numFmt w:val="decimal"/>
      <w:pStyle w:val="a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0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1304" w:hanging="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3CB4369"/>
    <w:multiLevelType w:val="hybridMultilevel"/>
    <w:tmpl w:val="CAE416A8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6952118"/>
    <w:multiLevelType w:val="hybridMultilevel"/>
    <w:tmpl w:val="8A0C63F0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91066F0"/>
    <w:multiLevelType w:val="hybridMultilevel"/>
    <w:tmpl w:val="A0D21C5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93F71FF"/>
    <w:multiLevelType w:val="hybridMultilevel"/>
    <w:tmpl w:val="408A551A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9FE11AC"/>
    <w:multiLevelType w:val="hybridMultilevel"/>
    <w:tmpl w:val="458A519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04566F9"/>
    <w:multiLevelType w:val="hybridMultilevel"/>
    <w:tmpl w:val="79C867E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28F3255"/>
    <w:multiLevelType w:val="hybridMultilevel"/>
    <w:tmpl w:val="EFDEC628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47051C3"/>
    <w:multiLevelType w:val="hybridMultilevel"/>
    <w:tmpl w:val="F7A069FE"/>
    <w:lvl w:ilvl="0" w:tplc="F3664F4C">
      <w:start w:val="1"/>
      <w:numFmt w:val="decimal"/>
      <w:lvlText w:val="%1"/>
      <w:lvlJc w:val="left"/>
      <w:pPr>
        <w:ind w:left="36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8" w15:restartNumberingAfterBreak="0">
    <w:nsid w:val="4EE739F6"/>
    <w:multiLevelType w:val="hybridMultilevel"/>
    <w:tmpl w:val="C1D80480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2F951E4"/>
    <w:multiLevelType w:val="hybridMultilevel"/>
    <w:tmpl w:val="C28286F4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5421A0D"/>
    <w:multiLevelType w:val="hybridMultilevel"/>
    <w:tmpl w:val="17B00E9A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F226B15"/>
    <w:multiLevelType w:val="hybridMultilevel"/>
    <w:tmpl w:val="9B5EDFE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4AD526C"/>
    <w:multiLevelType w:val="hybridMultilevel"/>
    <w:tmpl w:val="98EADAC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BEC4D06"/>
    <w:multiLevelType w:val="hybridMultilevel"/>
    <w:tmpl w:val="30DAA50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7C6A3667"/>
    <w:multiLevelType w:val="hybridMultilevel"/>
    <w:tmpl w:val="73DE7D44"/>
    <w:lvl w:ilvl="0" w:tplc="F3664F4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5"/>
  </w:num>
  <w:num w:numId="3">
    <w:abstractNumId w:val="12"/>
  </w:num>
  <w:num w:numId="4">
    <w:abstractNumId w:val="16"/>
  </w:num>
  <w:num w:numId="5">
    <w:abstractNumId w:val="14"/>
  </w:num>
  <w:num w:numId="6">
    <w:abstractNumId w:val="8"/>
  </w:num>
  <w:num w:numId="7">
    <w:abstractNumId w:val="20"/>
  </w:num>
  <w:num w:numId="8">
    <w:abstractNumId w:val="3"/>
  </w:num>
  <w:num w:numId="9">
    <w:abstractNumId w:val="19"/>
  </w:num>
  <w:num w:numId="10">
    <w:abstractNumId w:val="10"/>
  </w:num>
  <w:num w:numId="11">
    <w:abstractNumId w:val="0"/>
  </w:num>
  <w:num w:numId="12">
    <w:abstractNumId w:val="21"/>
  </w:num>
  <w:num w:numId="13">
    <w:abstractNumId w:val="4"/>
  </w:num>
  <w:num w:numId="14">
    <w:abstractNumId w:val="24"/>
  </w:num>
  <w:num w:numId="15">
    <w:abstractNumId w:val="18"/>
  </w:num>
  <w:num w:numId="16">
    <w:abstractNumId w:val="22"/>
  </w:num>
  <w:num w:numId="17">
    <w:abstractNumId w:val="5"/>
  </w:num>
  <w:num w:numId="18">
    <w:abstractNumId w:val="6"/>
  </w:num>
  <w:num w:numId="19">
    <w:abstractNumId w:val="2"/>
  </w:num>
  <w:num w:numId="20">
    <w:abstractNumId w:val="17"/>
  </w:num>
  <w:num w:numId="21">
    <w:abstractNumId w:val="1"/>
  </w:num>
  <w:num w:numId="22">
    <w:abstractNumId w:val="11"/>
  </w:num>
  <w:num w:numId="23">
    <w:abstractNumId w:val="23"/>
  </w:num>
  <w:num w:numId="24">
    <w:abstractNumId w:val="13"/>
  </w:num>
  <w:num w:numId="25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0DD5"/>
    <w:rsid w:val="00001024"/>
    <w:rsid w:val="00004089"/>
    <w:rsid w:val="0001012E"/>
    <w:rsid w:val="00010E27"/>
    <w:rsid w:val="00020522"/>
    <w:rsid w:val="00022190"/>
    <w:rsid w:val="0003022E"/>
    <w:rsid w:val="000352FB"/>
    <w:rsid w:val="00042CD4"/>
    <w:rsid w:val="00052A59"/>
    <w:rsid w:val="000609C5"/>
    <w:rsid w:val="00063812"/>
    <w:rsid w:val="0006400B"/>
    <w:rsid w:val="00067B50"/>
    <w:rsid w:val="00074ADD"/>
    <w:rsid w:val="00075F6D"/>
    <w:rsid w:val="00084389"/>
    <w:rsid w:val="000917C0"/>
    <w:rsid w:val="00093545"/>
    <w:rsid w:val="00094FDF"/>
    <w:rsid w:val="00096D3F"/>
    <w:rsid w:val="000A10D9"/>
    <w:rsid w:val="000A7736"/>
    <w:rsid w:val="000B3B86"/>
    <w:rsid w:val="000B6E21"/>
    <w:rsid w:val="000B7BB1"/>
    <w:rsid w:val="000C0117"/>
    <w:rsid w:val="000C232C"/>
    <w:rsid w:val="000D480A"/>
    <w:rsid w:val="000D4B53"/>
    <w:rsid w:val="000E1F23"/>
    <w:rsid w:val="000E3991"/>
    <w:rsid w:val="000E6C9D"/>
    <w:rsid w:val="000F17A7"/>
    <w:rsid w:val="000F2E4C"/>
    <w:rsid w:val="001000F3"/>
    <w:rsid w:val="00101B09"/>
    <w:rsid w:val="00102CB0"/>
    <w:rsid w:val="001037F2"/>
    <w:rsid w:val="00110239"/>
    <w:rsid w:val="00111DCF"/>
    <w:rsid w:val="00113758"/>
    <w:rsid w:val="00114D81"/>
    <w:rsid w:val="00116D88"/>
    <w:rsid w:val="001200F5"/>
    <w:rsid w:val="00127371"/>
    <w:rsid w:val="00131C18"/>
    <w:rsid w:val="00132089"/>
    <w:rsid w:val="00132F58"/>
    <w:rsid w:val="00133A74"/>
    <w:rsid w:val="0014639E"/>
    <w:rsid w:val="00146997"/>
    <w:rsid w:val="001609C8"/>
    <w:rsid w:val="00163677"/>
    <w:rsid w:val="001709FB"/>
    <w:rsid w:val="001711C7"/>
    <w:rsid w:val="00171A3C"/>
    <w:rsid w:val="0017357F"/>
    <w:rsid w:val="00175424"/>
    <w:rsid w:val="001766F0"/>
    <w:rsid w:val="0018002D"/>
    <w:rsid w:val="00181935"/>
    <w:rsid w:val="00181966"/>
    <w:rsid w:val="001A6603"/>
    <w:rsid w:val="001B650F"/>
    <w:rsid w:val="001B7FF3"/>
    <w:rsid w:val="001C01E2"/>
    <w:rsid w:val="001C5E33"/>
    <w:rsid w:val="001C6730"/>
    <w:rsid w:val="001C697B"/>
    <w:rsid w:val="001C6EA7"/>
    <w:rsid w:val="001D061E"/>
    <w:rsid w:val="001D1B02"/>
    <w:rsid w:val="001D543C"/>
    <w:rsid w:val="001D5983"/>
    <w:rsid w:val="001E0919"/>
    <w:rsid w:val="00203EDE"/>
    <w:rsid w:val="00210139"/>
    <w:rsid w:val="0021350F"/>
    <w:rsid w:val="00213B99"/>
    <w:rsid w:val="00217222"/>
    <w:rsid w:val="00224FA2"/>
    <w:rsid w:val="002259BB"/>
    <w:rsid w:val="0023260F"/>
    <w:rsid w:val="00234D1E"/>
    <w:rsid w:val="00243301"/>
    <w:rsid w:val="002446FF"/>
    <w:rsid w:val="00250F62"/>
    <w:rsid w:val="00251ABF"/>
    <w:rsid w:val="002521FB"/>
    <w:rsid w:val="00256EA5"/>
    <w:rsid w:val="002662D5"/>
    <w:rsid w:val="00267BF2"/>
    <w:rsid w:val="002908B9"/>
    <w:rsid w:val="00291E86"/>
    <w:rsid w:val="00293C76"/>
    <w:rsid w:val="00294EA5"/>
    <w:rsid w:val="002A1A8D"/>
    <w:rsid w:val="002A27EC"/>
    <w:rsid w:val="002A56CB"/>
    <w:rsid w:val="002B7CA9"/>
    <w:rsid w:val="002C1718"/>
    <w:rsid w:val="002D3B22"/>
    <w:rsid w:val="002E2C9A"/>
    <w:rsid w:val="002F0B34"/>
    <w:rsid w:val="002F41EB"/>
    <w:rsid w:val="002F4C2C"/>
    <w:rsid w:val="002F52CE"/>
    <w:rsid w:val="00302DD7"/>
    <w:rsid w:val="00306DF5"/>
    <w:rsid w:val="0031456C"/>
    <w:rsid w:val="003173B4"/>
    <w:rsid w:val="00326B2C"/>
    <w:rsid w:val="00326E4A"/>
    <w:rsid w:val="00327533"/>
    <w:rsid w:val="00332752"/>
    <w:rsid w:val="003328A3"/>
    <w:rsid w:val="00332D7C"/>
    <w:rsid w:val="00332F70"/>
    <w:rsid w:val="0034026E"/>
    <w:rsid w:val="00342CA1"/>
    <w:rsid w:val="003479B9"/>
    <w:rsid w:val="00355FF2"/>
    <w:rsid w:val="003560A7"/>
    <w:rsid w:val="003618A0"/>
    <w:rsid w:val="00361A5E"/>
    <w:rsid w:val="00361ADA"/>
    <w:rsid w:val="00362687"/>
    <w:rsid w:val="00371C54"/>
    <w:rsid w:val="003728C1"/>
    <w:rsid w:val="00372F39"/>
    <w:rsid w:val="00382DB4"/>
    <w:rsid w:val="003853E0"/>
    <w:rsid w:val="00386EC4"/>
    <w:rsid w:val="0039159F"/>
    <w:rsid w:val="00393C15"/>
    <w:rsid w:val="003B042A"/>
    <w:rsid w:val="003B49D0"/>
    <w:rsid w:val="003B6A7A"/>
    <w:rsid w:val="003C42C3"/>
    <w:rsid w:val="003E2834"/>
    <w:rsid w:val="003E5F1F"/>
    <w:rsid w:val="003F31D4"/>
    <w:rsid w:val="003F3D7E"/>
    <w:rsid w:val="003F551D"/>
    <w:rsid w:val="00401996"/>
    <w:rsid w:val="00401BE6"/>
    <w:rsid w:val="00404E4C"/>
    <w:rsid w:val="00405B0F"/>
    <w:rsid w:val="00410CEF"/>
    <w:rsid w:val="0042043D"/>
    <w:rsid w:val="00420AF6"/>
    <w:rsid w:val="00424823"/>
    <w:rsid w:val="00425428"/>
    <w:rsid w:val="0042783F"/>
    <w:rsid w:val="004325BB"/>
    <w:rsid w:val="00434816"/>
    <w:rsid w:val="00434ADD"/>
    <w:rsid w:val="0044133C"/>
    <w:rsid w:val="00444BA5"/>
    <w:rsid w:val="00447A66"/>
    <w:rsid w:val="00455967"/>
    <w:rsid w:val="004635D5"/>
    <w:rsid w:val="00476733"/>
    <w:rsid w:val="00481E60"/>
    <w:rsid w:val="00485BAB"/>
    <w:rsid w:val="00494EE3"/>
    <w:rsid w:val="004A3C10"/>
    <w:rsid w:val="004A528F"/>
    <w:rsid w:val="004B36AA"/>
    <w:rsid w:val="004B6DDA"/>
    <w:rsid w:val="004C368D"/>
    <w:rsid w:val="004D0D50"/>
    <w:rsid w:val="004D7D96"/>
    <w:rsid w:val="004E16C9"/>
    <w:rsid w:val="004E3802"/>
    <w:rsid w:val="004F1E85"/>
    <w:rsid w:val="004F31C8"/>
    <w:rsid w:val="00513BAE"/>
    <w:rsid w:val="00515681"/>
    <w:rsid w:val="00515C50"/>
    <w:rsid w:val="00521F11"/>
    <w:rsid w:val="00523404"/>
    <w:rsid w:val="00524B89"/>
    <w:rsid w:val="005266B1"/>
    <w:rsid w:val="00530709"/>
    <w:rsid w:val="00532BA1"/>
    <w:rsid w:val="00534D1A"/>
    <w:rsid w:val="00541088"/>
    <w:rsid w:val="0055081E"/>
    <w:rsid w:val="00550FDA"/>
    <w:rsid w:val="0055325F"/>
    <w:rsid w:val="00554151"/>
    <w:rsid w:val="00554CA0"/>
    <w:rsid w:val="00560D5C"/>
    <w:rsid w:val="0057258C"/>
    <w:rsid w:val="00573FFF"/>
    <w:rsid w:val="00574010"/>
    <w:rsid w:val="00576E5C"/>
    <w:rsid w:val="00593BD2"/>
    <w:rsid w:val="0059554A"/>
    <w:rsid w:val="00596B20"/>
    <w:rsid w:val="005971E1"/>
    <w:rsid w:val="005A48A6"/>
    <w:rsid w:val="005B0573"/>
    <w:rsid w:val="005B3854"/>
    <w:rsid w:val="005B556A"/>
    <w:rsid w:val="005C4B3B"/>
    <w:rsid w:val="005D23F9"/>
    <w:rsid w:val="005D3D0A"/>
    <w:rsid w:val="005D44C5"/>
    <w:rsid w:val="005D4C6A"/>
    <w:rsid w:val="005E2324"/>
    <w:rsid w:val="005E2BAB"/>
    <w:rsid w:val="005E5736"/>
    <w:rsid w:val="005E7220"/>
    <w:rsid w:val="005F001F"/>
    <w:rsid w:val="005F1CDB"/>
    <w:rsid w:val="00610E9C"/>
    <w:rsid w:val="006112F9"/>
    <w:rsid w:val="00616D9B"/>
    <w:rsid w:val="0062351C"/>
    <w:rsid w:val="00627FA5"/>
    <w:rsid w:val="00631F37"/>
    <w:rsid w:val="00632782"/>
    <w:rsid w:val="00632D29"/>
    <w:rsid w:val="00637584"/>
    <w:rsid w:val="006463AB"/>
    <w:rsid w:val="006512B2"/>
    <w:rsid w:val="00654939"/>
    <w:rsid w:val="00664CE5"/>
    <w:rsid w:val="00692556"/>
    <w:rsid w:val="006931AF"/>
    <w:rsid w:val="006A3955"/>
    <w:rsid w:val="006B1308"/>
    <w:rsid w:val="006B41D2"/>
    <w:rsid w:val="006C0CD2"/>
    <w:rsid w:val="006C3417"/>
    <w:rsid w:val="006C5ECA"/>
    <w:rsid w:val="006D3EDD"/>
    <w:rsid w:val="006E13DD"/>
    <w:rsid w:val="006E2442"/>
    <w:rsid w:val="006E2733"/>
    <w:rsid w:val="006E2B32"/>
    <w:rsid w:val="006E4264"/>
    <w:rsid w:val="006E43AD"/>
    <w:rsid w:val="006E76E6"/>
    <w:rsid w:val="006F0525"/>
    <w:rsid w:val="006F07BB"/>
    <w:rsid w:val="00710928"/>
    <w:rsid w:val="00713A43"/>
    <w:rsid w:val="0072101F"/>
    <w:rsid w:val="007267F2"/>
    <w:rsid w:val="00741350"/>
    <w:rsid w:val="00742CC2"/>
    <w:rsid w:val="00752900"/>
    <w:rsid w:val="00757136"/>
    <w:rsid w:val="00764858"/>
    <w:rsid w:val="00765AFC"/>
    <w:rsid w:val="007668A2"/>
    <w:rsid w:val="00772034"/>
    <w:rsid w:val="00775996"/>
    <w:rsid w:val="00775AEC"/>
    <w:rsid w:val="0078181E"/>
    <w:rsid w:val="00781D7E"/>
    <w:rsid w:val="0078443C"/>
    <w:rsid w:val="00791D38"/>
    <w:rsid w:val="007A604D"/>
    <w:rsid w:val="007B38DD"/>
    <w:rsid w:val="007B4B90"/>
    <w:rsid w:val="007C093F"/>
    <w:rsid w:val="007C4804"/>
    <w:rsid w:val="007D2107"/>
    <w:rsid w:val="007D4B5D"/>
    <w:rsid w:val="007E110E"/>
    <w:rsid w:val="007E5147"/>
    <w:rsid w:val="007E5EC7"/>
    <w:rsid w:val="007E6BFC"/>
    <w:rsid w:val="007E7FE4"/>
    <w:rsid w:val="007F1957"/>
    <w:rsid w:val="007F1A41"/>
    <w:rsid w:val="007F2BAA"/>
    <w:rsid w:val="007F459C"/>
    <w:rsid w:val="007F6757"/>
    <w:rsid w:val="00803096"/>
    <w:rsid w:val="008040B6"/>
    <w:rsid w:val="0080420B"/>
    <w:rsid w:val="008051A1"/>
    <w:rsid w:val="0080662E"/>
    <w:rsid w:val="008073A3"/>
    <w:rsid w:val="00812EB8"/>
    <w:rsid w:val="008131B5"/>
    <w:rsid w:val="00814FBA"/>
    <w:rsid w:val="00817587"/>
    <w:rsid w:val="00817BE0"/>
    <w:rsid w:val="00821CD5"/>
    <w:rsid w:val="00834D3C"/>
    <w:rsid w:val="008356D0"/>
    <w:rsid w:val="00836366"/>
    <w:rsid w:val="00836DEE"/>
    <w:rsid w:val="00843BBC"/>
    <w:rsid w:val="00846500"/>
    <w:rsid w:val="0085731F"/>
    <w:rsid w:val="00857912"/>
    <w:rsid w:val="00861C1B"/>
    <w:rsid w:val="0086350C"/>
    <w:rsid w:val="00865700"/>
    <w:rsid w:val="00867E82"/>
    <w:rsid w:val="008711C2"/>
    <w:rsid w:val="00875D40"/>
    <w:rsid w:val="008854D2"/>
    <w:rsid w:val="00897047"/>
    <w:rsid w:val="008A136E"/>
    <w:rsid w:val="008A1D7E"/>
    <w:rsid w:val="008A3483"/>
    <w:rsid w:val="008A5221"/>
    <w:rsid w:val="008A5494"/>
    <w:rsid w:val="008A5B9B"/>
    <w:rsid w:val="008C1800"/>
    <w:rsid w:val="008C5A16"/>
    <w:rsid w:val="008C7613"/>
    <w:rsid w:val="008C7D5B"/>
    <w:rsid w:val="008D188D"/>
    <w:rsid w:val="008D33AA"/>
    <w:rsid w:val="008D4980"/>
    <w:rsid w:val="008D4C04"/>
    <w:rsid w:val="008E5170"/>
    <w:rsid w:val="008E555A"/>
    <w:rsid w:val="008F0CAE"/>
    <w:rsid w:val="008F19C3"/>
    <w:rsid w:val="008F1E07"/>
    <w:rsid w:val="008F58EC"/>
    <w:rsid w:val="008F6703"/>
    <w:rsid w:val="00900BC8"/>
    <w:rsid w:val="00904178"/>
    <w:rsid w:val="00905226"/>
    <w:rsid w:val="00906213"/>
    <w:rsid w:val="00907B24"/>
    <w:rsid w:val="009116A5"/>
    <w:rsid w:val="009127E1"/>
    <w:rsid w:val="00917763"/>
    <w:rsid w:val="00921E59"/>
    <w:rsid w:val="0092214D"/>
    <w:rsid w:val="00922B94"/>
    <w:rsid w:val="00923729"/>
    <w:rsid w:val="00931FFA"/>
    <w:rsid w:val="00935966"/>
    <w:rsid w:val="00935998"/>
    <w:rsid w:val="00941EFC"/>
    <w:rsid w:val="009513E8"/>
    <w:rsid w:val="00952E4A"/>
    <w:rsid w:val="009553AC"/>
    <w:rsid w:val="00955DE1"/>
    <w:rsid w:val="009570F2"/>
    <w:rsid w:val="00965432"/>
    <w:rsid w:val="0096755E"/>
    <w:rsid w:val="00975ACE"/>
    <w:rsid w:val="0098780E"/>
    <w:rsid w:val="00993B9D"/>
    <w:rsid w:val="00993F74"/>
    <w:rsid w:val="009A0114"/>
    <w:rsid w:val="009A2BD4"/>
    <w:rsid w:val="009A2C5F"/>
    <w:rsid w:val="009A2D05"/>
    <w:rsid w:val="009A36A6"/>
    <w:rsid w:val="009B2935"/>
    <w:rsid w:val="009B3296"/>
    <w:rsid w:val="009B535F"/>
    <w:rsid w:val="009C15B7"/>
    <w:rsid w:val="009C1F57"/>
    <w:rsid w:val="009D007A"/>
    <w:rsid w:val="009D0598"/>
    <w:rsid w:val="009E24F6"/>
    <w:rsid w:val="009E74E2"/>
    <w:rsid w:val="00A06969"/>
    <w:rsid w:val="00A13134"/>
    <w:rsid w:val="00A13A38"/>
    <w:rsid w:val="00A1431F"/>
    <w:rsid w:val="00A1751D"/>
    <w:rsid w:val="00A22B20"/>
    <w:rsid w:val="00A24B84"/>
    <w:rsid w:val="00A25D97"/>
    <w:rsid w:val="00A300F7"/>
    <w:rsid w:val="00A31D7C"/>
    <w:rsid w:val="00A31ED8"/>
    <w:rsid w:val="00A34E73"/>
    <w:rsid w:val="00A351F9"/>
    <w:rsid w:val="00A3676C"/>
    <w:rsid w:val="00A37A71"/>
    <w:rsid w:val="00A40282"/>
    <w:rsid w:val="00A41568"/>
    <w:rsid w:val="00A44C88"/>
    <w:rsid w:val="00A54F5C"/>
    <w:rsid w:val="00A55E96"/>
    <w:rsid w:val="00A604D1"/>
    <w:rsid w:val="00A60806"/>
    <w:rsid w:val="00A61843"/>
    <w:rsid w:val="00A663D3"/>
    <w:rsid w:val="00A70841"/>
    <w:rsid w:val="00A70A1D"/>
    <w:rsid w:val="00A7630A"/>
    <w:rsid w:val="00A83106"/>
    <w:rsid w:val="00A837A3"/>
    <w:rsid w:val="00A8474C"/>
    <w:rsid w:val="00A871F1"/>
    <w:rsid w:val="00A9240C"/>
    <w:rsid w:val="00A9517C"/>
    <w:rsid w:val="00A958FF"/>
    <w:rsid w:val="00A95E43"/>
    <w:rsid w:val="00A96608"/>
    <w:rsid w:val="00AA078F"/>
    <w:rsid w:val="00AA274D"/>
    <w:rsid w:val="00AB042B"/>
    <w:rsid w:val="00AB2DAE"/>
    <w:rsid w:val="00AB620C"/>
    <w:rsid w:val="00AB67DA"/>
    <w:rsid w:val="00AC1288"/>
    <w:rsid w:val="00AC2F4D"/>
    <w:rsid w:val="00AC62B0"/>
    <w:rsid w:val="00AC7EE8"/>
    <w:rsid w:val="00AD00CB"/>
    <w:rsid w:val="00AD118A"/>
    <w:rsid w:val="00AD73A5"/>
    <w:rsid w:val="00AD7417"/>
    <w:rsid w:val="00AE041A"/>
    <w:rsid w:val="00AE5F49"/>
    <w:rsid w:val="00AE7B09"/>
    <w:rsid w:val="00AF3C92"/>
    <w:rsid w:val="00AF4748"/>
    <w:rsid w:val="00B0547E"/>
    <w:rsid w:val="00B0676B"/>
    <w:rsid w:val="00B145D1"/>
    <w:rsid w:val="00B15D60"/>
    <w:rsid w:val="00B17985"/>
    <w:rsid w:val="00B17BDD"/>
    <w:rsid w:val="00B17FF4"/>
    <w:rsid w:val="00B42A63"/>
    <w:rsid w:val="00B47F73"/>
    <w:rsid w:val="00B53C17"/>
    <w:rsid w:val="00B542DD"/>
    <w:rsid w:val="00B5634C"/>
    <w:rsid w:val="00B57F86"/>
    <w:rsid w:val="00B61626"/>
    <w:rsid w:val="00B6240E"/>
    <w:rsid w:val="00B62B60"/>
    <w:rsid w:val="00B6710E"/>
    <w:rsid w:val="00B770C2"/>
    <w:rsid w:val="00B80B54"/>
    <w:rsid w:val="00B8224F"/>
    <w:rsid w:val="00B84134"/>
    <w:rsid w:val="00B85817"/>
    <w:rsid w:val="00B9392B"/>
    <w:rsid w:val="00B93DAA"/>
    <w:rsid w:val="00B95E47"/>
    <w:rsid w:val="00B9788C"/>
    <w:rsid w:val="00BA107B"/>
    <w:rsid w:val="00BA54B2"/>
    <w:rsid w:val="00BA6874"/>
    <w:rsid w:val="00BB0D99"/>
    <w:rsid w:val="00BB1385"/>
    <w:rsid w:val="00BB49E1"/>
    <w:rsid w:val="00BB4DA8"/>
    <w:rsid w:val="00BB61C8"/>
    <w:rsid w:val="00BB668B"/>
    <w:rsid w:val="00BC2862"/>
    <w:rsid w:val="00BD7FC8"/>
    <w:rsid w:val="00BE007B"/>
    <w:rsid w:val="00BE111C"/>
    <w:rsid w:val="00BF5F1E"/>
    <w:rsid w:val="00BF7718"/>
    <w:rsid w:val="00C10EF4"/>
    <w:rsid w:val="00C11CFB"/>
    <w:rsid w:val="00C155F0"/>
    <w:rsid w:val="00C20DD5"/>
    <w:rsid w:val="00C2211D"/>
    <w:rsid w:val="00C232DB"/>
    <w:rsid w:val="00C2764B"/>
    <w:rsid w:val="00C34074"/>
    <w:rsid w:val="00C3601F"/>
    <w:rsid w:val="00C439D0"/>
    <w:rsid w:val="00C5246C"/>
    <w:rsid w:val="00C57DD1"/>
    <w:rsid w:val="00C61A5B"/>
    <w:rsid w:val="00C631CE"/>
    <w:rsid w:val="00C63EFB"/>
    <w:rsid w:val="00C654F5"/>
    <w:rsid w:val="00C75B75"/>
    <w:rsid w:val="00C82936"/>
    <w:rsid w:val="00C94095"/>
    <w:rsid w:val="00C959BE"/>
    <w:rsid w:val="00C970D6"/>
    <w:rsid w:val="00CA24E6"/>
    <w:rsid w:val="00CA5556"/>
    <w:rsid w:val="00CB0986"/>
    <w:rsid w:val="00CB13D9"/>
    <w:rsid w:val="00CB7196"/>
    <w:rsid w:val="00CC2AAB"/>
    <w:rsid w:val="00CC2B23"/>
    <w:rsid w:val="00CC4A0C"/>
    <w:rsid w:val="00CD1D27"/>
    <w:rsid w:val="00CE0BF5"/>
    <w:rsid w:val="00CE4734"/>
    <w:rsid w:val="00CE6FB4"/>
    <w:rsid w:val="00CE7277"/>
    <w:rsid w:val="00CE7B8D"/>
    <w:rsid w:val="00CF1BBB"/>
    <w:rsid w:val="00CF5C64"/>
    <w:rsid w:val="00CF77B2"/>
    <w:rsid w:val="00D0047E"/>
    <w:rsid w:val="00D02FD8"/>
    <w:rsid w:val="00D07A10"/>
    <w:rsid w:val="00D10F82"/>
    <w:rsid w:val="00D10FB0"/>
    <w:rsid w:val="00D11B31"/>
    <w:rsid w:val="00D16148"/>
    <w:rsid w:val="00D171F9"/>
    <w:rsid w:val="00D2184C"/>
    <w:rsid w:val="00D23200"/>
    <w:rsid w:val="00D27587"/>
    <w:rsid w:val="00D304FC"/>
    <w:rsid w:val="00D30D48"/>
    <w:rsid w:val="00D3485A"/>
    <w:rsid w:val="00D3687A"/>
    <w:rsid w:val="00D4642F"/>
    <w:rsid w:val="00D46446"/>
    <w:rsid w:val="00D5217E"/>
    <w:rsid w:val="00D52878"/>
    <w:rsid w:val="00D64AE5"/>
    <w:rsid w:val="00D65300"/>
    <w:rsid w:val="00D72006"/>
    <w:rsid w:val="00D73FB2"/>
    <w:rsid w:val="00D74B7D"/>
    <w:rsid w:val="00D74D5D"/>
    <w:rsid w:val="00D80151"/>
    <w:rsid w:val="00D81F22"/>
    <w:rsid w:val="00D87A5C"/>
    <w:rsid w:val="00D9051C"/>
    <w:rsid w:val="00D920D1"/>
    <w:rsid w:val="00D97B56"/>
    <w:rsid w:val="00DA1FF1"/>
    <w:rsid w:val="00DA681E"/>
    <w:rsid w:val="00DB1C4D"/>
    <w:rsid w:val="00DB47A1"/>
    <w:rsid w:val="00DC0049"/>
    <w:rsid w:val="00DC13AB"/>
    <w:rsid w:val="00DC1A79"/>
    <w:rsid w:val="00DC72F3"/>
    <w:rsid w:val="00DD0DFE"/>
    <w:rsid w:val="00DD0E0A"/>
    <w:rsid w:val="00DD116B"/>
    <w:rsid w:val="00DD63E1"/>
    <w:rsid w:val="00DD647C"/>
    <w:rsid w:val="00DD76FD"/>
    <w:rsid w:val="00DE0A91"/>
    <w:rsid w:val="00DE6D4B"/>
    <w:rsid w:val="00DF11DB"/>
    <w:rsid w:val="00DF19B6"/>
    <w:rsid w:val="00E01CA5"/>
    <w:rsid w:val="00E030A8"/>
    <w:rsid w:val="00E05A9C"/>
    <w:rsid w:val="00E06CFA"/>
    <w:rsid w:val="00E108EA"/>
    <w:rsid w:val="00E14046"/>
    <w:rsid w:val="00E1599F"/>
    <w:rsid w:val="00E15CB4"/>
    <w:rsid w:val="00E16C85"/>
    <w:rsid w:val="00E20B6A"/>
    <w:rsid w:val="00E265F1"/>
    <w:rsid w:val="00E3363D"/>
    <w:rsid w:val="00E51C3B"/>
    <w:rsid w:val="00E60B6E"/>
    <w:rsid w:val="00E676A1"/>
    <w:rsid w:val="00E67CE7"/>
    <w:rsid w:val="00E70375"/>
    <w:rsid w:val="00E712E4"/>
    <w:rsid w:val="00E74307"/>
    <w:rsid w:val="00E76020"/>
    <w:rsid w:val="00E802A2"/>
    <w:rsid w:val="00E81157"/>
    <w:rsid w:val="00E85050"/>
    <w:rsid w:val="00E937FE"/>
    <w:rsid w:val="00E958E5"/>
    <w:rsid w:val="00EB0B75"/>
    <w:rsid w:val="00EB0E50"/>
    <w:rsid w:val="00EB3807"/>
    <w:rsid w:val="00EB6A0D"/>
    <w:rsid w:val="00EC270D"/>
    <w:rsid w:val="00ED1155"/>
    <w:rsid w:val="00ED230C"/>
    <w:rsid w:val="00EE259D"/>
    <w:rsid w:val="00EE3697"/>
    <w:rsid w:val="00EE5450"/>
    <w:rsid w:val="00EF1986"/>
    <w:rsid w:val="00EF2689"/>
    <w:rsid w:val="00F00AB9"/>
    <w:rsid w:val="00F052C4"/>
    <w:rsid w:val="00F07B31"/>
    <w:rsid w:val="00F07CD0"/>
    <w:rsid w:val="00F108D2"/>
    <w:rsid w:val="00F13A27"/>
    <w:rsid w:val="00F1748C"/>
    <w:rsid w:val="00F21034"/>
    <w:rsid w:val="00F26D51"/>
    <w:rsid w:val="00F34AA2"/>
    <w:rsid w:val="00F35312"/>
    <w:rsid w:val="00F424CB"/>
    <w:rsid w:val="00F461A4"/>
    <w:rsid w:val="00F5737D"/>
    <w:rsid w:val="00F61DE8"/>
    <w:rsid w:val="00F71DA8"/>
    <w:rsid w:val="00F93A4A"/>
    <w:rsid w:val="00F93EB6"/>
    <w:rsid w:val="00F978B6"/>
    <w:rsid w:val="00FA0900"/>
    <w:rsid w:val="00FA0FB0"/>
    <w:rsid w:val="00FA31FA"/>
    <w:rsid w:val="00FA63CE"/>
    <w:rsid w:val="00FA76E5"/>
    <w:rsid w:val="00FB0316"/>
    <w:rsid w:val="00FC5134"/>
    <w:rsid w:val="00FC59B1"/>
    <w:rsid w:val="00FC639D"/>
    <w:rsid w:val="00FD7ADF"/>
    <w:rsid w:val="00FE0500"/>
    <w:rsid w:val="00FE1B78"/>
    <w:rsid w:val="00FE262E"/>
    <w:rsid w:val="00FE466D"/>
    <w:rsid w:val="00FE68C6"/>
    <w:rsid w:val="00FE7BC9"/>
    <w:rsid w:val="00FF2B3F"/>
    <w:rsid w:val="00FF6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628E90"/>
  <w15:docId w15:val="{A9818FAE-483C-466D-B17A-FFE7CB52E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pPr>
      <w:widowControl w:val="0"/>
    </w:pPr>
  </w:style>
  <w:style w:type="paragraph" w:styleId="1">
    <w:name w:val="heading 1"/>
    <w:basedOn w:val="a2"/>
    <w:next w:val="a2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2"/>
    <w:next w:val="a2"/>
    <w:link w:val="20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2"/>
    <w:next w:val="a2"/>
    <w:uiPriority w:val="9"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BB668B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a2"/>
    <w:next w:val="a6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6">
    <w:name w:val="Body Text"/>
    <w:basedOn w:val="a2"/>
    <w:link w:val="a7"/>
    <w:pPr>
      <w:spacing w:after="140" w:line="276" w:lineRule="auto"/>
    </w:pPr>
  </w:style>
  <w:style w:type="paragraph" w:styleId="a8">
    <w:name w:val="List"/>
    <w:basedOn w:val="a6"/>
  </w:style>
  <w:style w:type="paragraph" w:styleId="a9">
    <w:name w:val="caption"/>
    <w:basedOn w:val="a2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2"/>
    <w:qFormat/>
    <w:pPr>
      <w:suppressLineNumbers/>
    </w:pPr>
  </w:style>
  <w:style w:type="paragraph" w:styleId="aa">
    <w:name w:val="header"/>
    <w:basedOn w:val="a2"/>
    <w:link w:val="ab"/>
    <w:uiPriority w:val="99"/>
    <w:unhideWhenUsed/>
    <w:rsid w:val="00DD0D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b">
    <w:name w:val="Верхний колонтитул Знак"/>
    <w:basedOn w:val="a3"/>
    <w:link w:val="aa"/>
    <w:uiPriority w:val="99"/>
    <w:rsid w:val="00DD0DFE"/>
    <w:rPr>
      <w:rFonts w:cs="Mangal"/>
      <w:szCs w:val="21"/>
    </w:rPr>
  </w:style>
  <w:style w:type="paragraph" w:styleId="ac">
    <w:name w:val="footer"/>
    <w:basedOn w:val="a2"/>
    <w:link w:val="ad"/>
    <w:uiPriority w:val="99"/>
    <w:unhideWhenUsed/>
    <w:rsid w:val="00DD0D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d">
    <w:name w:val="Нижний колонтитул Знак"/>
    <w:basedOn w:val="a3"/>
    <w:link w:val="ac"/>
    <w:uiPriority w:val="99"/>
    <w:rsid w:val="00DD0DFE"/>
    <w:rPr>
      <w:rFonts w:cs="Mangal"/>
      <w:szCs w:val="21"/>
    </w:rPr>
  </w:style>
  <w:style w:type="table" w:customStyle="1" w:styleId="TableGrid">
    <w:name w:val="TableGrid"/>
    <w:rsid w:val="009A2D05"/>
    <w:pPr>
      <w:suppressAutoHyphens w:val="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-3">
    <w:name w:val="Light List Accent 3"/>
    <w:basedOn w:val="a4"/>
    <w:uiPriority w:val="61"/>
    <w:rsid w:val="00425428"/>
    <w:pPr>
      <w:suppressAutoHyphens w:val="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ae">
    <w:name w:val="Table Grid"/>
    <w:basedOn w:val="a4"/>
    <w:uiPriority w:val="39"/>
    <w:rsid w:val="004254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2"/>
    <w:uiPriority w:val="34"/>
    <w:qFormat/>
    <w:rsid w:val="00425428"/>
    <w:pPr>
      <w:ind w:left="720"/>
      <w:contextualSpacing/>
    </w:pPr>
    <w:rPr>
      <w:rFonts w:cs="Mangal"/>
      <w:szCs w:val="21"/>
    </w:rPr>
  </w:style>
  <w:style w:type="paragraph" w:customStyle="1" w:styleId="af0">
    <w:name w:val="ГЛАВА"/>
    <w:basedOn w:val="1"/>
    <w:link w:val="af1"/>
    <w:qFormat/>
    <w:rsid w:val="001C697B"/>
    <w:pPr>
      <w:widowControl/>
      <w:suppressAutoHyphens w:val="0"/>
      <w:spacing w:before="0" w:line="259" w:lineRule="auto"/>
      <w:jc w:val="center"/>
    </w:pPr>
    <w:rPr>
      <w:rFonts w:ascii="Times New Roman" w:eastAsia="Times New Roman" w:hAnsi="Times New Roman" w:cs="Times New Roman"/>
      <w:b w:val="0"/>
      <w:color w:val="000000" w:themeColor="text1"/>
      <w:kern w:val="0"/>
      <w:lang w:eastAsia="ru-RU" w:bidi="ar-SA"/>
    </w:rPr>
  </w:style>
  <w:style w:type="paragraph" w:customStyle="1" w:styleId="a">
    <w:name w:val="РАЗДЕЛ"/>
    <w:basedOn w:val="2"/>
    <w:link w:val="af2"/>
    <w:qFormat/>
    <w:rsid w:val="001C697B"/>
    <w:pPr>
      <w:numPr>
        <w:numId w:val="1"/>
      </w:numPr>
      <w:spacing w:before="0" w:line="360" w:lineRule="auto"/>
      <w:ind w:left="1066" w:hanging="357"/>
      <w:jc w:val="both"/>
    </w:pPr>
    <w:rPr>
      <w:rFonts w:ascii="Times New Roman" w:hAnsi="Times New Roman" w:cs="Times New Roman"/>
      <w:b w:val="0"/>
      <w:color w:val="000000" w:themeColor="text1"/>
      <w:sz w:val="28"/>
      <w:szCs w:val="24"/>
    </w:rPr>
  </w:style>
  <w:style w:type="character" w:customStyle="1" w:styleId="af1">
    <w:name w:val="ГЛАВА Знак"/>
    <w:basedOn w:val="a3"/>
    <w:link w:val="af0"/>
    <w:rsid w:val="001C697B"/>
    <w:rPr>
      <w:rFonts w:ascii="Times New Roman" w:eastAsia="Times New Roman" w:hAnsi="Times New Roman" w:cs="Times New Roman"/>
      <w:bCs/>
      <w:color w:val="000000" w:themeColor="text1"/>
      <w:kern w:val="0"/>
      <w:sz w:val="28"/>
      <w:szCs w:val="28"/>
      <w:lang w:eastAsia="ru-RU" w:bidi="ar-SA"/>
    </w:rPr>
  </w:style>
  <w:style w:type="paragraph" w:styleId="af3">
    <w:name w:val="TOC Heading"/>
    <w:basedOn w:val="1"/>
    <w:next w:val="a2"/>
    <w:uiPriority w:val="39"/>
    <w:unhideWhenUsed/>
    <w:qFormat/>
    <w:rsid w:val="009E24F6"/>
    <w:pPr>
      <w:widowControl/>
      <w:suppressAutoHyphens w:val="0"/>
      <w:spacing w:before="240" w:line="259" w:lineRule="auto"/>
      <w:outlineLvl w:val="9"/>
    </w:pPr>
    <w:rPr>
      <w:b w:val="0"/>
      <w:bCs w:val="0"/>
      <w:kern w:val="0"/>
      <w:sz w:val="32"/>
      <w:szCs w:val="32"/>
      <w:lang w:eastAsia="ru-RU" w:bidi="ar-SA"/>
    </w:rPr>
  </w:style>
  <w:style w:type="character" w:customStyle="1" w:styleId="20">
    <w:name w:val="Заголовок 2 Знак"/>
    <w:basedOn w:val="a3"/>
    <w:link w:val="2"/>
    <w:uiPriority w:val="9"/>
    <w:rsid w:val="009E24F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af2">
    <w:name w:val="РАЗДЕЛ Знак"/>
    <w:basedOn w:val="20"/>
    <w:link w:val="a"/>
    <w:rsid w:val="001C697B"/>
    <w:rPr>
      <w:rFonts w:ascii="Times New Roman" w:eastAsiaTheme="majorEastAsia" w:hAnsi="Times New Roman" w:cs="Times New Roman"/>
      <w:b w:val="0"/>
      <w:bCs/>
      <w:color w:val="000000" w:themeColor="text1"/>
      <w:sz w:val="28"/>
      <w:szCs w:val="26"/>
    </w:rPr>
  </w:style>
  <w:style w:type="paragraph" w:styleId="10">
    <w:name w:val="toc 1"/>
    <w:basedOn w:val="a2"/>
    <w:next w:val="a2"/>
    <w:autoRedefine/>
    <w:uiPriority w:val="39"/>
    <w:unhideWhenUsed/>
    <w:rsid w:val="009E24F6"/>
    <w:pPr>
      <w:spacing w:after="100"/>
    </w:pPr>
    <w:rPr>
      <w:rFonts w:cs="Mangal"/>
      <w:szCs w:val="21"/>
    </w:rPr>
  </w:style>
  <w:style w:type="paragraph" w:styleId="30">
    <w:name w:val="toc 3"/>
    <w:basedOn w:val="a2"/>
    <w:next w:val="a2"/>
    <w:autoRedefine/>
    <w:uiPriority w:val="39"/>
    <w:unhideWhenUsed/>
    <w:rsid w:val="009E24F6"/>
    <w:pPr>
      <w:spacing w:after="100"/>
      <w:ind w:left="480"/>
    </w:pPr>
    <w:rPr>
      <w:rFonts w:cs="Mangal"/>
      <w:szCs w:val="21"/>
    </w:rPr>
  </w:style>
  <w:style w:type="paragraph" w:styleId="21">
    <w:name w:val="toc 2"/>
    <w:basedOn w:val="a2"/>
    <w:next w:val="a2"/>
    <w:autoRedefine/>
    <w:uiPriority w:val="39"/>
    <w:unhideWhenUsed/>
    <w:rsid w:val="009E24F6"/>
    <w:pPr>
      <w:spacing w:after="100"/>
      <w:ind w:left="240"/>
    </w:pPr>
    <w:rPr>
      <w:rFonts w:cs="Mangal"/>
      <w:szCs w:val="21"/>
    </w:rPr>
  </w:style>
  <w:style w:type="character" w:styleId="af4">
    <w:name w:val="Hyperlink"/>
    <w:basedOn w:val="a3"/>
    <w:uiPriority w:val="99"/>
    <w:unhideWhenUsed/>
    <w:rsid w:val="009E24F6"/>
    <w:rPr>
      <w:color w:val="0563C1" w:themeColor="hyperlink"/>
      <w:u w:val="single"/>
    </w:rPr>
  </w:style>
  <w:style w:type="paragraph" w:customStyle="1" w:styleId="af5">
    <w:name w:val="ОСНОВНОЙ ТЕКСТ"/>
    <w:basedOn w:val="a6"/>
    <w:link w:val="af6"/>
    <w:qFormat/>
    <w:rsid w:val="00FD7ADF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 w:themeColor="text1"/>
    </w:rPr>
  </w:style>
  <w:style w:type="paragraph" w:customStyle="1" w:styleId="a0">
    <w:name w:val="ПОДРАЗДЕЛ"/>
    <w:basedOn w:val="af5"/>
    <w:link w:val="af7"/>
    <w:qFormat/>
    <w:rsid w:val="001C697B"/>
    <w:pPr>
      <w:numPr>
        <w:ilvl w:val="1"/>
        <w:numId w:val="1"/>
      </w:numPr>
      <w:ind w:left="1140" w:hanging="431"/>
    </w:pPr>
    <w:rPr>
      <w:sz w:val="28"/>
    </w:rPr>
  </w:style>
  <w:style w:type="character" w:customStyle="1" w:styleId="a7">
    <w:name w:val="Основной текст Знак"/>
    <w:basedOn w:val="a3"/>
    <w:link w:val="a6"/>
    <w:rsid w:val="00E802A2"/>
  </w:style>
  <w:style w:type="character" w:customStyle="1" w:styleId="af6">
    <w:name w:val="ОСНОВНОЙ ТЕКСТ Знак"/>
    <w:basedOn w:val="a7"/>
    <w:link w:val="af5"/>
    <w:rsid w:val="00FD7ADF"/>
    <w:rPr>
      <w:rFonts w:ascii="Times New Roman" w:hAnsi="Times New Roman" w:cs="Times New Roman"/>
      <w:color w:val="000000" w:themeColor="text1"/>
    </w:rPr>
  </w:style>
  <w:style w:type="character" w:styleId="af8">
    <w:name w:val="annotation reference"/>
    <w:basedOn w:val="a3"/>
    <w:uiPriority w:val="99"/>
    <w:semiHidden/>
    <w:unhideWhenUsed/>
    <w:rsid w:val="00D16148"/>
    <w:rPr>
      <w:sz w:val="16"/>
      <w:szCs w:val="16"/>
    </w:rPr>
  </w:style>
  <w:style w:type="character" w:customStyle="1" w:styleId="af7">
    <w:name w:val="ПОДРАЗДЕЛ Знак"/>
    <w:basedOn w:val="af6"/>
    <w:link w:val="a0"/>
    <w:rsid w:val="001C697B"/>
    <w:rPr>
      <w:rFonts w:ascii="Times New Roman" w:hAnsi="Times New Roman" w:cs="Times New Roman"/>
      <w:color w:val="000000" w:themeColor="text1"/>
      <w:sz w:val="28"/>
    </w:rPr>
  </w:style>
  <w:style w:type="paragraph" w:styleId="af9">
    <w:name w:val="annotation text"/>
    <w:basedOn w:val="a2"/>
    <w:link w:val="afa"/>
    <w:uiPriority w:val="99"/>
    <w:semiHidden/>
    <w:unhideWhenUsed/>
    <w:rsid w:val="00D16148"/>
    <w:rPr>
      <w:rFonts w:cs="Mangal"/>
      <w:sz w:val="20"/>
      <w:szCs w:val="18"/>
    </w:rPr>
  </w:style>
  <w:style w:type="character" w:customStyle="1" w:styleId="afa">
    <w:name w:val="Текст примечания Знак"/>
    <w:basedOn w:val="a3"/>
    <w:link w:val="af9"/>
    <w:uiPriority w:val="99"/>
    <w:semiHidden/>
    <w:rsid w:val="00D16148"/>
    <w:rPr>
      <w:rFonts w:cs="Mangal"/>
      <w:sz w:val="20"/>
      <w:szCs w:val="18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D16148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D16148"/>
    <w:rPr>
      <w:rFonts w:cs="Mangal"/>
      <w:b/>
      <w:bCs/>
      <w:sz w:val="20"/>
      <w:szCs w:val="18"/>
    </w:rPr>
  </w:style>
  <w:style w:type="paragraph" w:styleId="afd">
    <w:name w:val="Revision"/>
    <w:hidden/>
    <w:uiPriority w:val="99"/>
    <w:semiHidden/>
    <w:rsid w:val="00D16148"/>
    <w:pPr>
      <w:suppressAutoHyphens w:val="0"/>
    </w:pPr>
    <w:rPr>
      <w:rFonts w:cs="Mangal"/>
      <w:szCs w:val="21"/>
    </w:rPr>
  </w:style>
  <w:style w:type="paragraph" w:styleId="afe">
    <w:name w:val="Bibliography"/>
    <w:basedOn w:val="a2"/>
    <w:next w:val="a2"/>
    <w:uiPriority w:val="37"/>
    <w:unhideWhenUsed/>
    <w:rsid w:val="005D44C5"/>
    <w:rPr>
      <w:rFonts w:cs="Mangal"/>
      <w:szCs w:val="21"/>
    </w:rPr>
  </w:style>
  <w:style w:type="paragraph" w:customStyle="1" w:styleId="a1">
    <w:name w:val="ПУНКТ"/>
    <w:basedOn w:val="a0"/>
    <w:link w:val="aff"/>
    <w:qFormat/>
    <w:rsid w:val="00846500"/>
    <w:pPr>
      <w:numPr>
        <w:ilvl w:val="2"/>
      </w:numPr>
      <w:ind w:left="1293"/>
    </w:pPr>
  </w:style>
  <w:style w:type="character" w:customStyle="1" w:styleId="aff">
    <w:name w:val="ПУНКТ Знак"/>
    <w:basedOn w:val="af7"/>
    <w:link w:val="a1"/>
    <w:rsid w:val="00846500"/>
    <w:rPr>
      <w:rFonts w:ascii="Times New Roman" w:hAnsi="Times New Roman" w:cs="Times New Roman"/>
      <w:color w:val="000000" w:themeColor="text1"/>
      <w:sz w:val="28"/>
    </w:rPr>
  </w:style>
  <w:style w:type="character" w:customStyle="1" w:styleId="departmentname">
    <w:name w:val="department_name"/>
    <w:basedOn w:val="a3"/>
    <w:rsid w:val="000A7736"/>
  </w:style>
  <w:style w:type="paragraph" w:styleId="41">
    <w:name w:val="toc 4"/>
    <w:basedOn w:val="a2"/>
    <w:next w:val="a2"/>
    <w:autoRedefine/>
    <w:uiPriority w:val="39"/>
    <w:unhideWhenUsed/>
    <w:rsid w:val="00111DCF"/>
    <w:pPr>
      <w:spacing w:after="100"/>
      <w:ind w:left="720"/>
    </w:pPr>
    <w:rPr>
      <w:rFonts w:cs="Mangal"/>
      <w:szCs w:val="21"/>
    </w:rPr>
  </w:style>
  <w:style w:type="character" w:styleId="aff0">
    <w:name w:val="Strong"/>
    <w:basedOn w:val="a3"/>
    <w:uiPriority w:val="22"/>
    <w:qFormat/>
    <w:rsid w:val="00327533"/>
    <w:rPr>
      <w:b/>
      <w:bCs/>
    </w:rPr>
  </w:style>
  <w:style w:type="paragraph" w:styleId="aff1">
    <w:name w:val="Normal (Web)"/>
    <w:basedOn w:val="a2"/>
    <w:uiPriority w:val="99"/>
    <w:semiHidden/>
    <w:unhideWhenUsed/>
    <w:rsid w:val="00E67CE7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katex">
    <w:name w:val="katex"/>
    <w:basedOn w:val="a3"/>
    <w:rsid w:val="00E67CE7"/>
  </w:style>
  <w:style w:type="character" w:styleId="aff2">
    <w:name w:val="Placeholder Text"/>
    <w:basedOn w:val="a3"/>
    <w:uiPriority w:val="99"/>
    <w:semiHidden/>
    <w:rsid w:val="00C3601F"/>
    <w:rPr>
      <w:color w:val="808080"/>
    </w:rPr>
  </w:style>
  <w:style w:type="character" w:customStyle="1" w:styleId="katex-mathml">
    <w:name w:val="katex-mathml"/>
    <w:basedOn w:val="a3"/>
    <w:rsid w:val="00A44C88"/>
  </w:style>
  <w:style w:type="character" w:customStyle="1" w:styleId="mord">
    <w:name w:val="mord"/>
    <w:basedOn w:val="a3"/>
    <w:rsid w:val="00A44C88"/>
  </w:style>
  <w:style w:type="character" w:customStyle="1" w:styleId="40">
    <w:name w:val="Заголовок 4 Знак"/>
    <w:basedOn w:val="a3"/>
    <w:link w:val="4"/>
    <w:uiPriority w:val="9"/>
    <w:semiHidden/>
    <w:rsid w:val="00BB668B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ff3">
    <w:name w:val="Unresolved Mention"/>
    <w:basedOn w:val="a3"/>
    <w:uiPriority w:val="99"/>
    <w:semiHidden/>
    <w:unhideWhenUsed/>
    <w:rsid w:val="009D05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43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0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8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9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3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7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7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9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9A407E66-AD18-42CC-AC8D-E20058719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20473</TotalTime>
  <Pages>11</Pages>
  <Words>1272</Words>
  <Characters>7251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Сыренный</dc:creator>
  <cp:keywords/>
  <dc:description/>
  <cp:lastModifiedBy>Илья Сыренный</cp:lastModifiedBy>
  <cp:revision>16</cp:revision>
  <cp:lastPrinted>2025-03-14T02:39:00Z</cp:lastPrinted>
  <dcterms:created xsi:type="dcterms:W3CDTF">2024-12-10T07:21:00Z</dcterms:created>
  <dcterms:modified xsi:type="dcterms:W3CDTF">2025-05-01T10:13:00Z</dcterms:modified>
  <dc:language>ru-RU</dc:language>
</cp:coreProperties>
</file>