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tbl>
      <w:tblPr>
        <w:tblW w:w="9923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700"/>
        <w:gridCol w:w="8222"/>
      </w:tblGrid>
      <w:tr>
        <w:trPr>
          <w:trHeight w:val="2032" w:hRule="atLeast"/>
        </w:trPr>
        <w:tc>
          <w:tcPr>
            <w:tcW w:w="170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firstLine="225"/>
              <w:jc w:val="center"/>
              <w:rPr>
                <w:rFonts w:ascii="Times New Roman" w:hAnsi="Times New Roman"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eastAsia="ru-RU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41910</wp:posOffset>
                  </wp:positionH>
                  <wp:positionV relativeFrom="paragraph">
                    <wp:posOffset>108585</wp:posOffset>
                  </wp:positionV>
                  <wp:extent cx="860425" cy="942340"/>
                  <wp:effectExtent l="0" t="0" r="0" b="0"/>
                  <wp:wrapNone/>
                  <wp:docPr id="1" name="Рисунок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0425" cy="942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2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Калужский филиал </w:t>
            </w:r>
          </w:p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федерального государственного бюджетного </w:t>
            </w:r>
          </w:p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образовательного учреждения высшего образования</w:t>
            </w:r>
          </w:p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/>
                <w:b/>
                <w:i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/>
                <w:b/>
                <w:i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имени Н.Э. Баумана </w:t>
            </w:r>
          </w:p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/>
                <w:b/>
                <w:i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(национальный исследовательский университет)»</w:t>
            </w:r>
          </w:p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/>
                <w:b/>
                <w:i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(КФ МГТУ им. Н.Э. Баумана)</w:t>
            </w:r>
          </w:p>
          <w:p>
            <w:pPr>
              <w:pStyle w:val="Normal"/>
              <w:spacing w:before="0" w:after="16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0"/>
          <w:szCs w:val="20"/>
          <w:lang w:eastAsia="ru-RU"/>
        </w:rPr>
      </w:pPr>
      <w:r>
        <w:rPr>
          <w:rFonts w:eastAsia="Times New Roman" w:ascii="Times New Roman" w:hAnsi="Times New Roman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</w:r>
    </w:p>
    <w:tbl>
      <w:tblPr>
        <w:tblW w:w="91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35"/>
        <w:gridCol w:w="6944"/>
      </w:tblGrid>
      <w:tr>
        <w:trPr/>
        <w:tc>
          <w:tcPr>
            <w:tcW w:w="223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694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i/>
                <w:sz w:val="24"/>
                <w:szCs w:val="24"/>
                <w:lang w:eastAsia="ru-RU"/>
              </w:rPr>
              <w:t>М</w:t>
            </w:r>
            <w:r>
              <w:rPr>
                <w:rFonts w:eastAsia="Times New Roman" w:ascii="Times New Roman" w:hAnsi="Times New Roman"/>
                <w:i/>
                <w:sz w:val="24"/>
                <w:szCs w:val="24"/>
                <w:lang w:eastAsia="ru-RU"/>
              </w:rPr>
              <w:t xml:space="preserve">К </w:t>
            </w:r>
            <w:r>
              <w:rPr>
                <w:rFonts w:eastAsia="Times New Roman" w:ascii="Times New Roman" w:hAnsi="Times New Roman"/>
                <w:i/>
                <w:sz w:val="24"/>
                <w:szCs w:val="24"/>
                <w:lang w:eastAsia="ru-RU"/>
              </w:rPr>
              <w:t>"Машиностроительный"</w:t>
            </w:r>
          </w:p>
        </w:tc>
      </w:tr>
      <w:tr>
        <w:trPr/>
        <w:tc>
          <w:tcPr>
            <w:tcW w:w="223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spacing w:val="-7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694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i/>
                <w:spacing w:val="-6"/>
                <w:sz w:val="24"/>
                <w:szCs w:val="24"/>
                <w:lang w:eastAsia="ru-RU"/>
              </w:rPr>
              <w:t>МК4 "И</w:t>
            </w:r>
            <w:r>
              <w:rPr>
                <w:rFonts w:eastAsia="Times New Roman" w:ascii="Times New Roman" w:hAnsi="Times New Roman"/>
                <w:i/>
                <w:spacing w:val="-7"/>
                <w:sz w:val="24"/>
                <w:szCs w:val="24"/>
                <w:lang w:eastAsia="ru-RU"/>
              </w:rPr>
              <w:t>нженерная графика</w:t>
            </w:r>
            <w:r>
              <w:rPr>
                <w:rFonts w:eastAsia="Times New Roman" w:ascii="Times New Roman" w:hAnsi="Times New Roman"/>
                <w:i/>
                <w:spacing w:val="-6"/>
                <w:sz w:val="24"/>
                <w:szCs w:val="24"/>
                <w:lang w:eastAsia="ru-RU"/>
              </w:rPr>
              <w:t>"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keepNext w:val="true"/>
        <w:numPr>
          <w:ilvl w:val="4"/>
          <w:numId w:val="2"/>
        </w:numPr>
        <w:tabs>
          <w:tab w:val="clear" w:pos="708"/>
          <w:tab w:val="left" w:pos="1701" w:leader="none"/>
        </w:tabs>
        <w:suppressAutoHyphens w:val="true"/>
        <w:spacing w:lineRule="auto" w:line="240" w:before="0" w:after="0"/>
        <w:jc w:val="both"/>
        <w:outlineLvl w:val="4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  <w:tab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36"/>
          <w:szCs w:val="36"/>
          <w:lang w:eastAsia="ru-RU"/>
        </w:rPr>
      </w:pPr>
      <w:r>
        <w:rPr>
          <w:rFonts w:eastAsia="Times New Roman" w:cs="Times New Roman" w:ascii="Times New Roman" w:hAnsi="Times New Roman"/>
          <w:b/>
          <w:sz w:val="36"/>
          <w:szCs w:val="36"/>
          <w:lang w:eastAsia="ru-RU"/>
        </w:rPr>
        <w:t>О Т Ч Е 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ЛАБОРАТОРНАЯ РАБОТА №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3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pacing w:val="-9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-9"/>
          <w:sz w:val="28"/>
          <w:szCs w:val="28"/>
          <w:lang w:eastAsia="ru-RU"/>
        </w:rPr>
      </w:r>
    </w:p>
    <w:tbl>
      <w:tblPr>
        <w:tblW w:w="89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907"/>
        <w:gridCol w:w="610"/>
        <w:gridCol w:w="6410"/>
      </w:tblGrid>
      <w:tr>
        <w:trPr/>
        <w:tc>
          <w:tcPr>
            <w:tcW w:w="2517" w:type="dxa"/>
            <w:gridSpan w:val="2"/>
            <w:tcBorders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eastAsia="ru-RU"/>
              </w:rPr>
              <w:t>ДИСЦИПЛИНА:</w:t>
            </w:r>
          </w:p>
        </w:tc>
        <w:tc>
          <w:tcPr>
            <w:tcW w:w="6410" w:type="dxa"/>
            <w:tcBorders/>
          </w:tcPr>
          <w:p>
            <w:pPr>
              <w:pStyle w:val="Normal"/>
              <w:snapToGrid w:val="false"/>
              <w:spacing w:lineRule="auto" w:line="240" w:before="0" w:after="24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Инженерная графика</w:t>
            </w:r>
          </w:p>
        </w:tc>
      </w:tr>
      <w:tr>
        <w:trPr/>
        <w:tc>
          <w:tcPr>
            <w:tcW w:w="1907" w:type="dxa"/>
            <w:tcBorders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32"/>
                <w:szCs w:val="32"/>
                <w:lang w:eastAsia="ru-RU"/>
              </w:rPr>
              <w:t>ТЕМА:</w:t>
            </w:r>
          </w:p>
        </w:tc>
        <w:tc>
          <w:tcPr>
            <w:tcW w:w="7020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32"/>
                <w:szCs w:val="32"/>
                <w:lang w:eastAsia="ru-RU"/>
              </w:rPr>
              <w:t>Выполнение чертежа</w:t>
            </w:r>
          </w:p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32"/>
                <w:szCs w:val="32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</w:r>
    </w:p>
    <w:tbl>
      <w:tblPr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785"/>
        <w:gridCol w:w="4785"/>
      </w:tblGrid>
      <w:tr>
        <w:trPr/>
        <w:tc>
          <w:tcPr>
            <w:tcW w:w="4785" w:type="dxa"/>
            <w:tcBorders/>
            <w:shd w:color="auto"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Выполнил: студент гр. ИУК4-11Б</w:t>
            </w:r>
          </w:p>
        </w:tc>
        <w:tc>
          <w:tcPr>
            <w:tcW w:w="4785" w:type="dxa"/>
            <w:tcBorders/>
            <w:shd w:color="auto"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highlight w:val="none"/>
                <w:shd w:fill="auto" w:val="clear"/>
              </w:rPr>
            </w:pPr>
            <w:r>
              <w:rPr>
                <w:rFonts w:eastAsia="Times New Roman" w:ascii="Times New Roman" w:hAnsi="Times New Roman"/>
                <w:i/>
                <w:sz w:val="28"/>
                <w:szCs w:val="28"/>
                <w:shd w:fill="auto" w:val="clear"/>
                <w:lang w:eastAsia="ru-RU"/>
              </w:rPr>
              <w:t xml:space="preserve">_________            </w:t>
            </w:r>
            <w:r>
              <w:rPr>
                <w:rFonts w:eastAsia="Times New Roman" w:ascii="Times New Roman" w:hAnsi="Times New Roman"/>
                <w:iCs/>
                <w:sz w:val="28"/>
                <w:szCs w:val="28"/>
                <w:shd w:fill="auto" w:val="clear"/>
                <w:lang w:eastAsia="ru-RU"/>
              </w:rPr>
              <w:t>(     Суриков Н.С.   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i/>
                <w:i/>
                <w:sz w:val="16"/>
                <w:szCs w:val="16"/>
                <w:lang w:eastAsia="ru-RU"/>
              </w:rPr>
            </w:pPr>
            <w:r>
              <w:rPr>
                <w:rFonts w:eastAsia="Times New Roman" w:ascii="Times New Roman" w:hAnsi="Times New Roman"/>
                <w:i/>
                <w:sz w:val="16"/>
                <w:szCs w:val="16"/>
                <w:lang w:eastAsia="ru-RU"/>
              </w:rPr>
              <w:t xml:space="preserve">       </w:t>
            </w:r>
            <w:r>
              <w:rPr>
                <w:rFonts w:eastAsia="Times New Roman" w:ascii="Times New Roman" w:hAnsi="Times New Roman"/>
                <w:i/>
                <w:sz w:val="16"/>
                <w:szCs w:val="16"/>
                <w:lang w:eastAsia="ru-RU"/>
              </w:rPr>
              <w:t>(Подпись)                                                 (Ф.И.О.)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</w:r>
          </w:p>
        </w:tc>
      </w:tr>
      <w:tr>
        <w:trPr/>
        <w:tc>
          <w:tcPr>
            <w:tcW w:w="4785" w:type="dxa"/>
            <w:tcBorders/>
            <w:shd w:color="auto"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Проверил:</w:t>
            </w:r>
          </w:p>
        </w:tc>
        <w:tc>
          <w:tcPr>
            <w:tcW w:w="4785" w:type="dxa"/>
            <w:tcBorders/>
            <w:shd w:color="auto"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/>
                <w:i/>
                <w:i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i/>
                <w:sz w:val="28"/>
                <w:szCs w:val="28"/>
                <w:lang w:eastAsia="ru-RU"/>
              </w:rPr>
              <w:t xml:space="preserve">_________            </w:t>
            </w:r>
            <w:r>
              <w:rPr>
                <w:rFonts w:eastAsia="Times New Roman" w:ascii="Times New Roman" w:hAnsi="Times New Roman"/>
                <w:iCs/>
                <w:sz w:val="28"/>
                <w:szCs w:val="28"/>
                <w:lang w:eastAsia="ru-RU"/>
              </w:rPr>
              <w:t>(     Вяткин А.А.     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i/>
                <w:i/>
                <w:sz w:val="16"/>
                <w:szCs w:val="16"/>
                <w:lang w:eastAsia="ru-RU"/>
              </w:rPr>
            </w:pPr>
            <w:r>
              <w:rPr>
                <w:rFonts w:eastAsia="Times New Roman" w:ascii="Times New Roman" w:hAnsi="Times New Roman"/>
                <w:i/>
                <w:sz w:val="16"/>
                <w:szCs w:val="16"/>
                <w:lang w:eastAsia="ru-RU"/>
              </w:rPr>
              <w:t xml:space="preserve">       </w:t>
            </w:r>
            <w:r>
              <w:rPr>
                <w:rFonts w:eastAsia="Times New Roman" w:ascii="Times New Roman" w:hAnsi="Times New Roman"/>
                <w:i/>
                <w:sz w:val="16"/>
                <w:szCs w:val="16"/>
                <w:lang w:eastAsia="ru-RU"/>
              </w:rPr>
              <w:t>(Подпись)                                                 (Ф.И.О.)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</w:r>
    </w:p>
    <w:tbl>
      <w:tblPr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778"/>
        <w:gridCol w:w="3685"/>
        <w:gridCol w:w="107"/>
      </w:tblGrid>
      <w:tr>
        <w:trPr/>
        <w:tc>
          <w:tcPr>
            <w:tcW w:w="5778" w:type="dxa"/>
            <w:tcBorders/>
            <w:shd w:color="auto"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Дата сдачи (защиты):</w:t>
            </w:r>
          </w:p>
        </w:tc>
        <w:tc>
          <w:tcPr>
            <w:tcW w:w="3792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</w:r>
          </w:p>
        </w:tc>
      </w:tr>
      <w:tr>
        <w:trPr/>
        <w:tc>
          <w:tcPr>
            <w:tcW w:w="9463" w:type="dxa"/>
            <w:gridSpan w:val="2"/>
            <w:tcBorders/>
            <w:shd w:color="auto"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Результаты сдачи (защиты):</w:t>
            </w:r>
          </w:p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</w:r>
          </w:p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 xml:space="preserve">                                               </w:t>
            </w: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 xml:space="preserve">- Бальная оценка                                    </w:t>
            </w:r>
            <w:r>
              <w:rPr>
                <w:rFonts w:eastAsia="Times New Roman" w:ascii="Times New Roman" w:hAnsi="Times New Roman"/>
                <w:i/>
                <w:sz w:val="28"/>
                <w:szCs w:val="28"/>
                <w:lang w:eastAsia="ru-RU"/>
              </w:rPr>
              <w:t>____</w:t>
            </w:r>
          </w:p>
        </w:tc>
        <w:tc>
          <w:tcPr>
            <w:tcW w:w="107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  <w:t>Калуга, 2023 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76" w:before="120" w:after="12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приобретение и расширение навыков работы в среде САПР КОМПАС-3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D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.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Необходимое оборудование и программное обеспечение: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clear" w:pos="708"/>
          <w:tab w:val="left" w:pos="1080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Персональный компьютер типа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IBM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PC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, под управлением русифицированной версии операционной системы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MS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Windows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XP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/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Vista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.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clear" w:pos="708"/>
          <w:tab w:val="left" w:pos="1080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Процессор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Intel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Pentium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4 /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Celeron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.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clear" w:pos="708"/>
          <w:tab w:val="left" w:pos="1080" w:leader="none"/>
          <w:tab w:val="left" w:pos="1440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Оперативная память 256 / 512 Мбайт.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clear" w:pos="708"/>
          <w:tab w:val="left" w:pos="1080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Жёсткий диск (винчестер) оптимально 120 Гбайт.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clear" w:pos="708"/>
          <w:tab w:val="left" w:pos="1080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Графический адаптер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SVGA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с видеопамятью 1024 Кбайт.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clear" w:pos="708"/>
          <w:tab w:val="left" w:pos="1080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Учебная версия КОМПАС-3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D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не ранее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V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8. 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 xml:space="preserve">Задачи: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Изучить принципы создания чертежа и освоить приемы работы с видам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sectPr>
          <w:type w:val="nextPage"/>
          <w:pgSz w:w="11906" w:h="16838"/>
          <w:pgMar w:left="851" w:right="851" w:gutter="0" w:header="0" w:top="851" w:footer="0" w:bottom="851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jc w:val="center"/>
        <w:rPr/>
      </w:pPr>
      <w:r>
        <w:rPr/>
        <w:drawing>
          <wp:inline distT="0" distB="0" distL="0" distR="0">
            <wp:extent cx="6479540" cy="4585335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Вывод: </w:t>
      </w:r>
      <w:r>
        <w:rPr>
          <w:rFonts w:cs="Times New Roman" w:ascii="Times New Roman" w:hAnsi="Times New Roman"/>
          <w:sz w:val="28"/>
          <w:szCs w:val="28"/>
        </w:rPr>
        <w:t xml:space="preserve">в ходе выполнения данной лабораторной работы были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приобретены и расширены навыки работы в среде САПР КОМПАС-3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D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, изучены принципы создания чертежа и освоены приемы работы с видам.</w:t>
      </w:r>
    </w:p>
    <w:sectPr>
      <w:type w:val="continuous"/>
      <w:pgSz w:w="11906" w:h="16838"/>
      <w:pgMar w:left="851" w:right="851" w:gutter="0" w:header="0" w:top="851" w:footer="0" w:bottom="851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Application>LibreOffice/7.6.4.1$Linux_X86_64 LibreOffice_project/60$Build-1</Application>
  <AppVersion>15.0000</AppVersion>
  <Pages>2</Pages>
  <Words>191</Words>
  <Characters>1233</Characters>
  <CharactersWithSpaces>1615</CharactersWithSpaces>
  <Paragraphs>40</Paragraphs>
  <Company>*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2021-03-23T15:03:00Z</dcterms:created>
  <dc:creator>1</dc:creator>
  <dc:description/>
  <dc:language>ru-RU</dc:language>
  <cp:lastModifiedBy/>
  <dcterms:modified xsi:type="dcterms:W3CDTF">2023-12-21T07:45:45Z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