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ДОМАШНЯЯ РАБОТА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«Решение алгоритмических задач»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color w:val="auto"/>
        </w:rPr>
      </w:pPr>
      <w:bookmarkStart w:id="0" w:name="_GoBack"/>
      <w:bookmarkEnd w:id="0"/>
      <w:r>
        <w:rPr>
          <w:b/>
          <w:bCs/>
          <w:color w:val="auto"/>
          <w:sz w:val="28"/>
          <w:szCs w:val="28"/>
          <w:lang w:val="ru-RU"/>
        </w:rPr>
        <w:t>Цель:</w:t>
      </w:r>
      <w:r>
        <w:rPr>
          <w:color w:val="auto"/>
          <w:sz w:val="28"/>
          <w:szCs w:val="28"/>
          <w:lang w:val="ru-RU"/>
        </w:rPr>
        <w:t xml:space="preserve">  Сформировать  навыки использования  алгоритмов  для  обработки  данных заданной  размерности  и  навыки  составления  алгоритмов решения  задач. Осуществить программную реализацию предложенной вычислительной задачи. </w:t>
      </w:r>
    </w:p>
    <w:p>
      <w:pPr>
        <w:pStyle w:val="Normal"/>
        <w:spacing w:lineRule="auto" w:line="276"/>
        <w:jc w:val="both"/>
        <w:rPr>
          <w:color w:val="auto"/>
        </w:rPr>
      </w:pPr>
      <w:r>
        <w:rPr/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b/>
          <w:bCs/>
          <w:color w:val="auto"/>
          <w:sz w:val="28"/>
          <w:szCs w:val="28"/>
          <w:lang w:val="ru-RU"/>
        </w:rPr>
        <w:t>Задачи:</w:t>
      </w:r>
      <w:r>
        <w:rPr>
          <w:color w:val="auto"/>
          <w:sz w:val="28"/>
          <w:szCs w:val="28"/>
          <w:lang w:val="ru-RU"/>
        </w:rPr>
        <w:t xml:space="preserve">  Выполнить  анализ  исходных  данных,  разработать  алгоритм  решения предложенной  вычислительной  задачи,  сформулировать  необходимость применения алгоритмов генерации случайных чисел.</w:t>
      </w:r>
    </w:p>
    <w:p>
      <w:pPr>
        <w:pStyle w:val="Normal"/>
        <w:spacing w:lineRule="auto" w:line="276"/>
        <w:jc w:val="both"/>
        <w:rPr>
          <w:color w:val="auto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bCs/>
          <w:color w:val="auto"/>
          <w:sz w:val="28"/>
          <w:szCs w:val="28"/>
          <w:lang w:val="ru-RU"/>
        </w:rPr>
        <w:t>Условия:</w:t>
      </w:r>
    </w:p>
    <w:p>
      <w:pPr>
        <w:pStyle w:val="Normal"/>
        <w:spacing w:lineRule="auto" w:line="276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185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auto"/>
          <w:sz w:val="28"/>
          <w:szCs w:val="32"/>
        </w:rPr>
        <w:t>Решение:</w:t>
      </w:r>
    </w:p>
    <w:p>
      <w:pPr>
        <w:pStyle w:val="Normal"/>
        <w:shd w:val="nil"/>
        <w:rPr>
          <w:b/>
          <w:b/>
          <w:bCs/>
          <w:color w:val="auto"/>
          <w:sz w:val="28"/>
          <w:szCs w:val="28"/>
          <w:highlight w:val="non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528955</wp:posOffset>
            </wp:positionH>
            <wp:positionV relativeFrom="paragraph">
              <wp:posOffset>156210</wp:posOffset>
            </wp:positionV>
            <wp:extent cx="4234180" cy="373380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auto"/>
          <w:sz w:val="28"/>
          <w:szCs w:val="28"/>
          <w:lang w:val="ru-RU"/>
        </w:rPr>
        <w:t>Результат работы:</w:t>
      </w:r>
    </w:p>
    <w:p>
      <w:pPr>
        <w:pStyle w:val="Normal"/>
        <w:shd w:val="nil"/>
        <w:rPr>
          <w:b/>
          <w:b/>
          <w:bCs/>
          <w:color w:val="auto"/>
          <w:sz w:val="28"/>
          <w:szCs w:val="28"/>
          <w:highlight w:val="none"/>
          <w:lang w:val="ru-RU"/>
        </w:rPr>
      </w:pPr>
      <w:r>
        <w:rPr>
          <w:b/>
          <w:bCs/>
          <w:color w:val="auto"/>
          <w:sz w:val="28"/>
          <w:szCs w:val="28"/>
          <w:lang w:val="ru-RU"/>
        </w:rPr>
      </w:r>
    </w:p>
    <w:p>
      <w:pPr>
        <w:pStyle w:val="Normal"/>
        <w:shd w:val="nil"/>
        <w:jc w:val="center"/>
        <w:rPr>
          <w:b/>
          <w:b/>
          <w:bCs/>
          <w:i/>
          <w:i/>
          <w:iCs/>
          <w:color w:val="auto"/>
          <w:sz w:val="28"/>
          <w:szCs w:val="28"/>
          <w:highlight w:val="none"/>
          <w:lang w:val="ru-RU"/>
        </w:rPr>
      </w:pPr>
      <w:r>
        <w:rPr>
          <w:b/>
          <w:bCs/>
          <w:i/>
          <w:iCs/>
          <w:color w:val="auto"/>
          <w:sz w:val="28"/>
          <w:szCs w:val="28"/>
          <w:lang w:val="ru-RU"/>
        </w:rPr>
        <w:t>2 → 2 простое число</w:t>
      </w:r>
    </w:p>
    <w:p>
      <w:pPr>
        <w:pStyle w:val="Normal"/>
        <w:shd w:val="nil"/>
        <w:jc w:val="center"/>
        <w:rPr>
          <w:b/>
          <w:b/>
          <w:bCs/>
          <w:i/>
          <w:i/>
          <w:iCs/>
          <w:color w:val="auto"/>
          <w:sz w:val="28"/>
          <w:szCs w:val="28"/>
          <w:highlight w:val="none"/>
          <w:lang w:val="ru-RU"/>
        </w:rPr>
      </w:pPr>
      <w:r>
        <w:rPr>
          <w:b/>
          <w:bCs/>
          <w:i/>
          <w:iCs/>
          <w:color w:val="auto"/>
          <w:sz w:val="28"/>
          <w:szCs w:val="28"/>
          <w:lang w:val="ru-RU"/>
        </w:rPr>
        <w:t>3 → 3 простое число</w:t>
      </w:r>
    </w:p>
    <w:p>
      <w:pPr>
        <w:pStyle w:val="Normal"/>
        <w:shd w:val="nil"/>
        <w:jc w:val="center"/>
        <w:rPr>
          <w:b/>
          <w:b/>
          <w:bCs/>
          <w:i/>
          <w:i/>
          <w:iCs/>
          <w:color w:val="auto"/>
          <w:sz w:val="28"/>
          <w:szCs w:val="28"/>
          <w:highlight w:val="none"/>
          <w:lang w:val="ru-RU"/>
        </w:rPr>
      </w:pPr>
      <w:r>
        <w:rPr>
          <w:b/>
          <w:bCs/>
          <w:i/>
          <w:iCs/>
          <w:color w:val="auto"/>
          <w:sz w:val="28"/>
          <w:szCs w:val="28"/>
          <w:lang w:val="ru-RU"/>
        </w:rPr>
        <w:t>4 → 4 составное число</w:t>
      </w:r>
    </w:p>
    <w:p>
      <w:pPr>
        <w:pStyle w:val="Normal"/>
        <w:shd w:val="nil"/>
        <w:jc w:val="center"/>
        <w:rPr>
          <w:b/>
          <w:b/>
          <w:bCs/>
          <w:i/>
          <w:i/>
          <w:iCs/>
          <w:color w:val="auto"/>
          <w:sz w:val="28"/>
          <w:szCs w:val="28"/>
          <w:highlight w:val="none"/>
          <w:lang w:val="ru-RU"/>
        </w:rPr>
      </w:pPr>
      <w:r>
        <w:rPr>
          <w:b/>
          <w:bCs/>
          <w:i/>
          <w:iCs/>
          <w:color w:val="auto"/>
          <w:sz w:val="28"/>
          <w:szCs w:val="28"/>
          <w:lang w:val="ru-RU"/>
        </w:rPr>
        <w:t>97 → 97 простое число</w:t>
      </w:r>
    </w:p>
    <w:p>
      <w:pPr>
        <w:pStyle w:val="Normal"/>
        <w:shd w:val="nil"/>
        <w:jc w:val="center"/>
        <w:rPr>
          <w:b/>
          <w:b/>
          <w:bCs/>
          <w:i/>
          <w:i/>
          <w:iCs/>
          <w:color w:val="auto"/>
          <w:sz w:val="28"/>
          <w:szCs w:val="28"/>
          <w:highlight w:val="none"/>
          <w:lang w:val="ru-RU"/>
        </w:rPr>
      </w:pPr>
      <w:r>
        <w:rPr>
          <w:b/>
          <w:bCs/>
          <w:i/>
          <w:iCs/>
          <w:color w:val="auto"/>
          <w:sz w:val="28"/>
          <w:szCs w:val="28"/>
          <w:lang w:val="ru-RU"/>
        </w:rPr>
        <w:t>123 → 123 составное число</w:t>
      </w:r>
    </w:p>
    <w:p>
      <w:pPr>
        <w:pStyle w:val="Normal"/>
        <w:shd w:val="nil" w:color="000000"/>
        <w:jc w:val="both"/>
        <w:rPr/>
      </w:pPr>
      <w:r>
        <w:rPr>
          <w:b/>
          <w:bCs/>
          <w:color w:val="auto"/>
          <w:sz w:val="28"/>
          <w:szCs w:val="28"/>
          <w:lang w:val="ru-RU"/>
        </w:rPr>
        <w:t xml:space="preserve">Выводы: </w:t>
      </w:r>
      <w:r>
        <w:rPr>
          <w:color w:val="auto"/>
          <w:sz w:val="28"/>
          <w:szCs w:val="28"/>
          <w:lang w:val="ru-RU"/>
        </w:rPr>
        <w:t xml:space="preserve">благодаря проделанной работе были сформированы навыки  использования алгоритмов для обработки данных заданной размерности и навыки составления алгоритмов решения задач, осуществлена программная реализация предложенной вычислительной задачи. 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6" w:tgtFrame="https://profspo.ru/books/80539">
        <w:r>
          <w:rPr>
            <w:rStyle w:val="Style5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7" w:tgtFrame="https://www.iprbookshop.ru/79705.html">
        <w:r>
          <w:rPr>
            <w:rStyle w:val="Style5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8" w:tgtFrame="https://www.iprbookshop.ru/66204.html">
        <w:r>
          <w:rPr>
            <w:rStyle w:val="Style5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9" w:tgtFrame="https://www.iprbookshop.ru/110640.html">
        <w:r>
          <w:rPr>
            <w:rStyle w:val="Style5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10" w:tgtFrame="https://www.iprbookshop.ru/106713.html">
        <w:r>
          <w:rPr>
            <w:rStyle w:val="Style5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азвание Знак"/>
    <w:uiPriority w:val="0"/>
    <w:qFormat/>
    <w:rPr>
      <w:i/>
      <w:sz w:val="26"/>
    </w:rPr>
  </w:style>
  <w:style w:type="character" w:styleId="Style11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4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13"/>
    <w:pPr/>
    <w:rPr/>
  </w:style>
  <w:style w:type="paragraph" w:styleId="Style22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5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Style26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2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profspo.ru/books/80539" TargetMode="External"/><Relationship Id="rId7" Type="http://schemas.openxmlformats.org/officeDocument/2006/relationships/hyperlink" Target="https://www.iprbookshop.ru/79705.html" TargetMode="External"/><Relationship Id="rId8" Type="http://schemas.openxmlformats.org/officeDocument/2006/relationships/hyperlink" Target="https://www.iprbookshop.ru/66204.html" TargetMode="External"/><Relationship Id="rId9" Type="http://schemas.openxmlformats.org/officeDocument/2006/relationships/hyperlink" Target="https://www.iprbookshop.ru/110640.html" TargetMode="External"/><Relationship Id="rId10" Type="http://schemas.openxmlformats.org/officeDocument/2006/relationships/hyperlink" Target="https://www.iprbookshop.ru/106713.html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LibreOffice/7.4.3.2$Linux_X86_64 LibreOffice_project/40$Build-2</Application>
  <AppVersion>15.0000</AppVersion>
  <Pages>4</Pages>
  <Words>375</Words>
  <Characters>2738</Characters>
  <CharactersWithSpaces>3121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2023-11-10T22:34:31Z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