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МК4 «Инженерная графика»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7"/>
        <w:gridCol w:w="6687"/>
      </w:tblGrid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ТЕМА: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«Библиотека 2D. Выполнение рабочего чертежа.»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ДИСЦИПЛИНА: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«Инженерная графика»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Вяткин А.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120"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/>
          <w:sz w:val="28"/>
          <w:szCs w:val="28"/>
          <w:lang w:eastAsia="ru-RU"/>
        </w:rPr>
        <w:t>приобретение и расширение навыков работы в среде САПР КОМПАС-3</w:t>
      </w:r>
      <w:r>
        <w:rPr>
          <w:rFonts w:eastAsia="Times New Roman" w:cs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Необходимое оборудование и программное обеспечение: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Персональный компьютер типа </w:t>
      </w:r>
      <w:r>
        <w:rPr>
          <w:rFonts w:eastAsia="Times New Roman" w:cs="Times New Roman"/>
          <w:sz w:val="28"/>
          <w:szCs w:val="28"/>
          <w:lang w:val="en-US" w:eastAsia="ru-RU"/>
        </w:rPr>
        <w:t>IBM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PC</w:t>
      </w:r>
      <w:r>
        <w:rPr>
          <w:rFonts w:eastAsia="Times New Roman" w:cs="Times New Roman"/>
          <w:sz w:val="28"/>
          <w:szCs w:val="28"/>
          <w:lang w:eastAsia="ru-RU"/>
        </w:rPr>
        <w:t xml:space="preserve">, под управлением русифицированной версии операционной системы </w:t>
      </w:r>
      <w:r>
        <w:rPr>
          <w:rFonts w:eastAsia="Times New Roman" w:cs="Times New Roman"/>
          <w:sz w:val="28"/>
          <w:szCs w:val="28"/>
          <w:lang w:val="en-US" w:eastAsia="ru-RU"/>
        </w:rPr>
        <w:t>MS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Windows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XP</w:t>
      </w:r>
      <w:r>
        <w:rPr>
          <w:rFonts w:eastAsia="Times New Roman" w:cs="Times New Roman"/>
          <w:sz w:val="28"/>
          <w:szCs w:val="28"/>
          <w:lang w:eastAsia="ru-RU"/>
        </w:rPr>
        <w:t xml:space="preserve">/ </w:t>
      </w:r>
      <w:r>
        <w:rPr>
          <w:rFonts w:eastAsia="Times New Roman" w:cs="Times New Roman"/>
          <w:sz w:val="28"/>
          <w:szCs w:val="28"/>
          <w:lang w:val="en-US" w:eastAsia="ru-RU"/>
        </w:rPr>
        <w:t>Vista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Процессор </w:t>
      </w:r>
      <w:r>
        <w:rPr>
          <w:rFonts w:eastAsia="Times New Roman" w:cs="Times New Roman"/>
          <w:sz w:val="28"/>
          <w:szCs w:val="28"/>
          <w:lang w:val="en-US" w:eastAsia="ru-RU"/>
        </w:rPr>
        <w:t>Intel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Pentium</w:t>
      </w:r>
      <w:r>
        <w:rPr>
          <w:rFonts w:eastAsia="Times New Roman" w:cs="Times New Roman"/>
          <w:sz w:val="28"/>
          <w:szCs w:val="28"/>
          <w:lang w:eastAsia="ru-RU"/>
        </w:rPr>
        <w:t xml:space="preserve"> 4 / </w:t>
      </w:r>
      <w:r>
        <w:rPr>
          <w:rFonts w:eastAsia="Times New Roman" w:cs="Times New Roman"/>
          <w:sz w:val="28"/>
          <w:szCs w:val="28"/>
          <w:lang w:val="en-US" w:eastAsia="ru-RU"/>
        </w:rPr>
        <w:t>Celeron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  <w:tab w:val="left" w:pos="144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Оперативная память 256 / 512 Мбайт.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Жёсткий диск (винчестер) оптимально 120 Гбайт.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Графический адаптер </w:t>
      </w:r>
      <w:r>
        <w:rPr>
          <w:rFonts w:eastAsia="Times New Roman" w:cs="Times New Roman"/>
          <w:sz w:val="28"/>
          <w:szCs w:val="28"/>
          <w:lang w:val="en-US" w:eastAsia="ru-RU"/>
        </w:rPr>
        <w:t>SVGA</w:t>
      </w:r>
      <w:r>
        <w:rPr>
          <w:rFonts w:eastAsia="Times New Roman" w:cs="Times New Roman"/>
          <w:sz w:val="28"/>
          <w:szCs w:val="28"/>
          <w:lang w:eastAsia="ru-RU"/>
        </w:rPr>
        <w:t xml:space="preserve"> с видеопамятью 1024 Кбайт.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108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Учебная версия КОМПАС-3</w:t>
      </w:r>
      <w:r>
        <w:rPr>
          <w:rFonts w:eastAsia="Times New Roman" w:cs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/>
          <w:sz w:val="28"/>
          <w:szCs w:val="28"/>
          <w:lang w:eastAsia="ru-RU"/>
        </w:rPr>
        <w:t xml:space="preserve"> не ранее </w:t>
      </w:r>
      <w:r>
        <w:rPr>
          <w:rFonts w:eastAsia="Times New Roman" w:cs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/>
          <w:sz w:val="28"/>
          <w:szCs w:val="28"/>
          <w:lang w:eastAsia="ru-RU"/>
        </w:rPr>
        <w:t xml:space="preserve">17.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Hyperlink"/>
          <w:rFonts w:eastAsia="Times New Roman" w:cs="Times New Roman"/>
          <w:b/>
          <w:bCs/>
          <w:color w:val="auto"/>
          <w:sz w:val="28"/>
          <w:szCs w:val="28"/>
          <w:u w:val="none"/>
          <w:lang w:eastAsia="ru-RU"/>
        </w:rPr>
        <w:t xml:space="preserve">Задачи: </w:t>
      </w:r>
      <w:r>
        <w:rPr>
          <w:rStyle w:val="Hyperlink"/>
          <w:rFonts w:eastAsia="Times New Roman" w:cs="Times New Roman"/>
          <w:b w:val="false"/>
          <w:bCs w:val="false"/>
          <w:color w:val="auto"/>
          <w:sz w:val="28"/>
          <w:szCs w:val="28"/>
          <w:u w:val="none"/>
          <w:lang w:eastAsia="ru-RU"/>
        </w:rPr>
        <w:t xml:space="preserve">изучить состав и приемы работы с библиотекой КОМПАС. 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940425" cy="52692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  <w:b/>
          <w:bCs/>
          <w:color w:themeColor="hyperlink" w:val="auto"/>
          <w:sz w:val="28"/>
          <w:szCs w:val="28"/>
          <w:u w:val="none"/>
        </w:rPr>
        <w:t xml:space="preserve">Вывод: </w:t>
      </w:r>
      <w:r>
        <w:rPr>
          <w:rStyle w:val="Hyperlink"/>
          <w:b w:val="false"/>
          <w:bCs w:val="false"/>
          <w:color w:themeColor="hyperlink" w:val="auto"/>
          <w:sz w:val="28"/>
          <w:szCs w:val="28"/>
          <w:u w:val="none"/>
        </w:rPr>
        <w:t>В ходе работы были приобретены и расширены навыки работы в среде САПР КОМПАС 3D.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  <w:r>
        <w:br w:type="page"/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Литература:</w:t>
      </w:r>
    </w:p>
    <w:p>
      <w:pPr>
        <w:pStyle w:val="Normal"/>
        <w:spacing w:before="0" w:after="200"/>
        <w:contextualSpacing/>
        <w:jc w:val="both"/>
        <w:rPr>
          <w:rStyle w:val="Hyperlink"/>
          <w:b/>
          <w:bCs/>
          <w:color w:val="auto"/>
          <w:u w:val="none"/>
        </w:rPr>
      </w:pPr>
      <w:r>
        <w:rPr>
          <w:b/>
          <w:bCs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>1. Чекмарев, А.А. Инженерная графика. Машиностроительное черчение: учебник / А.А. Чекмарев. — М.: ИНФРА-М, 2014. — 396 с.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>2. Фещенко, В.Н. Справочник конструктора: учебно-практическое пособие / В.Н. Фещенко. - Москва-Вологда: Инфра-Инженерия, 2016. - Кн. 2. Проектирование машин и их деталей. - 400 с. : ил., табл., схем. – [Электронный ресурс]. –Режим доступа: http://biblioclub.ru/index.php?page=book&amp;id=444431.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  <w:r>
        <w:br w:type="page"/>
      </w:r>
    </w:p>
    <w:p>
      <w:pPr>
        <w:pStyle w:val="Normal"/>
        <w:spacing w:before="0" w:after="200"/>
        <w:contextualSpacing/>
        <w:jc w:val="both"/>
        <w:rPr>
          <w:b/>
          <w:bCs/>
          <w:color w:val="auto"/>
          <w:sz w:val="28"/>
          <w:szCs w:val="24"/>
          <w:u w:val="none"/>
        </w:rPr>
      </w:pPr>
      <w:r>
        <w:rPr>
          <w:b/>
          <w:bCs/>
          <w:color w:val="auto"/>
          <w:sz w:val="28"/>
          <w:szCs w:val="24"/>
          <w:u w:val="none"/>
        </w:rPr>
        <w:t>Контрольные вопросы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1. Библиотека КОМПАС-3D предназначена для упрощения и ускорения процесса разработки трехмерных моделей и чертежей. Она содержит в себе различные стандартные конструктивные элементы, крепежные изделия, материалы и другие объекты, которые можно использовать в проектах.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2. Библиотека КОМПАС-3D содержит следующие конструктивные элементы деталей: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Отверстия (сквозные, глухие, ступенчатые)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Фаски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Скругления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Проточки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Буртики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Канавки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Резьбовые отверстия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И другие стандартные конструктивные элементы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3. В библиотеке КОМПАС-3D могут содержаться следующие крепежные изделия: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Болты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Гайки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Шайбы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Шпильки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Штифты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Винты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Заклепки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Сварные соединения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4. Библиотека КОМПАС-3D содержит следующие основные объекты: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Конструктивные элементы деталей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Крепежные изделия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Стандартные детали (валы, подшипники, зубчатые колеса и т.д.)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Библиотеки материалов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Элементы оформления чертежей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5. При выполнении контрольного задания я использовал следующие разделы библиотек: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Конструктивные элементы деталей (отверстия, фаски, скругления)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Крепежные изделия (болты, гайки, шайбы)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Стандартные детали (подшипники, валы)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Материалы (сталь, алюминий)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6. Библиотека материалов КОМПАС-3D содержит следующие сведения о материалах: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Название материала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Физические свойства (плотность, прочность, твердость и т.д.)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Химический состав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Область применения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- Технологические характеристики (обрабатываемость, свариваемость и т.д.)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Ch2abap" w:customStyle="1">
    <w:name w:val="ch2_abap"/>
    <w:qFormat/>
    <w:rsid w:val="009c746b"/>
    <w:rPr/>
  </w:style>
  <w:style w:type="character" w:styleId="Ch2abapKeyword" w:customStyle="1">
    <w:name w:val="ch2_abap.Keyword"/>
    <w:basedOn w:val="Ch2abap"/>
    <w:qFormat/>
    <w:rsid w:val="009c746b"/>
    <w:rPr>
      <w:color w:val="0000FF"/>
    </w:rPr>
  </w:style>
  <w:style w:type="character" w:styleId="Ch2abapKeywordNamespace" w:customStyle="1">
    <w:name w:val="ch2_abap.Keyword.Namespace"/>
    <w:basedOn w:val="Ch2abapKeyword"/>
    <w:qFormat/>
    <w:rsid w:val="009c746b"/>
    <w:rPr/>
  </w:style>
  <w:style w:type="character" w:styleId="Ch2abapLiteral" w:customStyle="1">
    <w:name w:val="ch2_abap.Literal"/>
    <w:basedOn w:val="Ch2abap"/>
    <w:qFormat/>
    <w:rsid w:val="009c746b"/>
    <w:rPr/>
  </w:style>
  <w:style w:type="character" w:styleId="Ch2abapLiteralNumber" w:customStyle="1">
    <w:name w:val="ch2_abap.Literal.Number"/>
    <w:basedOn w:val="Ch2abapLiteral"/>
    <w:qFormat/>
    <w:rsid w:val="009c746b"/>
    <w:rPr>
      <w:color w:val="33AAFF"/>
    </w:rPr>
  </w:style>
  <w:style w:type="character" w:styleId="Ch2abapLiteralNumberInteger" w:customStyle="1">
    <w:name w:val="ch2_abap.Literal.Number.Integer"/>
    <w:basedOn w:val="Ch2abapLiteralNumber"/>
    <w:qFormat/>
    <w:rsid w:val="009c746b"/>
    <w:rPr/>
  </w:style>
  <w:style w:type="character" w:styleId="Ch2abapLiteralString" w:customStyle="1">
    <w:name w:val="ch2_abap.Literal.String"/>
    <w:basedOn w:val="Ch2abapLiteral"/>
    <w:qFormat/>
    <w:rsid w:val="009c746b"/>
    <w:rPr>
      <w:color w:val="55AA22"/>
    </w:rPr>
  </w:style>
  <w:style w:type="character" w:styleId="Ch2abapLiteralStringDouble" w:customStyle="1">
    <w:name w:val="ch2_abap.Literal.String.Double"/>
    <w:basedOn w:val="Ch2abapLiteralString"/>
    <w:qFormat/>
    <w:rsid w:val="009c746b"/>
    <w:rPr/>
  </w:style>
  <w:style w:type="character" w:styleId="Ch2abapName" w:customStyle="1">
    <w:name w:val="ch2_abap.Name"/>
    <w:basedOn w:val="Ch2abap"/>
    <w:qFormat/>
    <w:rsid w:val="009c746b"/>
    <w:rPr>
      <w:color w:val="000000"/>
    </w:rPr>
  </w:style>
  <w:style w:type="character" w:styleId="Ch2abapNameBuiltin" w:customStyle="1">
    <w:name w:val="ch2_abap.Name.Builtin"/>
    <w:basedOn w:val="Ch2abapName"/>
    <w:qFormat/>
    <w:rsid w:val="009c746b"/>
    <w:rPr/>
  </w:style>
  <w:style w:type="character" w:styleId="Ch2abapNameNamespace" w:customStyle="1">
    <w:name w:val="ch2_abap.Name.Namespace"/>
    <w:basedOn w:val="Ch2abapName"/>
    <w:qFormat/>
    <w:rsid w:val="009c746b"/>
    <w:rPr/>
  </w:style>
  <w:style w:type="character" w:styleId="Ch2abapOperator" w:customStyle="1">
    <w:name w:val="ch2_abap.Operator"/>
    <w:basedOn w:val="Ch2abap"/>
    <w:qFormat/>
    <w:rsid w:val="009c746b"/>
    <w:rPr/>
  </w:style>
  <w:style w:type="character" w:styleId="Ch2abapOperatorWord" w:customStyle="1">
    <w:name w:val="ch2_abap.Operator.Word"/>
    <w:basedOn w:val="Ch2abapOperator"/>
    <w:qFormat/>
    <w:rsid w:val="009c746b"/>
    <w:rPr>
      <w:color w:val="0000FF"/>
    </w:rPr>
  </w:style>
  <w:style w:type="character" w:styleId="Ch2abapPunctuation" w:customStyle="1">
    <w:name w:val="ch2_abap.Punctuation"/>
    <w:basedOn w:val="Ch2abap"/>
    <w:qFormat/>
    <w:rsid w:val="009c746b"/>
    <w:rPr/>
  </w:style>
  <w:style w:type="character" w:styleId="Ch2abapText" w:customStyle="1">
    <w:name w:val="ch2_abap.Text"/>
    <w:basedOn w:val="Ch2abap"/>
    <w:qFormat/>
    <w:rsid w:val="009c746b"/>
    <w:rPr/>
  </w:style>
  <w:style w:type="character" w:styleId="Ch2abapTextWhitespace" w:customStyle="1">
    <w:name w:val="ch2_abap.Text.Whitespace"/>
    <w:basedOn w:val="Ch2abapText"/>
    <w:qFormat/>
    <w:rsid w:val="009c746b"/>
    <w:rPr/>
  </w:style>
  <w:style w:type="character" w:styleId="Ch2abapComment" w:customStyle="1">
    <w:name w:val="ch2_abap.Comment"/>
    <w:basedOn w:val="Ch2abap"/>
    <w:qFormat/>
    <w:rsid w:val="009c746b"/>
    <w:rPr>
      <w:i/>
      <w:color w:val="888888"/>
    </w:rPr>
  </w:style>
  <w:style w:type="character" w:styleId="Ch2abapCommentSingle" w:customStyle="1">
    <w:name w:val="ch2_abap.Comment.Single"/>
    <w:basedOn w:val="Ch2abapComment"/>
    <w:qFormat/>
    <w:rsid w:val="009c746b"/>
    <w:rPr/>
  </w:style>
  <w:style w:type="character" w:styleId="Ch2abapKeywordConstant" w:customStyle="1">
    <w:name w:val="ch2_abap.Keyword.Constant"/>
    <w:basedOn w:val="Ch2abapKeyword"/>
    <w:qFormat/>
    <w:rsid w:val="009c746b"/>
    <w:rPr/>
  </w:style>
  <w:style w:type="character" w:styleId="Ch2abapLiteralNumberFloat" w:customStyle="1">
    <w:name w:val="ch2_abap.Literal.Number.Float"/>
    <w:basedOn w:val="Ch2abapLiteralNumber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6424</TotalTime>
  <Application>LibreOffice/24.2.2.1$Linux_X86_64 LibreOffice_project/420$Build-1</Application>
  <AppVersion>15.0000</AppVersion>
  <Pages>4</Pages>
  <Words>412</Words>
  <Characters>2781</Characters>
  <CharactersWithSpaces>3115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2024-06-03T10:24:07Z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