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body>
    <w:p xmlns:wp14="http://schemas.microsoft.com/office/word/2010/wordml" w14:paraId="672A6659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 xmlns:wp14="http://schemas.microsoft.com/office/word/2010/wordml" w14:paraId="6AC8D7DF" wp14:textId="77777777">
        <w:trPr/>
        <w:tc>
          <w:tcPr>
            <w:tcW w:w="1587" w:type="dxa"/>
            <w:tcBorders/>
            <w:vAlign w:val="center"/>
          </w:tcPr>
          <w:p w14:paraId="0A37501D" wp14:textId="77777777"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kern w:val="0"/>
              </w:rPr>
              <w:drawing>
                <wp:inline xmlns:wp14="http://schemas.microsoft.com/office/word/2010/wordprocessingDrawing" distT="0" distB="0" distL="0" distR="0" wp14:anchorId="0BAF3292" wp14:editId="7777777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 w14:paraId="2C31D607" wp14:textId="77777777"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55C7DCA" wp14:textId="77777777"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DECF023" wp14:textId="77777777"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3015F53" wp14:textId="77777777"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 xmlns:wp14="http://schemas.microsoft.com/office/word/2010/wordml" w14:paraId="5DAB6C7B" wp14:textId="77777777"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p xmlns:wp14="http://schemas.microsoft.com/office/word/2010/wordml" w14:paraId="02EB378F" wp14:textId="77777777"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05"/>
        <w:gridCol w:w="250"/>
      </w:tblGrid>
      <w:tr xmlns:wp14="http://schemas.microsoft.com/office/word/2010/wordml" w:rsidTr="7049E6A6" w14:paraId="3B924F48" wp14:textId="77777777">
        <w:trPr/>
        <w:tc>
          <w:tcPr>
            <w:tcW w:w="9105" w:type="dxa"/>
            <w:tcBorders/>
            <w:tcMar/>
          </w:tcPr>
          <w:p w14:paraId="341302AC" wp14:textId="2DB2D48C">
            <w:pPr>
              <w:pStyle w:val="Normal"/>
              <w:rPr>
                <w:sz w:val="28"/>
                <w:szCs w:val="28"/>
              </w:rPr>
            </w:pPr>
            <w:r w:rsidRPr="7049E6A6" w:rsidR="7049E6A6">
              <w:rPr>
                <w:sz w:val="28"/>
                <w:szCs w:val="28"/>
                <w:lang w:val="ru-RU"/>
              </w:rPr>
              <w:t>Предмет: Аналитическая Геометрия</w:t>
            </w:r>
          </w:p>
        </w:tc>
        <w:tc>
          <w:tcPr>
            <w:tcW w:w="250" w:type="dxa"/>
            <w:tcBorders/>
            <w:tcMar/>
          </w:tcPr>
          <w:p w14:paraId="6A05A809" wp14:textId="77777777">
            <w:pPr>
              <w:pStyle w:val="Style20"/>
              <w:jc w:val="center"/>
              <w:rPr/>
            </w:pPr>
            <w:r>
              <w:rPr/>
            </w:r>
          </w:p>
        </w:tc>
      </w:tr>
      <w:tr xmlns:wp14="http://schemas.microsoft.com/office/word/2010/wordml" w:rsidTr="7049E6A6" w14:paraId="59E80EB4" wp14:textId="77777777">
        <w:trPr/>
        <w:tc>
          <w:tcPr>
            <w:tcW w:w="9105" w:type="dxa"/>
            <w:tcBorders/>
            <w:tcMar/>
          </w:tcPr>
          <w:p w14:paraId="13DDD8B1" wp14:textId="590910CA">
            <w:pPr>
              <w:pStyle w:val="Normal"/>
              <w:rPr>
                <w:sz w:val="28"/>
                <w:szCs w:val="28"/>
              </w:rPr>
            </w:pPr>
            <w:r w:rsidRPr="7049E6A6" w:rsidR="7049E6A6">
              <w:rPr>
                <w:sz w:val="28"/>
                <w:szCs w:val="28"/>
                <w:lang w:val="ru-RU"/>
              </w:rPr>
              <w:t>Подготовил студент гр. ИУК4-1_Б: Беседин А.В.</w:t>
            </w:r>
          </w:p>
        </w:tc>
        <w:tc>
          <w:tcPr>
            <w:tcW w:w="250" w:type="dxa"/>
            <w:tcBorders/>
            <w:tcMar/>
          </w:tcPr>
          <w:p w14:paraId="0D5A778E" wp14:textId="5AD34D26">
            <w:pPr>
              <w:pStyle w:val="Normal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xmlns:wp14="http://schemas.microsoft.com/office/word/2010/wordml" w14:paraId="5A39BBE3" wp14:textId="77777777"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p xmlns:wp14="http://schemas.microsoft.com/office/word/2010/wordml" w14:paraId="41C8F396" wp14:textId="77777777"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p xmlns:wp14="http://schemas.microsoft.com/office/word/2010/wordml" w14:paraId="4B17DA82" wp14:textId="1566EF0A">
      <w:pPr>
        <w:pStyle w:val="Normal"/>
        <w:jc w:val="center"/>
        <w:rPr>
          <w:b w:val="1"/>
          <w:bCs w:val="1"/>
          <w:sz w:val="28"/>
          <w:szCs w:val="28"/>
          <w:lang w:val="ru-RU"/>
        </w:rPr>
      </w:pPr>
      <w:r w:rsidRPr="3FDC9925" w:rsidR="3FDC9925">
        <w:rPr>
          <w:b w:val="1"/>
          <w:bCs w:val="1"/>
          <w:sz w:val="28"/>
          <w:szCs w:val="28"/>
          <w:lang w:val="ru-RU"/>
        </w:rPr>
        <w:t>Тема №27: Обратная матрица. Алгоритм нахождения обратной матрицы.</w:t>
      </w:r>
    </w:p>
    <w:p xmlns:wp14="http://schemas.microsoft.com/office/word/2010/wordml" w14:paraId="72A3D3EC" wp14:textId="77777777">
      <w:pPr>
        <w:pStyle w:val="Normal"/>
        <w:rPr>
          <w:b/>
          <w:bCs/>
          <w:sz w:val="28"/>
          <w:szCs w:val="28"/>
          <w:lang w:val="ru-RU"/>
        </w:rPr>
      </w:pPr>
    </w:p>
    <w:p xmlns:wp14="http://schemas.microsoft.com/office/word/2010/wordml" w14:paraId="5A779558" wp14:textId="3555F98F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 w:rsidRPr="7049E6A6" w:rsidR="7049E6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Обратная матрица</w:t>
      </w:r>
      <w:r w:rsidRPr="7049E6A6" w:rsidR="7049E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7049E6A6" w:rsidR="7049E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- это</w:t>
      </w:r>
      <w:r w:rsidRPr="7049E6A6" w:rsidR="7049E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7049E6A6" w:rsidR="7049E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матрица, которая при умножении на исходную матрицу дает единичную матрицу</w:t>
      </w:r>
      <w:r w:rsidRPr="7049E6A6" w:rsidR="7049E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</w:t>
      </w:r>
    </w:p>
    <w:p xmlns:wp14="http://schemas.microsoft.com/office/word/2010/wordml" w:rsidP="7049E6A6" w14:paraId="521BF8F7" wp14:textId="03657963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xmlns:wp14="http://schemas.microsoft.com/office/word/2010/wordml" w14:paraId="0979E1FB" wp14:textId="64E646E9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</w:p>
    <w:p xmlns:wp14="http://schemas.microsoft.com/office/word/2010/wordml" w14:paraId="3151F415" wp14:textId="64EDC1EA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xmlns:wp14="http://schemas.microsoft.com/office/word/2010/wordprocessingDrawing" wp14:editId="006C8942" wp14:anchorId="4584BE58">
            <wp:extent cx="5534025" cy="1879262"/>
            <wp:effectExtent l="0" t="0" r="0" b="0"/>
            <wp:docPr id="1765277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5cef40791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49E6A6" w:rsidR="7049E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7049E6A6" w:rsidR="7049E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049E6A6" w:rsidP="7049E6A6" w:rsidRDefault="7049E6A6" w14:paraId="58B77437" w14:textId="464DE8BF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wp14:editId="36C73384" wp14:anchorId="7362F23E">
            <wp:extent cx="5476875" cy="2133699"/>
            <wp:effectExtent l="0" t="0" r="0" b="0"/>
            <wp:docPr id="175972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c98fb2dd0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9E6A6" w:rsidP="7049E6A6" w:rsidRDefault="7049E6A6" w14:paraId="55B3E703" w14:textId="5BA103B6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wp14:editId="7CFCA184" wp14:anchorId="7CC44FAA">
            <wp:extent cx="5619750" cy="1639094"/>
            <wp:effectExtent l="0" t="0" r="0" b="0"/>
            <wp:docPr id="166138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396c8f57d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9E6A6" w:rsidP="7049E6A6" w:rsidRDefault="7049E6A6" w14:paraId="6DD86D01" w14:textId="258D5602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wp14:editId="5EA2D438" wp14:anchorId="16B6A3C8">
            <wp:extent cx="2809732" cy="1320474"/>
            <wp:effectExtent l="0" t="0" r="0" b="0"/>
            <wp:docPr id="1921749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bcd8d300f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32" cy="13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9E6A6" w:rsidP="7049E6A6" w:rsidRDefault="7049E6A6" w14:paraId="5FAE1E27" w14:textId="160EA663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  <w:r>
        <w:drawing>
          <wp:inline wp14:editId="7BE6AB9D" wp14:anchorId="0E3DEF58">
            <wp:extent cx="2857500" cy="2952050"/>
            <wp:effectExtent l="0" t="0" r="0" b="0"/>
            <wp:docPr id="1379969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46085e870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5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9E6A6" w:rsidP="7049E6A6" w:rsidRDefault="7049E6A6" w14:paraId="10D29FDA" w14:textId="05C82DF8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</w:pPr>
    </w:p>
    <w:p w:rsidR="7049E6A6" w:rsidP="7049E6A6" w:rsidRDefault="7049E6A6" w14:paraId="38301F22" w14:textId="0FF1A68E">
      <w:pPr>
        <w:pStyle w:val="Normal"/>
        <w:widowControl w:val="1"/>
        <w:bidi w:val="0"/>
        <w:spacing w:before="0" w:after="0" w:line="240" w:lineRule="auto"/>
        <w:ind w:left="0" w:right="0" w:hanging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D424D"/>
          <w:sz w:val="25"/>
          <w:szCs w:val="25"/>
          <w:lang w:val="ru-RU"/>
        </w:rPr>
      </w:pPr>
      <w:r w:rsidRPr="7049E6A6" w:rsidR="7049E6A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D424D"/>
          <w:sz w:val="25"/>
          <w:szCs w:val="25"/>
          <w:lang w:val="ru-RU"/>
        </w:rPr>
        <w:t xml:space="preserve">Чтобы избежать </w:t>
      </w:r>
      <w:r w:rsidRPr="7049E6A6" w:rsidR="7049E6A6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D424D"/>
          <w:sz w:val="25"/>
          <w:szCs w:val="25"/>
          <w:u w:val="single"/>
          <w:lang w:val="ru-RU"/>
        </w:rPr>
        <w:t>ошибок</w:t>
      </w:r>
      <w:r w:rsidRPr="7049E6A6" w:rsidR="7049E6A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D424D"/>
          <w:sz w:val="25"/>
          <w:szCs w:val="25"/>
          <w:lang w:val="ru-RU"/>
        </w:rPr>
        <w:t>, необходимо сделать проверку: для этого нужно посчитать произведение первоначальной матрицы на конечную. Если в результате получится единичная матрица, то вы нашли обратную матрицу безошибочно.</w:t>
      </w:r>
    </w:p>
    <w:sectPr>
      <w:footerReference w:type="default" r:id="rId4"/>
      <w:type w:val="nextPage"/>
      <w:pgSz w:w="11906" w:h="16838" w:orient="portrait"/>
      <w:pgMar w:top="1134" w:right="850" w:bottom="1134" w:left="1701" w:header="0" w:footer="708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xmlns:wp14="http://schemas.microsoft.com/office/word/2010/wordml" w14:paraId="0E27B00A" wp14:textId="77777777">
    <w:pPr>
      <w:pStyle w:val="Normal"/>
      <w:jc w:val="center"/>
      <w:rPr>
        <w:sz w:val="28"/>
        <w:szCs w:val="28"/>
        <w:lang w:val="ru-RU"/>
      </w:rPr>
    </w:pPr>
    <w:r>
      <w:rPr/>
    </w:r>
  </w:p>
</w:ft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zoom w:percent="120"/>
  <w:trackRevisions w:val="false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9E6A6"/>
    <w:rsid w:val="0C36265C"/>
    <w:rsid w:val="3FDC9925"/>
    <w:rsid w:val="7049E6A6"/>
    <w:rsid w:val="78D04124"/>
  </w:rsids>
  <w:themeFontLang w:val="ru-RU" w:eastAsia="zh-CN" w:bidi=""/>
  <w14:docId w14:val="78D04124"/>
  <w15:docId w15:val="{B74965C4-EC2F-43A8-AE46-C1A0D569BAB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宋体" w:cs="" w:asciiTheme="majorHAnsi" w:hAnsiTheme="majorHAnsi" w:eastAsiaTheme="majorEastAsia" w:cstheme="majorBidi"/>
      <w:spacing w:val="-10"/>
      <w:kern w:val="2"/>
      <w:sz w:val="56"/>
      <w:szCs w:val="56"/>
      <w:lang w:eastAsia="ru-RU"/>
    </w:rPr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leader="none" w:pos="4153"/>
        <w:tab w:val="right" w:leader="none" w:pos="8306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leader="none" w:pos="4153"/>
        <w:tab w:val="right" w:leader="none" w:pos="8306"/>
      </w:tabs>
    </w:pPr>
    <w:rPr/>
  </w:style>
  <w:style w:type="paragraph" w:styleId="1" w:customStyle="1">
    <w:name w:val="Обычный1"/>
    <w:uiPriority w:val="0"/>
    <w:qFormat/>
    <w:pPr>
      <w:widowControl w:val="false"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hAnsiTheme="minorHAnsi" w:eastAsiaTheme="minorHAnsi" w:cstheme="minorBidi"/>
      <w:i/>
      <w:sz w:val="26"/>
      <w:szCs w:val="22"/>
      <w:lang w:eastAsia="en-US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table" w:styleId="3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footer" Target="footer1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image" Target="/media/image.png" Id="R6d05cef407914cea" /><Relationship Type="http://schemas.openxmlformats.org/officeDocument/2006/relationships/image" Target="/media/image2.png" Id="R132c98fb2dd04403" /><Relationship Type="http://schemas.openxmlformats.org/officeDocument/2006/relationships/image" Target="/media/image3.png" Id="R42b396c8f57d4922" /><Relationship Type="http://schemas.openxmlformats.org/officeDocument/2006/relationships/image" Target="/media/image4.png" Id="R601bcd8d300f48b9" /><Relationship Type="http://schemas.openxmlformats.org/officeDocument/2006/relationships/image" Target="/media/image5.png" Id="R25346085e8704511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2024-01-06T10:25:51.0281214Z</dcterms:created>
  <dc:creator>Besedin Viktor</dc:creator>
  <dc:description/>
  <dc:language>ru-RU</dc:language>
  <lastModifiedBy>Besedin Viktor</lastModifiedBy>
  <dcterms:modified xsi:type="dcterms:W3CDTF">2024-01-06T10:26:17.8604905Z</dcterms:modified>
  <revision>16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