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12049" w:type="dxa"/>
        <w:tblInd w:w="-1593" w:type="dxa"/>
        <w:tblLayout w:type="fixed"/>
        <w:tblLook w:val="04A0" w:firstRow="1" w:lastRow="0" w:firstColumn="1" w:lastColumn="0" w:noHBand="0" w:noVBand="1"/>
      </w:tblPr>
      <w:tblGrid>
        <w:gridCol w:w="1134"/>
        <w:gridCol w:w="1701"/>
        <w:gridCol w:w="1843"/>
        <w:gridCol w:w="567"/>
        <w:gridCol w:w="284"/>
        <w:gridCol w:w="2693"/>
        <w:gridCol w:w="1843"/>
        <w:gridCol w:w="1984"/>
      </w:tblGrid>
      <w:tr w:rsidR="00AA66AF" w:rsidTr="00EA79AA">
        <w:tc>
          <w:tcPr>
            <w:tcW w:w="1134" w:type="dxa"/>
            <w:shd w:val="clear" w:color="auto" w:fill="00B0F0"/>
          </w:tcPr>
          <w:p w:rsidR="001E19F1" w:rsidRPr="006E0F13" w:rsidRDefault="006E0F13">
            <w:pPr>
              <w:rPr>
                <w:rFonts w:ascii="Calibri" w:hAnsi="Calibri" w:cs="Calibri"/>
                <w:color w:val="000000"/>
              </w:rPr>
            </w:pPr>
            <w:r>
              <w:rPr>
                <w:rFonts w:ascii="Calibri" w:hAnsi="Calibri" w:cs="Calibri"/>
                <w:color w:val="000000"/>
              </w:rPr>
              <w:t>Factor</w:t>
            </w:r>
          </w:p>
        </w:tc>
        <w:tc>
          <w:tcPr>
            <w:tcW w:w="1701" w:type="dxa"/>
            <w:shd w:val="clear" w:color="auto" w:fill="00B0F0"/>
          </w:tcPr>
          <w:p w:rsidR="001E19F1" w:rsidRPr="000A02D8" w:rsidRDefault="00C050AE">
            <w:pPr>
              <w:rPr>
                <w:rFonts w:ascii="Calibri" w:hAnsi="Calibri" w:cs="Calibri"/>
                <w:color w:val="000000"/>
              </w:rPr>
            </w:pPr>
            <w:r>
              <w:rPr>
                <w:rFonts w:ascii="Calibri" w:hAnsi="Calibri" w:cs="Calibri"/>
                <w:color w:val="000000"/>
              </w:rPr>
              <w:t>Measure and quality scenarios</w:t>
            </w:r>
          </w:p>
        </w:tc>
        <w:tc>
          <w:tcPr>
            <w:tcW w:w="1843" w:type="dxa"/>
            <w:shd w:val="clear" w:color="auto" w:fill="00B0F0"/>
          </w:tcPr>
          <w:p w:rsidR="001E19F1" w:rsidRPr="000A02D8" w:rsidRDefault="001374C2" w:rsidP="00AA66AF">
            <w:pPr>
              <w:rPr>
                <w:rFonts w:ascii="Calibri" w:hAnsi="Calibri" w:cs="Calibri"/>
                <w:color w:val="000000"/>
              </w:rPr>
            </w:pPr>
            <w:r w:rsidRPr="001374C2">
              <w:rPr>
                <w:rFonts w:ascii="Calibri" w:hAnsi="Calibri" w:cs="Calibri"/>
                <w:color w:val="000000"/>
              </w:rPr>
              <w:t xml:space="preserve">Variability(current </w:t>
            </w:r>
            <w:proofErr w:type="spellStart"/>
            <w:r w:rsidRPr="001374C2">
              <w:rPr>
                <w:rFonts w:ascii="Calibri" w:hAnsi="Calibri" w:cs="Calibri"/>
                <w:color w:val="000000"/>
              </w:rPr>
              <w:t>flesibility</w:t>
            </w:r>
            <w:proofErr w:type="spellEnd"/>
            <w:r w:rsidRPr="001374C2">
              <w:rPr>
                <w:rFonts w:ascii="Calibri" w:hAnsi="Calibri" w:cs="Calibri"/>
                <w:color w:val="000000"/>
              </w:rPr>
              <w:t xml:space="preserve"> and future evolution)</w:t>
            </w:r>
          </w:p>
        </w:tc>
        <w:tc>
          <w:tcPr>
            <w:tcW w:w="3544" w:type="dxa"/>
            <w:gridSpan w:val="3"/>
            <w:shd w:val="clear" w:color="auto" w:fill="00B0F0"/>
          </w:tcPr>
          <w:p w:rsidR="001E19F1" w:rsidRPr="0075735B" w:rsidRDefault="0075735B">
            <w:pPr>
              <w:rPr>
                <w:rFonts w:ascii="Calibri" w:hAnsi="Calibri" w:cs="Calibri"/>
                <w:color w:val="000000"/>
              </w:rPr>
            </w:pPr>
            <w:r>
              <w:rPr>
                <w:rFonts w:ascii="Calibri" w:hAnsi="Calibri" w:cs="Calibri"/>
                <w:color w:val="000000"/>
              </w:rPr>
              <w:t>Impact of factor(and its variability) on stakeholders, architecture and other factors</w:t>
            </w:r>
          </w:p>
        </w:tc>
        <w:tc>
          <w:tcPr>
            <w:tcW w:w="1843" w:type="dxa"/>
            <w:shd w:val="clear" w:color="auto" w:fill="00B0F0"/>
          </w:tcPr>
          <w:p w:rsidR="001E19F1" w:rsidRPr="00AA66AF" w:rsidRDefault="00314A41">
            <w:pPr>
              <w:rPr>
                <w:rFonts w:ascii="Calibri" w:hAnsi="Calibri" w:cs="Calibri"/>
                <w:color w:val="000000"/>
              </w:rPr>
            </w:pPr>
            <w:r>
              <w:rPr>
                <w:rFonts w:ascii="Calibri" w:hAnsi="Calibri" w:cs="Calibri"/>
                <w:color w:val="000000"/>
              </w:rPr>
              <w:t>Priority for Success</w:t>
            </w:r>
          </w:p>
        </w:tc>
        <w:tc>
          <w:tcPr>
            <w:tcW w:w="1984" w:type="dxa"/>
            <w:shd w:val="clear" w:color="auto" w:fill="00B0F0"/>
          </w:tcPr>
          <w:p w:rsidR="001E19F1" w:rsidRPr="00AA66AF" w:rsidRDefault="00AA66AF">
            <w:pPr>
              <w:rPr>
                <w:rFonts w:ascii="Calibri" w:hAnsi="Calibri" w:cs="Calibri"/>
                <w:color w:val="000000"/>
              </w:rPr>
            </w:pPr>
            <w:r>
              <w:rPr>
                <w:rFonts w:ascii="Calibri" w:hAnsi="Calibri" w:cs="Calibri"/>
                <w:color w:val="000000"/>
              </w:rPr>
              <w:t>Difficulty or Risk</w:t>
            </w:r>
          </w:p>
        </w:tc>
      </w:tr>
      <w:tr w:rsidR="00D16B91" w:rsidTr="00912AA2">
        <w:tc>
          <w:tcPr>
            <w:tcW w:w="12049" w:type="dxa"/>
            <w:gridSpan w:val="8"/>
          </w:tcPr>
          <w:p w:rsidR="00D16B91" w:rsidRDefault="00912AA2">
            <w:r w:rsidRPr="00912AA2">
              <w:t>Reliability</w:t>
            </w:r>
            <w:r w:rsidR="00F9379B">
              <w:t xml:space="preserve"> and </w:t>
            </w:r>
            <w:r w:rsidR="00F9379B" w:rsidRPr="00912AA2">
              <w:t>Performance</w:t>
            </w:r>
          </w:p>
        </w:tc>
      </w:tr>
      <w:tr w:rsidR="00D16B91" w:rsidTr="00B829F8">
        <w:tc>
          <w:tcPr>
            <w:tcW w:w="1134" w:type="dxa"/>
          </w:tcPr>
          <w:p w:rsidR="001E19F1" w:rsidRPr="00484731" w:rsidRDefault="00912AA2">
            <w:pPr>
              <w:rPr>
                <w:b/>
                <w:sz w:val="20"/>
                <w:szCs w:val="20"/>
              </w:rPr>
            </w:pPr>
            <w:r w:rsidRPr="00484731">
              <w:rPr>
                <w:b/>
                <w:sz w:val="20"/>
                <w:szCs w:val="20"/>
              </w:rPr>
              <w:t>Database failure and recovery</w:t>
            </w:r>
          </w:p>
        </w:tc>
        <w:tc>
          <w:tcPr>
            <w:tcW w:w="1701" w:type="dxa"/>
          </w:tcPr>
          <w:p w:rsidR="001E19F1" w:rsidRDefault="0095182B">
            <w:r>
              <w:t>When meet this failure, it should recover from this failure in one minute.</w:t>
            </w:r>
          </w:p>
        </w:tc>
        <w:tc>
          <w:tcPr>
            <w:tcW w:w="2410" w:type="dxa"/>
            <w:gridSpan w:val="2"/>
          </w:tcPr>
          <w:p w:rsidR="001E19F1" w:rsidRDefault="001374C2" w:rsidP="00390543">
            <w:r>
              <w:t>Current:</w:t>
            </w:r>
            <w:r w:rsidR="00DC3909">
              <w:t xml:space="preserve"> </w:t>
            </w:r>
            <w:r w:rsidR="00390543">
              <w:t>reconnection.</w:t>
            </w:r>
          </w:p>
          <w:p w:rsidR="00E93CB7" w:rsidRDefault="00E93CB7" w:rsidP="00E93CB7">
            <w:r>
              <w:rPr>
                <w:rFonts w:ascii="Calibri" w:hAnsi="Calibri" w:cs="Calibri"/>
                <w:color w:val="000000"/>
              </w:rPr>
              <w:t>F</w:t>
            </w:r>
            <w:r w:rsidRPr="001374C2">
              <w:rPr>
                <w:rFonts w:ascii="Calibri" w:hAnsi="Calibri" w:cs="Calibri"/>
                <w:color w:val="000000"/>
              </w:rPr>
              <w:t>uture evolution</w:t>
            </w:r>
            <w:r>
              <w:rPr>
                <w:rFonts w:ascii="Calibri" w:hAnsi="Calibri" w:cs="Calibri"/>
                <w:color w:val="000000"/>
              </w:rPr>
              <w:t xml:space="preserve">: </w:t>
            </w:r>
            <w:r w:rsidR="00060D82">
              <w:rPr>
                <w:rFonts w:ascii="Calibri" w:hAnsi="Calibri" w:cs="Calibri"/>
                <w:color w:val="000000"/>
              </w:rPr>
              <w:t>more reliable database.</w:t>
            </w:r>
          </w:p>
        </w:tc>
        <w:tc>
          <w:tcPr>
            <w:tcW w:w="2977" w:type="dxa"/>
            <w:gridSpan w:val="2"/>
          </w:tcPr>
          <w:p w:rsidR="001E19F1" w:rsidRDefault="00A3726F">
            <w:r>
              <w:t xml:space="preserve">Users and </w:t>
            </w:r>
            <w:r w:rsidR="007D25DC">
              <w:t>Orgs will have a bad experience</w:t>
            </w:r>
            <w:r w:rsidR="00041342">
              <w:t xml:space="preserve"> thus choose not to use our system</w:t>
            </w:r>
            <w:r w:rsidR="007D25DC">
              <w:t>.</w:t>
            </w:r>
          </w:p>
          <w:p w:rsidR="00A3726F" w:rsidRDefault="00A3726F">
            <w:r>
              <w:t>It is difficult for admins to sustain and update the database.</w:t>
            </w:r>
          </w:p>
        </w:tc>
        <w:tc>
          <w:tcPr>
            <w:tcW w:w="1843" w:type="dxa"/>
          </w:tcPr>
          <w:p w:rsidR="001E19F1" w:rsidRDefault="00B829F8">
            <w:r>
              <w:t>M</w:t>
            </w:r>
          </w:p>
        </w:tc>
        <w:tc>
          <w:tcPr>
            <w:tcW w:w="1984" w:type="dxa"/>
          </w:tcPr>
          <w:p w:rsidR="001E19F1" w:rsidRDefault="00B829F8">
            <w:r>
              <w:t>H</w:t>
            </w:r>
          </w:p>
        </w:tc>
      </w:tr>
      <w:tr w:rsidR="00912AA2" w:rsidTr="00B829F8">
        <w:tc>
          <w:tcPr>
            <w:tcW w:w="1134" w:type="dxa"/>
          </w:tcPr>
          <w:p w:rsidR="00912AA2" w:rsidRDefault="00DC1D82">
            <w:r>
              <w:t>Network failure</w:t>
            </w:r>
            <w:r w:rsidR="00F9379B">
              <w:t xml:space="preserve"> </w:t>
            </w:r>
          </w:p>
        </w:tc>
        <w:tc>
          <w:tcPr>
            <w:tcW w:w="1701" w:type="dxa"/>
          </w:tcPr>
          <w:p w:rsidR="00912AA2" w:rsidRDefault="001374C2">
            <w:r>
              <w:t>When meet this failure, it should recover from this failure in one minute.</w:t>
            </w:r>
          </w:p>
        </w:tc>
        <w:tc>
          <w:tcPr>
            <w:tcW w:w="2410" w:type="dxa"/>
            <w:gridSpan w:val="2"/>
          </w:tcPr>
          <w:p w:rsidR="00060D82" w:rsidRDefault="00060D82" w:rsidP="00060D82">
            <w:r>
              <w:t xml:space="preserve">Current: </w:t>
            </w:r>
            <w:r w:rsidR="00C87E91">
              <w:t>reconnection.</w:t>
            </w:r>
          </w:p>
          <w:p w:rsidR="00912AA2" w:rsidRDefault="00060D82" w:rsidP="00060D82">
            <w:r>
              <w:rPr>
                <w:rFonts w:ascii="Calibri" w:hAnsi="Calibri" w:cs="Calibri"/>
                <w:color w:val="000000"/>
              </w:rPr>
              <w:t>F</w:t>
            </w:r>
            <w:r w:rsidRPr="001374C2">
              <w:rPr>
                <w:rFonts w:ascii="Calibri" w:hAnsi="Calibri" w:cs="Calibri"/>
                <w:color w:val="000000"/>
              </w:rPr>
              <w:t>uture evolution</w:t>
            </w:r>
            <w:r>
              <w:rPr>
                <w:rFonts w:ascii="Calibri" w:hAnsi="Calibri" w:cs="Calibri"/>
                <w:color w:val="000000"/>
              </w:rPr>
              <w:t>:</w:t>
            </w:r>
            <w:r w:rsidR="003B1D7F">
              <w:rPr>
                <w:rFonts w:ascii="Calibri" w:hAnsi="Calibri" w:cs="Calibri"/>
                <w:color w:val="000000"/>
              </w:rPr>
              <w:t xml:space="preserve"> </w:t>
            </w:r>
            <w:r w:rsidR="008E2AE8">
              <w:rPr>
                <w:rFonts w:ascii="Calibri" w:hAnsi="Calibri" w:cs="Calibri"/>
                <w:color w:val="000000"/>
              </w:rPr>
              <w:t>no.</w:t>
            </w:r>
          </w:p>
        </w:tc>
        <w:tc>
          <w:tcPr>
            <w:tcW w:w="2977" w:type="dxa"/>
            <w:gridSpan w:val="2"/>
          </w:tcPr>
          <w:p w:rsidR="00B45257" w:rsidRDefault="00B45257" w:rsidP="00B45257">
            <w:r>
              <w:t>Users and Orgs will have a bad experience thus choose not to use our system.</w:t>
            </w:r>
          </w:p>
          <w:p w:rsidR="00912AA2" w:rsidRDefault="00B45257" w:rsidP="00B45257">
            <w:r>
              <w:t>It is difficult for admins to sustain and update the database.</w:t>
            </w:r>
          </w:p>
        </w:tc>
        <w:tc>
          <w:tcPr>
            <w:tcW w:w="1843" w:type="dxa"/>
          </w:tcPr>
          <w:p w:rsidR="00912AA2" w:rsidRDefault="00B829F8">
            <w:r>
              <w:t>M</w:t>
            </w:r>
          </w:p>
        </w:tc>
        <w:tc>
          <w:tcPr>
            <w:tcW w:w="1984" w:type="dxa"/>
          </w:tcPr>
          <w:p w:rsidR="00912AA2" w:rsidRDefault="00B829F8">
            <w:r>
              <w:t>H</w:t>
            </w:r>
          </w:p>
        </w:tc>
      </w:tr>
      <w:tr w:rsidR="00912AA2" w:rsidTr="00B829F8">
        <w:tc>
          <w:tcPr>
            <w:tcW w:w="1134" w:type="dxa"/>
          </w:tcPr>
          <w:p w:rsidR="00912AA2" w:rsidRDefault="0092440A">
            <w:r>
              <w:t>P</w:t>
            </w:r>
            <w:r w:rsidRPr="0092440A">
              <w:t>rivacy</w:t>
            </w:r>
          </w:p>
        </w:tc>
        <w:tc>
          <w:tcPr>
            <w:tcW w:w="1701" w:type="dxa"/>
          </w:tcPr>
          <w:p w:rsidR="00912AA2" w:rsidRDefault="004477C1">
            <w:r>
              <w:t>All users’ data should be transmitted and stored in a safe way</w:t>
            </w:r>
            <w:r w:rsidR="00220DBE">
              <w:t xml:space="preserve"> such like https</w:t>
            </w:r>
            <w:r>
              <w:t>.</w:t>
            </w:r>
          </w:p>
        </w:tc>
        <w:tc>
          <w:tcPr>
            <w:tcW w:w="2410" w:type="dxa"/>
            <w:gridSpan w:val="2"/>
          </w:tcPr>
          <w:p w:rsidR="00912AA2" w:rsidRDefault="00220DBE">
            <w:r>
              <w:t>Current:</w:t>
            </w:r>
            <w:r w:rsidR="00BE51B9">
              <w:t xml:space="preserve"> https and </w:t>
            </w:r>
            <w:proofErr w:type="spellStart"/>
            <w:r w:rsidR="00BE51B9">
              <w:t>ssl</w:t>
            </w:r>
            <w:proofErr w:type="spellEnd"/>
            <w:r w:rsidR="00BE51B9">
              <w:t>.</w:t>
            </w:r>
          </w:p>
          <w:p w:rsidR="00BE51B9" w:rsidRDefault="00BE51B9">
            <w:r>
              <w:rPr>
                <w:rFonts w:ascii="Calibri" w:hAnsi="Calibri" w:cs="Calibri"/>
                <w:color w:val="000000"/>
              </w:rPr>
              <w:t>F</w:t>
            </w:r>
            <w:r w:rsidRPr="001374C2">
              <w:rPr>
                <w:rFonts w:ascii="Calibri" w:hAnsi="Calibri" w:cs="Calibri"/>
                <w:color w:val="000000"/>
              </w:rPr>
              <w:t>uture evolution</w:t>
            </w:r>
            <w:r>
              <w:rPr>
                <w:rFonts w:ascii="Calibri" w:hAnsi="Calibri" w:cs="Calibri"/>
                <w:color w:val="000000"/>
              </w:rPr>
              <w:t xml:space="preserve">: </w:t>
            </w:r>
            <w:r w:rsidR="008F0C4E">
              <w:rPr>
                <w:rFonts w:ascii="Calibri" w:hAnsi="Calibri" w:cs="Calibri"/>
                <w:color w:val="000000"/>
              </w:rPr>
              <w:t>better algorithms</w:t>
            </w:r>
            <w:r w:rsidR="00D914F2">
              <w:rPr>
                <w:rFonts w:ascii="Calibri" w:hAnsi="Calibri" w:cs="Calibri"/>
                <w:color w:val="000000"/>
              </w:rPr>
              <w:t>.</w:t>
            </w:r>
          </w:p>
        </w:tc>
        <w:tc>
          <w:tcPr>
            <w:tcW w:w="2977" w:type="dxa"/>
            <w:gridSpan w:val="2"/>
          </w:tcPr>
          <w:p w:rsidR="00912AA2" w:rsidRDefault="00250209" w:rsidP="00250209">
            <w:r>
              <w:t>It is very important for users and organizations to keep their personal information.</w:t>
            </w:r>
          </w:p>
        </w:tc>
        <w:tc>
          <w:tcPr>
            <w:tcW w:w="1843" w:type="dxa"/>
          </w:tcPr>
          <w:p w:rsidR="00912AA2" w:rsidRDefault="00B829F8">
            <w:r>
              <w:t>H</w:t>
            </w:r>
          </w:p>
        </w:tc>
        <w:tc>
          <w:tcPr>
            <w:tcW w:w="1984" w:type="dxa"/>
          </w:tcPr>
          <w:p w:rsidR="00912AA2" w:rsidRDefault="00B829F8">
            <w:r>
              <w:t>H</w:t>
            </w:r>
          </w:p>
        </w:tc>
      </w:tr>
      <w:tr w:rsidR="00D16B91" w:rsidTr="00912AA2">
        <w:tc>
          <w:tcPr>
            <w:tcW w:w="12049" w:type="dxa"/>
            <w:gridSpan w:val="8"/>
          </w:tcPr>
          <w:p w:rsidR="00D16B91" w:rsidRDefault="00912AA2">
            <w:r w:rsidRPr="00912AA2">
              <w:t>Supportability</w:t>
            </w:r>
            <w:r w:rsidR="00F9379B">
              <w:t xml:space="preserve"> and </w:t>
            </w:r>
            <w:r w:rsidR="00F9379B" w:rsidRPr="00912AA2">
              <w:t>Usability</w:t>
            </w:r>
          </w:p>
        </w:tc>
      </w:tr>
      <w:tr w:rsidR="00D16B91" w:rsidTr="005F642D">
        <w:tc>
          <w:tcPr>
            <w:tcW w:w="1134" w:type="dxa"/>
          </w:tcPr>
          <w:p w:rsidR="001E19F1" w:rsidRDefault="00F9379B">
            <w:r>
              <w:t>Less page load</w:t>
            </w:r>
          </w:p>
        </w:tc>
        <w:tc>
          <w:tcPr>
            <w:tcW w:w="1701" w:type="dxa"/>
          </w:tcPr>
          <w:p w:rsidR="001E19F1" w:rsidRDefault="00BE0586" w:rsidP="00BE0586">
            <w:r>
              <w:t>When update some area in the page, do not reload the whole page</w:t>
            </w:r>
          </w:p>
        </w:tc>
        <w:tc>
          <w:tcPr>
            <w:tcW w:w="2694" w:type="dxa"/>
            <w:gridSpan w:val="3"/>
          </w:tcPr>
          <w:p w:rsidR="001E19F1" w:rsidRDefault="001374C2">
            <w:r>
              <w:t>Current:</w:t>
            </w:r>
            <w:r>
              <w:t xml:space="preserve"> </w:t>
            </w:r>
            <w:r w:rsidR="00DC3909">
              <w:t>Ajax</w:t>
            </w:r>
          </w:p>
          <w:p w:rsidR="0012057F" w:rsidRDefault="0012057F" w:rsidP="008857C5">
            <w:r>
              <w:rPr>
                <w:rFonts w:ascii="Calibri" w:hAnsi="Calibri" w:cs="Calibri"/>
                <w:color w:val="000000"/>
              </w:rPr>
              <w:t>F</w:t>
            </w:r>
            <w:r w:rsidRPr="001374C2">
              <w:rPr>
                <w:rFonts w:ascii="Calibri" w:hAnsi="Calibri" w:cs="Calibri"/>
                <w:color w:val="000000"/>
              </w:rPr>
              <w:t>uture evolution</w:t>
            </w:r>
            <w:r>
              <w:rPr>
                <w:rFonts w:ascii="Calibri" w:hAnsi="Calibri" w:cs="Calibri"/>
                <w:color w:val="000000"/>
              </w:rPr>
              <w:t>:</w:t>
            </w:r>
            <w:r w:rsidR="00DC3909">
              <w:rPr>
                <w:rFonts w:ascii="Calibri" w:hAnsi="Calibri" w:cs="Calibri"/>
                <w:color w:val="000000"/>
              </w:rPr>
              <w:t xml:space="preserve"> </w:t>
            </w:r>
            <w:r w:rsidR="008857C5">
              <w:rPr>
                <w:rFonts w:ascii="Calibri" w:hAnsi="Calibri" w:cs="Calibri"/>
                <w:color w:val="000000"/>
              </w:rPr>
              <w:t>some better technical.</w:t>
            </w:r>
          </w:p>
        </w:tc>
        <w:tc>
          <w:tcPr>
            <w:tcW w:w="2693" w:type="dxa"/>
          </w:tcPr>
          <w:p w:rsidR="00211434" w:rsidRDefault="00211434" w:rsidP="00211434">
            <w:r w:rsidRPr="00211434">
              <w:t>If a website is difficult to use, it is sure users will escape this website for it is supposed to make things easy otherwise it is meaningless for us to use a website.</w:t>
            </w:r>
            <w:r>
              <w:t xml:space="preserve"> </w:t>
            </w:r>
            <w:r w:rsidRPr="00211434">
              <w:t>All users will have a bad experience to use this website. Orgs and users are affected the most.</w:t>
            </w:r>
          </w:p>
        </w:tc>
        <w:tc>
          <w:tcPr>
            <w:tcW w:w="1843" w:type="dxa"/>
          </w:tcPr>
          <w:p w:rsidR="001E19F1" w:rsidRDefault="00B829F8">
            <w:r>
              <w:t>M</w:t>
            </w:r>
          </w:p>
        </w:tc>
        <w:tc>
          <w:tcPr>
            <w:tcW w:w="1984" w:type="dxa"/>
          </w:tcPr>
          <w:p w:rsidR="001E19F1" w:rsidRDefault="00B829F8">
            <w:r>
              <w:t>M</w:t>
            </w:r>
          </w:p>
        </w:tc>
      </w:tr>
      <w:tr w:rsidR="00912AA2" w:rsidTr="005F642D">
        <w:tc>
          <w:tcPr>
            <w:tcW w:w="1134" w:type="dxa"/>
          </w:tcPr>
          <w:p w:rsidR="00912AA2" w:rsidRDefault="002A77CB">
            <w:r w:rsidRPr="002A77CB">
              <w:t>Browsers</w:t>
            </w:r>
          </w:p>
        </w:tc>
        <w:tc>
          <w:tcPr>
            <w:tcW w:w="1701" w:type="dxa"/>
          </w:tcPr>
          <w:p w:rsidR="00912AA2" w:rsidRDefault="002A77CB">
            <w:r w:rsidRPr="002A77CB">
              <w:t>Browsers supporting asp and the website will be tested using Firefox, Chrome, IE and Opera</w:t>
            </w:r>
          </w:p>
        </w:tc>
        <w:tc>
          <w:tcPr>
            <w:tcW w:w="2694" w:type="dxa"/>
            <w:gridSpan w:val="3"/>
          </w:tcPr>
          <w:p w:rsidR="002077AB" w:rsidRDefault="002077AB" w:rsidP="002077AB">
            <w:r>
              <w:t xml:space="preserve">Current: </w:t>
            </w:r>
            <w:r>
              <w:t xml:space="preserve">some framework like </w:t>
            </w:r>
            <w:proofErr w:type="spellStart"/>
            <w:r>
              <w:t>jQuery</w:t>
            </w:r>
            <w:proofErr w:type="spellEnd"/>
            <w:r>
              <w:t xml:space="preserve"> can help us solve the problem of c</w:t>
            </w:r>
            <w:r w:rsidRPr="002077AB">
              <w:t>ompatibility</w:t>
            </w:r>
          </w:p>
          <w:p w:rsidR="00912AA2" w:rsidRDefault="002077AB" w:rsidP="002077AB">
            <w:r>
              <w:rPr>
                <w:rFonts w:ascii="Calibri" w:hAnsi="Calibri" w:cs="Calibri"/>
                <w:color w:val="000000"/>
              </w:rPr>
              <w:t>F</w:t>
            </w:r>
            <w:r w:rsidRPr="001374C2">
              <w:rPr>
                <w:rFonts w:ascii="Calibri" w:hAnsi="Calibri" w:cs="Calibri"/>
                <w:color w:val="000000"/>
              </w:rPr>
              <w:t>uture evolution</w:t>
            </w:r>
            <w:r>
              <w:rPr>
                <w:rFonts w:ascii="Calibri" w:hAnsi="Calibri" w:cs="Calibri"/>
                <w:color w:val="000000"/>
              </w:rPr>
              <w:t xml:space="preserve">: </w:t>
            </w:r>
            <w:r>
              <w:rPr>
                <w:rFonts w:ascii="Calibri" w:hAnsi="Calibri" w:cs="Calibri"/>
                <w:color w:val="000000"/>
              </w:rPr>
              <w:t>browsers will all support the same features</w:t>
            </w:r>
          </w:p>
        </w:tc>
        <w:tc>
          <w:tcPr>
            <w:tcW w:w="2693" w:type="dxa"/>
          </w:tcPr>
          <w:p w:rsidR="00912AA2" w:rsidRDefault="002077AB">
            <w:r w:rsidRPr="002A77CB">
              <w:t>Tools are limited and we will test our website on different web browsers as many as we can. Firefox and Chrome will be our main ones.</w:t>
            </w:r>
            <w:r w:rsidR="00F70E67">
              <w:t xml:space="preserve"> </w:t>
            </w:r>
            <w:r w:rsidR="002A77CB" w:rsidRPr="002A77CB">
              <w:t>We will try our best to use features that all web browsers support. Since there are w3c and orgs that works on these things, it will be easy for us to do. Few users will have troubles.</w:t>
            </w:r>
          </w:p>
        </w:tc>
        <w:tc>
          <w:tcPr>
            <w:tcW w:w="1843" w:type="dxa"/>
          </w:tcPr>
          <w:p w:rsidR="00912AA2" w:rsidRDefault="002A77CB">
            <w:r w:rsidRPr="002A77CB">
              <w:t>L</w:t>
            </w:r>
          </w:p>
        </w:tc>
        <w:tc>
          <w:tcPr>
            <w:tcW w:w="1984" w:type="dxa"/>
          </w:tcPr>
          <w:p w:rsidR="00912AA2" w:rsidRDefault="002A77CB">
            <w:r w:rsidRPr="002A77CB">
              <w:t>M</w:t>
            </w:r>
          </w:p>
        </w:tc>
      </w:tr>
      <w:tr w:rsidR="005F642D" w:rsidTr="00D60D89">
        <w:tc>
          <w:tcPr>
            <w:tcW w:w="12049" w:type="dxa"/>
            <w:gridSpan w:val="8"/>
          </w:tcPr>
          <w:p w:rsidR="005F642D" w:rsidRPr="002A77CB" w:rsidRDefault="005F642D">
            <w:r>
              <w:lastRenderedPageBreak/>
              <w:t>Others</w:t>
            </w:r>
            <w:r w:rsidR="009F0096">
              <w:t xml:space="preserve"> : </w:t>
            </w:r>
            <w:r w:rsidR="009F0096">
              <w:t>Laws</w:t>
            </w:r>
          </w:p>
        </w:tc>
      </w:tr>
      <w:tr w:rsidR="005F642D" w:rsidTr="005F642D">
        <w:tc>
          <w:tcPr>
            <w:tcW w:w="1134" w:type="dxa"/>
          </w:tcPr>
          <w:p w:rsidR="005F642D" w:rsidRPr="002A77CB" w:rsidRDefault="008206F8">
            <w:r>
              <w:t xml:space="preserve">legal activity </w:t>
            </w:r>
          </w:p>
        </w:tc>
        <w:tc>
          <w:tcPr>
            <w:tcW w:w="1701" w:type="dxa"/>
          </w:tcPr>
          <w:p w:rsidR="005F642D" w:rsidRPr="002A77CB" w:rsidRDefault="008206F8">
            <w:r>
              <w:t>When administrators vote if the activity is allowed, they should obey laws.</w:t>
            </w:r>
          </w:p>
        </w:tc>
        <w:tc>
          <w:tcPr>
            <w:tcW w:w="2694" w:type="dxa"/>
            <w:gridSpan w:val="3"/>
          </w:tcPr>
          <w:p w:rsidR="00773EB6" w:rsidRDefault="00773EB6" w:rsidP="00773EB6">
            <w:r>
              <w:t xml:space="preserve">Current: </w:t>
            </w:r>
            <w:r w:rsidR="00624C6E">
              <w:t>according to local laws</w:t>
            </w:r>
            <w:r w:rsidR="001B50ED">
              <w:t>.</w:t>
            </w:r>
          </w:p>
          <w:p w:rsidR="005F642D" w:rsidRPr="002A77CB" w:rsidRDefault="00773EB6" w:rsidP="00773EB6">
            <w:r>
              <w:rPr>
                <w:rFonts w:ascii="Calibri" w:hAnsi="Calibri" w:cs="Calibri"/>
                <w:color w:val="000000"/>
              </w:rPr>
              <w:t>F</w:t>
            </w:r>
            <w:r w:rsidRPr="001374C2">
              <w:rPr>
                <w:rFonts w:ascii="Calibri" w:hAnsi="Calibri" w:cs="Calibri"/>
                <w:color w:val="000000"/>
              </w:rPr>
              <w:t>uture evolution</w:t>
            </w:r>
            <w:r>
              <w:rPr>
                <w:rFonts w:ascii="Calibri" w:hAnsi="Calibri" w:cs="Calibri"/>
                <w:color w:val="000000"/>
              </w:rPr>
              <w:t>: no</w:t>
            </w:r>
          </w:p>
        </w:tc>
        <w:tc>
          <w:tcPr>
            <w:tcW w:w="2693" w:type="dxa"/>
          </w:tcPr>
          <w:p w:rsidR="005F642D" w:rsidRPr="002A77CB" w:rsidRDefault="00F556C9">
            <w:r>
              <w:t>The website will be shut down by the government and be punished.</w:t>
            </w:r>
          </w:p>
        </w:tc>
        <w:tc>
          <w:tcPr>
            <w:tcW w:w="1843" w:type="dxa"/>
          </w:tcPr>
          <w:p w:rsidR="005F642D" w:rsidRPr="002A77CB" w:rsidRDefault="00B829F8">
            <w:r>
              <w:t>H</w:t>
            </w:r>
          </w:p>
        </w:tc>
        <w:tc>
          <w:tcPr>
            <w:tcW w:w="1984" w:type="dxa"/>
          </w:tcPr>
          <w:p w:rsidR="005F642D" w:rsidRPr="002A77CB" w:rsidRDefault="00B829F8">
            <w:r>
              <w:t>L</w:t>
            </w:r>
          </w:p>
        </w:tc>
      </w:tr>
    </w:tbl>
    <w:p w:rsidR="00F63D1D" w:rsidRDefault="00F63D1D"/>
    <w:p w:rsidR="00E5279C" w:rsidRDefault="00E5279C">
      <w:bookmarkStart w:id="0" w:name="_GoBack"/>
      <w:bookmarkEnd w:id="0"/>
    </w:p>
    <w:sectPr w:rsidR="00E5279C" w:rsidSect="0078676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9F1"/>
    <w:rsid w:val="00041342"/>
    <w:rsid w:val="00060D82"/>
    <w:rsid w:val="000A02D8"/>
    <w:rsid w:val="0012057F"/>
    <w:rsid w:val="001374C2"/>
    <w:rsid w:val="001B50ED"/>
    <w:rsid w:val="001E19F1"/>
    <w:rsid w:val="002077AB"/>
    <w:rsid w:val="00211434"/>
    <w:rsid w:val="00220DBE"/>
    <w:rsid w:val="00250209"/>
    <w:rsid w:val="002A77CB"/>
    <w:rsid w:val="00314A41"/>
    <w:rsid w:val="00390543"/>
    <w:rsid w:val="003B1D7F"/>
    <w:rsid w:val="004477C1"/>
    <w:rsid w:val="00484731"/>
    <w:rsid w:val="005F642D"/>
    <w:rsid w:val="00624C6E"/>
    <w:rsid w:val="006E0F13"/>
    <w:rsid w:val="0075735B"/>
    <w:rsid w:val="00773EB6"/>
    <w:rsid w:val="00786767"/>
    <w:rsid w:val="007D25DC"/>
    <w:rsid w:val="007D66C6"/>
    <w:rsid w:val="008206F8"/>
    <w:rsid w:val="008857C5"/>
    <w:rsid w:val="008E2AE8"/>
    <w:rsid w:val="008F0C4E"/>
    <w:rsid w:val="00912AA2"/>
    <w:rsid w:val="0092440A"/>
    <w:rsid w:val="0095182B"/>
    <w:rsid w:val="009F0096"/>
    <w:rsid w:val="00A3726F"/>
    <w:rsid w:val="00A86B5E"/>
    <w:rsid w:val="00AA66AF"/>
    <w:rsid w:val="00AB0767"/>
    <w:rsid w:val="00B45257"/>
    <w:rsid w:val="00B829F8"/>
    <w:rsid w:val="00BB1C27"/>
    <w:rsid w:val="00BE0586"/>
    <w:rsid w:val="00BE51B9"/>
    <w:rsid w:val="00C050AE"/>
    <w:rsid w:val="00C87E91"/>
    <w:rsid w:val="00D16B91"/>
    <w:rsid w:val="00D914F2"/>
    <w:rsid w:val="00DC1D82"/>
    <w:rsid w:val="00DC3909"/>
    <w:rsid w:val="00E5279C"/>
    <w:rsid w:val="00E82371"/>
    <w:rsid w:val="00E93CB7"/>
    <w:rsid w:val="00EA79AA"/>
    <w:rsid w:val="00F556C9"/>
    <w:rsid w:val="00F63D1D"/>
    <w:rsid w:val="00F70E67"/>
    <w:rsid w:val="00F93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E1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E1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64551">
      <w:bodyDiv w:val="1"/>
      <w:marLeft w:val="0"/>
      <w:marRight w:val="0"/>
      <w:marTop w:val="0"/>
      <w:marBottom w:val="0"/>
      <w:divBdr>
        <w:top w:val="none" w:sz="0" w:space="0" w:color="auto"/>
        <w:left w:val="none" w:sz="0" w:space="0" w:color="auto"/>
        <w:bottom w:val="none" w:sz="0" w:space="0" w:color="auto"/>
        <w:right w:val="none" w:sz="0" w:space="0" w:color="auto"/>
      </w:divBdr>
    </w:div>
    <w:div w:id="516695959">
      <w:bodyDiv w:val="1"/>
      <w:marLeft w:val="0"/>
      <w:marRight w:val="0"/>
      <w:marTop w:val="0"/>
      <w:marBottom w:val="0"/>
      <w:divBdr>
        <w:top w:val="none" w:sz="0" w:space="0" w:color="auto"/>
        <w:left w:val="none" w:sz="0" w:space="0" w:color="auto"/>
        <w:bottom w:val="none" w:sz="0" w:space="0" w:color="auto"/>
        <w:right w:val="none" w:sz="0" w:space="0" w:color="auto"/>
      </w:divBdr>
    </w:div>
    <w:div w:id="536353381">
      <w:bodyDiv w:val="1"/>
      <w:marLeft w:val="0"/>
      <w:marRight w:val="0"/>
      <w:marTop w:val="0"/>
      <w:marBottom w:val="0"/>
      <w:divBdr>
        <w:top w:val="none" w:sz="0" w:space="0" w:color="auto"/>
        <w:left w:val="none" w:sz="0" w:space="0" w:color="auto"/>
        <w:bottom w:val="none" w:sz="0" w:space="0" w:color="auto"/>
        <w:right w:val="none" w:sz="0" w:space="0" w:color="auto"/>
      </w:divBdr>
    </w:div>
    <w:div w:id="850799875">
      <w:bodyDiv w:val="1"/>
      <w:marLeft w:val="0"/>
      <w:marRight w:val="0"/>
      <w:marTop w:val="0"/>
      <w:marBottom w:val="0"/>
      <w:divBdr>
        <w:top w:val="none" w:sz="0" w:space="0" w:color="auto"/>
        <w:left w:val="none" w:sz="0" w:space="0" w:color="auto"/>
        <w:bottom w:val="none" w:sz="0" w:space="0" w:color="auto"/>
        <w:right w:val="none" w:sz="0" w:space="0" w:color="auto"/>
      </w:divBdr>
    </w:div>
    <w:div w:id="920065889">
      <w:bodyDiv w:val="1"/>
      <w:marLeft w:val="0"/>
      <w:marRight w:val="0"/>
      <w:marTop w:val="0"/>
      <w:marBottom w:val="0"/>
      <w:divBdr>
        <w:top w:val="none" w:sz="0" w:space="0" w:color="auto"/>
        <w:left w:val="none" w:sz="0" w:space="0" w:color="auto"/>
        <w:bottom w:val="none" w:sz="0" w:space="0" w:color="auto"/>
        <w:right w:val="none" w:sz="0" w:space="0" w:color="auto"/>
      </w:divBdr>
    </w:div>
    <w:div w:id="1131098538">
      <w:bodyDiv w:val="1"/>
      <w:marLeft w:val="0"/>
      <w:marRight w:val="0"/>
      <w:marTop w:val="0"/>
      <w:marBottom w:val="0"/>
      <w:divBdr>
        <w:top w:val="none" w:sz="0" w:space="0" w:color="auto"/>
        <w:left w:val="none" w:sz="0" w:space="0" w:color="auto"/>
        <w:bottom w:val="none" w:sz="0" w:space="0" w:color="auto"/>
        <w:right w:val="none" w:sz="0" w:space="0" w:color="auto"/>
      </w:divBdr>
    </w:div>
    <w:div w:id="170447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55662-105E-42CF-AFFA-8FCA3F40B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346</Words>
  <Characters>1973</Characters>
  <Application>Microsoft Office Word</Application>
  <DocSecurity>0</DocSecurity>
  <Lines>16</Lines>
  <Paragraphs>4</Paragraphs>
  <ScaleCrop>false</ScaleCrop>
  <Company>sjtu</Company>
  <LinksUpToDate>false</LinksUpToDate>
  <CharactersWithSpaces>2315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shiqingma</dc:creator>
  <cp:lastModifiedBy>shiqingma</cp:lastModifiedBy>
  <cp:revision>54</cp:revision>
  <dcterms:created xsi:type="dcterms:W3CDTF">2011-11-13T13:46:00Z</dcterms:created>
  <dcterms:modified xsi:type="dcterms:W3CDTF">2011-11-13T14:54:00Z</dcterms:modified>
</cp:coreProperties>
</file>