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1B70AC">
      <w:pPr>
        <w:pStyle w:val="a3"/>
        <w:jc w:val="right"/>
        <w:rPr>
          <w:lang w:eastAsia="zh-CN"/>
        </w:rPr>
      </w:pPr>
      <w:r>
        <w:rPr>
          <w:lang w:eastAsia="zh-CN"/>
        </w:rPr>
        <w:softHyphen/>
      </w:r>
      <w:r w:rsidR="00D46E59">
        <w:rPr>
          <w:rFonts w:hint="eastAsia"/>
          <w:lang w:eastAsia="zh-CN"/>
        </w:rPr>
        <w:t>Wave</w:t>
      </w:r>
    </w:p>
    <w:p w:rsidR="005E20E2" w:rsidRDefault="00DE7616" w:rsidP="00D46E59">
      <w:pPr>
        <w:pStyle w:val="a3"/>
        <w:wordWrap w:val="0"/>
        <w:jc w:val="right"/>
        <w:rPr>
          <w:lang w:eastAsia="zh-CN"/>
        </w:rPr>
      </w:pPr>
      <w:fldSimple w:instr="title  \* Mergeformat ">
        <w:r w:rsidR="00EF0DF0">
          <w:t xml:space="preserve">Use-Case Specification: </w:t>
        </w:r>
      </w:fldSimple>
      <w:r w:rsidR="001B70AC">
        <w:rPr>
          <w:lang w:eastAsia="zh-CN"/>
        </w:rPr>
        <w:t>Delete</w:t>
      </w:r>
      <w:r w:rsidR="008F409E">
        <w:rPr>
          <w:rFonts w:hint="eastAsia"/>
          <w:lang w:eastAsia="zh-CN"/>
        </w:rPr>
        <w:t xml:space="preserve"> Activity</w:t>
      </w:r>
      <w:r w:rsidR="006C2591">
        <w:rPr>
          <w:rFonts w:hint="eastAsia"/>
          <w:lang w:eastAsia="zh-CN"/>
        </w:rPr>
        <w:t xml:space="preserve"> </w:t>
      </w:r>
      <w:r w:rsidR="001B70AC">
        <w:rPr>
          <w:lang w:eastAsia="zh-CN"/>
        </w:rPr>
        <w:t>Page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 w:rsidP="005E7D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 w:rsidP="005E7D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 w:rsidP="005E7D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 w:rsidP="005E7D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C6181C" w:rsidP="005E7D1F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 w:rsidP="005E7D1F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 w:rsidP="005E7D1F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6C2591" w:rsidP="005E7D1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5E7D1F">
        <w:tc>
          <w:tcPr>
            <w:tcW w:w="2304" w:type="dxa"/>
          </w:tcPr>
          <w:p w:rsidR="005E7D1F" w:rsidRPr="004C3A1E" w:rsidRDefault="005E7D1F" w:rsidP="005E7D1F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5E7D1F" w:rsidRPr="004C3A1E" w:rsidRDefault="005E7D1F" w:rsidP="005E7D1F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5E7D1F" w:rsidRPr="004C3A1E" w:rsidRDefault="005E7D1F" w:rsidP="005E7D1F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5E7D1F" w:rsidRPr="004C3A1E" w:rsidRDefault="005E7D1F" w:rsidP="005E7D1F">
            <w:pPr>
              <w:pStyle w:val="Tabletext"/>
              <w:jc w:val="center"/>
            </w:pPr>
            <w:r>
              <w:rPr>
                <w:lang w:eastAsia="zh-CN"/>
              </w:rPr>
              <w:t>Li Gong</w:t>
            </w:r>
          </w:p>
        </w:tc>
      </w:tr>
      <w:tr w:rsidR="005E7D1F">
        <w:tc>
          <w:tcPr>
            <w:tcW w:w="2304" w:type="dxa"/>
          </w:tcPr>
          <w:p w:rsidR="005E7D1F" w:rsidRPr="004C3A1E" w:rsidRDefault="005E7D1F" w:rsidP="005E7D1F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5E7D1F" w:rsidRPr="004C3A1E" w:rsidRDefault="005E7D1F" w:rsidP="005E7D1F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5E7D1F" w:rsidRPr="004C3A1E" w:rsidRDefault="005E7D1F" w:rsidP="005E7D1F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5E7D1F" w:rsidRPr="00CE1B82" w:rsidRDefault="005E7D1F" w:rsidP="005E7D1F">
            <w:pPr>
              <w:pStyle w:val="Tabletext"/>
              <w:jc w:val="center"/>
            </w:pPr>
            <w:r>
              <w:rPr>
                <w:lang w:eastAsia="zh-CN"/>
              </w:rPr>
              <w:t>Li Gong</w:t>
            </w:r>
            <w:bookmarkStart w:id="0" w:name="_GoBack"/>
            <w:bookmarkEnd w:id="0"/>
          </w:p>
        </w:tc>
      </w:tr>
      <w:tr w:rsidR="005E7D1F">
        <w:tc>
          <w:tcPr>
            <w:tcW w:w="2304" w:type="dxa"/>
          </w:tcPr>
          <w:p w:rsidR="005E7D1F" w:rsidRDefault="005E7D1F">
            <w:pPr>
              <w:pStyle w:val="Tabletext"/>
            </w:pPr>
          </w:p>
        </w:tc>
        <w:tc>
          <w:tcPr>
            <w:tcW w:w="1152" w:type="dxa"/>
          </w:tcPr>
          <w:p w:rsidR="005E7D1F" w:rsidRDefault="005E7D1F">
            <w:pPr>
              <w:pStyle w:val="Tabletext"/>
            </w:pPr>
          </w:p>
        </w:tc>
        <w:tc>
          <w:tcPr>
            <w:tcW w:w="3744" w:type="dxa"/>
          </w:tcPr>
          <w:p w:rsidR="005E7D1F" w:rsidRDefault="005E7D1F">
            <w:pPr>
              <w:pStyle w:val="Tabletext"/>
            </w:pPr>
          </w:p>
        </w:tc>
        <w:tc>
          <w:tcPr>
            <w:tcW w:w="2304" w:type="dxa"/>
          </w:tcPr>
          <w:p w:rsidR="005E7D1F" w:rsidRDefault="005E7D1F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C9337C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436926" w:history="1">
            <w:r w:rsidR="00C9337C" w:rsidRPr="00FC465E">
              <w:rPr>
                <w:rStyle w:val="ae"/>
                <w:noProof/>
              </w:rPr>
              <w:t>1.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Brief Description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_Toc312436926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27" w:history="1">
            <w:r w:rsidR="00C9337C" w:rsidRPr="00FC465E">
              <w:rPr>
                <w:rStyle w:val="ae"/>
                <w:noProof/>
              </w:rPr>
              <w:t>2.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Basic Flow of Events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_Toc312436927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28" w:history="1">
            <w:r w:rsidR="00C9337C" w:rsidRPr="00FC465E">
              <w:rPr>
                <w:rStyle w:val="ae"/>
                <w:noProof/>
              </w:rPr>
              <w:t>3.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Alternative Flows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_Toc312436928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29" w:history="1">
            <w:r w:rsidR="00C9337C" w:rsidRPr="00FC465E">
              <w:rPr>
                <w:rStyle w:val="ae"/>
                <w:noProof/>
                <w:lang w:eastAsia="zh-CN"/>
              </w:rPr>
              <w:t>3.1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  <w:lang w:eastAsia="zh-CN"/>
              </w:rPr>
              <w:t>Fail to Submit Delete Activity Information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_Toc312436929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0" w:history="1">
            <w:r w:rsidR="00C9337C" w:rsidRPr="00FC465E">
              <w:rPr>
                <w:rStyle w:val="ae"/>
                <w:noProof/>
                <w:lang w:eastAsia="zh-CN"/>
              </w:rPr>
              <w:t>3.2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  <w:lang w:eastAsia="zh-CN"/>
              </w:rPr>
              <w:t>Database connection fails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_Toc312436930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1" w:history="1">
            <w:r w:rsidR="00C9337C" w:rsidRPr="00FC465E">
              <w:rPr>
                <w:rStyle w:val="ae"/>
                <w:noProof/>
                <w:lang w:eastAsia="zh-CN"/>
              </w:rPr>
              <w:t>4.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Preconditions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_Toc312436931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2" w:history="1">
            <w:r w:rsidR="00C9337C" w:rsidRPr="00FC465E">
              <w:rPr>
                <w:rStyle w:val="ae"/>
                <w:noProof/>
              </w:rPr>
              <w:t>5.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Post conditions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_Toc312436932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3" w:history="1">
            <w:r w:rsidR="00C9337C" w:rsidRPr="00FC465E">
              <w:rPr>
                <w:rStyle w:val="ae"/>
                <w:noProof/>
              </w:rPr>
              <w:t>6.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Extension Points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_Toc312436933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4" w:history="1">
            <w:r w:rsidR="00C9337C" w:rsidRPr="00FC465E">
              <w:rPr>
                <w:rStyle w:val="ae"/>
                <w:noProof/>
                <w:lang w:eastAsia="zh-CN"/>
              </w:rPr>
              <w:t>7.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Special Requirements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_Toc312436934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553D1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5" w:history="1">
            <w:r w:rsidR="00C9337C" w:rsidRPr="00FC465E">
              <w:rPr>
                <w:rStyle w:val="ae"/>
                <w:noProof/>
                <w:lang w:eastAsia="zh-CN"/>
              </w:rPr>
              <w:t>8.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Additional Information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_Toc312436935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fldSimple w:instr="title  \* Mergeformat ">
        <w:r w:rsidR="00EF0DF0">
          <w:t xml:space="preserve">Use-Case Specification: </w:t>
        </w:r>
      </w:fldSimple>
      <w:bookmarkStart w:id="1" w:name="_Toc423410237"/>
      <w:bookmarkStart w:id="2" w:name="_Toc425054503"/>
      <w:r w:rsidR="00C02C82">
        <w:rPr>
          <w:lang w:eastAsia="zh-CN"/>
        </w:rPr>
        <w:t>Delete</w:t>
      </w:r>
      <w:r w:rsidR="001C1FB7">
        <w:rPr>
          <w:lang w:eastAsia="zh-CN"/>
        </w:rPr>
        <w:t xml:space="preserve"> Activity</w:t>
      </w:r>
      <w:r>
        <w:t xml:space="preserve"> </w:t>
      </w:r>
      <w:bookmarkEnd w:id="1"/>
      <w:bookmarkEnd w:id="2"/>
      <w:r w:rsidR="00C02C82">
        <w:t>Page</w:t>
      </w:r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12436926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B82DBF">
        <w:rPr>
          <w:lang w:eastAsia="zh-CN"/>
        </w:rPr>
        <w:t>Org manages activity information</w:t>
      </w:r>
      <w:r w:rsidR="004B02B1">
        <w:rPr>
          <w:lang w:eastAsia="zh-CN"/>
        </w:rPr>
        <w:t>,</w:t>
      </w:r>
      <w:r w:rsidR="00B82DBF">
        <w:rPr>
          <w:lang w:eastAsia="zh-CN"/>
        </w:rPr>
        <w:t xml:space="preserve"> which includes adding, deleting and modifying activities.</w:t>
      </w:r>
    </w:p>
    <w:p w:rsidR="005E20E2" w:rsidRDefault="00E577A9">
      <w:pPr>
        <w:pStyle w:val="1"/>
        <w:widowControl/>
      </w:pPr>
      <w:bookmarkStart w:id="10" w:name="_Toc305877644"/>
      <w:bookmarkStart w:id="11" w:name="_Toc312436927"/>
      <w:r>
        <w:t>Basic Flow of Events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B82DBF">
        <w:rPr>
          <w:lang w:eastAsia="zh-CN"/>
        </w:rPr>
        <w:t>Org</w:t>
      </w:r>
      <w:r w:rsidR="004B02B1">
        <w:rPr>
          <w:rFonts w:hint="eastAsia"/>
          <w:lang w:eastAsia="zh-CN"/>
        </w:rPr>
        <w:t xml:space="preserve"> wants to </w:t>
      </w:r>
      <w:r w:rsidR="001C3BCB">
        <w:rPr>
          <w:lang w:eastAsia="zh-CN"/>
        </w:rPr>
        <w:t>manage activity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B82DBF">
        <w:rPr>
          <w:lang w:eastAsia="zh-CN"/>
        </w:rPr>
        <w:t>Org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2C30D2">
        <w:rPr>
          <w:lang w:eastAsia="zh-CN"/>
        </w:rPr>
        <w:t>goes to the wanted activity page.</w:t>
      </w:r>
      <w:r w:rsidR="00C8593E">
        <w:rPr>
          <w:rFonts w:hint="eastAsia"/>
          <w:lang w:eastAsia="zh-CN"/>
        </w:rPr>
        <w:t xml:space="preserve"> </w:t>
      </w:r>
    </w:p>
    <w:p w:rsidR="005809EB" w:rsidRDefault="002C30D2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If the org is disappointed about the page and when the activity page is not published, the org can have a chance to delete this page in order to avoid some disasters.</w:t>
      </w:r>
    </w:p>
    <w:p w:rsidR="004A4123" w:rsidRDefault="00F84DD4" w:rsidP="002C30D2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Org </w:t>
      </w:r>
      <w:r w:rsidR="002C30D2">
        <w:rPr>
          <w:lang w:eastAsia="zh-CN"/>
        </w:rPr>
        <w:t>choose to delete this page and our system will accept this request and then delete this page.</w:t>
      </w:r>
    </w:p>
    <w:p w:rsidR="002C30D2" w:rsidRDefault="002C30D2" w:rsidP="002C30D2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choose to go to some places else.</w:t>
      </w:r>
    </w:p>
    <w:p w:rsidR="001B130F" w:rsidRPr="00F3549E" w:rsidRDefault="001B130F" w:rsidP="00955823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12436928"/>
      <w:r>
        <w:t>Alternative Flows</w:t>
      </w:r>
      <w:bookmarkEnd w:id="12"/>
      <w:bookmarkEnd w:id="13"/>
      <w:bookmarkEnd w:id="14"/>
      <w:bookmarkEnd w:id="15"/>
    </w:p>
    <w:p w:rsidR="00F557E2" w:rsidRDefault="00667AEB" w:rsidP="00CB33DF">
      <w:pPr>
        <w:pStyle w:val="2"/>
        <w:rPr>
          <w:lang w:eastAsia="zh-CN"/>
        </w:rPr>
      </w:pPr>
      <w:bookmarkStart w:id="16" w:name="_Toc312436929"/>
      <w:r>
        <w:rPr>
          <w:lang w:eastAsia="zh-CN"/>
        </w:rPr>
        <w:t xml:space="preserve">Fail to Submit </w:t>
      </w:r>
      <w:r w:rsidR="00A1491A">
        <w:rPr>
          <w:lang w:eastAsia="zh-CN"/>
        </w:rPr>
        <w:t>Delete</w:t>
      </w:r>
      <w:r>
        <w:rPr>
          <w:lang w:eastAsia="zh-CN"/>
        </w:rPr>
        <w:t xml:space="preserve"> Activity Information</w:t>
      </w:r>
      <w:bookmarkEnd w:id="16"/>
    </w:p>
    <w:p w:rsidR="005A54E8" w:rsidRPr="001B130F" w:rsidRDefault="00CB33DF" w:rsidP="00A1491A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in the basic f</w:t>
      </w:r>
      <w:r w:rsidR="00667AEB">
        <w:rPr>
          <w:rFonts w:hint="eastAsia"/>
          <w:lang w:eastAsia="zh-CN"/>
        </w:rPr>
        <w:t xml:space="preserve">low, the </w:t>
      </w:r>
      <w:r w:rsidR="00667AEB">
        <w:rPr>
          <w:lang w:eastAsia="zh-CN"/>
        </w:rPr>
        <w:t xml:space="preserve">Org fails to submit </w:t>
      </w:r>
      <w:r w:rsidR="00DA4FB7">
        <w:rPr>
          <w:lang w:eastAsia="zh-CN"/>
        </w:rPr>
        <w:t>delete action</w:t>
      </w:r>
      <w:r w:rsidR="00667AEB">
        <w:rPr>
          <w:lang w:eastAsia="zh-CN"/>
        </w:rPr>
        <w:t xml:space="preserve">. The system prompts </w:t>
      </w:r>
      <w:r w:rsidR="0073774F">
        <w:rPr>
          <w:lang w:eastAsia="zh-CN"/>
        </w:rPr>
        <w:t>failure or no responses to the org to determine the next action.</w:t>
      </w:r>
    </w:p>
    <w:p w:rsidR="005A54E8" w:rsidRDefault="001B130F" w:rsidP="001B130F">
      <w:pPr>
        <w:pStyle w:val="2"/>
        <w:rPr>
          <w:lang w:eastAsia="zh-CN"/>
        </w:rPr>
      </w:pPr>
      <w:bookmarkStart w:id="17" w:name="_Toc312436930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7"/>
    </w:p>
    <w:p w:rsidR="001F3CFC" w:rsidRPr="001F3CFC" w:rsidRDefault="00A1491A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>
        <w:rPr>
          <w:lang w:eastAsia="zh-CN"/>
        </w:rPr>
        <w:t xml:space="preserve"> 3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8" w:name="_Toc423410253"/>
      <w:bookmarkStart w:id="19" w:name="_Toc425054512"/>
      <w:bookmarkStart w:id="20" w:name="_Toc305877649"/>
      <w:bookmarkStart w:id="21" w:name="_Toc312436931"/>
      <w:r>
        <w:t>Preconditions</w:t>
      </w:r>
      <w:bookmarkEnd w:id="18"/>
      <w:bookmarkEnd w:id="19"/>
      <w:bookmarkEnd w:id="20"/>
      <w:bookmarkEnd w:id="21"/>
    </w:p>
    <w:p w:rsidR="005E3FBD" w:rsidRPr="005E3FBD" w:rsidRDefault="002E04CD" w:rsidP="005E3FBD">
      <w:pPr>
        <w:ind w:left="720"/>
        <w:rPr>
          <w:lang w:eastAsia="zh-CN"/>
        </w:rPr>
      </w:pPr>
      <w:r>
        <w:rPr>
          <w:lang w:eastAsia="zh-CN"/>
        </w:rPr>
        <w:t>The Org is legi</w:t>
      </w:r>
      <w:r w:rsidR="00DD753A">
        <w:rPr>
          <w:lang w:eastAsia="zh-CN"/>
        </w:rPr>
        <w:t>ti</w:t>
      </w:r>
      <w:r>
        <w:rPr>
          <w:lang w:eastAsia="zh-CN"/>
        </w:rPr>
        <w:t>mate user of the system and has logged in the system.</w:t>
      </w:r>
      <w:r w:rsidR="00CD2657">
        <w:rPr>
          <w:lang w:eastAsia="zh-CN"/>
        </w:rPr>
        <w:t xml:space="preserve"> The activity is not passed and published to the whole.</w:t>
      </w:r>
    </w:p>
    <w:p w:rsidR="005E20E2" w:rsidRDefault="00E60BEF" w:rsidP="00C73767">
      <w:pPr>
        <w:pStyle w:val="1"/>
        <w:widowControl/>
      </w:pPr>
      <w:bookmarkStart w:id="22" w:name="_Toc312436932"/>
      <w:r>
        <w:t>Post conditions</w:t>
      </w:r>
      <w:bookmarkEnd w:id="22"/>
    </w:p>
    <w:p w:rsidR="00C73767" w:rsidRPr="00C73767" w:rsidRDefault="00C73767" w:rsidP="00C73767">
      <w:pPr>
        <w:ind w:left="720"/>
      </w:pPr>
      <w:r>
        <w:t>The newly changed or added information has already saved in the database.</w:t>
      </w:r>
    </w:p>
    <w:p w:rsidR="00824BA0" w:rsidRDefault="00E577A9" w:rsidP="00CC5E45">
      <w:pPr>
        <w:pStyle w:val="1"/>
      </w:pPr>
      <w:bookmarkStart w:id="23" w:name="_Toc305877653"/>
      <w:bookmarkStart w:id="24" w:name="_Toc312436933"/>
      <w:r>
        <w:t>Extension Points</w:t>
      </w:r>
      <w:bookmarkEnd w:id="23"/>
      <w:bookmarkEnd w:id="24"/>
    </w:p>
    <w:p w:rsidR="00A1491A" w:rsidRPr="00A1491A" w:rsidRDefault="00A1491A" w:rsidP="00A1491A">
      <w:pPr>
        <w:ind w:left="720"/>
      </w:pPr>
      <w:proofErr w:type="gramStart"/>
      <w:r>
        <w:t>None.</w:t>
      </w:r>
      <w:proofErr w:type="gramEnd"/>
    </w:p>
    <w:p w:rsidR="005E20E2" w:rsidRDefault="00E577A9" w:rsidP="002601FF">
      <w:pPr>
        <w:pStyle w:val="1"/>
        <w:rPr>
          <w:lang w:eastAsia="zh-CN"/>
        </w:rPr>
      </w:pPr>
      <w:bookmarkStart w:id="25" w:name="_Toc305877655"/>
      <w:bookmarkStart w:id="26" w:name="_Toc312436934"/>
      <w:r>
        <w:t>Special Requirements</w:t>
      </w:r>
      <w:bookmarkEnd w:id="25"/>
      <w:bookmarkEnd w:id="26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27" w:name="_Toc18988784"/>
      <w:bookmarkStart w:id="28" w:name="_Toc305877657"/>
      <w:bookmarkStart w:id="29" w:name="_Toc312436935"/>
      <w:r>
        <w:t>Additional Information</w:t>
      </w:r>
      <w:bookmarkEnd w:id="27"/>
      <w:bookmarkEnd w:id="28"/>
      <w:bookmarkEnd w:id="29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D10" w:rsidRDefault="00553D10">
      <w:pPr>
        <w:spacing w:line="240" w:lineRule="auto"/>
      </w:pPr>
      <w:r>
        <w:separator/>
      </w:r>
    </w:p>
  </w:endnote>
  <w:endnote w:type="continuationSeparator" w:id="0">
    <w:p w:rsidR="00553D10" w:rsidRDefault="00553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7D1F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5E7D1F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D10" w:rsidRDefault="00553D10">
      <w:pPr>
        <w:spacing w:line="240" w:lineRule="auto"/>
      </w:pPr>
      <w:r>
        <w:separator/>
      </w:r>
    </w:p>
  </w:footnote>
  <w:footnote w:type="continuationSeparator" w:id="0">
    <w:p w:rsidR="00553D10" w:rsidRDefault="00553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DE7616" w:rsidP="001C1FB7">
          <w:fldSimple w:instr="title  \* Mergeformat ">
            <w:r w:rsidR="00EF0DF0">
              <w:t xml:space="preserve">Use-Case Specification: </w:t>
            </w:r>
          </w:fldSimple>
          <w:r w:rsidR="001C1FB7">
            <w:rPr>
              <w:lang w:eastAsia="zh-CN"/>
            </w:rPr>
            <w:t>Manage Activity</w:t>
          </w:r>
          <w:r w:rsidR="006C2591">
            <w:rPr>
              <w:lang w:eastAsia="zh-CN"/>
            </w:rPr>
            <w:t xml:space="preserve">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4A22FD">
            <w:rPr>
              <w:rFonts w:hint="eastAsia"/>
              <w:lang w:eastAsia="zh-CN"/>
            </w:rPr>
            <w:t>05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14107"/>
    <w:rsid w:val="000A43A5"/>
    <w:rsid w:val="000D79D0"/>
    <w:rsid w:val="001A7E16"/>
    <w:rsid w:val="001B130F"/>
    <w:rsid w:val="001B70AC"/>
    <w:rsid w:val="001C1FB7"/>
    <w:rsid w:val="001C3BCB"/>
    <w:rsid w:val="001D0858"/>
    <w:rsid w:val="001F3CFC"/>
    <w:rsid w:val="00245936"/>
    <w:rsid w:val="002601FF"/>
    <w:rsid w:val="00274317"/>
    <w:rsid w:val="002C30D2"/>
    <w:rsid w:val="002E04CD"/>
    <w:rsid w:val="002F38A1"/>
    <w:rsid w:val="00301274"/>
    <w:rsid w:val="00323D7C"/>
    <w:rsid w:val="00342BB0"/>
    <w:rsid w:val="003469F1"/>
    <w:rsid w:val="003A2799"/>
    <w:rsid w:val="003C2623"/>
    <w:rsid w:val="004A22FD"/>
    <w:rsid w:val="004A4123"/>
    <w:rsid w:val="004B02B1"/>
    <w:rsid w:val="00523817"/>
    <w:rsid w:val="00553D10"/>
    <w:rsid w:val="005776BF"/>
    <w:rsid w:val="005809EB"/>
    <w:rsid w:val="005A54E8"/>
    <w:rsid w:val="005E20E2"/>
    <w:rsid w:val="005E3FBD"/>
    <w:rsid w:val="005E7D1F"/>
    <w:rsid w:val="00624FDD"/>
    <w:rsid w:val="00640E6E"/>
    <w:rsid w:val="0064664C"/>
    <w:rsid w:val="00667AEB"/>
    <w:rsid w:val="006C2591"/>
    <w:rsid w:val="007239F9"/>
    <w:rsid w:val="0073774F"/>
    <w:rsid w:val="00762020"/>
    <w:rsid w:val="00824BA0"/>
    <w:rsid w:val="008730BC"/>
    <w:rsid w:val="00873203"/>
    <w:rsid w:val="008A1780"/>
    <w:rsid w:val="008A7BE4"/>
    <w:rsid w:val="008B402D"/>
    <w:rsid w:val="008F409E"/>
    <w:rsid w:val="00920DCF"/>
    <w:rsid w:val="00955823"/>
    <w:rsid w:val="009A334E"/>
    <w:rsid w:val="009D050F"/>
    <w:rsid w:val="00A1491A"/>
    <w:rsid w:val="00A2090C"/>
    <w:rsid w:val="00A709D7"/>
    <w:rsid w:val="00AF0260"/>
    <w:rsid w:val="00B36681"/>
    <w:rsid w:val="00B56B17"/>
    <w:rsid w:val="00B82DBF"/>
    <w:rsid w:val="00BD652C"/>
    <w:rsid w:val="00C02C82"/>
    <w:rsid w:val="00C6181C"/>
    <w:rsid w:val="00C73767"/>
    <w:rsid w:val="00C8593E"/>
    <w:rsid w:val="00C9337C"/>
    <w:rsid w:val="00C955BE"/>
    <w:rsid w:val="00CB33DF"/>
    <w:rsid w:val="00CC5E45"/>
    <w:rsid w:val="00CC707C"/>
    <w:rsid w:val="00CD2657"/>
    <w:rsid w:val="00CD4CAD"/>
    <w:rsid w:val="00CD56DB"/>
    <w:rsid w:val="00D0646E"/>
    <w:rsid w:val="00D46E59"/>
    <w:rsid w:val="00D922AB"/>
    <w:rsid w:val="00DA4FB7"/>
    <w:rsid w:val="00DB18EB"/>
    <w:rsid w:val="00DD753A"/>
    <w:rsid w:val="00DE7616"/>
    <w:rsid w:val="00DF7BC1"/>
    <w:rsid w:val="00E106B9"/>
    <w:rsid w:val="00E10B68"/>
    <w:rsid w:val="00E4269B"/>
    <w:rsid w:val="00E577A9"/>
    <w:rsid w:val="00E60BEF"/>
    <w:rsid w:val="00E80428"/>
    <w:rsid w:val="00EA2C5F"/>
    <w:rsid w:val="00EF0DF0"/>
    <w:rsid w:val="00F3549E"/>
    <w:rsid w:val="00F557E2"/>
    <w:rsid w:val="00F8458E"/>
    <w:rsid w:val="00F84DD4"/>
    <w:rsid w:val="00F861B6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B3D6-1D6B-401F-914E-FB2E8431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40</cp:revision>
  <cp:lastPrinted>1900-12-31T16:00:00Z</cp:lastPrinted>
  <dcterms:created xsi:type="dcterms:W3CDTF">2011-10-09T04:40:00Z</dcterms:created>
  <dcterms:modified xsi:type="dcterms:W3CDTF">2011-12-23T13:23:00Z</dcterms:modified>
</cp:coreProperties>
</file>