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1E9" w:rsidRDefault="004469E3" w:rsidP="004469E3">
      <w:pPr>
        <w:pStyle w:val="a3"/>
        <w:ind w:left="720" w:right="722" w:firstLine="720"/>
        <w:jc w:val="right"/>
        <w:rPr>
          <w:rFonts w:hint="eastAsia"/>
          <w:lang w:eastAsia="zh-CN"/>
        </w:rPr>
      </w:pPr>
      <w:r>
        <w:rPr>
          <w:rFonts w:hint="eastAsia"/>
          <w:lang w:eastAsia="zh-CN"/>
        </w:rPr>
        <w:t>Wave</w:t>
      </w:r>
    </w:p>
    <w:p w:rsidR="007241E9" w:rsidRDefault="002866DA">
      <w:pPr>
        <w:pStyle w:val="a3"/>
        <w:jc w:val="right"/>
      </w:pPr>
      <w:fldSimple w:instr=" TITLE  \* MERGEFORMAT ">
        <w:r w:rsidR="00201745">
          <w:t>Glossary</w:t>
        </w:r>
      </w:fldSimple>
    </w:p>
    <w:p w:rsidR="007241E9" w:rsidRDefault="007241E9">
      <w:pPr>
        <w:pStyle w:val="a3"/>
        <w:jc w:val="right"/>
      </w:pPr>
    </w:p>
    <w:p w:rsidR="007241E9" w:rsidRDefault="00201745">
      <w:pPr>
        <w:pStyle w:val="a3"/>
        <w:jc w:val="right"/>
        <w:rPr>
          <w:sz w:val="28"/>
        </w:rPr>
      </w:pPr>
      <w:r>
        <w:rPr>
          <w:sz w:val="28"/>
        </w:rPr>
        <w:t>Version &lt;1.0&gt;</w:t>
      </w:r>
    </w:p>
    <w:p w:rsidR="007241E9" w:rsidRDefault="007241E9">
      <w:pPr>
        <w:pStyle w:val="a3"/>
        <w:rPr>
          <w:sz w:val="28"/>
        </w:rPr>
      </w:pPr>
    </w:p>
    <w:p w:rsidR="007241E9" w:rsidRDefault="007241E9"/>
    <w:p w:rsidR="007241E9" w:rsidRDefault="007241E9">
      <w:pPr>
        <w:sectPr w:rsidR="007241E9">
          <w:headerReference w:type="default" r:id="rId8"/>
          <w:footerReference w:type="even" r:id="rId9"/>
          <w:pgSz w:w="12240" w:h="15840" w:code="1"/>
          <w:pgMar w:top="1440" w:right="1440" w:bottom="1440" w:left="1440" w:header="720" w:footer="720" w:gutter="0"/>
          <w:cols w:space="720"/>
          <w:vAlign w:val="center"/>
        </w:sectPr>
      </w:pPr>
    </w:p>
    <w:p w:rsidR="007241E9" w:rsidRDefault="00201745">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41E9">
        <w:tc>
          <w:tcPr>
            <w:tcW w:w="2304" w:type="dxa"/>
          </w:tcPr>
          <w:p w:rsidR="007241E9" w:rsidRDefault="00201745">
            <w:pPr>
              <w:pStyle w:val="Tabletext"/>
              <w:jc w:val="center"/>
              <w:rPr>
                <w:b/>
              </w:rPr>
            </w:pPr>
            <w:r>
              <w:rPr>
                <w:b/>
              </w:rPr>
              <w:t>Date</w:t>
            </w:r>
          </w:p>
        </w:tc>
        <w:tc>
          <w:tcPr>
            <w:tcW w:w="1152" w:type="dxa"/>
          </w:tcPr>
          <w:p w:rsidR="007241E9" w:rsidRDefault="00201745">
            <w:pPr>
              <w:pStyle w:val="Tabletext"/>
              <w:jc w:val="center"/>
              <w:rPr>
                <w:b/>
              </w:rPr>
            </w:pPr>
            <w:r>
              <w:rPr>
                <w:b/>
              </w:rPr>
              <w:t>Version</w:t>
            </w:r>
          </w:p>
        </w:tc>
        <w:tc>
          <w:tcPr>
            <w:tcW w:w="3744" w:type="dxa"/>
          </w:tcPr>
          <w:p w:rsidR="007241E9" w:rsidRDefault="00201745">
            <w:pPr>
              <w:pStyle w:val="Tabletext"/>
              <w:jc w:val="center"/>
              <w:rPr>
                <w:b/>
              </w:rPr>
            </w:pPr>
            <w:r>
              <w:rPr>
                <w:b/>
              </w:rPr>
              <w:t>Description</w:t>
            </w:r>
          </w:p>
        </w:tc>
        <w:tc>
          <w:tcPr>
            <w:tcW w:w="2304" w:type="dxa"/>
          </w:tcPr>
          <w:p w:rsidR="007241E9" w:rsidRDefault="00201745">
            <w:pPr>
              <w:pStyle w:val="Tabletext"/>
              <w:jc w:val="center"/>
              <w:rPr>
                <w:b/>
              </w:rPr>
            </w:pPr>
            <w:r>
              <w:rPr>
                <w:b/>
              </w:rPr>
              <w:t>Author</w:t>
            </w:r>
          </w:p>
        </w:tc>
      </w:tr>
      <w:tr w:rsidR="007241E9">
        <w:tc>
          <w:tcPr>
            <w:tcW w:w="2304" w:type="dxa"/>
          </w:tcPr>
          <w:p w:rsidR="007241E9" w:rsidRDefault="00D650DD">
            <w:pPr>
              <w:pStyle w:val="Tabletext"/>
            </w:pPr>
            <w:r>
              <w:rPr>
                <w:rFonts w:hint="eastAsia"/>
                <w:lang w:eastAsia="zh-CN"/>
              </w:rPr>
              <w:t>05</w:t>
            </w:r>
            <w:r w:rsidR="0066404A">
              <w:t>/</w:t>
            </w:r>
            <w:r w:rsidR="0066404A">
              <w:rPr>
                <w:rFonts w:hint="eastAsia"/>
                <w:lang w:eastAsia="zh-CN"/>
              </w:rPr>
              <w:t>10</w:t>
            </w:r>
            <w:r w:rsidR="0066404A">
              <w:t>/</w:t>
            </w:r>
            <w:r w:rsidR="0066404A">
              <w:rPr>
                <w:rFonts w:hint="eastAsia"/>
                <w:lang w:eastAsia="zh-CN"/>
              </w:rPr>
              <w:t>2011</w:t>
            </w:r>
          </w:p>
        </w:tc>
        <w:tc>
          <w:tcPr>
            <w:tcW w:w="1152" w:type="dxa"/>
          </w:tcPr>
          <w:p w:rsidR="007241E9" w:rsidRDefault="0066404A">
            <w:pPr>
              <w:pStyle w:val="Tabletext"/>
            </w:pPr>
            <w:r>
              <w:rPr>
                <w:rFonts w:hint="eastAsia"/>
                <w:lang w:eastAsia="zh-CN"/>
              </w:rPr>
              <w:t>1</w:t>
            </w:r>
            <w:r>
              <w:t>.</w:t>
            </w:r>
            <w:r>
              <w:rPr>
                <w:rFonts w:hint="eastAsia"/>
                <w:lang w:eastAsia="zh-CN"/>
              </w:rPr>
              <w:t>0</w:t>
            </w:r>
          </w:p>
        </w:tc>
        <w:tc>
          <w:tcPr>
            <w:tcW w:w="3744" w:type="dxa"/>
          </w:tcPr>
          <w:p w:rsidR="007241E9" w:rsidRDefault="00D650DD">
            <w:pPr>
              <w:pStyle w:val="Tabletext"/>
            </w:pPr>
            <w:r>
              <w:rPr>
                <w:rFonts w:hint="eastAsia"/>
                <w:lang w:eastAsia="zh-CN"/>
              </w:rPr>
              <w:t>Create and write Use-Case Specification</w:t>
            </w:r>
          </w:p>
        </w:tc>
        <w:tc>
          <w:tcPr>
            <w:tcW w:w="2304" w:type="dxa"/>
          </w:tcPr>
          <w:p w:rsidR="007241E9" w:rsidRDefault="00D650DD">
            <w:pPr>
              <w:pStyle w:val="Tabletext"/>
            </w:pPr>
            <w:r>
              <w:t>Li Gong</w:t>
            </w:r>
          </w:p>
        </w:tc>
      </w:tr>
      <w:tr w:rsidR="007241E9">
        <w:tc>
          <w:tcPr>
            <w:tcW w:w="2304" w:type="dxa"/>
          </w:tcPr>
          <w:p w:rsidR="007241E9" w:rsidRDefault="007241E9">
            <w:pPr>
              <w:pStyle w:val="Tabletext"/>
            </w:pPr>
          </w:p>
        </w:tc>
        <w:tc>
          <w:tcPr>
            <w:tcW w:w="1152" w:type="dxa"/>
          </w:tcPr>
          <w:p w:rsidR="007241E9" w:rsidRDefault="007241E9">
            <w:pPr>
              <w:pStyle w:val="Tabletext"/>
            </w:pPr>
          </w:p>
        </w:tc>
        <w:tc>
          <w:tcPr>
            <w:tcW w:w="3744" w:type="dxa"/>
          </w:tcPr>
          <w:p w:rsidR="007241E9" w:rsidRDefault="007241E9">
            <w:pPr>
              <w:pStyle w:val="Tabletext"/>
            </w:pPr>
          </w:p>
        </w:tc>
        <w:tc>
          <w:tcPr>
            <w:tcW w:w="2304" w:type="dxa"/>
          </w:tcPr>
          <w:p w:rsidR="007241E9" w:rsidRDefault="007241E9">
            <w:pPr>
              <w:pStyle w:val="Tabletext"/>
            </w:pPr>
          </w:p>
        </w:tc>
      </w:tr>
      <w:tr w:rsidR="007241E9">
        <w:tc>
          <w:tcPr>
            <w:tcW w:w="2304" w:type="dxa"/>
          </w:tcPr>
          <w:p w:rsidR="007241E9" w:rsidRDefault="007241E9">
            <w:pPr>
              <w:pStyle w:val="Tabletext"/>
            </w:pPr>
          </w:p>
        </w:tc>
        <w:tc>
          <w:tcPr>
            <w:tcW w:w="1152" w:type="dxa"/>
          </w:tcPr>
          <w:p w:rsidR="007241E9" w:rsidRDefault="007241E9">
            <w:pPr>
              <w:pStyle w:val="Tabletext"/>
            </w:pPr>
          </w:p>
        </w:tc>
        <w:tc>
          <w:tcPr>
            <w:tcW w:w="3744" w:type="dxa"/>
          </w:tcPr>
          <w:p w:rsidR="007241E9" w:rsidRDefault="007241E9">
            <w:pPr>
              <w:pStyle w:val="Tabletext"/>
            </w:pPr>
          </w:p>
        </w:tc>
        <w:tc>
          <w:tcPr>
            <w:tcW w:w="2304" w:type="dxa"/>
          </w:tcPr>
          <w:p w:rsidR="007241E9" w:rsidRDefault="007241E9">
            <w:pPr>
              <w:pStyle w:val="Tabletext"/>
            </w:pPr>
          </w:p>
        </w:tc>
      </w:tr>
      <w:tr w:rsidR="007241E9">
        <w:tc>
          <w:tcPr>
            <w:tcW w:w="2304" w:type="dxa"/>
          </w:tcPr>
          <w:p w:rsidR="007241E9" w:rsidRDefault="007241E9">
            <w:pPr>
              <w:pStyle w:val="Tabletext"/>
            </w:pPr>
          </w:p>
        </w:tc>
        <w:tc>
          <w:tcPr>
            <w:tcW w:w="1152" w:type="dxa"/>
          </w:tcPr>
          <w:p w:rsidR="007241E9" w:rsidRDefault="007241E9">
            <w:pPr>
              <w:pStyle w:val="Tabletext"/>
            </w:pPr>
          </w:p>
        </w:tc>
        <w:tc>
          <w:tcPr>
            <w:tcW w:w="3744" w:type="dxa"/>
          </w:tcPr>
          <w:p w:rsidR="007241E9" w:rsidRDefault="007241E9">
            <w:pPr>
              <w:pStyle w:val="Tabletext"/>
            </w:pPr>
          </w:p>
        </w:tc>
        <w:tc>
          <w:tcPr>
            <w:tcW w:w="2304" w:type="dxa"/>
          </w:tcPr>
          <w:p w:rsidR="007241E9" w:rsidRDefault="007241E9">
            <w:pPr>
              <w:pStyle w:val="Tabletext"/>
            </w:pPr>
          </w:p>
        </w:tc>
      </w:tr>
    </w:tbl>
    <w:p w:rsidR="007241E9" w:rsidRDefault="007241E9"/>
    <w:p w:rsidR="007241E9" w:rsidRDefault="00201745">
      <w:pPr>
        <w:pStyle w:val="a3"/>
      </w:pPr>
      <w:r>
        <w:br w:type="page"/>
      </w:r>
      <w:r>
        <w:lastRenderedPageBreak/>
        <w:t>Table of Contents</w:t>
      </w:r>
    </w:p>
    <w:p w:rsidR="007241E9" w:rsidRDefault="00201745">
      <w:pPr>
        <w:pStyle w:val="10"/>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Pr>
          <w:noProof/>
        </w:rPr>
        <w:t>4</w:t>
      </w:r>
      <w:r>
        <w:rPr>
          <w:noProof/>
        </w:rPr>
        <w:fldChar w:fldCharType="end"/>
      </w:r>
    </w:p>
    <w:p w:rsidR="007241E9" w:rsidRDefault="00201745">
      <w:pPr>
        <w:pStyle w:val="10"/>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Pr>
          <w:noProof/>
        </w:rPr>
        <w:t>4</w:t>
      </w:r>
      <w:r>
        <w:rPr>
          <w:noProof/>
        </w:rPr>
        <w:fldChar w:fldCharType="end"/>
      </w:r>
    </w:p>
    <w:p w:rsidR="007241E9" w:rsidRDefault="00201745">
      <w:pPr>
        <w:pStyle w:val="30"/>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t>5</w:t>
      </w:r>
      <w:r>
        <w:fldChar w:fldCharType="end"/>
      </w:r>
    </w:p>
    <w:p w:rsidR="007241E9" w:rsidRDefault="00201745">
      <w:pPr>
        <w:pStyle w:val="30"/>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t>5</w:t>
      </w:r>
      <w:r>
        <w:fldChar w:fldCharType="end"/>
      </w:r>
    </w:p>
    <w:p w:rsidR="007241E9" w:rsidRDefault="00201745">
      <w:pPr>
        <w:pStyle w:val="20"/>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Pr>
          <w:noProof/>
        </w:rPr>
        <w:t>5</w:t>
      </w:r>
      <w:r>
        <w:rPr>
          <w:noProof/>
        </w:rPr>
        <w:fldChar w:fldCharType="end"/>
      </w:r>
    </w:p>
    <w:p w:rsidR="007241E9" w:rsidRDefault="00201745">
      <w:pPr>
        <w:pStyle w:val="30"/>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t>5</w:t>
      </w:r>
      <w:r>
        <w:fldChar w:fldCharType="end"/>
      </w:r>
    </w:p>
    <w:p w:rsidR="007241E9" w:rsidRDefault="00201745">
      <w:pPr>
        <w:pStyle w:val="30"/>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t>5</w:t>
      </w:r>
      <w:r>
        <w:fldChar w:fldCharType="end"/>
      </w:r>
    </w:p>
    <w:p w:rsidR="007241E9" w:rsidRDefault="00201745">
      <w:pPr>
        <w:pStyle w:val="10"/>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Pr>
          <w:noProof/>
        </w:rPr>
        <w:t>5</w:t>
      </w:r>
      <w:r>
        <w:rPr>
          <w:noProof/>
        </w:rPr>
        <w:fldChar w:fldCharType="end"/>
      </w:r>
    </w:p>
    <w:p w:rsidR="007241E9" w:rsidRDefault="00201745">
      <w:pPr>
        <w:pStyle w:val="a3"/>
      </w:pPr>
      <w:r>
        <w:rPr>
          <w:rFonts w:ascii="Times New Roman" w:hAnsi="Times New Roman"/>
          <w:b w:val="0"/>
          <w:sz w:val="20"/>
        </w:rPr>
        <w:fldChar w:fldCharType="end"/>
      </w:r>
      <w:r>
        <w:br w:type="page"/>
      </w:r>
      <w:fldSimple w:instr=" TITLE  \* MERGEFORMAT ">
        <w:r>
          <w:t>Glossary</w:t>
        </w:r>
      </w:fldSimple>
    </w:p>
    <w:p w:rsidR="007241E9" w:rsidRDefault="00201745">
      <w:pPr>
        <w:pStyle w:val="1"/>
      </w:pPr>
      <w:bookmarkStart w:id="0" w:name="_Toc456598586"/>
      <w:bookmarkStart w:id="1" w:name="_Toc456600917"/>
      <w:bookmarkStart w:id="2" w:name="_Toc505602170"/>
      <w:r>
        <w:t>Introduction</w:t>
      </w:r>
      <w:bookmarkEnd w:id="0"/>
      <w:bookmarkEnd w:id="1"/>
      <w:bookmarkEnd w:id="2"/>
    </w:p>
    <w:p w:rsidR="007241E9" w:rsidRDefault="00201745">
      <w:pPr>
        <w:pStyle w:val="2"/>
      </w:pPr>
      <w:bookmarkStart w:id="3" w:name="_Toc456598587"/>
      <w:bookmarkStart w:id="4" w:name="_Toc456600918"/>
      <w:bookmarkStart w:id="5" w:name="_Toc505602171"/>
      <w:r>
        <w:t>Purpose</w:t>
      </w:r>
      <w:bookmarkEnd w:id="3"/>
      <w:bookmarkEnd w:id="4"/>
      <w:bookmarkEnd w:id="5"/>
    </w:p>
    <w:p w:rsidR="00716FB9" w:rsidRPr="00716FB9" w:rsidRDefault="00716FB9" w:rsidP="00716FB9">
      <w:pPr>
        <w:pStyle w:val="a9"/>
        <w:rPr>
          <w:lang w:eastAsia="zh-CN"/>
        </w:rPr>
      </w:pPr>
      <w:r>
        <w:rPr>
          <w:rFonts w:hint="eastAsia"/>
          <w:lang w:eastAsia="zh-CN"/>
        </w:rPr>
        <w:t xml:space="preserve">The </w:t>
      </w:r>
      <w:r>
        <w:rPr>
          <w:lang w:eastAsia="zh-CN"/>
        </w:rPr>
        <w:t>purpose</w:t>
      </w:r>
      <w:r>
        <w:rPr>
          <w:rFonts w:hint="eastAsia"/>
          <w:lang w:eastAsia="zh-CN"/>
        </w:rPr>
        <w:t xml:space="preserve"> of setting up the Glossary is to define the relevant terms and reduce the ambiguity.</w:t>
      </w:r>
    </w:p>
    <w:p w:rsidR="007241E9" w:rsidRDefault="00201745">
      <w:pPr>
        <w:pStyle w:val="2"/>
      </w:pPr>
      <w:bookmarkStart w:id="6" w:name="_Toc456598588"/>
      <w:bookmarkStart w:id="7" w:name="_Toc456600919"/>
      <w:bookmarkStart w:id="8" w:name="_Toc505602172"/>
      <w:r>
        <w:t>Scope</w:t>
      </w:r>
      <w:bookmarkEnd w:id="6"/>
      <w:bookmarkEnd w:id="7"/>
      <w:bookmarkEnd w:id="8"/>
    </w:p>
    <w:p w:rsidR="00716FB9" w:rsidRPr="00716FB9" w:rsidRDefault="00FE47BB" w:rsidP="00716FB9">
      <w:pPr>
        <w:pStyle w:val="a9"/>
        <w:rPr>
          <w:lang w:eastAsia="zh-CN"/>
        </w:rPr>
      </w:pPr>
      <w:r>
        <w:rPr>
          <w:rFonts w:hint="eastAsia"/>
          <w:lang w:eastAsia="zh-CN"/>
        </w:rPr>
        <w:t xml:space="preserve">The Glossary will affect </w:t>
      </w:r>
      <w:r w:rsidR="00716FB9">
        <w:rPr>
          <w:rFonts w:hint="eastAsia"/>
          <w:lang w:eastAsia="zh-CN"/>
        </w:rPr>
        <w:t>the SRS of the project, the analysis and the design of the project</w:t>
      </w:r>
      <w:r>
        <w:rPr>
          <w:rFonts w:hint="eastAsia"/>
          <w:lang w:eastAsia="zh-CN"/>
        </w:rPr>
        <w:t xml:space="preserve"> and the test of the project.</w:t>
      </w:r>
      <w:r w:rsidR="00716FB9">
        <w:rPr>
          <w:rFonts w:hint="eastAsia"/>
          <w:lang w:eastAsia="zh-CN"/>
        </w:rPr>
        <w:t xml:space="preserve"> </w:t>
      </w:r>
    </w:p>
    <w:p w:rsidR="007241E9" w:rsidRDefault="00201745">
      <w:pPr>
        <w:pStyle w:val="2"/>
      </w:pPr>
      <w:bookmarkStart w:id="9" w:name="_Toc456598590"/>
      <w:bookmarkStart w:id="10" w:name="_Toc456600921"/>
      <w:bookmarkStart w:id="11" w:name="_Toc505602173"/>
      <w:r>
        <w:t>References</w:t>
      </w:r>
      <w:bookmarkEnd w:id="9"/>
      <w:bookmarkEnd w:id="10"/>
      <w:bookmarkEnd w:id="11"/>
    </w:p>
    <w:p w:rsidR="00FE02D8" w:rsidRDefault="00FE02D8" w:rsidP="00FE02D8">
      <w:pPr>
        <w:pStyle w:val="a9"/>
        <w:rPr>
          <w:lang w:eastAsia="zh-CN"/>
        </w:rPr>
      </w:pPr>
      <w:r>
        <w:rPr>
          <w:rFonts w:hint="eastAsia"/>
          <w:lang w:eastAsia="zh-CN"/>
        </w:rPr>
        <w:t xml:space="preserve">Craig </w:t>
      </w:r>
      <w:proofErr w:type="spellStart"/>
      <w:r>
        <w:rPr>
          <w:rFonts w:hint="eastAsia"/>
          <w:lang w:eastAsia="zh-CN"/>
        </w:rPr>
        <w:t>Larman</w:t>
      </w:r>
      <w:proofErr w:type="spellEnd"/>
      <w:r>
        <w:rPr>
          <w:rFonts w:hint="eastAsia"/>
          <w:lang w:eastAsia="zh-CN"/>
        </w:rPr>
        <w:t>.</w:t>
      </w:r>
      <w:r w:rsidR="006B2E76">
        <w:rPr>
          <w:lang w:eastAsia="zh-CN"/>
        </w:rPr>
        <w:t xml:space="preserve"> </w:t>
      </w:r>
      <w:r>
        <w:rPr>
          <w:rFonts w:hint="eastAsia"/>
          <w:lang w:eastAsia="zh-CN"/>
        </w:rPr>
        <w:t xml:space="preserve">(2009). </w:t>
      </w:r>
      <w:r w:rsidRPr="00FE02D8">
        <w:rPr>
          <w:rFonts w:hint="eastAsia"/>
          <w:i/>
          <w:lang w:eastAsia="zh-CN"/>
        </w:rPr>
        <w:t xml:space="preserve">Applying UML and Patterns an Introduction to Object-Oriented Analysis and design and Iterative Development </w:t>
      </w:r>
      <w:r>
        <w:rPr>
          <w:rFonts w:hint="eastAsia"/>
          <w:i/>
          <w:lang w:eastAsia="zh-CN"/>
        </w:rPr>
        <w:t>.</w:t>
      </w:r>
      <w:r w:rsidRPr="00FE02D8">
        <w:rPr>
          <w:rFonts w:hint="eastAsia"/>
          <w:lang w:eastAsia="zh-CN"/>
        </w:rPr>
        <w:t>Beijing: China Machine Press</w:t>
      </w:r>
    </w:p>
    <w:p w:rsidR="00C1206E" w:rsidRPr="00FE02D8" w:rsidRDefault="00C1206E" w:rsidP="00FE02D8">
      <w:pPr>
        <w:pStyle w:val="a9"/>
        <w:rPr>
          <w:lang w:eastAsia="zh-CN"/>
        </w:rPr>
      </w:pPr>
      <w:r>
        <w:rPr>
          <w:rFonts w:hint="eastAsia"/>
          <w:lang w:eastAsia="zh-CN"/>
        </w:rPr>
        <w:t>Roger S.</w:t>
      </w:r>
      <w:r w:rsidR="006B2E76">
        <w:rPr>
          <w:lang w:eastAsia="zh-CN"/>
        </w:rPr>
        <w:t xml:space="preserve"> </w:t>
      </w:r>
      <w:r>
        <w:rPr>
          <w:rFonts w:hint="eastAsia"/>
          <w:lang w:eastAsia="zh-CN"/>
        </w:rPr>
        <w:t>Pressman.</w:t>
      </w:r>
      <w:r w:rsidR="006B2E76">
        <w:rPr>
          <w:lang w:eastAsia="zh-CN"/>
        </w:rPr>
        <w:t xml:space="preserve"> </w:t>
      </w:r>
      <w:r w:rsidR="006B2E76">
        <w:rPr>
          <w:rFonts w:hint="eastAsia"/>
          <w:lang w:eastAsia="zh-CN"/>
        </w:rPr>
        <w:t>(2006).</w:t>
      </w:r>
      <w:r w:rsidR="006B2E76" w:rsidRPr="006B2E76">
        <w:rPr>
          <w:rFonts w:hint="eastAsia"/>
          <w:i/>
          <w:lang w:eastAsia="zh-CN"/>
        </w:rPr>
        <w:t xml:space="preserve">Software </w:t>
      </w:r>
      <w:r w:rsidR="00AF78B7" w:rsidRPr="006B2E76">
        <w:rPr>
          <w:i/>
          <w:lang w:eastAsia="zh-CN"/>
        </w:rPr>
        <w:t xml:space="preserve">Engineering </w:t>
      </w:r>
      <w:proofErr w:type="gramStart"/>
      <w:r w:rsidR="00AF78B7" w:rsidRPr="006B2E76">
        <w:rPr>
          <w:i/>
          <w:lang w:eastAsia="zh-CN"/>
        </w:rPr>
        <w:t>A</w:t>
      </w:r>
      <w:proofErr w:type="gramEnd"/>
      <w:r w:rsidR="006B2E76" w:rsidRPr="006B2E76">
        <w:rPr>
          <w:i/>
          <w:lang w:eastAsia="zh-CN"/>
        </w:rPr>
        <w:t xml:space="preserve"> Practitioner’s Approach Sixth Edition</w:t>
      </w:r>
      <w:r w:rsidR="006B2E76">
        <w:rPr>
          <w:lang w:eastAsia="zh-CN"/>
        </w:rPr>
        <w:t xml:space="preserve">. Beijing: China Machine Press </w:t>
      </w:r>
    </w:p>
    <w:p w:rsidR="007241E9" w:rsidRDefault="00201745">
      <w:pPr>
        <w:pStyle w:val="2"/>
      </w:pPr>
      <w:bookmarkStart w:id="12" w:name="_Toc456598591"/>
      <w:bookmarkStart w:id="13" w:name="_Toc456600922"/>
      <w:bookmarkStart w:id="14" w:name="_Toc505602174"/>
      <w:r>
        <w:t>Overview</w:t>
      </w:r>
      <w:bookmarkEnd w:id="12"/>
      <w:bookmarkEnd w:id="13"/>
      <w:bookmarkEnd w:id="14"/>
    </w:p>
    <w:p w:rsidR="00032892" w:rsidRPr="00032892" w:rsidRDefault="00032892" w:rsidP="00032892">
      <w:pPr>
        <w:pStyle w:val="a9"/>
      </w:pPr>
      <w:r>
        <w:t>This document is organized by the Introduction, definitions and UML Stereotypes. The introduction includes the Purpose, Scope and References. The De</w:t>
      </w:r>
      <w:r w:rsidR="008128E3">
        <w:t>finitions includes each term of the project.</w:t>
      </w:r>
    </w:p>
    <w:p w:rsidR="007241E9" w:rsidRDefault="00201745">
      <w:pPr>
        <w:pStyle w:val="1"/>
      </w:pPr>
      <w:bookmarkStart w:id="15" w:name="_Toc505602175"/>
      <w:r>
        <w:t>Definitions</w:t>
      </w:r>
      <w:bookmarkEnd w:id="15"/>
    </w:p>
    <w:p w:rsidR="009D79A8" w:rsidRDefault="009D79A8" w:rsidP="009D79A8">
      <w:pPr>
        <w:pStyle w:val="2"/>
        <w:widowControl/>
      </w:pPr>
      <w:r>
        <w:t>&lt;Activity&gt;</w:t>
      </w:r>
    </w:p>
    <w:p w:rsidR="009D79A8" w:rsidRPr="009D79A8" w:rsidRDefault="009D79A8" w:rsidP="009D79A8">
      <w:pPr>
        <w:pStyle w:val="a9"/>
      </w:pPr>
      <w:r>
        <w:t xml:space="preserve">Activity is </w:t>
      </w:r>
      <w:r w:rsidR="00546DCA">
        <w:t xml:space="preserve">applied by the Org, confirmed by Admin and </w:t>
      </w:r>
      <w:r>
        <w:t>organized by the Org</w:t>
      </w:r>
      <w:r w:rsidR="00546DCA">
        <w:t>. The User is the participator of the activity.</w:t>
      </w:r>
    </w:p>
    <w:p w:rsidR="007241E9" w:rsidRDefault="00260689">
      <w:pPr>
        <w:pStyle w:val="2"/>
        <w:widowControl/>
      </w:pPr>
      <w:bookmarkStart w:id="16" w:name="_Toc505602176"/>
      <w:r>
        <w:t>&lt;Admin</w:t>
      </w:r>
      <w:r w:rsidR="00201745">
        <w:t>&gt;</w:t>
      </w:r>
      <w:bookmarkEnd w:id="16"/>
    </w:p>
    <w:p w:rsidR="0090193F" w:rsidRDefault="00260689" w:rsidP="0090193F">
      <w:pPr>
        <w:pStyle w:val="a9"/>
      </w:pPr>
      <w:r>
        <w:t xml:space="preserve">Admin is the abbreviation of Administrator. Admin is the manager of the software and has a high authority. There are more than one admins </w:t>
      </w:r>
      <w:r w:rsidR="003925DB">
        <w:t>us</w:t>
      </w:r>
      <w:r>
        <w:t>in</w:t>
      </w:r>
      <w:r w:rsidR="003925DB">
        <w:t>g</w:t>
      </w:r>
      <w:r>
        <w:t xml:space="preserve"> the software.</w:t>
      </w:r>
    </w:p>
    <w:p w:rsidR="0090193F" w:rsidRDefault="0090193F" w:rsidP="0090193F">
      <w:pPr>
        <w:pStyle w:val="2"/>
        <w:widowControl/>
      </w:pPr>
      <w:r>
        <w:t>&lt;Guest&gt;</w:t>
      </w:r>
    </w:p>
    <w:p w:rsidR="0090193F" w:rsidRDefault="0090193F" w:rsidP="00D92D42">
      <w:pPr>
        <w:pStyle w:val="a9"/>
      </w:pPr>
      <w:r>
        <w:t>Guest is one kind of the user</w:t>
      </w:r>
      <w:r w:rsidR="00551E55">
        <w:t>s</w:t>
      </w:r>
      <w:r>
        <w:t xml:space="preserve"> of the software which is not signed up in the software. </w:t>
      </w:r>
      <w:r w:rsidR="00C824D0">
        <w:t>Guest has the lowest authority of the software.</w:t>
      </w:r>
      <w:r w:rsidR="00CB2852">
        <w:t xml:space="preserve"> There can be more than one Guest using the software.</w:t>
      </w:r>
    </w:p>
    <w:p w:rsidR="00642041" w:rsidRDefault="00642041" w:rsidP="00642041">
      <w:pPr>
        <w:pStyle w:val="2"/>
        <w:widowControl/>
      </w:pPr>
      <w:r>
        <w:t>&lt;&gt;</w:t>
      </w:r>
    </w:p>
    <w:p w:rsidR="00642041" w:rsidRDefault="00642041" w:rsidP="00642041">
      <w:pPr>
        <w:pStyle w:val="InfoBlue"/>
      </w:pPr>
      <w:r>
        <w:t>[The definition for &lt;</w:t>
      </w:r>
      <w:proofErr w:type="spellStart"/>
      <w:r>
        <w:t>aTerm</w:t>
      </w:r>
      <w:proofErr w:type="spellEnd"/>
      <w:r>
        <w:t>&gt; is presented here. As much information as the reader needs to understand the concept should be presented.]</w:t>
      </w:r>
    </w:p>
    <w:p w:rsidR="00642041" w:rsidRDefault="00642041" w:rsidP="00642041">
      <w:pPr>
        <w:pStyle w:val="2"/>
        <w:widowControl/>
      </w:pPr>
      <w:r>
        <w:t>&lt;&gt;</w:t>
      </w:r>
    </w:p>
    <w:p w:rsidR="00642041" w:rsidRDefault="00642041" w:rsidP="00642041">
      <w:pPr>
        <w:pStyle w:val="InfoBlue"/>
      </w:pPr>
      <w:r>
        <w:t>[The definition for &lt;</w:t>
      </w:r>
      <w:proofErr w:type="spellStart"/>
      <w:r>
        <w:t>aTerm</w:t>
      </w:r>
      <w:proofErr w:type="spellEnd"/>
      <w:r>
        <w:t>&gt; is presented here. As much information as the reader needs to understand the concept should be presented.]</w:t>
      </w:r>
    </w:p>
    <w:p w:rsidR="00642041" w:rsidRDefault="00642041" w:rsidP="00642041">
      <w:pPr>
        <w:pStyle w:val="2"/>
        <w:widowControl/>
      </w:pPr>
      <w:r>
        <w:t>&lt;&gt;</w:t>
      </w:r>
    </w:p>
    <w:p w:rsidR="00642041" w:rsidRDefault="00642041" w:rsidP="00642041">
      <w:pPr>
        <w:pStyle w:val="InfoBlue"/>
      </w:pPr>
      <w:r>
        <w:t>[The definition for &lt;</w:t>
      </w:r>
      <w:proofErr w:type="spellStart"/>
      <w:r>
        <w:t>aTerm</w:t>
      </w:r>
      <w:proofErr w:type="spellEnd"/>
      <w:r>
        <w:t>&gt; is presented here. As much information as the reader needs to understand the concept should be presented.]</w:t>
      </w:r>
    </w:p>
    <w:p w:rsidR="00642041" w:rsidRDefault="00642041" w:rsidP="00642041">
      <w:pPr>
        <w:pStyle w:val="2"/>
        <w:widowControl/>
      </w:pPr>
      <w:r>
        <w:t>&lt;&gt;</w:t>
      </w:r>
    </w:p>
    <w:p w:rsidR="00642041" w:rsidRDefault="00642041" w:rsidP="00642041">
      <w:pPr>
        <w:pStyle w:val="InfoBlue"/>
      </w:pPr>
      <w:r>
        <w:t>[The definition for &lt;</w:t>
      </w:r>
      <w:proofErr w:type="spellStart"/>
      <w:r>
        <w:t>aTerm</w:t>
      </w:r>
      <w:proofErr w:type="spellEnd"/>
      <w:r>
        <w:t>&gt; is presented here. As much information as the reader needs to understand the concept should be presented.]</w:t>
      </w:r>
    </w:p>
    <w:p w:rsidR="00642041" w:rsidRPr="00260689" w:rsidRDefault="00642041" w:rsidP="00D92D42">
      <w:pPr>
        <w:pStyle w:val="a9"/>
      </w:pPr>
      <w:bookmarkStart w:id="17" w:name="_GoBack"/>
      <w:bookmarkEnd w:id="17"/>
    </w:p>
    <w:p w:rsidR="007241E9" w:rsidRDefault="00260689">
      <w:pPr>
        <w:pStyle w:val="2"/>
        <w:widowControl/>
      </w:pPr>
      <w:bookmarkStart w:id="18" w:name="_Toc505602177"/>
      <w:r>
        <w:t>&lt;Org</w:t>
      </w:r>
      <w:r w:rsidR="00201745">
        <w:t>&gt;</w:t>
      </w:r>
      <w:bookmarkEnd w:id="18"/>
    </w:p>
    <w:p w:rsidR="00260689" w:rsidRPr="00260689" w:rsidRDefault="00260689" w:rsidP="00260689">
      <w:pPr>
        <w:pStyle w:val="a9"/>
      </w:pPr>
      <w:r>
        <w:t>Org is the abbreviation of Organization. Org is one kind of the use</w:t>
      </w:r>
      <w:r w:rsidR="00551E55">
        <w:t>rs</w:t>
      </w:r>
      <w:r>
        <w:t xml:space="preserve"> of the software. The Org is the event organization.</w:t>
      </w:r>
      <w:r w:rsidR="00386492">
        <w:t xml:space="preserve"> Also there </w:t>
      </w:r>
      <w:r>
        <w:t xml:space="preserve">can be more than one Orgs </w:t>
      </w:r>
      <w:r w:rsidR="003925DB">
        <w:t>us</w:t>
      </w:r>
      <w:r>
        <w:t>in</w:t>
      </w:r>
      <w:r w:rsidR="003925DB">
        <w:t>g</w:t>
      </w:r>
      <w:r>
        <w:t xml:space="preserve"> the software. </w:t>
      </w:r>
    </w:p>
    <w:p w:rsidR="002B4028" w:rsidRDefault="002B4028" w:rsidP="002B4028">
      <w:pPr>
        <w:pStyle w:val="2"/>
        <w:widowControl/>
      </w:pPr>
      <w:r>
        <w:lastRenderedPageBreak/>
        <w:t>&lt;Super Admin&gt;</w:t>
      </w:r>
    </w:p>
    <w:p w:rsidR="002B4028" w:rsidRDefault="0090193F" w:rsidP="00386492">
      <w:pPr>
        <w:pStyle w:val="a9"/>
      </w:pPr>
      <w:r>
        <w:t xml:space="preserve">Super </w:t>
      </w:r>
      <w:r w:rsidR="00CB2852">
        <w:t xml:space="preserve">Admin is </w:t>
      </w:r>
      <w:r w:rsidR="00386492">
        <w:t>the highest administrator of the software. Super Admin has the highest authority of the software. There is only one Super Admin using the software.</w:t>
      </w:r>
    </w:p>
    <w:p w:rsidR="009E64C9" w:rsidRDefault="009E64C9" w:rsidP="009E64C9">
      <w:pPr>
        <w:pStyle w:val="2"/>
        <w:widowControl/>
      </w:pPr>
      <w:r>
        <w:t>&lt;User&gt;</w:t>
      </w:r>
    </w:p>
    <w:p w:rsidR="009E64C9" w:rsidRDefault="00551E55" w:rsidP="009E64C9">
      <w:pPr>
        <w:pStyle w:val="a9"/>
      </w:pPr>
      <w:r>
        <w:t>User is one kind of the users of the software.</w:t>
      </w:r>
      <w:r w:rsidR="001F0092">
        <w:t xml:space="preserve"> User is the main participator of the software.</w:t>
      </w:r>
    </w:p>
    <w:p w:rsidR="001C1D82" w:rsidRDefault="001C1D82" w:rsidP="001C1D82">
      <w:pPr>
        <w:pStyle w:val="2"/>
        <w:widowControl/>
      </w:pPr>
      <w:r>
        <w:t>&lt;&gt;</w:t>
      </w:r>
    </w:p>
    <w:p w:rsidR="001C1D82"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1C1D82" w:rsidRDefault="001C1D82" w:rsidP="001C1D82">
      <w:pPr>
        <w:pStyle w:val="2"/>
        <w:widowControl/>
      </w:pPr>
      <w:r>
        <w:t>&lt;&gt;</w:t>
      </w:r>
    </w:p>
    <w:p w:rsidR="001C1D82"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1C1D82" w:rsidRDefault="001C1D82" w:rsidP="001C1D82">
      <w:pPr>
        <w:pStyle w:val="2"/>
        <w:widowControl/>
      </w:pPr>
      <w:r>
        <w:t>&lt;&gt;</w:t>
      </w:r>
    </w:p>
    <w:p w:rsidR="001C1D82"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1C1D82" w:rsidRDefault="001C1D82" w:rsidP="001C1D82">
      <w:pPr>
        <w:pStyle w:val="2"/>
        <w:widowControl/>
      </w:pPr>
      <w:r>
        <w:t>&lt;&gt;</w:t>
      </w:r>
    </w:p>
    <w:p w:rsidR="001C1D82" w:rsidRPr="009E64C9"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7241E9" w:rsidRDefault="00201745">
      <w:pPr>
        <w:pStyle w:val="1"/>
      </w:pPr>
      <w:bookmarkStart w:id="19" w:name="_Toc505602184"/>
      <w:r>
        <w:t>UML Stereotypes</w:t>
      </w:r>
      <w:bookmarkEnd w:id="19"/>
    </w:p>
    <w:p w:rsidR="007241E9" w:rsidRDefault="00201745">
      <w:pPr>
        <w:pStyle w:val="InfoBlue"/>
      </w:pPr>
      <w:r>
        <w:t>[This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p w:rsidR="00201745" w:rsidRDefault="00201745">
      <w:pPr>
        <w:pStyle w:val="a9"/>
      </w:pPr>
    </w:p>
    <w:sectPr w:rsidR="0020174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1CB" w:rsidRDefault="004651CB">
      <w:pPr>
        <w:spacing w:line="240" w:lineRule="auto"/>
      </w:pPr>
      <w:r>
        <w:separator/>
      </w:r>
    </w:p>
  </w:endnote>
  <w:endnote w:type="continuationSeparator" w:id="0">
    <w:p w:rsidR="004651CB" w:rsidRDefault="00465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E9" w:rsidRDefault="0020174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7241E9" w:rsidRDefault="007241E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241E9">
      <w:tc>
        <w:tcPr>
          <w:tcW w:w="3162" w:type="dxa"/>
          <w:tcBorders>
            <w:top w:val="nil"/>
            <w:left w:val="nil"/>
            <w:bottom w:val="nil"/>
            <w:right w:val="nil"/>
          </w:tcBorders>
        </w:tcPr>
        <w:p w:rsidR="007241E9" w:rsidRDefault="00201745">
          <w:pPr>
            <w:ind w:right="360"/>
          </w:pPr>
          <w:r>
            <w:t>Confidential</w:t>
          </w:r>
        </w:p>
      </w:tc>
      <w:tc>
        <w:tcPr>
          <w:tcW w:w="3162" w:type="dxa"/>
          <w:tcBorders>
            <w:top w:val="nil"/>
            <w:left w:val="nil"/>
            <w:bottom w:val="nil"/>
            <w:right w:val="nil"/>
          </w:tcBorders>
        </w:tcPr>
        <w:p w:rsidR="007241E9" w:rsidRDefault="00201745">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4469E3">
            <w:rPr>
              <w:noProof/>
            </w:rPr>
            <w:t>2011</w:t>
          </w:r>
          <w:r>
            <w:fldChar w:fldCharType="end"/>
          </w:r>
        </w:p>
      </w:tc>
      <w:tc>
        <w:tcPr>
          <w:tcW w:w="3162" w:type="dxa"/>
          <w:tcBorders>
            <w:top w:val="nil"/>
            <w:left w:val="nil"/>
            <w:bottom w:val="nil"/>
            <w:right w:val="nil"/>
          </w:tcBorders>
        </w:tcPr>
        <w:p w:rsidR="007241E9" w:rsidRDefault="00201745">
          <w:pPr>
            <w:jc w:val="right"/>
          </w:pPr>
          <w:r>
            <w:t xml:space="preserve">Page </w:t>
          </w:r>
          <w:r>
            <w:rPr>
              <w:rStyle w:val="a8"/>
            </w:rPr>
            <w:fldChar w:fldCharType="begin"/>
          </w:r>
          <w:r>
            <w:rPr>
              <w:rStyle w:val="a8"/>
            </w:rPr>
            <w:instrText xml:space="preserve"> PAGE </w:instrText>
          </w:r>
          <w:r>
            <w:rPr>
              <w:rStyle w:val="a8"/>
            </w:rPr>
            <w:fldChar w:fldCharType="separate"/>
          </w:r>
          <w:r w:rsidR="00642041">
            <w:rPr>
              <w:rStyle w:val="a8"/>
              <w:noProof/>
            </w:rPr>
            <w:t>5</w:t>
          </w:r>
          <w:r>
            <w:rPr>
              <w:rStyle w:val="a8"/>
            </w:rPr>
            <w:fldChar w:fldCharType="end"/>
          </w:r>
        </w:p>
      </w:tc>
    </w:tr>
  </w:tbl>
  <w:p w:rsidR="007241E9" w:rsidRDefault="007241E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E9" w:rsidRDefault="007241E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1CB" w:rsidRDefault="004651CB">
      <w:pPr>
        <w:spacing w:line="240" w:lineRule="auto"/>
      </w:pPr>
      <w:r>
        <w:separator/>
      </w:r>
    </w:p>
  </w:footnote>
  <w:footnote w:type="continuationSeparator" w:id="0">
    <w:p w:rsidR="004651CB" w:rsidRDefault="004651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E9" w:rsidRDefault="007241E9">
    <w:pPr>
      <w:rPr>
        <w:sz w:val="24"/>
      </w:rPr>
    </w:pPr>
  </w:p>
  <w:p w:rsidR="007241E9" w:rsidRDefault="007241E9">
    <w:pPr>
      <w:pBdr>
        <w:top w:val="single" w:sz="6" w:space="1" w:color="auto"/>
      </w:pBdr>
      <w:rPr>
        <w:sz w:val="24"/>
      </w:rPr>
    </w:pPr>
  </w:p>
  <w:p w:rsidR="007241E9" w:rsidRDefault="00B81B31">
    <w:pPr>
      <w:pBdr>
        <w:bottom w:val="single" w:sz="6" w:space="1" w:color="auto"/>
      </w:pBdr>
      <w:jc w:val="right"/>
      <w:rPr>
        <w:rFonts w:ascii="Arial" w:hAnsi="Arial"/>
        <w:b/>
        <w:sz w:val="36"/>
      </w:rPr>
    </w:pPr>
    <w:r>
      <w:rPr>
        <w:rFonts w:ascii="Arial" w:hAnsi="Arial"/>
        <w:b/>
        <w:sz w:val="36"/>
      </w:rPr>
      <w:t>SJTU</w:t>
    </w:r>
  </w:p>
  <w:p w:rsidR="007241E9" w:rsidRDefault="007241E9">
    <w:pPr>
      <w:pBdr>
        <w:bottom w:val="single" w:sz="6" w:space="1" w:color="auto"/>
      </w:pBdr>
      <w:jc w:val="right"/>
      <w:rPr>
        <w:sz w:val="24"/>
      </w:rPr>
    </w:pPr>
  </w:p>
  <w:p w:rsidR="007241E9" w:rsidRDefault="007241E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241E9">
      <w:tc>
        <w:tcPr>
          <w:tcW w:w="6379" w:type="dxa"/>
        </w:tcPr>
        <w:p w:rsidR="007241E9" w:rsidRDefault="00D650DD">
          <w:r>
            <w:t>Wave</w:t>
          </w:r>
        </w:p>
      </w:tc>
      <w:tc>
        <w:tcPr>
          <w:tcW w:w="3179" w:type="dxa"/>
        </w:tcPr>
        <w:p w:rsidR="007241E9" w:rsidRDefault="00201745">
          <w:pPr>
            <w:tabs>
              <w:tab w:val="left" w:pos="1135"/>
            </w:tabs>
            <w:spacing w:before="40"/>
            <w:ind w:right="68"/>
          </w:pPr>
          <w:r>
            <w:t xml:space="preserve">  Version:           &lt;1.0&gt;</w:t>
          </w:r>
        </w:p>
      </w:tc>
    </w:tr>
    <w:tr w:rsidR="007241E9">
      <w:tc>
        <w:tcPr>
          <w:tcW w:w="6379" w:type="dxa"/>
        </w:tcPr>
        <w:p w:rsidR="007241E9" w:rsidRDefault="002866DA">
          <w:fldSimple w:instr=" TITLE  \* MERGEFORMAT ">
            <w:r w:rsidR="00201745">
              <w:t>Glossary</w:t>
            </w:r>
          </w:fldSimple>
        </w:p>
      </w:tc>
      <w:tc>
        <w:tcPr>
          <w:tcW w:w="3179" w:type="dxa"/>
        </w:tcPr>
        <w:p w:rsidR="007241E9" w:rsidRDefault="00D650DD">
          <w:r>
            <w:t xml:space="preserve">  Date:  &lt;05/10/2011</w:t>
          </w:r>
          <w:r w:rsidR="00201745">
            <w:t>&gt;</w:t>
          </w:r>
        </w:p>
      </w:tc>
    </w:tr>
  </w:tbl>
  <w:p w:rsidR="007241E9" w:rsidRDefault="007241E9">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E9" w:rsidRDefault="007241E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0A"/>
    <w:rsid w:val="00004B9E"/>
    <w:rsid w:val="00032892"/>
    <w:rsid w:val="0009051E"/>
    <w:rsid w:val="000A3B2E"/>
    <w:rsid w:val="00136A65"/>
    <w:rsid w:val="001C1D82"/>
    <w:rsid w:val="001F0092"/>
    <w:rsid w:val="00201745"/>
    <w:rsid w:val="00260689"/>
    <w:rsid w:val="002866DA"/>
    <w:rsid w:val="002B4028"/>
    <w:rsid w:val="003740B3"/>
    <w:rsid w:val="00386492"/>
    <w:rsid w:val="003925DB"/>
    <w:rsid w:val="003D1383"/>
    <w:rsid w:val="004469E3"/>
    <w:rsid w:val="00460D84"/>
    <w:rsid w:val="004651CB"/>
    <w:rsid w:val="00546DCA"/>
    <w:rsid w:val="00551E55"/>
    <w:rsid w:val="0063491F"/>
    <w:rsid w:val="00642041"/>
    <w:rsid w:val="00646759"/>
    <w:rsid w:val="0066404A"/>
    <w:rsid w:val="006B2E76"/>
    <w:rsid w:val="006B41FC"/>
    <w:rsid w:val="00716FB9"/>
    <w:rsid w:val="007241E9"/>
    <w:rsid w:val="008128E3"/>
    <w:rsid w:val="0090193F"/>
    <w:rsid w:val="009D79A8"/>
    <w:rsid w:val="009E64C9"/>
    <w:rsid w:val="00AF78B7"/>
    <w:rsid w:val="00B81B31"/>
    <w:rsid w:val="00C05C0A"/>
    <w:rsid w:val="00C1206E"/>
    <w:rsid w:val="00C824D0"/>
    <w:rsid w:val="00CB2852"/>
    <w:rsid w:val="00D209F0"/>
    <w:rsid w:val="00D650DD"/>
    <w:rsid w:val="00D92D42"/>
    <w:rsid w:val="00FB0572"/>
    <w:rsid w:val="00FE02D8"/>
    <w:rsid w:val="00FE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600"/>
        <w:tab w:val="right" w:pos="9360"/>
      </w:tabs>
      <w:ind w:left="990"/>
    </w:pPr>
    <w:rPr>
      <w:noProof/>
      <w:szCs w:val="24"/>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paragraph" w:styleId="af">
    <w:name w:val="Balloon Text"/>
    <w:basedOn w:val="a"/>
    <w:link w:val="Char"/>
    <w:uiPriority w:val="99"/>
    <w:semiHidden/>
    <w:unhideWhenUsed/>
    <w:rsid w:val="00C05C0A"/>
    <w:pPr>
      <w:spacing w:line="240" w:lineRule="auto"/>
    </w:pPr>
    <w:rPr>
      <w:sz w:val="18"/>
      <w:szCs w:val="18"/>
    </w:rPr>
  </w:style>
  <w:style w:type="character" w:customStyle="1" w:styleId="Char">
    <w:name w:val="批注框文本 Char"/>
    <w:basedOn w:val="a0"/>
    <w:link w:val="af"/>
    <w:uiPriority w:val="99"/>
    <w:semiHidden/>
    <w:rsid w:val="00C05C0A"/>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600"/>
        <w:tab w:val="right" w:pos="9360"/>
      </w:tabs>
      <w:ind w:left="990"/>
    </w:pPr>
    <w:rPr>
      <w:noProof/>
      <w:szCs w:val="24"/>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paragraph" w:styleId="af">
    <w:name w:val="Balloon Text"/>
    <w:basedOn w:val="a"/>
    <w:link w:val="Char"/>
    <w:uiPriority w:val="99"/>
    <w:semiHidden/>
    <w:unhideWhenUsed/>
    <w:rsid w:val="00C05C0A"/>
    <w:pPr>
      <w:spacing w:line="240" w:lineRule="auto"/>
    </w:pPr>
    <w:rPr>
      <w:sz w:val="18"/>
      <w:szCs w:val="18"/>
    </w:rPr>
  </w:style>
  <w:style w:type="character" w:customStyle="1" w:styleId="Char">
    <w:name w:val="批注框文本 Char"/>
    <w:basedOn w:val="a0"/>
    <w:link w:val="af"/>
    <w:uiPriority w:val="99"/>
    <w:semiHidden/>
    <w:rsid w:val="00C05C0A"/>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Debbie Gray</dc:creator>
  <cp:lastModifiedBy>ligong</cp:lastModifiedBy>
  <cp:revision>35</cp:revision>
  <cp:lastPrinted>1900-12-31T16:00:00Z</cp:lastPrinted>
  <dcterms:created xsi:type="dcterms:W3CDTF">2011-10-08T14:24:00Z</dcterms:created>
  <dcterms:modified xsi:type="dcterms:W3CDTF">2011-10-09T14:10:00Z</dcterms:modified>
</cp:coreProperties>
</file>