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F12DDB" w:rsidP="00B11DD4">
      <w:pPr>
        <w:pStyle w:val="a3"/>
        <w:wordWrap w:val="0"/>
        <w:jc w:val="right"/>
        <w:rPr>
          <w:lang w:eastAsia="zh-CN"/>
        </w:rPr>
      </w:pPr>
      <w:fldSimple w:instr="title  \* Mergeformat ">
        <w:r w:rsidR="0048723C">
          <w:t xml:space="preserve">Use-Case Specification: </w:t>
        </w:r>
        <w:r w:rsidR="00BF52EE">
          <w:rPr>
            <w:rFonts w:hint="eastAsia"/>
            <w:lang w:eastAsia="zh-CN"/>
          </w:rPr>
          <w:t>Sign In</w:t>
        </w:r>
      </w:fldSimple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146C38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 w:rsidP="00146C38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146C38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146C38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146C38">
        <w:tc>
          <w:tcPr>
            <w:tcW w:w="2304" w:type="dxa"/>
          </w:tcPr>
          <w:p w:rsidR="00146C38" w:rsidRPr="004C3A1E" w:rsidRDefault="00146C38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146C38" w:rsidRPr="004C3A1E" w:rsidRDefault="00146C38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146C38" w:rsidRPr="004C3A1E" w:rsidRDefault="00146C38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146C38" w:rsidRPr="004C3A1E" w:rsidRDefault="00146C38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146C38">
        <w:tc>
          <w:tcPr>
            <w:tcW w:w="2304" w:type="dxa"/>
          </w:tcPr>
          <w:p w:rsidR="00146C38" w:rsidRPr="004C3A1E" w:rsidRDefault="00146C38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146C38" w:rsidRPr="004C3A1E" w:rsidRDefault="00146C38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146C38" w:rsidRPr="004C3A1E" w:rsidRDefault="00146C38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146C38" w:rsidRPr="00CE1B82" w:rsidRDefault="00146C38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  <w:bookmarkStart w:id="0" w:name="_GoBack"/>
            <w:bookmarkEnd w:id="0"/>
          </w:p>
        </w:tc>
      </w:tr>
      <w:tr w:rsidR="00146C38">
        <w:tc>
          <w:tcPr>
            <w:tcW w:w="2304" w:type="dxa"/>
          </w:tcPr>
          <w:p w:rsidR="00146C38" w:rsidRDefault="00146C38">
            <w:pPr>
              <w:pStyle w:val="Tabletext"/>
            </w:pPr>
          </w:p>
        </w:tc>
        <w:tc>
          <w:tcPr>
            <w:tcW w:w="1152" w:type="dxa"/>
          </w:tcPr>
          <w:p w:rsidR="00146C38" w:rsidRDefault="00146C38">
            <w:pPr>
              <w:pStyle w:val="Tabletext"/>
            </w:pPr>
          </w:p>
        </w:tc>
        <w:tc>
          <w:tcPr>
            <w:tcW w:w="3744" w:type="dxa"/>
          </w:tcPr>
          <w:p w:rsidR="00146C38" w:rsidRDefault="00146C38">
            <w:pPr>
              <w:pStyle w:val="Tabletext"/>
            </w:pPr>
          </w:p>
        </w:tc>
        <w:tc>
          <w:tcPr>
            <w:tcW w:w="2304" w:type="dxa"/>
          </w:tcPr>
          <w:p w:rsidR="00146C38" w:rsidRDefault="00146C38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3A7E7C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3A7E7C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48723C">
          <w:t xml:space="preserve">Use-Case Specification: </w:t>
        </w:r>
        <w:r w:rsidR="004C03DD">
          <w:rPr>
            <w:rFonts w:hint="eastAsia"/>
            <w:lang w:eastAsia="zh-CN"/>
          </w:rPr>
          <w:t>Sign In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305958394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C03DD">
        <w:rPr>
          <w:rFonts w:hint="eastAsia"/>
          <w:lang w:eastAsia="zh-CN"/>
        </w:rPr>
        <w:t>guest</w:t>
      </w:r>
      <w:r w:rsidR="00664567">
        <w:rPr>
          <w:rFonts w:hint="eastAsia"/>
          <w:lang w:eastAsia="zh-CN"/>
        </w:rPr>
        <w:t xml:space="preserve"> wants to </w:t>
      </w:r>
      <w:r w:rsidR="004C03DD">
        <w:rPr>
          <w:rFonts w:hint="eastAsia"/>
          <w:lang w:eastAsia="zh-CN"/>
        </w:rPr>
        <w:t>sign in to do more operation</w:t>
      </w:r>
      <w:r w:rsidR="001E572D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8395"/>
      <w:r>
        <w:t>Basic Flow of Events</w:t>
      </w:r>
      <w:bookmarkEnd w:id="7"/>
      <w:bookmarkEnd w:id="8"/>
      <w:bookmarkEnd w:id="9"/>
    </w:p>
    <w:p w:rsidR="0029668A" w:rsidRDefault="0029668A" w:rsidP="0029668A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B43832">
        <w:rPr>
          <w:rFonts w:hint="eastAsia"/>
          <w:lang w:eastAsia="zh-CN"/>
        </w:rPr>
        <w:t>guest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A27307">
        <w:rPr>
          <w:rFonts w:hint="eastAsia"/>
          <w:lang w:eastAsia="zh-CN"/>
        </w:rPr>
        <w:t>sign in to do more operation</w:t>
      </w:r>
      <w:r>
        <w:rPr>
          <w:rFonts w:hint="eastAsia"/>
          <w:lang w:eastAsia="zh-CN"/>
        </w:rPr>
        <w:t>, this use case begins.</w:t>
      </w:r>
    </w:p>
    <w:p w:rsidR="00783F8C" w:rsidRDefault="00B43832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guest fills in the username and password</w:t>
      </w:r>
      <w:r w:rsidR="00113D2A">
        <w:rPr>
          <w:rFonts w:hint="eastAsia"/>
          <w:lang w:eastAsia="zh-CN"/>
        </w:rPr>
        <w:t xml:space="preserve">. </w:t>
      </w:r>
    </w:p>
    <w:p w:rsidR="00224D78" w:rsidRDefault="00224D78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guest selects a user type. </w:t>
      </w:r>
    </w:p>
    <w:p w:rsidR="00A32D39" w:rsidRDefault="00783F8C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093C37">
        <w:rPr>
          <w:rFonts w:hint="eastAsia"/>
          <w:lang w:eastAsia="zh-CN"/>
        </w:rPr>
        <w:t>guest</w:t>
      </w:r>
      <w:r>
        <w:rPr>
          <w:rFonts w:hint="eastAsia"/>
          <w:lang w:eastAsia="zh-CN"/>
        </w:rPr>
        <w:t xml:space="preserve"> clicks </w:t>
      </w:r>
      <w:r>
        <w:rPr>
          <w:lang w:eastAsia="zh-CN"/>
        </w:rPr>
        <w:t>“</w:t>
      </w:r>
      <w:r w:rsidR="00B43832">
        <w:rPr>
          <w:rFonts w:hint="eastAsia"/>
          <w:lang w:eastAsia="zh-CN"/>
        </w:rPr>
        <w:t>sign</w:t>
      </w:r>
      <w:r>
        <w:rPr>
          <w:rFonts w:hint="eastAsia"/>
          <w:lang w:eastAsia="zh-CN"/>
        </w:rPr>
        <w:t xml:space="preserve">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460C65" w:rsidRDefault="00B43832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</w:t>
      </w:r>
      <w:r w:rsidR="001330F0">
        <w:rPr>
          <w:rFonts w:hint="eastAsia"/>
          <w:lang w:eastAsia="zh-CN"/>
        </w:rPr>
        <w:t xml:space="preserve"> checks the username and password and then</w:t>
      </w:r>
      <w:r>
        <w:rPr>
          <w:rFonts w:hint="eastAsia"/>
          <w:lang w:eastAsia="zh-CN"/>
        </w:rPr>
        <w:t xml:space="preserve"> goes into the page signed up</w:t>
      </w:r>
      <w:r w:rsidR="00460C65"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10" w:name="_Toc423410241"/>
      <w:bookmarkStart w:id="11" w:name="_Toc425054507"/>
      <w:bookmarkStart w:id="12" w:name="_Toc305958396"/>
      <w:r>
        <w:t>Alternative Flows</w:t>
      </w:r>
      <w:bookmarkEnd w:id="10"/>
      <w:bookmarkEnd w:id="11"/>
      <w:bookmarkEnd w:id="12"/>
    </w:p>
    <w:p w:rsidR="00AA2361" w:rsidRDefault="00AA2361" w:rsidP="00AA2361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330F0">
        <w:rPr>
          <w:rFonts w:hint="eastAsia"/>
          <w:lang w:eastAsia="zh-CN"/>
        </w:rPr>
        <w:t>username or the password is empty</w:t>
      </w:r>
      <w:r>
        <w:rPr>
          <w:rFonts w:hint="eastAsia"/>
          <w:lang w:eastAsia="zh-CN"/>
        </w:rPr>
        <w:t xml:space="preserve">. </w:t>
      </w:r>
    </w:p>
    <w:p w:rsid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093C37">
        <w:rPr>
          <w:rFonts w:hint="eastAsia"/>
          <w:lang w:eastAsia="zh-CN"/>
        </w:rPr>
        <w:t>4</w:t>
      </w:r>
      <w:r w:rsidR="001330F0">
        <w:rPr>
          <w:rFonts w:hint="eastAsia"/>
          <w:lang w:eastAsia="zh-CN"/>
        </w:rPr>
        <w:t xml:space="preserve"> of basic flow, the system checks that the username or the password is empty and then prompts that </w:t>
      </w:r>
      <w:r w:rsidR="001330F0">
        <w:rPr>
          <w:lang w:eastAsia="zh-CN"/>
        </w:rPr>
        <w:t>“</w:t>
      </w:r>
      <w:r w:rsidR="001330F0">
        <w:rPr>
          <w:rFonts w:hint="eastAsia"/>
          <w:lang w:eastAsia="zh-CN"/>
        </w:rPr>
        <w:t>The username and password are not allowed empty</w:t>
      </w:r>
      <w:r w:rsidR="001330F0">
        <w:rPr>
          <w:lang w:eastAsia="zh-CN"/>
        </w:rPr>
        <w:t>”</w:t>
      </w:r>
      <w:r w:rsidR="001330F0">
        <w:rPr>
          <w:rFonts w:hint="eastAsia"/>
          <w:lang w:eastAsia="zh-CN"/>
        </w:rPr>
        <w:t>. Then return step1</w:t>
      </w:r>
      <w:r w:rsidR="008935B4">
        <w:rPr>
          <w:rFonts w:hint="eastAsia"/>
          <w:lang w:eastAsia="zh-CN"/>
        </w:rPr>
        <w:t xml:space="preserve"> of basic flow</w:t>
      </w:r>
      <w:r w:rsidR="00D27619">
        <w:rPr>
          <w:rFonts w:hint="eastAsia"/>
          <w:lang w:eastAsia="zh-CN"/>
        </w:rPr>
        <w:t xml:space="preserve">. </w:t>
      </w:r>
    </w:p>
    <w:p w:rsidR="005409B6" w:rsidRDefault="005409B6" w:rsidP="005409B6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The password is wrong. </w:t>
      </w:r>
    </w:p>
    <w:p w:rsidR="008935B4" w:rsidRPr="008935B4" w:rsidRDefault="008935B4" w:rsidP="008935B4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093C37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of basic flow, the system checks that the password is wrong and then prompts that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password is wrong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3" w:name="_Toc305878747"/>
      <w:bookmarkStart w:id="14" w:name="_Toc305958398"/>
      <w:r w:rsidRPr="00BA24A9">
        <w:rPr>
          <w:rFonts w:hint="eastAsia"/>
          <w:lang w:eastAsia="zh-CN"/>
        </w:rPr>
        <w:t>Database connection fails</w:t>
      </w:r>
      <w:bookmarkEnd w:id="13"/>
      <w:r>
        <w:rPr>
          <w:rFonts w:hint="eastAsia"/>
          <w:lang w:eastAsia="zh-CN"/>
        </w:rPr>
        <w:t>.</w:t>
      </w:r>
      <w:bookmarkEnd w:id="14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093C37">
        <w:rPr>
          <w:rFonts w:hint="eastAsia"/>
          <w:lang w:eastAsia="zh-CN"/>
        </w:rPr>
        <w:t>4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  <w:rPr>
          <w:lang w:eastAsia="zh-CN"/>
        </w:rPr>
      </w:pPr>
      <w:bookmarkStart w:id="15" w:name="_Toc423410253"/>
      <w:bookmarkStart w:id="16" w:name="_Toc425054512"/>
      <w:bookmarkStart w:id="17" w:name="_Toc305958399"/>
      <w:r>
        <w:t>Preconditions</w:t>
      </w:r>
      <w:bookmarkEnd w:id="15"/>
      <w:bookmarkEnd w:id="16"/>
      <w:bookmarkEnd w:id="17"/>
    </w:p>
    <w:p w:rsidR="00CA29D5" w:rsidRPr="00CA29D5" w:rsidRDefault="00CA29D5" w:rsidP="00CA29D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18" w:name="_Toc423410255"/>
      <w:bookmarkStart w:id="19" w:name="_Toc425054514"/>
      <w:bookmarkStart w:id="20" w:name="_Toc305958401"/>
      <w:proofErr w:type="spellStart"/>
      <w:r>
        <w:t>Postconditions</w:t>
      </w:r>
      <w:bookmarkEnd w:id="18"/>
      <w:bookmarkEnd w:id="19"/>
      <w:bookmarkEnd w:id="20"/>
      <w:proofErr w:type="spellEnd"/>
    </w:p>
    <w:p w:rsidR="001C2D99" w:rsidRDefault="00365112">
      <w:pPr>
        <w:pStyle w:val="2"/>
        <w:widowControl/>
        <w:rPr>
          <w:lang w:eastAsia="zh-CN"/>
        </w:rPr>
      </w:pPr>
      <w:bookmarkStart w:id="21" w:name="_Toc30595840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</w:t>
      </w:r>
      <w:bookmarkEnd w:id="21"/>
      <w:r w:rsidR="00CA29D5">
        <w:rPr>
          <w:rFonts w:hint="eastAsia"/>
          <w:lang w:eastAsia="zh-CN"/>
        </w:rPr>
        <w:t>guest has signed in</w:t>
      </w:r>
      <w:r w:rsidR="00456E2D">
        <w:rPr>
          <w:rFonts w:hint="eastAsia"/>
          <w:lang w:eastAsia="zh-CN"/>
        </w:rPr>
        <w:t xml:space="preserve">. </w:t>
      </w:r>
    </w:p>
    <w:p w:rsidR="003F1D3D" w:rsidRDefault="000508AF" w:rsidP="003F1D3D">
      <w:pPr>
        <w:pStyle w:val="1"/>
        <w:rPr>
          <w:lang w:eastAsia="zh-CN"/>
        </w:rPr>
      </w:pPr>
      <w:bookmarkStart w:id="22" w:name="_Toc305958403"/>
      <w:r>
        <w:t>Extension Points</w:t>
      </w:r>
      <w:bookmarkEnd w:id="22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3" w:name="_Toc305958404"/>
      <w:r>
        <w:t>Special Requirements</w:t>
      </w:r>
      <w:bookmarkEnd w:id="23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4" w:name="_Toc18988784"/>
      <w:bookmarkStart w:id="25" w:name="_Toc305958405"/>
      <w:r>
        <w:t>Additional Information</w:t>
      </w:r>
      <w:bookmarkEnd w:id="24"/>
      <w:bookmarkEnd w:id="25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1D" w:rsidRDefault="00974C1D">
      <w:pPr>
        <w:spacing w:line="240" w:lineRule="auto"/>
      </w:pPr>
      <w:r>
        <w:separator/>
      </w:r>
    </w:p>
  </w:endnote>
  <w:endnote w:type="continuationSeparator" w:id="0">
    <w:p w:rsidR="00974C1D" w:rsidRDefault="00974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6C3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146C38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1D" w:rsidRDefault="00974C1D">
      <w:pPr>
        <w:spacing w:line="240" w:lineRule="auto"/>
      </w:pPr>
      <w:r>
        <w:separator/>
      </w:r>
    </w:p>
  </w:footnote>
  <w:footnote w:type="continuationSeparator" w:id="0">
    <w:p w:rsidR="00974C1D" w:rsidRDefault="00974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F12DDB" w:rsidP="004C03DD">
          <w:pPr>
            <w:rPr>
              <w:lang w:eastAsia="zh-CN"/>
            </w:rPr>
          </w:pPr>
          <w:fldSimple w:instr="title  \* Mergeformat ">
            <w:r w:rsidR="0048723C">
              <w:t xml:space="preserve">Use-Case Specification: </w:t>
            </w:r>
            <w:r w:rsidR="004C03DD">
              <w:rPr>
                <w:rFonts w:hint="eastAsia"/>
                <w:lang w:eastAsia="zh-CN"/>
              </w:rPr>
              <w:t>Sign In</w:t>
            </w:r>
          </w:fldSimple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93C37"/>
    <w:rsid w:val="000D4C52"/>
    <w:rsid w:val="00113D2A"/>
    <w:rsid w:val="001330F0"/>
    <w:rsid w:val="001441A5"/>
    <w:rsid w:val="00144865"/>
    <w:rsid w:val="00146C38"/>
    <w:rsid w:val="00171A49"/>
    <w:rsid w:val="001727D2"/>
    <w:rsid w:val="001B00FC"/>
    <w:rsid w:val="001C2D99"/>
    <w:rsid w:val="001D11B6"/>
    <w:rsid w:val="001E572D"/>
    <w:rsid w:val="00203B71"/>
    <w:rsid w:val="00205C44"/>
    <w:rsid w:val="00224D78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3DD"/>
    <w:rsid w:val="004C075C"/>
    <w:rsid w:val="004C4E2C"/>
    <w:rsid w:val="004D014E"/>
    <w:rsid w:val="004E1B93"/>
    <w:rsid w:val="004F5955"/>
    <w:rsid w:val="00513296"/>
    <w:rsid w:val="005409B6"/>
    <w:rsid w:val="00556E7B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935B4"/>
    <w:rsid w:val="008C1DED"/>
    <w:rsid w:val="008D7562"/>
    <w:rsid w:val="008F6DBB"/>
    <w:rsid w:val="00902A37"/>
    <w:rsid w:val="00922C75"/>
    <w:rsid w:val="009265FE"/>
    <w:rsid w:val="00974C1D"/>
    <w:rsid w:val="009A3C69"/>
    <w:rsid w:val="009B3991"/>
    <w:rsid w:val="009D476F"/>
    <w:rsid w:val="00A033A9"/>
    <w:rsid w:val="00A24D3D"/>
    <w:rsid w:val="00A27307"/>
    <w:rsid w:val="00A3225C"/>
    <w:rsid w:val="00A32D39"/>
    <w:rsid w:val="00A77713"/>
    <w:rsid w:val="00A95C89"/>
    <w:rsid w:val="00AA2361"/>
    <w:rsid w:val="00AA29A3"/>
    <w:rsid w:val="00AB7CE3"/>
    <w:rsid w:val="00AC6BF2"/>
    <w:rsid w:val="00B11DD4"/>
    <w:rsid w:val="00B34359"/>
    <w:rsid w:val="00B43832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2EE"/>
    <w:rsid w:val="00BF5AC7"/>
    <w:rsid w:val="00C422BD"/>
    <w:rsid w:val="00CA29D5"/>
    <w:rsid w:val="00CD32EB"/>
    <w:rsid w:val="00D02AB4"/>
    <w:rsid w:val="00D130C2"/>
    <w:rsid w:val="00D25CC3"/>
    <w:rsid w:val="00D27619"/>
    <w:rsid w:val="00D3788E"/>
    <w:rsid w:val="00D412A0"/>
    <w:rsid w:val="00D8576D"/>
    <w:rsid w:val="00DA6DCD"/>
    <w:rsid w:val="00E171D3"/>
    <w:rsid w:val="00E42EB2"/>
    <w:rsid w:val="00E43EAF"/>
    <w:rsid w:val="00E604EA"/>
    <w:rsid w:val="00EB45C2"/>
    <w:rsid w:val="00EB5CDF"/>
    <w:rsid w:val="00ED18BF"/>
    <w:rsid w:val="00F12DDB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774B-74C2-40FD-A045-6831C8D1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13</cp:revision>
  <cp:lastPrinted>1900-12-31T16:00:00Z</cp:lastPrinted>
  <dcterms:created xsi:type="dcterms:W3CDTF">2011-10-09T13:33:00Z</dcterms:created>
  <dcterms:modified xsi:type="dcterms:W3CDTF">2011-12-23T13:27:00Z</dcterms:modified>
</cp:coreProperties>
</file>