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DCB36" w14:textId="7950AE86" w:rsidR="0084216B" w:rsidRDefault="004522CB" w:rsidP="0084216B">
      <w:r>
        <w:t>Documentación del Proyecto SIGA: Sistema Integral de Gestión Académica</w:t>
      </w:r>
    </w:p>
    <w:p w14:paraId="3D0BC8AE" w14:textId="77777777" w:rsidR="0084216B" w:rsidRDefault="0084216B" w:rsidP="0084216B"/>
    <w:p w14:paraId="5B00ECCA" w14:textId="62E9C3DC" w:rsidR="0084216B" w:rsidRPr="004522CB" w:rsidRDefault="0084216B" w:rsidP="004522CB">
      <w:pPr>
        <w:jc w:val="center"/>
        <w:rPr>
          <w:b/>
          <w:bCs/>
        </w:rPr>
      </w:pPr>
      <w:r w:rsidRPr="004522CB">
        <w:rPr>
          <w:b/>
          <w:bCs/>
        </w:rPr>
        <w:t>Nombres reservados para SIGA</w:t>
      </w:r>
    </w:p>
    <w:p w14:paraId="4D88F73F" w14:textId="77777777" w:rsidR="0084216B" w:rsidRDefault="0084216B" w:rsidP="0084216B">
      <w:r>
        <w:t>Objeto</w:t>
      </w:r>
      <w:r>
        <w:tab/>
        <w:t>Nombre</w:t>
      </w:r>
      <w:r>
        <w:tab/>
        <w:t>Función</w:t>
      </w:r>
    </w:p>
    <w:p w14:paraId="1A81FB03" w14:textId="77777777" w:rsidR="0084216B" w:rsidRDefault="0084216B" w:rsidP="0084216B">
      <w:r>
        <w:t>Base de datos</w:t>
      </w:r>
      <w:r>
        <w:tab/>
        <w:t>siga</w:t>
      </w:r>
      <w:r>
        <w:tab/>
        <w:t>Base principal del monolito modular</w:t>
      </w:r>
    </w:p>
    <w:p w14:paraId="078774BD" w14:textId="77777777" w:rsidR="0084216B" w:rsidRDefault="0084216B" w:rsidP="0084216B">
      <w:r>
        <w:t>Rol propietario</w:t>
      </w:r>
      <w:r>
        <w:tab/>
      </w:r>
      <w:proofErr w:type="spellStart"/>
      <w:r>
        <w:t>siga_owner</w:t>
      </w:r>
      <w:proofErr w:type="spellEnd"/>
      <w:r>
        <w:tab/>
        <w:t>Propiedad técnica, sin inicio de sesión</w:t>
      </w:r>
    </w:p>
    <w:p w14:paraId="7296378C" w14:textId="77777777" w:rsidR="0084216B" w:rsidRDefault="0084216B" w:rsidP="0084216B">
      <w:r>
        <w:t>Rol de migraciones</w:t>
      </w:r>
      <w:r>
        <w:tab/>
      </w:r>
      <w:proofErr w:type="spellStart"/>
      <w:r>
        <w:t>siga_migrator</w:t>
      </w:r>
      <w:proofErr w:type="spellEnd"/>
      <w:r>
        <w:tab/>
        <w:t>Cambios autorizados del esquema</w:t>
      </w:r>
    </w:p>
    <w:p w14:paraId="07DDDB3E" w14:textId="77777777" w:rsidR="0084216B" w:rsidRDefault="0084216B" w:rsidP="0084216B">
      <w:r>
        <w:t>Rol de aplicación</w:t>
      </w:r>
      <w:r>
        <w:tab/>
      </w:r>
      <w:proofErr w:type="spellStart"/>
      <w:r>
        <w:t>siga_app</w:t>
      </w:r>
      <w:proofErr w:type="spellEnd"/>
      <w:r>
        <w:tab/>
        <w:t>Conexión normal de Laravel</w:t>
      </w:r>
    </w:p>
    <w:p w14:paraId="28640CF2" w14:textId="653083DB" w:rsidR="009B5171" w:rsidRDefault="0084216B" w:rsidP="0084216B">
      <w:r>
        <w:t>Rol de consulta</w:t>
      </w:r>
      <w:r>
        <w:tab/>
      </w:r>
      <w:proofErr w:type="spellStart"/>
      <w:r>
        <w:t>siga_readonly</w:t>
      </w:r>
      <w:proofErr w:type="spellEnd"/>
      <w:r>
        <w:tab/>
        <w:t>Consulta restringida futura</w:t>
      </w:r>
    </w:p>
    <w:sectPr w:rsidR="009B51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6B"/>
    <w:rsid w:val="00280487"/>
    <w:rsid w:val="004522CB"/>
    <w:rsid w:val="0084216B"/>
    <w:rsid w:val="009B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D80D"/>
  <w15:chartTrackingRefBased/>
  <w15:docId w15:val="{E91FF322-C47E-409E-9F71-51038956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2026-09-15T18:11:00Z</dcterms:created>
  <dcterms:modified xsi:type="dcterms:W3CDTF">2026-09-15T18:13:00Z</dcterms:modified>
</cp:coreProperties>
</file>