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E2A" w:rsidRPr="00406D9C" w:rsidRDefault="00E17E2A" w:rsidP="00E17E2A">
      <w:pPr>
        <w:spacing w:after="28"/>
        <w:ind w:right="71"/>
        <w:jc w:val="center"/>
        <w:rPr>
          <w:rFonts w:ascii="Times New Roman" w:eastAsia="Times New Roman" w:hAnsi="Times New Roman" w:cs="Times New Roman"/>
          <w:color w:val="000000"/>
          <w:sz w:val="28"/>
          <w:szCs w:val="28"/>
          <w:u w:val="single"/>
        </w:rPr>
      </w:pPr>
      <w:r w:rsidRPr="00406D9C">
        <w:rPr>
          <w:rFonts w:ascii="Times New Roman" w:eastAsia="Times New Roman" w:hAnsi="Times New Roman" w:cs="Times New Roman"/>
          <w:i/>
          <w:color w:val="000000"/>
          <w:sz w:val="28"/>
          <w:szCs w:val="28"/>
        </w:rPr>
        <w:t xml:space="preserve">Занятие </w:t>
      </w:r>
      <w:r w:rsidRPr="00406D9C">
        <w:rPr>
          <w:rFonts w:ascii="Times New Roman" w:eastAsia="Times New Roman" w:hAnsi="Times New Roman" w:cs="Times New Roman"/>
          <w:i/>
          <w:color w:val="000000"/>
          <w:sz w:val="28"/>
          <w:szCs w:val="28"/>
          <w:u w:val="single"/>
        </w:rPr>
        <w:t xml:space="preserve">№ </w:t>
      </w:r>
      <w:r>
        <w:rPr>
          <w:rFonts w:ascii="Times New Roman" w:eastAsia="Times New Roman" w:hAnsi="Times New Roman" w:cs="Times New Roman"/>
          <w:i/>
          <w:color w:val="000000"/>
          <w:sz w:val="28"/>
          <w:szCs w:val="28"/>
          <w:u w:val="single"/>
        </w:rPr>
        <w:t>4</w:t>
      </w:r>
      <w:r w:rsidRPr="00406D9C">
        <w:rPr>
          <w:rFonts w:ascii="Times New Roman" w:eastAsia="Times New Roman" w:hAnsi="Times New Roman" w:cs="Times New Roman"/>
          <w:i/>
          <w:color w:val="000000"/>
          <w:sz w:val="28"/>
          <w:szCs w:val="28"/>
          <w:u w:val="single"/>
        </w:rPr>
        <w:t xml:space="preserve"> </w:t>
      </w:r>
    </w:p>
    <w:p w:rsidR="00E17E2A" w:rsidRPr="00406D9C" w:rsidRDefault="00E17E2A" w:rsidP="00E17E2A">
      <w:pPr>
        <w:spacing w:after="5" w:line="268" w:lineRule="auto"/>
        <w:ind w:left="10" w:hanging="10"/>
        <w:rPr>
          <w:rFonts w:ascii="Times New Roman" w:eastAsia="Times New Roman" w:hAnsi="Times New Roman" w:cs="Times New Roman"/>
          <w:color w:val="000000"/>
          <w:sz w:val="28"/>
          <w:szCs w:val="28"/>
          <w:u w:val="single"/>
        </w:rPr>
      </w:pPr>
      <w:r w:rsidRPr="00406D9C">
        <w:rPr>
          <w:rFonts w:ascii="Times New Roman" w:eastAsia="Times New Roman" w:hAnsi="Times New Roman" w:cs="Times New Roman"/>
          <w:i/>
          <w:color w:val="000000"/>
          <w:sz w:val="28"/>
          <w:szCs w:val="28"/>
        </w:rPr>
        <w:t xml:space="preserve">Номер учебной группы </w:t>
      </w:r>
      <w:r>
        <w:rPr>
          <w:rFonts w:ascii="Times New Roman" w:eastAsia="Times New Roman" w:hAnsi="Times New Roman" w:cs="Times New Roman"/>
          <w:i/>
          <w:color w:val="000000"/>
          <w:sz w:val="28"/>
          <w:szCs w:val="28"/>
          <w:u w:val="single"/>
        </w:rPr>
        <w:t>П-16</w:t>
      </w:r>
    </w:p>
    <w:p w:rsidR="00E17E2A" w:rsidRPr="00406D9C" w:rsidRDefault="00E17E2A" w:rsidP="00E17E2A">
      <w:pPr>
        <w:spacing w:after="14" w:line="270" w:lineRule="auto"/>
        <w:ind w:left="10" w:right="80" w:hanging="10"/>
        <w:jc w:val="both"/>
        <w:rPr>
          <w:rFonts w:ascii="Times New Roman" w:eastAsia="Times New Roman" w:hAnsi="Times New Roman" w:cs="Times New Roman"/>
          <w:i/>
          <w:color w:val="000000"/>
          <w:sz w:val="28"/>
          <w:szCs w:val="28"/>
        </w:rPr>
      </w:pPr>
      <w:r w:rsidRPr="00406D9C">
        <w:rPr>
          <w:rFonts w:ascii="Times New Roman" w:eastAsia="Times New Roman" w:hAnsi="Times New Roman" w:cs="Times New Roman"/>
          <w:i/>
          <w:color w:val="000000"/>
          <w:sz w:val="28"/>
          <w:szCs w:val="28"/>
        </w:rPr>
        <w:t xml:space="preserve">Фамилия, инициалы учащегося </w:t>
      </w:r>
      <w:r w:rsidR="00510505">
        <w:rPr>
          <w:rFonts w:ascii="Times New Roman" w:eastAsia="Times New Roman" w:hAnsi="Times New Roman" w:cs="Times New Roman"/>
          <w:i/>
          <w:color w:val="000000"/>
          <w:sz w:val="28"/>
          <w:szCs w:val="28"/>
          <w:u w:val="single"/>
        </w:rPr>
        <w:t>Сыса Д</w:t>
      </w:r>
      <w:r w:rsidR="00C47915">
        <w:rPr>
          <w:rFonts w:ascii="Times New Roman" w:eastAsia="Times New Roman" w:hAnsi="Times New Roman" w:cs="Times New Roman"/>
          <w:i/>
          <w:color w:val="000000"/>
          <w:sz w:val="28"/>
          <w:szCs w:val="28"/>
          <w:u w:val="single"/>
        </w:rPr>
        <w:t>.</w:t>
      </w:r>
      <w:r w:rsidR="00510505">
        <w:rPr>
          <w:rFonts w:ascii="Times New Roman" w:eastAsia="Times New Roman" w:hAnsi="Times New Roman" w:cs="Times New Roman"/>
          <w:i/>
          <w:color w:val="000000"/>
          <w:sz w:val="28"/>
          <w:szCs w:val="28"/>
          <w:u w:val="single"/>
        </w:rPr>
        <w:t>М</w:t>
      </w:r>
      <w:r>
        <w:rPr>
          <w:rFonts w:ascii="Times New Roman" w:eastAsia="Times New Roman" w:hAnsi="Times New Roman" w:cs="Times New Roman"/>
          <w:i/>
          <w:color w:val="000000"/>
          <w:sz w:val="28"/>
          <w:szCs w:val="28"/>
          <w:u w:val="single"/>
        </w:rPr>
        <w:t>.</w:t>
      </w:r>
    </w:p>
    <w:p w:rsidR="00E17E2A" w:rsidRPr="00406D9C" w:rsidRDefault="00E17E2A" w:rsidP="00E17E2A">
      <w:pPr>
        <w:spacing w:after="14" w:line="270" w:lineRule="auto"/>
        <w:ind w:left="10" w:right="80" w:hanging="10"/>
        <w:jc w:val="both"/>
        <w:rPr>
          <w:rFonts w:ascii="Times New Roman" w:eastAsia="Times New Roman" w:hAnsi="Times New Roman" w:cs="Times New Roman"/>
          <w:i/>
          <w:color w:val="000000"/>
          <w:sz w:val="28"/>
          <w:szCs w:val="28"/>
        </w:rPr>
      </w:pPr>
      <w:r w:rsidRPr="00406D9C">
        <w:rPr>
          <w:rFonts w:ascii="Times New Roman" w:eastAsia="Times New Roman" w:hAnsi="Times New Roman" w:cs="Times New Roman"/>
          <w:i/>
          <w:color w:val="000000"/>
          <w:sz w:val="28"/>
          <w:szCs w:val="28"/>
        </w:rPr>
        <w:t>Дата выполнения работы</w:t>
      </w:r>
      <w:r w:rsidRPr="00406D9C">
        <w:rPr>
          <w:rFonts w:ascii="Times New Roman" w:eastAsia="Times New Roman" w:hAnsi="Times New Roman" w:cs="Times New Roman"/>
          <w:i/>
          <w:color w:val="000000"/>
          <w:sz w:val="28"/>
          <w:szCs w:val="28"/>
          <w:u w:val="single" w:color="000000"/>
        </w:rPr>
        <w:t xml:space="preserve"> </w:t>
      </w:r>
      <w:r>
        <w:rPr>
          <w:rFonts w:ascii="Times New Roman" w:eastAsia="Times New Roman" w:hAnsi="Times New Roman" w:cs="Times New Roman"/>
          <w:i/>
          <w:color w:val="000000"/>
          <w:sz w:val="28"/>
          <w:szCs w:val="28"/>
          <w:u w:val="single" w:color="000000"/>
        </w:rPr>
        <w:t>11</w:t>
      </w:r>
      <w:r w:rsidRPr="00406D9C">
        <w:rPr>
          <w:rFonts w:ascii="Times New Roman" w:eastAsia="Times New Roman" w:hAnsi="Times New Roman" w:cs="Times New Roman"/>
          <w:i/>
          <w:color w:val="000000"/>
          <w:sz w:val="28"/>
          <w:szCs w:val="28"/>
          <w:u w:val="single" w:color="000000"/>
        </w:rPr>
        <w:t>.</w:t>
      </w:r>
      <w:r>
        <w:rPr>
          <w:rFonts w:ascii="Times New Roman" w:eastAsia="Times New Roman" w:hAnsi="Times New Roman" w:cs="Times New Roman"/>
          <w:i/>
          <w:color w:val="000000"/>
          <w:sz w:val="28"/>
          <w:szCs w:val="28"/>
          <w:u w:val="single" w:color="000000"/>
        </w:rPr>
        <w:t>11.2022</w:t>
      </w:r>
    </w:p>
    <w:p w:rsidR="00E17E2A" w:rsidRPr="00A606F3" w:rsidRDefault="00E17E2A" w:rsidP="00E17E2A">
      <w:pPr>
        <w:spacing w:after="14" w:line="270" w:lineRule="auto"/>
        <w:ind w:left="10" w:right="80" w:hanging="10"/>
        <w:rPr>
          <w:rFonts w:ascii="Times New Roman" w:eastAsia="Times New Roman" w:hAnsi="Times New Roman" w:cs="Times New Roman"/>
          <w:i/>
          <w:color w:val="000000"/>
          <w:sz w:val="28"/>
          <w:szCs w:val="28"/>
        </w:rPr>
      </w:pPr>
      <w:r w:rsidRPr="00406D9C">
        <w:rPr>
          <w:rFonts w:ascii="Times New Roman" w:eastAsia="Times New Roman" w:hAnsi="Times New Roman" w:cs="Times New Roman"/>
          <w:i/>
          <w:color w:val="000000"/>
          <w:sz w:val="28"/>
          <w:szCs w:val="28"/>
        </w:rPr>
        <w:t>Тема работы</w:t>
      </w:r>
      <w:r w:rsidRPr="005208DA">
        <w:rPr>
          <w:rFonts w:ascii="Times New Roman" w:eastAsia="Times New Roman" w:hAnsi="Times New Roman" w:cs="Times New Roman"/>
          <w:i/>
          <w:iCs/>
          <w:color w:val="000000"/>
          <w:sz w:val="28"/>
          <w:szCs w:val="28"/>
        </w:rPr>
        <w:t>:</w:t>
      </w:r>
      <w:r w:rsidRPr="005208DA">
        <w:rPr>
          <w:rFonts w:ascii="Times New Roman" w:eastAsia="Times New Roman" w:hAnsi="Times New Roman" w:cs="Times New Roman"/>
          <w:i/>
          <w:color w:val="000000"/>
          <w:sz w:val="28"/>
          <w:szCs w:val="28"/>
        </w:rPr>
        <w:t xml:space="preserve"> </w:t>
      </w:r>
      <w:r w:rsidRPr="00A606F3">
        <w:rPr>
          <w:rFonts w:ascii="Times New Roman" w:eastAsia="Times New Roman" w:hAnsi="Times New Roman" w:cs="Times New Roman"/>
          <w:i/>
          <w:color w:val="000000"/>
          <w:sz w:val="28"/>
          <w:szCs w:val="28"/>
          <w:u w:val="single"/>
        </w:rPr>
        <w:t xml:space="preserve">«Функциональное моделирование с использованием пакета </w:t>
      </w:r>
      <w:proofErr w:type="spellStart"/>
      <w:r w:rsidRPr="00A606F3">
        <w:rPr>
          <w:rFonts w:ascii="Times New Roman" w:eastAsia="Times New Roman" w:hAnsi="Times New Roman" w:cs="Times New Roman"/>
          <w:i/>
          <w:color w:val="000000"/>
          <w:sz w:val="28"/>
          <w:szCs w:val="28"/>
          <w:u w:val="single"/>
        </w:rPr>
        <w:t>All</w:t>
      </w:r>
      <w:proofErr w:type="spellEnd"/>
      <w:r w:rsidRPr="00A606F3">
        <w:rPr>
          <w:rFonts w:ascii="Times New Roman" w:eastAsia="Times New Roman" w:hAnsi="Times New Roman" w:cs="Times New Roman"/>
          <w:i/>
          <w:color w:val="000000"/>
          <w:sz w:val="28"/>
          <w:szCs w:val="28"/>
          <w:u w:val="single"/>
        </w:rPr>
        <w:t xml:space="preserve"> </w:t>
      </w:r>
      <w:proofErr w:type="spellStart"/>
      <w:r w:rsidRPr="00A606F3">
        <w:rPr>
          <w:rFonts w:ascii="Times New Roman" w:eastAsia="Times New Roman" w:hAnsi="Times New Roman" w:cs="Times New Roman"/>
          <w:i/>
          <w:color w:val="000000"/>
          <w:sz w:val="28"/>
          <w:szCs w:val="28"/>
          <w:u w:val="single"/>
        </w:rPr>
        <w:t>Fusion</w:t>
      </w:r>
      <w:proofErr w:type="spellEnd"/>
      <w:r w:rsidRPr="00A606F3">
        <w:rPr>
          <w:rFonts w:ascii="Times New Roman" w:eastAsia="Times New Roman" w:hAnsi="Times New Roman" w:cs="Times New Roman"/>
          <w:i/>
          <w:color w:val="000000"/>
          <w:sz w:val="28"/>
          <w:szCs w:val="28"/>
          <w:u w:val="single"/>
        </w:rPr>
        <w:t xml:space="preserve"> </w:t>
      </w:r>
      <w:proofErr w:type="spellStart"/>
      <w:r w:rsidRPr="00A606F3">
        <w:rPr>
          <w:rFonts w:ascii="Times New Roman" w:eastAsia="Times New Roman" w:hAnsi="Times New Roman" w:cs="Times New Roman"/>
          <w:i/>
          <w:color w:val="000000"/>
          <w:sz w:val="28"/>
          <w:szCs w:val="28"/>
          <w:u w:val="single"/>
        </w:rPr>
        <w:t>Process</w:t>
      </w:r>
      <w:proofErr w:type="spellEnd"/>
      <w:r w:rsidRPr="00A606F3">
        <w:rPr>
          <w:rFonts w:ascii="Times New Roman" w:eastAsia="Times New Roman" w:hAnsi="Times New Roman" w:cs="Times New Roman"/>
          <w:i/>
          <w:color w:val="000000"/>
          <w:sz w:val="28"/>
          <w:szCs w:val="28"/>
          <w:u w:val="single"/>
        </w:rPr>
        <w:t xml:space="preserve"> </w:t>
      </w:r>
      <w:proofErr w:type="spellStart"/>
      <w:r w:rsidRPr="00A606F3">
        <w:rPr>
          <w:rFonts w:ascii="Times New Roman" w:eastAsia="Times New Roman" w:hAnsi="Times New Roman" w:cs="Times New Roman"/>
          <w:i/>
          <w:color w:val="000000"/>
          <w:sz w:val="28"/>
          <w:szCs w:val="28"/>
          <w:u w:val="single"/>
        </w:rPr>
        <w:t>Modeler</w:t>
      </w:r>
      <w:proofErr w:type="spellEnd"/>
      <w:r w:rsidRPr="00A606F3">
        <w:rPr>
          <w:rFonts w:ascii="Times New Roman" w:eastAsia="Times New Roman" w:hAnsi="Times New Roman" w:cs="Times New Roman"/>
          <w:i/>
          <w:color w:val="000000"/>
          <w:sz w:val="28"/>
          <w:szCs w:val="28"/>
          <w:u w:val="single"/>
        </w:rPr>
        <w:t>»</w:t>
      </w:r>
      <w:bookmarkStart w:id="0" w:name="_GoBack"/>
      <w:bookmarkEnd w:id="0"/>
    </w:p>
    <w:p w:rsidR="00E17E2A" w:rsidRDefault="00E17E2A" w:rsidP="00E17E2A">
      <w:pPr>
        <w:spacing w:after="14" w:line="270" w:lineRule="auto"/>
        <w:ind w:left="10" w:right="80" w:hanging="10"/>
        <w:jc w:val="center"/>
        <w:rPr>
          <w:rFonts w:ascii="Times New Roman" w:eastAsia="Times New Roman" w:hAnsi="Times New Roman" w:cs="Times New Roman"/>
          <w:i/>
          <w:color w:val="000000"/>
          <w:sz w:val="28"/>
          <w:szCs w:val="28"/>
        </w:rPr>
      </w:pPr>
    </w:p>
    <w:p w:rsidR="00E17E2A" w:rsidRPr="00390F96" w:rsidRDefault="00E17E2A" w:rsidP="00E17E2A">
      <w:pPr>
        <w:spacing w:after="14" w:line="270" w:lineRule="auto"/>
        <w:ind w:left="10" w:right="80" w:hanging="10"/>
        <w:jc w:val="center"/>
        <w:rPr>
          <w:rFonts w:ascii="Times New Roman" w:eastAsia="Times New Roman" w:hAnsi="Times New Roman" w:cs="Times New Roman"/>
          <w:i/>
          <w:iCs/>
          <w:color w:val="000000"/>
          <w:sz w:val="32"/>
          <w:szCs w:val="32"/>
        </w:rPr>
      </w:pPr>
      <w:r w:rsidRPr="00390F96">
        <w:rPr>
          <w:rFonts w:ascii="Times New Roman" w:eastAsia="Times New Roman" w:hAnsi="Times New Roman" w:cs="Times New Roman"/>
          <w:i/>
          <w:color w:val="000000"/>
          <w:sz w:val="32"/>
          <w:szCs w:val="32"/>
        </w:rPr>
        <w:t>Спра</w:t>
      </w:r>
      <w:r w:rsidR="00510505">
        <w:rPr>
          <w:rFonts w:ascii="Times New Roman" w:eastAsia="Times New Roman" w:hAnsi="Times New Roman" w:cs="Times New Roman"/>
          <w:i/>
          <w:color w:val="000000"/>
          <w:sz w:val="32"/>
          <w:szCs w:val="32"/>
        </w:rPr>
        <w:t>вочная система мебельного магазина</w:t>
      </w:r>
    </w:p>
    <w:p w:rsidR="00E17E2A" w:rsidRPr="00CB67A9" w:rsidRDefault="00E17E2A" w:rsidP="00E17E2A">
      <w:pPr>
        <w:spacing w:after="28"/>
        <w:ind w:right="71"/>
        <w:rPr>
          <w:rFonts w:ascii="Times New Roman" w:hAnsi="Times New Roman" w:cs="Times New Roman"/>
          <w:iCs/>
          <w:sz w:val="28"/>
          <w:szCs w:val="28"/>
        </w:rPr>
      </w:pPr>
      <w:r w:rsidRPr="00CB67A9">
        <w:rPr>
          <w:rFonts w:ascii="Times New Roman" w:hAnsi="Times New Roman" w:cs="Times New Roman"/>
          <w:i/>
          <w:sz w:val="28"/>
          <w:szCs w:val="28"/>
        </w:rPr>
        <w:tab/>
        <w:t xml:space="preserve"> </w:t>
      </w:r>
      <w:r w:rsidRPr="00CB67A9">
        <w:rPr>
          <w:rFonts w:ascii="Times New Roman" w:hAnsi="Times New Roman" w:cs="Times New Roman"/>
          <w:i/>
          <w:sz w:val="28"/>
          <w:szCs w:val="28"/>
        </w:rPr>
        <w:tab/>
        <w:t xml:space="preserve"> </w:t>
      </w:r>
      <w:r w:rsidRPr="00CB67A9">
        <w:rPr>
          <w:rFonts w:ascii="Times New Roman" w:hAnsi="Times New Roman" w:cs="Times New Roman"/>
          <w:i/>
          <w:sz w:val="28"/>
          <w:szCs w:val="28"/>
        </w:rPr>
        <w:tab/>
        <w:t xml:space="preserve"> </w:t>
      </w:r>
      <w:r w:rsidRPr="00CB67A9">
        <w:rPr>
          <w:rFonts w:ascii="Times New Roman" w:hAnsi="Times New Roman" w:cs="Times New Roman"/>
          <w:i/>
          <w:sz w:val="28"/>
          <w:szCs w:val="28"/>
        </w:rPr>
        <w:tab/>
        <w:t xml:space="preserve"> </w:t>
      </w:r>
      <w:r w:rsidRPr="00CB67A9">
        <w:rPr>
          <w:rFonts w:ascii="Times New Roman" w:hAnsi="Times New Roman" w:cs="Times New Roman"/>
          <w:i/>
          <w:sz w:val="28"/>
          <w:szCs w:val="28"/>
        </w:rPr>
        <w:tab/>
        <w:t xml:space="preserve"> </w:t>
      </w:r>
      <w:r w:rsidRPr="00CB67A9">
        <w:rPr>
          <w:rFonts w:ascii="Times New Roman" w:hAnsi="Times New Roman" w:cs="Times New Roman"/>
          <w:i/>
          <w:sz w:val="28"/>
          <w:szCs w:val="28"/>
        </w:rPr>
        <w:tab/>
      </w:r>
    </w:p>
    <w:p w:rsidR="00E17E2A" w:rsidRPr="00CB67A9" w:rsidRDefault="00E17E2A" w:rsidP="00E17E2A">
      <w:pPr>
        <w:shd w:val="clear" w:color="auto" w:fill="FFFFFF"/>
        <w:ind w:firstLine="709"/>
        <w:rPr>
          <w:rFonts w:ascii="Times New Roman" w:hAnsi="Times New Roman" w:cs="Times New Roman"/>
          <w:b/>
          <w:bCs/>
          <w:spacing w:val="2"/>
          <w:sz w:val="28"/>
          <w:szCs w:val="28"/>
        </w:rPr>
      </w:pPr>
      <w:r w:rsidRPr="00CB67A9">
        <w:rPr>
          <w:rFonts w:ascii="Times New Roman" w:hAnsi="Times New Roman" w:cs="Times New Roman"/>
          <w:b/>
          <w:bCs/>
          <w:spacing w:val="2"/>
          <w:sz w:val="28"/>
          <w:szCs w:val="28"/>
        </w:rPr>
        <w:t>Задание 1</w:t>
      </w:r>
    </w:p>
    <w:p w:rsidR="00E17E2A" w:rsidRPr="00CB67A9" w:rsidRDefault="00E17E2A" w:rsidP="00E17E2A">
      <w:pPr>
        <w:shd w:val="clear" w:color="auto" w:fill="FFFFFF"/>
        <w:ind w:firstLine="709"/>
        <w:rPr>
          <w:rFonts w:ascii="Times New Roman" w:hAnsi="Times New Roman" w:cs="Times New Roman"/>
          <w:bCs/>
          <w:spacing w:val="2"/>
          <w:sz w:val="28"/>
          <w:szCs w:val="28"/>
        </w:rPr>
      </w:pPr>
      <w:r w:rsidRPr="00CB67A9">
        <w:rPr>
          <w:rFonts w:ascii="Times New Roman" w:hAnsi="Times New Roman" w:cs="Times New Roman"/>
          <w:bCs/>
          <w:spacing w:val="2"/>
          <w:sz w:val="28"/>
          <w:szCs w:val="28"/>
        </w:rPr>
        <w:t>Ответи</w:t>
      </w:r>
      <w:r w:rsidR="00390F96">
        <w:rPr>
          <w:rFonts w:ascii="Times New Roman" w:hAnsi="Times New Roman" w:cs="Times New Roman"/>
          <w:bCs/>
          <w:spacing w:val="2"/>
          <w:sz w:val="28"/>
          <w:szCs w:val="28"/>
        </w:rPr>
        <w:t>л</w:t>
      </w:r>
      <w:r w:rsidRPr="00CB67A9">
        <w:rPr>
          <w:rFonts w:ascii="Times New Roman" w:hAnsi="Times New Roman" w:cs="Times New Roman"/>
          <w:bCs/>
          <w:spacing w:val="2"/>
          <w:sz w:val="28"/>
          <w:szCs w:val="28"/>
        </w:rPr>
        <w:t xml:space="preserve"> на вопросы:</w:t>
      </w:r>
    </w:p>
    <w:p w:rsidR="00E17E2A" w:rsidRPr="00CB67A9" w:rsidRDefault="00E17E2A" w:rsidP="00E17E2A">
      <w:pPr>
        <w:numPr>
          <w:ilvl w:val="0"/>
          <w:numId w:val="1"/>
        </w:num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bCs/>
          <w:spacing w:val="2"/>
          <w:sz w:val="28"/>
          <w:szCs w:val="28"/>
        </w:rPr>
        <w:t xml:space="preserve">Что собой представляет методология </w:t>
      </w:r>
      <w:r w:rsidRPr="00CB67A9">
        <w:rPr>
          <w:rFonts w:ascii="Times New Roman" w:hAnsi="Times New Roman" w:cs="Times New Roman"/>
          <w:spacing w:val="2"/>
          <w:sz w:val="28"/>
          <w:szCs w:val="28"/>
        </w:rPr>
        <w:t>IDEF0?</w:t>
      </w:r>
    </w:p>
    <w:p w:rsidR="00E17E2A" w:rsidRPr="00CB67A9" w:rsidRDefault="00E17E2A" w:rsidP="00E17E2A">
      <w:p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sz w:val="28"/>
          <w:szCs w:val="28"/>
        </w:rPr>
        <w:t>Методология функционального моделирования IDEF0 является подмножеством методологии структурного анализа и проектирования SADT (</w:t>
      </w:r>
      <w:proofErr w:type="spellStart"/>
      <w:r w:rsidRPr="00CB67A9">
        <w:rPr>
          <w:rFonts w:ascii="Times New Roman" w:hAnsi="Times New Roman" w:cs="Times New Roman"/>
          <w:sz w:val="28"/>
          <w:szCs w:val="28"/>
        </w:rPr>
        <w:t>Structured</w:t>
      </w:r>
      <w:proofErr w:type="spellEnd"/>
      <w:r w:rsidRPr="00CB67A9">
        <w:rPr>
          <w:rFonts w:ascii="Times New Roman" w:hAnsi="Times New Roman" w:cs="Times New Roman"/>
          <w:sz w:val="28"/>
          <w:szCs w:val="28"/>
        </w:rPr>
        <w:t xml:space="preserve"> </w:t>
      </w:r>
      <w:proofErr w:type="spellStart"/>
      <w:r w:rsidRPr="00CB67A9">
        <w:rPr>
          <w:rFonts w:ascii="Times New Roman" w:hAnsi="Times New Roman" w:cs="Times New Roman"/>
          <w:sz w:val="28"/>
          <w:szCs w:val="28"/>
        </w:rPr>
        <w:t>Analysis</w:t>
      </w:r>
      <w:proofErr w:type="spellEnd"/>
      <w:r w:rsidRPr="00CB67A9">
        <w:rPr>
          <w:rFonts w:ascii="Times New Roman" w:hAnsi="Times New Roman" w:cs="Times New Roman"/>
          <w:sz w:val="28"/>
          <w:szCs w:val="28"/>
        </w:rPr>
        <w:t xml:space="preserve"> </w:t>
      </w:r>
      <w:proofErr w:type="spellStart"/>
      <w:r w:rsidRPr="00CB67A9">
        <w:rPr>
          <w:rFonts w:ascii="Times New Roman" w:hAnsi="Times New Roman" w:cs="Times New Roman"/>
          <w:sz w:val="28"/>
          <w:szCs w:val="28"/>
        </w:rPr>
        <w:t>And</w:t>
      </w:r>
      <w:proofErr w:type="spellEnd"/>
      <w:r w:rsidRPr="00CB67A9">
        <w:rPr>
          <w:rFonts w:ascii="Times New Roman" w:hAnsi="Times New Roman" w:cs="Times New Roman"/>
          <w:sz w:val="28"/>
          <w:szCs w:val="28"/>
        </w:rPr>
        <w:t xml:space="preserve"> </w:t>
      </w:r>
      <w:proofErr w:type="spellStart"/>
      <w:r w:rsidRPr="00CB67A9">
        <w:rPr>
          <w:rFonts w:ascii="Times New Roman" w:hAnsi="Times New Roman" w:cs="Times New Roman"/>
          <w:sz w:val="28"/>
          <w:szCs w:val="28"/>
        </w:rPr>
        <w:t>Design</w:t>
      </w:r>
      <w:proofErr w:type="spellEnd"/>
      <w:r w:rsidRPr="00CB67A9">
        <w:rPr>
          <w:rFonts w:ascii="Times New Roman" w:hAnsi="Times New Roman" w:cs="Times New Roman"/>
          <w:sz w:val="28"/>
          <w:szCs w:val="28"/>
        </w:rPr>
        <w:t xml:space="preserve"> </w:t>
      </w:r>
      <w:proofErr w:type="spellStart"/>
      <w:r w:rsidRPr="00CB67A9">
        <w:rPr>
          <w:rFonts w:ascii="Times New Roman" w:hAnsi="Times New Roman" w:cs="Times New Roman"/>
          <w:sz w:val="28"/>
          <w:szCs w:val="28"/>
        </w:rPr>
        <w:t>Technique</w:t>
      </w:r>
      <w:proofErr w:type="spellEnd"/>
      <w:r w:rsidRPr="00CB67A9">
        <w:rPr>
          <w:rFonts w:ascii="Times New Roman" w:hAnsi="Times New Roman" w:cs="Times New Roman"/>
          <w:sz w:val="28"/>
          <w:szCs w:val="28"/>
        </w:rPr>
        <w:t>), разработанной Дугласом Россом.</w:t>
      </w:r>
    </w:p>
    <w:p w:rsidR="00E17E2A" w:rsidRPr="00CB67A9" w:rsidRDefault="00E17E2A" w:rsidP="00E17E2A">
      <w:pPr>
        <w:numPr>
          <w:ilvl w:val="0"/>
          <w:numId w:val="1"/>
        </w:num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bCs/>
          <w:spacing w:val="2"/>
          <w:sz w:val="28"/>
          <w:szCs w:val="28"/>
        </w:rPr>
        <w:t xml:space="preserve">Что собой представляет методология </w:t>
      </w:r>
      <w:r w:rsidRPr="00CB67A9">
        <w:rPr>
          <w:rFonts w:ascii="Times New Roman" w:hAnsi="Times New Roman" w:cs="Times New Roman"/>
          <w:spacing w:val="2"/>
          <w:sz w:val="28"/>
          <w:szCs w:val="28"/>
        </w:rPr>
        <w:t>DFD?</w:t>
      </w:r>
    </w:p>
    <w:p w:rsidR="00E17E2A" w:rsidRPr="00CB67A9" w:rsidRDefault="00E17E2A" w:rsidP="00E17E2A">
      <w:p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sz w:val="28"/>
          <w:szCs w:val="28"/>
        </w:rPr>
        <w:t>Для представления механизмов передачи и обработки информации в моделируемой системе используются диаграммы потоков данных (</w:t>
      </w:r>
      <w:proofErr w:type="spellStart"/>
      <w:r w:rsidRPr="00CB67A9">
        <w:rPr>
          <w:rFonts w:ascii="Times New Roman" w:hAnsi="Times New Roman" w:cs="Times New Roman"/>
          <w:sz w:val="28"/>
          <w:szCs w:val="28"/>
        </w:rPr>
        <w:t>DataFlow</w:t>
      </w:r>
      <w:proofErr w:type="spellEnd"/>
      <w:r w:rsidRPr="00CB67A9">
        <w:rPr>
          <w:rFonts w:ascii="Times New Roman" w:hAnsi="Times New Roman" w:cs="Times New Roman"/>
          <w:sz w:val="28"/>
          <w:szCs w:val="28"/>
        </w:rPr>
        <w:t xml:space="preserve"> </w:t>
      </w:r>
      <w:proofErr w:type="spellStart"/>
      <w:r w:rsidRPr="00CB67A9">
        <w:rPr>
          <w:rFonts w:ascii="Times New Roman" w:hAnsi="Times New Roman" w:cs="Times New Roman"/>
          <w:sz w:val="28"/>
          <w:szCs w:val="28"/>
        </w:rPr>
        <w:t>Diagram</w:t>
      </w:r>
      <w:proofErr w:type="spellEnd"/>
      <w:r w:rsidRPr="00CB67A9">
        <w:rPr>
          <w:rFonts w:ascii="Times New Roman" w:hAnsi="Times New Roman" w:cs="Times New Roman"/>
          <w:sz w:val="28"/>
          <w:szCs w:val="28"/>
        </w:rPr>
        <w:t xml:space="preserve"> - DFD) [2]. Диаграммы DFD наиболее удобно применять для наглядного изображения потоков информации на этапе системного анализа при проектировании программного обеспечения вообще и информационных систем в частности.</w:t>
      </w:r>
    </w:p>
    <w:p w:rsidR="00E17E2A" w:rsidRPr="00CB67A9" w:rsidRDefault="00E17E2A" w:rsidP="00E17E2A">
      <w:pPr>
        <w:numPr>
          <w:ilvl w:val="0"/>
          <w:numId w:val="1"/>
        </w:num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bCs/>
          <w:spacing w:val="2"/>
          <w:sz w:val="28"/>
          <w:szCs w:val="28"/>
        </w:rPr>
        <w:t xml:space="preserve">Что собой представляет методология </w:t>
      </w:r>
      <w:r w:rsidRPr="00CB67A9">
        <w:rPr>
          <w:rFonts w:ascii="Times New Roman" w:hAnsi="Times New Roman" w:cs="Times New Roman"/>
          <w:spacing w:val="2"/>
          <w:sz w:val="28"/>
          <w:szCs w:val="28"/>
        </w:rPr>
        <w:t>IDEF3?</w:t>
      </w:r>
    </w:p>
    <w:p w:rsidR="00E17E2A" w:rsidRPr="00CB67A9" w:rsidRDefault="00E17E2A" w:rsidP="00E17E2A">
      <w:p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sz w:val="28"/>
          <w:szCs w:val="28"/>
        </w:rPr>
        <w:t>Для описания логики взаимодействия информационных потоков модель системы дополняют диаграммами методологии IDEF3. Диаграммы данного вида называются диаграммами потоков работ (</w:t>
      </w:r>
      <w:proofErr w:type="spellStart"/>
      <w:r w:rsidRPr="00CB67A9">
        <w:rPr>
          <w:rFonts w:ascii="Times New Roman" w:hAnsi="Times New Roman" w:cs="Times New Roman"/>
          <w:sz w:val="28"/>
          <w:szCs w:val="28"/>
        </w:rPr>
        <w:t>WorkFlow</w:t>
      </w:r>
      <w:proofErr w:type="spellEnd"/>
      <w:r w:rsidRPr="00CB67A9">
        <w:rPr>
          <w:rFonts w:ascii="Times New Roman" w:hAnsi="Times New Roman" w:cs="Times New Roman"/>
          <w:sz w:val="28"/>
          <w:szCs w:val="28"/>
        </w:rPr>
        <w:t xml:space="preserve"> </w:t>
      </w:r>
      <w:proofErr w:type="spellStart"/>
      <w:r w:rsidRPr="00CB67A9">
        <w:rPr>
          <w:rFonts w:ascii="Times New Roman" w:hAnsi="Times New Roman" w:cs="Times New Roman"/>
          <w:sz w:val="28"/>
          <w:szCs w:val="28"/>
        </w:rPr>
        <w:t>Diagram</w:t>
      </w:r>
      <w:proofErr w:type="spellEnd"/>
      <w:r w:rsidRPr="00CB67A9">
        <w:rPr>
          <w:rFonts w:ascii="Times New Roman" w:hAnsi="Times New Roman" w:cs="Times New Roman"/>
          <w:sz w:val="28"/>
          <w:szCs w:val="28"/>
        </w:rPr>
        <w:t>). Методология моделирования IDEF3 позволяет графически описать течение процессов во времени и отношения процессов и объектов, являющихся частями этих процессов [2].</w:t>
      </w:r>
    </w:p>
    <w:p w:rsidR="00E17E2A" w:rsidRPr="00CB67A9" w:rsidRDefault="00E17E2A" w:rsidP="00E17E2A">
      <w:pPr>
        <w:numPr>
          <w:ilvl w:val="0"/>
          <w:numId w:val="1"/>
        </w:num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spacing w:val="2"/>
          <w:sz w:val="28"/>
          <w:szCs w:val="28"/>
        </w:rPr>
        <w:t>Что вы понимаете под декомпозицией?</w:t>
      </w:r>
    </w:p>
    <w:p w:rsidR="00E17E2A" w:rsidRPr="00CB67A9" w:rsidRDefault="00E17E2A" w:rsidP="00E17E2A">
      <w:pPr>
        <w:shd w:val="clear" w:color="auto" w:fill="FFFFFF"/>
        <w:spacing w:after="0" w:line="240" w:lineRule="auto"/>
        <w:ind w:left="709" w:firstLine="284"/>
        <w:rPr>
          <w:rFonts w:ascii="Times New Roman" w:hAnsi="Times New Roman" w:cs="Times New Roman"/>
          <w:bCs/>
          <w:spacing w:val="2"/>
          <w:sz w:val="28"/>
          <w:szCs w:val="28"/>
        </w:rPr>
      </w:pPr>
      <w:r w:rsidRPr="00CB67A9">
        <w:rPr>
          <w:rFonts w:ascii="Times New Roman" w:hAnsi="Times New Roman" w:cs="Times New Roman"/>
          <w:sz w:val="28"/>
          <w:szCs w:val="28"/>
        </w:rPr>
        <w:t>Функциональная декомпозиция представляет собой разбиение действий, операций, функций предметной области на более простые действия, операции, функции</w:t>
      </w:r>
    </w:p>
    <w:p w:rsidR="00E17E2A" w:rsidRDefault="00E17E2A" w:rsidP="00E17E2A">
      <w:pPr>
        <w:shd w:val="clear" w:color="auto" w:fill="FFFFFF"/>
        <w:ind w:left="709" w:firstLine="284"/>
        <w:rPr>
          <w:rFonts w:ascii="Times New Roman" w:hAnsi="Times New Roman" w:cs="Times New Roman"/>
          <w:b/>
          <w:bCs/>
          <w:spacing w:val="2"/>
          <w:sz w:val="28"/>
          <w:szCs w:val="28"/>
        </w:rPr>
      </w:pPr>
    </w:p>
    <w:p w:rsidR="00E17E2A" w:rsidRDefault="00E17E2A" w:rsidP="00E17E2A">
      <w:pPr>
        <w:shd w:val="clear" w:color="auto" w:fill="FFFFFF"/>
        <w:ind w:left="709" w:firstLine="284"/>
        <w:rPr>
          <w:rFonts w:ascii="Times New Roman" w:hAnsi="Times New Roman" w:cs="Times New Roman"/>
          <w:b/>
          <w:bCs/>
          <w:spacing w:val="2"/>
          <w:sz w:val="28"/>
          <w:szCs w:val="28"/>
        </w:rPr>
      </w:pPr>
      <w:r w:rsidRPr="00CB67A9">
        <w:rPr>
          <w:rFonts w:ascii="Times New Roman" w:hAnsi="Times New Roman" w:cs="Times New Roman"/>
          <w:b/>
          <w:bCs/>
          <w:spacing w:val="2"/>
          <w:sz w:val="28"/>
          <w:szCs w:val="28"/>
        </w:rPr>
        <w:t>Задание 2</w:t>
      </w:r>
    </w:p>
    <w:p w:rsidR="00E17E2A" w:rsidRPr="005208DA" w:rsidRDefault="00E17E2A" w:rsidP="00E17E2A">
      <w:pPr>
        <w:shd w:val="clear" w:color="auto" w:fill="FFFFFF"/>
        <w:ind w:left="709" w:firstLine="284"/>
        <w:rPr>
          <w:rFonts w:ascii="Times New Roman" w:hAnsi="Times New Roman" w:cs="Times New Roman"/>
          <w:b/>
          <w:bCs/>
          <w:spacing w:val="2"/>
          <w:sz w:val="28"/>
          <w:szCs w:val="28"/>
        </w:rPr>
      </w:pPr>
      <w:r w:rsidRPr="00CB67A9">
        <w:rPr>
          <w:rFonts w:ascii="Times New Roman" w:hAnsi="Times New Roman" w:cs="Times New Roman"/>
          <w:bCs/>
          <w:spacing w:val="2"/>
          <w:sz w:val="28"/>
          <w:szCs w:val="28"/>
        </w:rPr>
        <w:t xml:space="preserve">Изучил теоретический материал по работе в программе </w:t>
      </w:r>
      <w:proofErr w:type="spellStart"/>
      <w:r w:rsidRPr="00CB67A9">
        <w:rPr>
          <w:rFonts w:ascii="Times New Roman" w:hAnsi="Times New Roman" w:cs="Times New Roman"/>
          <w:spacing w:val="2"/>
          <w:sz w:val="28"/>
          <w:szCs w:val="28"/>
        </w:rPr>
        <w:t>BPwin</w:t>
      </w:r>
      <w:proofErr w:type="spellEnd"/>
      <w:r w:rsidRPr="00CB67A9">
        <w:rPr>
          <w:rFonts w:ascii="Times New Roman" w:hAnsi="Times New Roman" w:cs="Times New Roman"/>
          <w:spacing w:val="2"/>
          <w:sz w:val="28"/>
          <w:szCs w:val="28"/>
        </w:rPr>
        <w:t xml:space="preserve"> для создания декомпозиции функциональных диаграмм. (</w:t>
      </w:r>
      <w:proofErr w:type="spellStart"/>
      <w:r w:rsidRPr="00CB67A9">
        <w:rPr>
          <w:rFonts w:ascii="Times New Roman" w:hAnsi="Times New Roman" w:cs="Times New Roman"/>
          <w:spacing w:val="2"/>
          <w:sz w:val="28"/>
          <w:szCs w:val="28"/>
        </w:rPr>
        <w:t>Бахтызин</w:t>
      </w:r>
      <w:proofErr w:type="spellEnd"/>
      <w:r w:rsidRPr="00CB67A9">
        <w:rPr>
          <w:rFonts w:ascii="Times New Roman" w:hAnsi="Times New Roman" w:cs="Times New Roman"/>
          <w:spacing w:val="2"/>
          <w:sz w:val="28"/>
          <w:szCs w:val="28"/>
        </w:rPr>
        <w:t xml:space="preserve"> В.В., </w:t>
      </w:r>
      <w:proofErr w:type="spellStart"/>
      <w:r w:rsidRPr="00CB67A9">
        <w:rPr>
          <w:rFonts w:ascii="Times New Roman" w:hAnsi="Times New Roman" w:cs="Times New Roman"/>
          <w:spacing w:val="2"/>
          <w:sz w:val="28"/>
          <w:szCs w:val="28"/>
        </w:rPr>
        <w:t>Глухова</w:t>
      </w:r>
      <w:proofErr w:type="spellEnd"/>
      <w:r w:rsidRPr="00CB67A9">
        <w:rPr>
          <w:rFonts w:ascii="Times New Roman" w:hAnsi="Times New Roman" w:cs="Times New Roman"/>
          <w:spacing w:val="2"/>
          <w:sz w:val="28"/>
          <w:szCs w:val="28"/>
        </w:rPr>
        <w:t xml:space="preserve"> Л.А. лабораторный практикум)</w:t>
      </w:r>
    </w:p>
    <w:p w:rsidR="00E17E2A" w:rsidRPr="00CB67A9" w:rsidRDefault="00E17E2A" w:rsidP="00E17E2A">
      <w:pPr>
        <w:shd w:val="clear" w:color="auto" w:fill="FFFFFF"/>
        <w:ind w:left="540" w:firstLine="709"/>
        <w:rPr>
          <w:rFonts w:ascii="Times New Roman" w:hAnsi="Times New Roman" w:cs="Times New Roman"/>
          <w:b/>
          <w:bCs/>
          <w:spacing w:val="2"/>
          <w:sz w:val="28"/>
          <w:szCs w:val="28"/>
        </w:rPr>
      </w:pPr>
    </w:p>
    <w:p w:rsidR="00E17E2A" w:rsidRPr="00CB67A9" w:rsidRDefault="00E17E2A" w:rsidP="00E17E2A">
      <w:pPr>
        <w:shd w:val="clear" w:color="auto" w:fill="FFFFFF"/>
        <w:ind w:left="540" w:firstLine="709"/>
        <w:rPr>
          <w:rFonts w:ascii="Times New Roman" w:hAnsi="Times New Roman" w:cs="Times New Roman"/>
          <w:b/>
          <w:bCs/>
          <w:spacing w:val="2"/>
          <w:sz w:val="28"/>
          <w:szCs w:val="28"/>
        </w:rPr>
      </w:pPr>
    </w:p>
    <w:p w:rsidR="00E17E2A" w:rsidRPr="00CB67A9" w:rsidRDefault="00E17E2A" w:rsidP="00E17E2A">
      <w:pPr>
        <w:shd w:val="clear" w:color="auto" w:fill="FFFFFF"/>
        <w:ind w:left="540" w:firstLine="169"/>
        <w:rPr>
          <w:rFonts w:ascii="Times New Roman" w:hAnsi="Times New Roman" w:cs="Times New Roman"/>
          <w:b/>
          <w:bCs/>
          <w:spacing w:val="2"/>
          <w:sz w:val="28"/>
          <w:szCs w:val="28"/>
        </w:rPr>
      </w:pPr>
      <w:r w:rsidRPr="00CB67A9">
        <w:rPr>
          <w:rFonts w:ascii="Times New Roman" w:hAnsi="Times New Roman" w:cs="Times New Roman"/>
          <w:b/>
          <w:bCs/>
          <w:spacing w:val="2"/>
          <w:sz w:val="28"/>
          <w:szCs w:val="28"/>
        </w:rPr>
        <w:t>Задание 3</w:t>
      </w:r>
    </w:p>
    <w:p w:rsidR="00E17E2A" w:rsidRDefault="00E17E2A" w:rsidP="00E17E2A">
      <w:pPr>
        <w:shd w:val="clear" w:color="auto" w:fill="FFFFFF"/>
        <w:ind w:firstLine="709"/>
        <w:jc w:val="center"/>
        <w:rPr>
          <w:rFonts w:ascii="Times New Roman" w:hAnsi="Times New Roman" w:cs="Times New Roman"/>
          <w:noProof/>
          <w:sz w:val="28"/>
          <w:szCs w:val="28"/>
        </w:rPr>
      </w:pPr>
      <w:r w:rsidRPr="00CB67A9">
        <w:rPr>
          <w:rFonts w:ascii="Times New Roman" w:hAnsi="Times New Roman" w:cs="Times New Roman"/>
          <w:spacing w:val="2"/>
          <w:sz w:val="28"/>
          <w:szCs w:val="28"/>
        </w:rPr>
        <w:t>Создал контекстную диаграмму к моему программному продукту.</w:t>
      </w:r>
      <w:r w:rsidRPr="00CB67A9">
        <w:rPr>
          <w:rFonts w:ascii="Times New Roman" w:hAnsi="Times New Roman" w:cs="Times New Roman"/>
          <w:noProof/>
          <w:sz w:val="28"/>
          <w:szCs w:val="28"/>
        </w:rPr>
        <w:t xml:space="preserve"> </w:t>
      </w:r>
    </w:p>
    <w:p w:rsidR="00E17E2A" w:rsidRDefault="00E17E2A" w:rsidP="00E17E2A">
      <w:pPr>
        <w:shd w:val="clear" w:color="auto" w:fill="FFFFFF"/>
        <w:ind w:firstLine="709"/>
        <w:jc w:val="center"/>
        <w:rPr>
          <w:rFonts w:ascii="Times New Roman" w:hAnsi="Times New Roman" w:cs="Times New Roman"/>
          <w:noProof/>
          <w:sz w:val="28"/>
          <w:szCs w:val="28"/>
        </w:rPr>
      </w:pPr>
    </w:p>
    <w:p w:rsidR="00E17E2A" w:rsidRPr="00CB67A9" w:rsidRDefault="00F232CF" w:rsidP="00E17E2A">
      <w:pPr>
        <w:shd w:val="clear" w:color="auto" w:fill="FFFFFF"/>
        <w:ind w:firstLine="709"/>
        <w:jc w:val="center"/>
        <w:rPr>
          <w:rFonts w:ascii="Times New Roman" w:hAnsi="Times New Roman" w:cs="Times New Roman"/>
          <w:spacing w:val="2"/>
          <w:sz w:val="28"/>
          <w:szCs w:val="28"/>
        </w:rPr>
      </w:pPr>
      <w:r>
        <w:rPr>
          <w:rFonts w:ascii="Times New Roman" w:hAnsi="Times New Roman" w:cs="Times New Roman"/>
          <w:noProof/>
          <w:spacing w:val="2"/>
          <w:sz w:val="28"/>
          <w:szCs w:val="28"/>
          <w:lang w:eastAsia="ru-RU"/>
        </w:rPr>
        <w:drawing>
          <wp:inline distT="0" distB="0" distL="0" distR="0">
            <wp:extent cx="5940425" cy="4910455"/>
            <wp:effectExtent l="19050" t="0" r="3175" b="0"/>
            <wp:docPr id="1" name="Рисунок 0"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5" cstate="print"/>
                    <a:stretch>
                      <a:fillRect/>
                    </a:stretch>
                  </pic:blipFill>
                  <pic:spPr>
                    <a:xfrm>
                      <a:off x="0" y="0"/>
                      <a:ext cx="5940425" cy="4910455"/>
                    </a:xfrm>
                    <a:prstGeom prst="rect">
                      <a:avLst/>
                    </a:prstGeom>
                  </pic:spPr>
                </pic:pic>
              </a:graphicData>
            </a:graphic>
          </wp:inline>
        </w:drawing>
      </w:r>
    </w:p>
    <w:p w:rsidR="00E17E2A" w:rsidRPr="00CB67A9" w:rsidRDefault="00E17E2A" w:rsidP="00E17E2A">
      <w:pPr>
        <w:shd w:val="clear" w:color="auto" w:fill="FFFFFF"/>
        <w:ind w:left="540" w:firstLine="169"/>
        <w:rPr>
          <w:rFonts w:ascii="Times New Roman" w:hAnsi="Times New Roman" w:cs="Times New Roman"/>
          <w:b/>
          <w:bCs/>
          <w:spacing w:val="2"/>
          <w:sz w:val="28"/>
          <w:szCs w:val="28"/>
        </w:rPr>
      </w:pPr>
      <w:r w:rsidRPr="00CB67A9">
        <w:rPr>
          <w:rFonts w:ascii="Times New Roman" w:hAnsi="Times New Roman" w:cs="Times New Roman"/>
          <w:b/>
          <w:bCs/>
          <w:spacing w:val="2"/>
          <w:sz w:val="28"/>
          <w:szCs w:val="28"/>
        </w:rPr>
        <w:t>Задание 4</w:t>
      </w:r>
    </w:p>
    <w:p w:rsidR="00E17E2A" w:rsidRPr="00CB67A9" w:rsidRDefault="00E17E2A" w:rsidP="00E17E2A">
      <w:pPr>
        <w:shd w:val="clear" w:color="auto" w:fill="FFFFFF"/>
        <w:ind w:firstLine="709"/>
        <w:rPr>
          <w:rFonts w:ascii="Times New Roman" w:hAnsi="Times New Roman" w:cs="Times New Roman"/>
          <w:spacing w:val="2"/>
          <w:sz w:val="28"/>
          <w:szCs w:val="28"/>
        </w:rPr>
      </w:pPr>
      <w:r w:rsidRPr="00CB67A9">
        <w:rPr>
          <w:rFonts w:ascii="Times New Roman" w:hAnsi="Times New Roman" w:cs="Times New Roman"/>
          <w:spacing w:val="2"/>
          <w:sz w:val="28"/>
          <w:szCs w:val="28"/>
        </w:rPr>
        <w:t>Создал декомпозицию функциональных диаграмм, соответствующую техническому заданию созданному на прошлом занятии.</w:t>
      </w:r>
    </w:p>
    <w:p w:rsidR="00E17E2A" w:rsidRPr="005208DA" w:rsidRDefault="00D44C3F" w:rsidP="00E17E2A">
      <w:pPr>
        <w:shd w:val="clear" w:color="auto" w:fill="FFFFFF"/>
        <w:ind w:firstLine="709"/>
        <w:jc w:val="center"/>
        <w:rPr>
          <w:rFonts w:ascii="Times New Roman" w:hAnsi="Times New Roman" w:cs="Times New Roman"/>
          <w:spacing w:val="2"/>
          <w:sz w:val="28"/>
          <w:szCs w:val="28"/>
        </w:rPr>
      </w:pPr>
      <w:r>
        <w:rPr>
          <w:rFonts w:ascii="Times New Roman" w:hAnsi="Times New Roman" w:cs="Times New Roman"/>
          <w:noProof/>
          <w:spacing w:val="2"/>
          <w:sz w:val="28"/>
          <w:szCs w:val="28"/>
          <w:lang w:eastAsia="ru-RU"/>
        </w:rPr>
        <w:lastRenderedPageBreak/>
        <w:drawing>
          <wp:inline distT="0" distB="0" distL="0" distR="0">
            <wp:extent cx="5940425" cy="5735100"/>
            <wp:effectExtent l="19050" t="0" r="317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0425" cy="5735100"/>
                    </a:xfrm>
                    <a:prstGeom prst="rect">
                      <a:avLst/>
                    </a:prstGeom>
                    <a:noFill/>
                    <a:ln w="9525">
                      <a:noFill/>
                      <a:miter lim="800000"/>
                      <a:headEnd/>
                      <a:tailEnd/>
                    </a:ln>
                  </pic:spPr>
                </pic:pic>
              </a:graphicData>
            </a:graphic>
          </wp:inline>
        </w:drawing>
      </w:r>
    </w:p>
    <w:p w:rsidR="00E17E2A" w:rsidRPr="00CB67A9" w:rsidRDefault="00E17E2A" w:rsidP="00E17E2A">
      <w:pPr>
        <w:shd w:val="clear" w:color="auto" w:fill="FFFFFF"/>
        <w:ind w:left="540" w:firstLine="169"/>
        <w:rPr>
          <w:rFonts w:ascii="Times New Roman" w:hAnsi="Times New Roman" w:cs="Times New Roman"/>
          <w:b/>
          <w:bCs/>
          <w:spacing w:val="2"/>
          <w:sz w:val="28"/>
          <w:szCs w:val="28"/>
        </w:rPr>
      </w:pPr>
      <w:r w:rsidRPr="00CB67A9">
        <w:rPr>
          <w:rFonts w:ascii="Times New Roman" w:hAnsi="Times New Roman" w:cs="Times New Roman"/>
          <w:b/>
          <w:bCs/>
          <w:spacing w:val="2"/>
          <w:sz w:val="28"/>
          <w:szCs w:val="28"/>
        </w:rPr>
        <w:t>Задание 5</w:t>
      </w:r>
    </w:p>
    <w:p w:rsidR="00E17E2A" w:rsidRPr="00CB67A9" w:rsidRDefault="00E17E2A" w:rsidP="00E17E2A">
      <w:pPr>
        <w:tabs>
          <w:tab w:val="left" w:pos="3195"/>
        </w:tabs>
        <w:ind w:firstLine="709"/>
        <w:rPr>
          <w:rFonts w:ascii="Times New Roman" w:hAnsi="Times New Roman" w:cs="Times New Roman"/>
          <w:spacing w:val="2"/>
          <w:sz w:val="28"/>
          <w:szCs w:val="28"/>
        </w:rPr>
      </w:pPr>
      <w:r w:rsidRPr="00CB67A9">
        <w:rPr>
          <w:rFonts w:ascii="Times New Roman" w:hAnsi="Times New Roman" w:cs="Times New Roman"/>
          <w:spacing w:val="2"/>
          <w:sz w:val="28"/>
          <w:szCs w:val="28"/>
        </w:rPr>
        <w:t>Ответил на контрольные вопросы.</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1. Понятие Case-средств и их назначение.</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lang w:val="en-US"/>
        </w:rPr>
        <w:t>CASE</w:t>
      </w:r>
      <w:r w:rsidRPr="00CB67A9">
        <w:rPr>
          <w:rFonts w:ascii="Times New Roman" w:hAnsi="Times New Roman"/>
          <w:b/>
          <w:bCs/>
          <w:sz w:val="28"/>
          <w:szCs w:val="32"/>
        </w:rPr>
        <w:t xml:space="preserve"> средства</w:t>
      </w:r>
      <w:r w:rsidRPr="00CB67A9">
        <w:rPr>
          <w:rFonts w:ascii="Times New Roman" w:hAnsi="Times New Roman"/>
          <w:sz w:val="28"/>
          <w:szCs w:val="32"/>
          <w:lang w:val="en-US"/>
        </w:rPr>
        <w:t> </w:t>
      </w:r>
      <w:r w:rsidRPr="00CB67A9">
        <w:rPr>
          <w:rFonts w:ascii="Times New Roman" w:hAnsi="Times New Roman"/>
          <w:sz w:val="28"/>
          <w:szCs w:val="32"/>
        </w:rPr>
        <w:t>(</w:t>
      </w:r>
      <w:r w:rsidRPr="00CB67A9">
        <w:rPr>
          <w:rFonts w:ascii="Times New Roman" w:hAnsi="Times New Roman"/>
          <w:sz w:val="28"/>
          <w:szCs w:val="32"/>
          <w:lang w:val="en-US"/>
        </w:rPr>
        <w:t>Computer</w:t>
      </w:r>
      <w:r w:rsidRPr="00CB67A9">
        <w:rPr>
          <w:rFonts w:ascii="Times New Roman" w:hAnsi="Times New Roman"/>
          <w:sz w:val="28"/>
          <w:szCs w:val="32"/>
        </w:rPr>
        <w:t xml:space="preserve"> - </w:t>
      </w:r>
      <w:r w:rsidRPr="00CB67A9">
        <w:rPr>
          <w:rFonts w:ascii="Times New Roman" w:hAnsi="Times New Roman"/>
          <w:sz w:val="28"/>
          <w:szCs w:val="32"/>
          <w:lang w:val="en-US"/>
        </w:rPr>
        <w:t>Aided</w:t>
      </w:r>
      <w:r w:rsidRPr="00CB67A9">
        <w:rPr>
          <w:rFonts w:ascii="Times New Roman" w:hAnsi="Times New Roman"/>
          <w:sz w:val="28"/>
          <w:szCs w:val="32"/>
        </w:rPr>
        <w:t xml:space="preserve"> </w:t>
      </w:r>
      <w:r w:rsidRPr="00CB67A9">
        <w:rPr>
          <w:rFonts w:ascii="Times New Roman" w:hAnsi="Times New Roman"/>
          <w:sz w:val="28"/>
          <w:szCs w:val="32"/>
          <w:lang w:val="en-US"/>
        </w:rPr>
        <w:t>Software</w:t>
      </w:r>
      <w:r w:rsidRPr="00CB67A9">
        <w:rPr>
          <w:rFonts w:ascii="Times New Roman" w:hAnsi="Times New Roman"/>
          <w:sz w:val="28"/>
          <w:szCs w:val="32"/>
        </w:rPr>
        <w:t xml:space="preserve"> </w:t>
      </w:r>
      <w:r w:rsidRPr="00CB67A9">
        <w:rPr>
          <w:rFonts w:ascii="Times New Roman" w:hAnsi="Times New Roman"/>
          <w:sz w:val="28"/>
          <w:szCs w:val="32"/>
          <w:lang w:val="en-US"/>
        </w:rPr>
        <w:t>Engineering</w:t>
      </w:r>
      <w:r w:rsidRPr="00CB67A9">
        <w:rPr>
          <w:rFonts w:ascii="Times New Roman" w:hAnsi="Times New Roman"/>
          <w:sz w:val="28"/>
          <w:szCs w:val="32"/>
        </w:rPr>
        <w:t>) – это инструмент, который позволяет автоматизировать процесс разработки информационной системы и программного обеспечения. Основной целью применения</w:t>
      </w:r>
      <w:r w:rsidRPr="00CB67A9">
        <w:rPr>
          <w:rFonts w:ascii="Times New Roman" w:hAnsi="Times New Roman"/>
          <w:sz w:val="28"/>
          <w:szCs w:val="32"/>
          <w:lang w:val="en-US"/>
        </w:rPr>
        <w:t> </w:t>
      </w:r>
      <w:r w:rsidRPr="00CB67A9">
        <w:rPr>
          <w:rFonts w:ascii="Times New Roman" w:hAnsi="Times New Roman"/>
          <w:b/>
          <w:bCs/>
          <w:sz w:val="28"/>
          <w:szCs w:val="32"/>
          <w:lang w:val="en-US"/>
        </w:rPr>
        <w:t>CASE</w:t>
      </w:r>
      <w:r w:rsidRPr="00CB67A9">
        <w:rPr>
          <w:rFonts w:ascii="Times New Roman" w:hAnsi="Times New Roman"/>
          <w:b/>
          <w:bCs/>
          <w:sz w:val="28"/>
          <w:szCs w:val="32"/>
        </w:rPr>
        <w:t xml:space="preserve"> средств</w:t>
      </w:r>
      <w:r w:rsidRPr="00CB67A9">
        <w:rPr>
          <w:rFonts w:ascii="Times New Roman" w:hAnsi="Times New Roman"/>
          <w:sz w:val="28"/>
          <w:szCs w:val="32"/>
          <w:lang w:val="en-US"/>
        </w:rPr>
        <w:t> </w:t>
      </w:r>
      <w:r w:rsidRPr="00CB67A9">
        <w:rPr>
          <w:rFonts w:ascii="Times New Roman" w:hAnsi="Times New Roman"/>
          <w:sz w:val="28"/>
          <w:szCs w:val="32"/>
        </w:rPr>
        <w:t>является сокращение времени и затрат на разработку информационных систем, и повышение</w:t>
      </w:r>
      <w:r w:rsidRPr="00CB67A9">
        <w:rPr>
          <w:rFonts w:ascii="Times New Roman" w:hAnsi="Times New Roman"/>
          <w:sz w:val="28"/>
          <w:szCs w:val="32"/>
          <w:lang w:val="en-US"/>
        </w:rPr>
        <w:t> </w:t>
      </w:r>
      <w:r w:rsidRPr="00CB67A9">
        <w:rPr>
          <w:rFonts w:ascii="Times New Roman" w:hAnsi="Times New Roman"/>
          <w:b/>
          <w:bCs/>
          <w:sz w:val="28"/>
          <w:szCs w:val="32"/>
        </w:rPr>
        <w:t xml:space="preserve">их </w:t>
      </w:r>
      <w:r w:rsidRPr="00CB67A9">
        <w:rPr>
          <w:rFonts w:ascii="Times New Roman" w:hAnsi="Times New Roman"/>
          <w:sz w:val="28"/>
          <w:szCs w:val="32"/>
        </w:rPr>
        <w:t>качества.</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2. Назначение и сущность методологии IDEF0.</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r w:rsidRPr="00CB67A9">
        <w:rPr>
          <w:rFonts w:ascii="Times New Roman" w:hAnsi="Times New Roman"/>
          <w:sz w:val="28"/>
          <w:szCs w:val="32"/>
        </w:rPr>
        <w:t>—</w:t>
      </w:r>
      <w:r w:rsidRPr="00CB67A9">
        <w:rPr>
          <w:rFonts w:ascii="Times New Roman" w:hAnsi="Times New Roman"/>
          <w:sz w:val="28"/>
          <w:szCs w:val="32"/>
          <w:lang w:val="en-US"/>
        </w:rPr>
        <w:t> </w:t>
      </w:r>
      <w:r w:rsidRPr="00CB67A9">
        <w:rPr>
          <w:rFonts w:ascii="Times New Roman" w:hAnsi="Times New Roman"/>
          <w:b/>
          <w:bCs/>
          <w:sz w:val="28"/>
          <w:szCs w:val="32"/>
        </w:rPr>
        <w:t>методология</w:t>
      </w:r>
      <w:r w:rsidRPr="00CB67A9">
        <w:rPr>
          <w:rFonts w:ascii="Times New Roman" w:hAnsi="Times New Roman"/>
          <w:sz w:val="28"/>
          <w:szCs w:val="32"/>
          <w:lang w:val="en-US"/>
        </w:rPr>
        <w:t> </w:t>
      </w:r>
      <w:r w:rsidRPr="00CB67A9">
        <w:rPr>
          <w:rFonts w:ascii="Times New Roman" w:hAnsi="Times New Roman"/>
          <w:sz w:val="28"/>
          <w:szCs w:val="32"/>
        </w:rPr>
        <w:t xml:space="preserve">функционального моделирования (англ. </w:t>
      </w:r>
      <w:r w:rsidRPr="00CB67A9">
        <w:rPr>
          <w:rFonts w:ascii="Times New Roman" w:hAnsi="Times New Roman"/>
          <w:sz w:val="28"/>
          <w:szCs w:val="32"/>
          <w:lang w:val="en-US"/>
        </w:rPr>
        <w:t>function</w:t>
      </w:r>
      <w:r w:rsidRPr="00CB67A9">
        <w:rPr>
          <w:rFonts w:ascii="Times New Roman" w:hAnsi="Times New Roman"/>
          <w:sz w:val="28"/>
          <w:szCs w:val="32"/>
        </w:rPr>
        <w:t xml:space="preserve"> </w:t>
      </w:r>
      <w:r w:rsidRPr="00CB67A9">
        <w:rPr>
          <w:rFonts w:ascii="Times New Roman" w:hAnsi="Times New Roman"/>
          <w:sz w:val="28"/>
          <w:szCs w:val="32"/>
          <w:lang w:val="en-US"/>
        </w:rPr>
        <w:t>modeling</w:t>
      </w:r>
      <w:r w:rsidRPr="00CB67A9">
        <w:rPr>
          <w:rFonts w:ascii="Times New Roman" w:hAnsi="Times New Roman"/>
          <w:sz w:val="28"/>
          <w:szCs w:val="32"/>
        </w:rPr>
        <w:t>) и графическая нотация, предназначенная для формализации и описания бизнес-процессов. В</w:t>
      </w:r>
      <w:r w:rsidRPr="00CB67A9">
        <w:rPr>
          <w:rFonts w:ascii="Times New Roman" w:hAnsi="Times New Roman"/>
          <w:sz w:val="28"/>
          <w:szCs w:val="32"/>
          <w:lang w:val="en-US"/>
        </w:rPr>
        <w:t>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r w:rsidRPr="00CB67A9">
        <w:rPr>
          <w:rFonts w:ascii="Times New Roman" w:hAnsi="Times New Roman"/>
          <w:sz w:val="28"/>
          <w:szCs w:val="32"/>
        </w:rPr>
        <w:t>рассматриваются логические отношения между работами, а не их временная последовательность (поток работ).</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lastRenderedPageBreak/>
        <w:t>3. Назначение и сущность методологии DFD.</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lang w:val="en-US"/>
        </w:rPr>
        <w:t>DFD</w:t>
      </w:r>
      <w:r w:rsidRPr="00CB67A9">
        <w:rPr>
          <w:rFonts w:ascii="Times New Roman" w:hAnsi="Times New Roman"/>
          <w:sz w:val="28"/>
          <w:szCs w:val="32"/>
          <w:lang w:val="en-US"/>
        </w:rPr>
        <w:t> </w:t>
      </w:r>
      <w:r w:rsidRPr="00CB67A9">
        <w:rPr>
          <w:rFonts w:ascii="Times New Roman" w:hAnsi="Times New Roman"/>
          <w:sz w:val="28"/>
          <w:szCs w:val="32"/>
        </w:rPr>
        <w:t xml:space="preserve">— общепринятое сокращение от англ. </w:t>
      </w:r>
      <w:r w:rsidRPr="00CB67A9">
        <w:rPr>
          <w:rFonts w:ascii="Times New Roman" w:hAnsi="Times New Roman"/>
          <w:sz w:val="28"/>
          <w:szCs w:val="32"/>
          <w:lang w:val="en-US"/>
        </w:rPr>
        <w:t>data</w:t>
      </w:r>
      <w:r w:rsidRPr="00CB67A9">
        <w:rPr>
          <w:rFonts w:ascii="Times New Roman" w:hAnsi="Times New Roman"/>
          <w:sz w:val="28"/>
          <w:szCs w:val="32"/>
        </w:rPr>
        <w:t xml:space="preserve"> </w:t>
      </w:r>
      <w:r w:rsidRPr="00CB67A9">
        <w:rPr>
          <w:rFonts w:ascii="Times New Roman" w:hAnsi="Times New Roman"/>
          <w:sz w:val="28"/>
          <w:szCs w:val="32"/>
          <w:lang w:val="en-US"/>
        </w:rPr>
        <w:t>flow</w:t>
      </w:r>
      <w:r w:rsidRPr="00CB67A9">
        <w:rPr>
          <w:rFonts w:ascii="Times New Roman" w:hAnsi="Times New Roman"/>
          <w:sz w:val="28"/>
          <w:szCs w:val="32"/>
        </w:rPr>
        <w:t xml:space="preserve"> </w:t>
      </w:r>
      <w:r w:rsidRPr="00CB67A9">
        <w:rPr>
          <w:rFonts w:ascii="Times New Roman" w:hAnsi="Times New Roman"/>
          <w:sz w:val="28"/>
          <w:szCs w:val="32"/>
          <w:lang w:val="en-US"/>
        </w:rPr>
        <w:t>diagrams</w:t>
      </w:r>
      <w:r w:rsidRPr="00CB67A9">
        <w:rPr>
          <w:rFonts w:ascii="Times New Roman" w:hAnsi="Times New Roman"/>
          <w:sz w:val="28"/>
          <w:szCs w:val="32"/>
        </w:rPr>
        <w:t xml:space="preserve"> — диаграммы потоков данных. Так называется</w:t>
      </w:r>
      <w:r w:rsidRPr="00CB67A9">
        <w:rPr>
          <w:rFonts w:ascii="Times New Roman" w:hAnsi="Times New Roman"/>
          <w:sz w:val="28"/>
          <w:szCs w:val="32"/>
          <w:lang w:val="en-US"/>
        </w:rPr>
        <w:t> </w:t>
      </w:r>
      <w:r w:rsidRPr="00CB67A9">
        <w:rPr>
          <w:rFonts w:ascii="Times New Roman" w:hAnsi="Times New Roman"/>
          <w:b/>
          <w:bCs/>
          <w:sz w:val="28"/>
          <w:szCs w:val="32"/>
        </w:rPr>
        <w:t>методология</w:t>
      </w:r>
      <w:r w:rsidRPr="00CB67A9">
        <w:rPr>
          <w:rFonts w:ascii="Times New Roman" w:hAnsi="Times New Roman"/>
          <w:sz w:val="28"/>
          <w:szCs w:val="32"/>
          <w:lang w:val="en-US"/>
        </w:rPr>
        <w:t> </w:t>
      </w:r>
      <w:r w:rsidRPr="00CB67A9">
        <w:rPr>
          <w:rFonts w:ascii="Times New Roman" w:hAnsi="Times New Roman"/>
          <w:sz w:val="28"/>
          <w:szCs w:val="32"/>
        </w:rPr>
        <w:t>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4. Назначение и сущность методологии IDEF3.</w:t>
      </w:r>
    </w:p>
    <w:p w:rsidR="00E17E2A" w:rsidRPr="009B738F" w:rsidRDefault="00E17E2A" w:rsidP="00E17E2A">
      <w:pPr>
        <w:ind w:firstLine="709"/>
        <w:rPr>
          <w:rFonts w:ascii="Times New Roman" w:hAnsi="Times New Roman" w:cs="Times New Roman"/>
          <w:bCs/>
          <w:sz w:val="28"/>
          <w:szCs w:val="28"/>
        </w:rPr>
      </w:pPr>
      <w:r w:rsidRPr="009B738F">
        <w:rPr>
          <w:rFonts w:ascii="Times New Roman" w:hAnsi="Times New Roman" w:cs="Times New Roman"/>
          <w:sz w:val="28"/>
          <w:szCs w:val="28"/>
        </w:rPr>
        <w:t xml:space="preserve">Ответ: </w:t>
      </w:r>
      <w:r w:rsidRPr="009B738F">
        <w:rPr>
          <w:rFonts w:ascii="Times New Roman" w:hAnsi="Times New Roman" w:cs="Times New Roman"/>
          <w:b/>
          <w:bCs/>
          <w:sz w:val="28"/>
          <w:szCs w:val="28"/>
        </w:rPr>
        <w:t>IDEF3</w:t>
      </w:r>
      <w:r w:rsidRPr="009B738F">
        <w:rPr>
          <w:rFonts w:ascii="Times New Roman" w:hAnsi="Times New Roman" w:cs="Times New Roman"/>
          <w:sz w:val="28"/>
          <w:szCs w:val="28"/>
        </w:rPr>
        <w:t xml:space="preserve"> (англ. </w:t>
      </w:r>
      <w:proofErr w:type="spellStart"/>
      <w:r w:rsidRPr="009B738F">
        <w:rPr>
          <w:rFonts w:ascii="Times New Roman" w:hAnsi="Times New Roman" w:cs="Times New Roman"/>
          <w:sz w:val="28"/>
          <w:szCs w:val="28"/>
        </w:rPr>
        <w:t>Integrated</w:t>
      </w:r>
      <w:proofErr w:type="spellEnd"/>
      <w:r w:rsidRPr="009B738F">
        <w:rPr>
          <w:rFonts w:ascii="Times New Roman" w:hAnsi="Times New Roman" w:cs="Times New Roman"/>
          <w:sz w:val="28"/>
          <w:szCs w:val="28"/>
        </w:rPr>
        <w:t xml:space="preserve"> </w:t>
      </w:r>
      <w:proofErr w:type="spellStart"/>
      <w:r w:rsidRPr="009B738F">
        <w:rPr>
          <w:rFonts w:ascii="Times New Roman" w:hAnsi="Times New Roman" w:cs="Times New Roman"/>
          <w:sz w:val="28"/>
          <w:szCs w:val="28"/>
        </w:rPr>
        <w:t>DEFinition</w:t>
      </w:r>
      <w:proofErr w:type="spellEnd"/>
      <w:r w:rsidRPr="009B738F">
        <w:rPr>
          <w:rFonts w:ascii="Times New Roman" w:hAnsi="Times New Roman" w:cs="Times New Roman"/>
          <w:sz w:val="28"/>
          <w:szCs w:val="28"/>
        </w:rPr>
        <w:t xml:space="preserve"> </w:t>
      </w:r>
      <w:proofErr w:type="spellStart"/>
      <w:r w:rsidRPr="009B738F">
        <w:rPr>
          <w:rFonts w:ascii="Times New Roman" w:hAnsi="Times New Roman" w:cs="Times New Roman"/>
          <w:sz w:val="28"/>
          <w:szCs w:val="28"/>
        </w:rPr>
        <w:t>for</w:t>
      </w:r>
      <w:proofErr w:type="spellEnd"/>
      <w:r w:rsidRPr="009B738F">
        <w:rPr>
          <w:rFonts w:ascii="Times New Roman" w:hAnsi="Times New Roman" w:cs="Times New Roman"/>
          <w:sz w:val="28"/>
          <w:szCs w:val="28"/>
        </w:rPr>
        <w:t xml:space="preserve"> </w:t>
      </w:r>
      <w:proofErr w:type="spellStart"/>
      <w:r w:rsidRPr="009B738F">
        <w:rPr>
          <w:rFonts w:ascii="Times New Roman" w:hAnsi="Times New Roman" w:cs="Times New Roman"/>
          <w:sz w:val="28"/>
          <w:szCs w:val="28"/>
        </w:rPr>
        <w:t>Process</w:t>
      </w:r>
      <w:proofErr w:type="spellEnd"/>
      <w:r w:rsidRPr="009B738F">
        <w:rPr>
          <w:rFonts w:ascii="Times New Roman" w:hAnsi="Times New Roman" w:cs="Times New Roman"/>
          <w:sz w:val="28"/>
          <w:szCs w:val="28"/>
        </w:rPr>
        <w:t xml:space="preserve"> </w:t>
      </w:r>
      <w:proofErr w:type="spellStart"/>
      <w:r w:rsidRPr="009B738F">
        <w:rPr>
          <w:rFonts w:ascii="Times New Roman" w:hAnsi="Times New Roman" w:cs="Times New Roman"/>
          <w:sz w:val="28"/>
          <w:szCs w:val="28"/>
        </w:rPr>
        <w:t>Description</w:t>
      </w:r>
      <w:proofErr w:type="spellEnd"/>
      <w:r w:rsidRPr="009B738F">
        <w:rPr>
          <w:rFonts w:ascii="Times New Roman" w:hAnsi="Times New Roman" w:cs="Times New Roman"/>
          <w:sz w:val="28"/>
          <w:szCs w:val="28"/>
        </w:rPr>
        <w:t xml:space="preserve"> </w:t>
      </w:r>
      <w:proofErr w:type="spellStart"/>
      <w:r w:rsidRPr="009B738F">
        <w:rPr>
          <w:rFonts w:ascii="Times New Roman" w:hAnsi="Times New Roman" w:cs="Times New Roman"/>
          <w:sz w:val="28"/>
          <w:szCs w:val="28"/>
        </w:rPr>
        <w:t>Capture</w:t>
      </w:r>
      <w:proofErr w:type="spellEnd"/>
      <w:r w:rsidRPr="009B738F">
        <w:rPr>
          <w:rFonts w:ascii="Times New Roman" w:hAnsi="Times New Roman" w:cs="Times New Roman"/>
          <w:sz w:val="28"/>
          <w:szCs w:val="28"/>
        </w:rPr>
        <w:t xml:space="preserve"> </w:t>
      </w:r>
      <w:proofErr w:type="spellStart"/>
      <w:r w:rsidRPr="009B738F">
        <w:rPr>
          <w:rFonts w:ascii="Times New Roman" w:hAnsi="Times New Roman" w:cs="Times New Roman"/>
          <w:sz w:val="28"/>
          <w:szCs w:val="28"/>
        </w:rPr>
        <w:t>Method</w:t>
      </w:r>
      <w:proofErr w:type="spellEnd"/>
      <w:r w:rsidRPr="009B738F">
        <w:rPr>
          <w:rFonts w:ascii="Times New Roman" w:hAnsi="Times New Roman" w:cs="Times New Roman"/>
          <w:sz w:val="28"/>
          <w:szCs w:val="28"/>
        </w:rPr>
        <w:t xml:space="preserve">) — </w:t>
      </w:r>
      <w:r w:rsidRPr="009B738F">
        <w:rPr>
          <w:rFonts w:ascii="Times New Roman" w:hAnsi="Times New Roman" w:cs="Times New Roman"/>
          <w:b/>
          <w:bCs/>
          <w:sz w:val="28"/>
          <w:szCs w:val="28"/>
        </w:rPr>
        <w:t>методология</w:t>
      </w:r>
      <w:r w:rsidRPr="009B738F">
        <w:rPr>
          <w:rFonts w:ascii="Times New Roman" w:hAnsi="Times New Roman" w:cs="Times New Roman"/>
          <w:sz w:val="28"/>
          <w:szCs w:val="28"/>
        </w:rPr>
        <w:t xml:space="preserve"> моделирования и стандарт документирования процессов, происходящих в системе.  </w:t>
      </w:r>
      <w:r w:rsidRPr="009B738F">
        <w:rPr>
          <w:rFonts w:ascii="Times New Roman" w:hAnsi="Times New Roman" w:cs="Times New Roman"/>
          <w:b/>
          <w:bCs/>
          <w:sz w:val="28"/>
          <w:szCs w:val="28"/>
        </w:rPr>
        <w:t>Метод</w:t>
      </w:r>
      <w:r w:rsidRPr="009B738F">
        <w:rPr>
          <w:rFonts w:ascii="Times New Roman" w:hAnsi="Times New Roman" w:cs="Times New Roman"/>
          <w:sz w:val="28"/>
          <w:szCs w:val="28"/>
        </w:rPr>
        <w:t xml:space="preserve"> документирования технологических процессов  </w:t>
      </w:r>
      <w:r w:rsidRPr="009B738F">
        <w:rPr>
          <w:rFonts w:ascii="Times New Roman" w:hAnsi="Times New Roman" w:cs="Times New Roman"/>
          <w:b/>
          <w:bCs/>
          <w:sz w:val="28"/>
          <w:szCs w:val="28"/>
        </w:rPr>
        <w:t xml:space="preserve">представляет собой </w:t>
      </w:r>
      <w:r w:rsidRPr="009B738F">
        <w:rPr>
          <w:rFonts w:ascii="Times New Roman" w:hAnsi="Times New Roman" w:cs="Times New Roman"/>
          <w:sz w:val="28"/>
          <w:szCs w:val="28"/>
        </w:rPr>
        <w:t>механизм документирования и сбора информации о процессах.</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5. Направления IDEF0-моделирования.</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r w:rsidRPr="00CB67A9">
        <w:rPr>
          <w:rFonts w:ascii="Times New Roman" w:hAnsi="Times New Roman"/>
          <w:sz w:val="28"/>
          <w:szCs w:val="32"/>
        </w:rPr>
        <w:t>(</w:t>
      </w:r>
      <w:r w:rsidRPr="00CB67A9">
        <w:rPr>
          <w:rFonts w:ascii="Times New Roman" w:hAnsi="Times New Roman"/>
          <w:sz w:val="28"/>
          <w:szCs w:val="32"/>
          <w:lang w:val="en-US"/>
        </w:rPr>
        <w:t>ICAM</w:t>
      </w:r>
      <w:r w:rsidRPr="00CB67A9">
        <w:rPr>
          <w:rFonts w:ascii="Times New Roman" w:hAnsi="Times New Roman"/>
          <w:sz w:val="28"/>
          <w:szCs w:val="32"/>
        </w:rPr>
        <w:t xml:space="preserve"> </w:t>
      </w:r>
      <w:proofErr w:type="spellStart"/>
      <w:r w:rsidRPr="00CB67A9">
        <w:rPr>
          <w:rFonts w:ascii="Times New Roman" w:hAnsi="Times New Roman"/>
          <w:sz w:val="28"/>
          <w:szCs w:val="32"/>
          <w:lang w:val="en-US"/>
        </w:rPr>
        <w:t>DEFinition</w:t>
      </w:r>
      <w:proofErr w:type="spellEnd"/>
      <w:r w:rsidRPr="00CB67A9">
        <w:rPr>
          <w:rFonts w:ascii="Times New Roman" w:hAnsi="Times New Roman"/>
          <w:sz w:val="28"/>
          <w:szCs w:val="32"/>
        </w:rPr>
        <w:t xml:space="preserve"> </w:t>
      </w:r>
      <w:r w:rsidRPr="00CB67A9">
        <w:rPr>
          <w:rFonts w:ascii="Times New Roman" w:hAnsi="Times New Roman"/>
          <w:sz w:val="28"/>
          <w:szCs w:val="32"/>
          <w:lang w:val="en-US"/>
        </w:rPr>
        <w:t>language</w:t>
      </w:r>
      <w:r w:rsidRPr="00CB67A9">
        <w:rPr>
          <w:rFonts w:ascii="Times New Roman" w:hAnsi="Times New Roman"/>
          <w:sz w:val="28"/>
          <w:szCs w:val="32"/>
        </w:rPr>
        <w:t xml:space="preserve"> 0) — </w:t>
      </w:r>
      <w:r w:rsidRPr="00CB67A9">
        <w:rPr>
          <w:rFonts w:ascii="Times New Roman" w:hAnsi="Times New Roman"/>
          <w:sz w:val="28"/>
          <w:szCs w:val="32"/>
          <w:lang w:val="en-US"/>
        </w:rPr>
        <w:t>Function</w:t>
      </w:r>
      <w:r w:rsidRPr="00CB67A9">
        <w:rPr>
          <w:rFonts w:ascii="Times New Roman" w:hAnsi="Times New Roman"/>
          <w:sz w:val="28"/>
          <w:szCs w:val="32"/>
        </w:rPr>
        <w:t xml:space="preserve"> </w:t>
      </w:r>
      <w:r w:rsidRPr="00CB67A9">
        <w:rPr>
          <w:rFonts w:ascii="Times New Roman" w:hAnsi="Times New Roman"/>
          <w:sz w:val="28"/>
          <w:szCs w:val="32"/>
          <w:lang w:val="en-US"/>
        </w:rPr>
        <w:t>Modeling</w:t>
      </w:r>
      <w:r w:rsidRPr="00CB67A9">
        <w:rPr>
          <w:rFonts w:ascii="Times New Roman" w:hAnsi="Times New Roman"/>
          <w:sz w:val="28"/>
          <w:szCs w:val="32"/>
        </w:rPr>
        <w:t xml:space="preserve"> — методология функционального</w:t>
      </w:r>
      <w:r w:rsidRPr="00CB67A9">
        <w:rPr>
          <w:rFonts w:ascii="Times New Roman" w:hAnsi="Times New Roman"/>
          <w:sz w:val="28"/>
          <w:szCs w:val="32"/>
          <w:lang w:val="en-US"/>
        </w:rPr>
        <w:t> </w:t>
      </w:r>
      <w:r w:rsidRPr="00CB67A9">
        <w:rPr>
          <w:rFonts w:ascii="Times New Roman" w:hAnsi="Times New Roman"/>
          <w:b/>
          <w:bCs/>
          <w:sz w:val="28"/>
          <w:szCs w:val="32"/>
        </w:rPr>
        <w:t>моделирования</w:t>
      </w:r>
      <w:r w:rsidRPr="00CB67A9">
        <w:rPr>
          <w:rFonts w:ascii="Times New Roman" w:hAnsi="Times New Roman"/>
          <w:sz w:val="28"/>
          <w:szCs w:val="32"/>
        </w:rPr>
        <w:t>. С помощью наглядного графического языка</w:t>
      </w:r>
      <w:r w:rsidRPr="00CB67A9">
        <w:rPr>
          <w:rFonts w:ascii="Times New Roman" w:hAnsi="Times New Roman"/>
          <w:sz w:val="28"/>
          <w:szCs w:val="32"/>
          <w:lang w:val="en-US"/>
        </w:rPr>
        <w:t>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r w:rsidRPr="00CB67A9">
        <w:rPr>
          <w:rFonts w:ascii="Times New Roman" w:hAnsi="Times New Roman"/>
          <w:sz w:val="28"/>
          <w:szCs w:val="32"/>
        </w:rPr>
        <w:t>изучаемая система предстает перед разработчиками и аналитиками в виде набора взаимосвязанных функций (функциональных блоков — в терминах</w:t>
      </w:r>
      <w:r w:rsidRPr="00CB67A9">
        <w:rPr>
          <w:rFonts w:ascii="Times New Roman" w:hAnsi="Times New Roman"/>
          <w:sz w:val="28"/>
          <w:szCs w:val="32"/>
          <w:lang w:val="en-US"/>
        </w:rPr>
        <w:t>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6. Этапы жизненного цикла программных средств, для которых</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наиболее эффективно использование методологии IDEF0.</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Ответ:</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7. Достоинства методологии IDEF0.</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sz w:val="28"/>
          <w:szCs w:val="32"/>
        </w:rPr>
        <w:t>Основные преимущества IDEF0 состоят в следующем</w:t>
      </w:r>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полнота описания бизнес-процесса (управление, информационные и материальные потоки, обратные связи);</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комплексность при декомпозиции (</w:t>
      </w:r>
      <w:proofErr w:type="spellStart"/>
      <w:r w:rsidRPr="00CB67A9">
        <w:rPr>
          <w:rFonts w:ascii="Times New Roman" w:hAnsi="Times New Roman"/>
          <w:sz w:val="28"/>
          <w:szCs w:val="32"/>
        </w:rPr>
        <w:t>мигрирование</w:t>
      </w:r>
      <w:proofErr w:type="spellEnd"/>
      <w:r w:rsidRPr="00CB67A9">
        <w:rPr>
          <w:rFonts w:ascii="Times New Roman" w:hAnsi="Times New Roman"/>
          <w:sz w:val="28"/>
          <w:szCs w:val="32"/>
        </w:rPr>
        <w:t xml:space="preserve"> и </w:t>
      </w:r>
      <w:proofErr w:type="spellStart"/>
      <w:r w:rsidRPr="00CB67A9">
        <w:rPr>
          <w:rFonts w:ascii="Times New Roman" w:hAnsi="Times New Roman"/>
          <w:sz w:val="28"/>
          <w:szCs w:val="32"/>
        </w:rPr>
        <w:t>туннелирование</w:t>
      </w:r>
      <w:proofErr w:type="spellEnd"/>
      <w:r w:rsidRPr="00CB67A9">
        <w:rPr>
          <w:rFonts w:ascii="Times New Roman" w:hAnsi="Times New Roman"/>
          <w:sz w:val="28"/>
          <w:szCs w:val="32"/>
        </w:rPr>
        <w:t xml:space="preserve"> стрелок);</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возможность агрегирования и детализации потоков данных и информации (разделение и слияние стрелок);</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8. Цель модели в IDEF0.</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sz w:val="28"/>
          <w:szCs w:val="32"/>
        </w:rPr>
        <w:t xml:space="preserve">IDEF0-модель предполагает наличие </w:t>
      </w:r>
      <w:proofErr w:type="spellStart"/>
      <w:r w:rsidRPr="00CB67A9">
        <w:rPr>
          <w:rFonts w:ascii="Times New Roman" w:hAnsi="Times New Roman"/>
          <w:b/>
          <w:sz w:val="28"/>
          <w:szCs w:val="32"/>
        </w:rPr>
        <w:t>четкосформулированной</w:t>
      </w:r>
      <w:proofErr w:type="spellEnd"/>
      <w:r w:rsidRPr="00CB67A9">
        <w:rPr>
          <w:rFonts w:ascii="Times New Roman" w:hAnsi="Times New Roman"/>
          <w:b/>
          <w:sz w:val="28"/>
          <w:szCs w:val="32"/>
        </w:rPr>
        <w:t xml:space="preserve"> цели, единственного </w:t>
      </w:r>
      <w:proofErr w:type="spellStart"/>
      <w:r w:rsidRPr="00CB67A9">
        <w:rPr>
          <w:rFonts w:ascii="Times New Roman" w:hAnsi="Times New Roman"/>
          <w:b/>
          <w:sz w:val="28"/>
          <w:szCs w:val="32"/>
        </w:rPr>
        <w:t>субъектамоделирования</w:t>
      </w:r>
      <w:proofErr w:type="spellEnd"/>
      <w:r w:rsidRPr="00CB67A9">
        <w:rPr>
          <w:rFonts w:ascii="Times New Roman" w:hAnsi="Times New Roman"/>
          <w:b/>
          <w:sz w:val="28"/>
          <w:szCs w:val="32"/>
        </w:rPr>
        <w:t xml:space="preserve"> и одной точки зрения</w:t>
      </w:r>
      <w:r w:rsidRPr="00CB67A9">
        <w:rPr>
          <w:rFonts w:ascii="Times New Roman" w:hAnsi="Times New Roman"/>
          <w:sz w:val="28"/>
          <w:szCs w:val="32"/>
        </w:rPr>
        <w:t xml:space="preserve">. Модели AS-IS и </w:t>
      </w:r>
      <w:proofErr w:type="spellStart"/>
      <w:r w:rsidRPr="00CB67A9">
        <w:rPr>
          <w:rFonts w:ascii="Times New Roman" w:hAnsi="Times New Roman"/>
          <w:sz w:val="28"/>
          <w:szCs w:val="32"/>
        </w:rPr>
        <w:t>ТО-ВЕ.Целью</w:t>
      </w:r>
      <w:proofErr w:type="spellEnd"/>
      <w:r w:rsidRPr="00CB67A9">
        <w:rPr>
          <w:rFonts w:ascii="Times New Roman" w:hAnsi="Times New Roman"/>
          <w:sz w:val="28"/>
          <w:szCs w:val="32"/>
        </w:rPr>
        <w:t xml:space="preserve"> построения функциональных моделей обычно является выявление наиболее слабых и уязвимых мест деятельности организации, анализе преимуществ новых бизнес-процессов и степени изменения существующей структуры организации бизнеса.</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9. "Точка зрения" модели в IDEF0.</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rPr>
        <w:t>-</w:t>
      </w:r>
      <w:r w:rsidRPr="00CB67A9">
        <w:rPr>
          <w:rFonts w:ascii="Times New Roman" w:hAnsi="Times New Roman"/>
          <w:b/>
          <w:bCs/>
          <w:sz w:val="28"/>
          <w:szCs w:val="32"/>
        </w:rPr>
        <w:t>модель</w:t>
      </w:r>
      <w:r w:rsidRPr="00CB67A9">
        <w:rPr>
          <w:rFonts w:ascii="Times New Roman" w:hAnsi="Times New Roman"/>
          <w:sz w:val="28"/>
          <w:szCs w:val="32"/>
          <w:lang w:val="en-US"/>
        </w:rPr>
        <w:t> </w:t>
      </w:r>
      <w:r w:rsidRPr="00CB67A9">
        <w:rPr>
          <w:rFonts w:ascii="Times New Roman" w:hAnsi="Times New Roman"/>
          <w:sz w:val="28"/>
          <w:szCs w:val="32"/>
        </w:rPr>
        <w:t>– это описание системы, в котором есть единственный субъект, цель и одна</w:t>
      </w:r>
      <w:r w:rsidRPr="00CB67A9">
        <w:rPr>
          <w:rFonts w:ascii="Times New Roman" w:hAnsi="Times New Roman"/>
          <w:sz w:val="28"/>
          <w:szCs w:val="32"/>
          <w:lang w:val="en-US"/>
        </w:rPr>
        <w:t> </w:t>
      </w:r>
      <w:r w:rsidRPr="00CB67A9">
        <w:rPr>
          <w:rFonts w:ascii="Times New Roman" w:hAnsi="Times New Roman"/>
          <w:b/>
          <w:bCs/>
          <w:sz w:val="28"/>
          <w:szCs w:val="32"/>
        </w:rPr>
        <w:t>точка</w:t>
      </w:r>
      <w:r w:rsidRPr="00CB67A9">
        <w:rPr>
          <w:rFonts w:ascii="Times New Roman" w:hAnsi="Times New Roman"/>
          <w:sz w:val="28"/>
          <w:szCs w:val="32"/>
          <w:lang w:val="en-US"/>
        </w:rPr>
        <w:t> </w:t>
      </w:r>
      <w:r w:rsidRPr="00CB67A9">
        <w:rPr>
          <w:rFonts w:ascii="Times New Roman" w:hAnsi="Times New Roman"/>
          <w:b/>
          <w:bCs/>
          <w:sz w:val="28"/>
          <w:szCs w:val="32"/>
        </w:rPr>
        <w:t>зрения</w:t>
      </w:r>
      <w:r w:rsidRPr="00CB67A9">
        <w:rPr>
          <w:rFonts w:ascii="Times New Roman" w:hAnsi="Times New Roman"/>
          <w:sz w:val="28"/>
          <w:szCs w:val="32"/>
        </w:rPr>
        <w:t>. Целью служит набор вопросов, на которые должна ответить</w:t>
      </w:r>
      <w:r w:rsidRPr="00CB67A9">
        <w:rPr>
          <w:rFonts w:ascii="Times New Roman" w:hAnsi="Times New Roman"/>
          <w:sz w:val="28"/>
          <w:szCs w:val="32"/>
          <w:lang w:val="en-US"/>
        </w:rPr>
        <w:t> </w:t>
      </w:r>
      <w:r w:rsidRPr="00CB67A9">
        <w:rPr>
          <w:rFonts w:ascii="Times New Roman" w:hAnsi="Times New Roman"/>
          <w:b/>
          <w:bCs/>
          <w:sz w:val="28"/>
          <w:szCs w:val="32"/>
        </w:rPr>
        <w:t>модель</w:t>
      </w:r>
      <w:proofErr w:type="gramStart"/>
      <w:r w:rsidRPr="00CB67A9">
        <w:rPr>
          <w:rFonts w:ascii="Times New Roman" w:hAnsi="Times New Roman"/>
          <w:sz w:val="28"/>
          <w:szCs w:val="32"/>
        </w:rPr>
        <w:t>.</w:t>
      </w:r>
      <w:r w:rsidRPr="00CB67A9">
        <w:rPr>
          <w:rFonts w:ascii="Times New Roman" w:hAnsi="Times New Roman"/>
          <w:b/>
          <w:bCs/>
          <w:sz w:val="28"/>
          <w:szCs w:val="32"/>
        </w:rPr>
        <w:t>Т</w:t>
      </w:r>
      <w:proofErr w:type="gramEnd"/>
      <w:r w:rsidRPr="00CB67A9">
        <w:rPr>
          <w:rFonts w:ascii="Times New Roman" w:hAnsi="Times New Roman"/>
          <w:b/>
          <w:bCs/>
          <w:sz w:val="28"/>
          <w:szCs w:val="32"/>
        </w:rPr>
        <w:t>очка</w:t>
      </w:r>
      <w:r w:rsidRPr="00CB67A9">
        <w:rPr>
          <w:rFonts w:ascii="Times New Roman" w:hAnsi="Times New Roman"/>
          <w:sz w:val="28"/>
          <w:szCs w:val="32"/>
          <w:lang w:val="en-US"/>
        </w:rPr>
        <w:t> </w:t>
      </w:r>
      <w:r w:rsidRPr="00CB67A9">
        <w:rPr>
          <w:rFonts w:ascii="Times New Roman" w:hAnsi="Times New Roman"/>
          <w:b/>
          <w:bCs/>
          <w:sz w:val="28"/>
          <w:szCs w:val="32"/>
        </w:rPr>
        <w:t>зрения</w:t>
      </w:r>
      <w:r w:rsidRPr="00CB67A9">
        <w:rPr>
          <w:rFonts w:ascii="Times New Roman" w:hAnsi="Times New Roman"/>
          <w:sz w:val="28"/>
          <w:szCs w:val="32"/>
          <w:lang w:val="en-US"/>
        </w:rPr>
        <w:t> </w:t>
      </w:r>
      <w:r w:rsidRPr="00CB67A9">
        <w:rPr>
          <w:rFonts w:ascii="Times New Roman" w:hAnsi="Times New Roman"/>
          <w:sz w:val="28"/>
          <w:szCs w:val="32"/>
        </w:rPr>
        <w:t>– позиция, с которой описывается система.</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lastRenderedPageBreak/>
        <w:t>10. Субъект моделирования в IDEF0. Принцип ограничения субъекта.</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rPr>
        <w:t>Субъект</w:t>
      </w:r>
      <w:r w:rsidRPr="00CB67A9">
        <w:rPr>
          <w:rFonts w:ascii="Times New Roman" w:hAnsi="Times New Roman"/>
          <w:sz w:val="28"/>
          <w:szCs w:val="32"/>
          <w:lang w:val="en-US"/>
        </w:rPr>
        <w:t> </w:t>
      </w:r>
      <w:r w:rsidRPr="00CB67A9">
        <w:rPr>
          <w:rFonts w:ascii="Times New Roman" w:hAnsi="Times New Roman"/>
          <w:sz w:val="28"/>
          <w:szCs w:val="32"/>
        </w:rPr>
        <w:t>– это сама система, заданная в определенных границах.</w:t>
      </w:r>
      <w:r w:rsidRPr="00CB67A9">
        <w:rPr>
          <w:rFonts w:ascii="Times New Roman" w:hAnsi="Times New Roman"/>
          <w:sz w:val="28"/>
          <w:szCs w:val="32"/>
          <w:lang w:val="en-US"/>
        </w:rPr>
        <w:t> </w:t>
      </w:r>
      <w:r w:rsidRPr="00CB67A9">
        <w:rPr>
          <w:rFonts w:ascii="Times New Roman" w:hAnsi="Times New Roman"/>
          <w:b/>
          <w:bCs/>
          <w:sz w:val="28"/>
          <w:szCs w:val="32"/>
        </w:rPr>
        <w:t>Субъект</w:t>
      </w:r>
      <w:r w:rsidRPr="00CB67A9">
        <w:rPr>
          <w:rFonts w:ascii="Times New Roman" w:hAnsi="Times New Roman"/>
          <w:sz w:val="28"/>
          <w:szCs w:val="32"/>
          <w:lang w:val="en-US"/>
        </w:rPr>
        <w:t> </w:t>
      </w:r>
      <w:r w:rsidRPr="00CB67A9">
        <w:rPr>
          <w:rFonts w:ascii="Times New Roman" w:hAnsi="Times New Roman"/>
          <w:sz w:val="28"/>
          <w:szCs w:val="32"/>
        </w:rPr>
        <w:t>определяет, что включить в</w:t>
      </w:r>
      <w:r w:rsidRPr="00CB67A9">
        <w:rPr>
          <w:rFonts w:ascii="Times New Roman" w:hAnsi="Times New Roman"/>
          <w:sz w:val="28"/>
          <w:szCs w:val="32"/>
          <w:lang w:val="en-US"/>
        </w:rPr>
        <w:t> </w:t>
      </w:r>
      <w:r w:rsidRPr="00CB67A9">
        <w:rPr>
          <w:rFonts w:ascii="Times New Roman" w:hAnsi="Times New Roman"/>
          <w:b/>
          <w:bCs/>
          <w:sz w:val="28"/>
          <w:szCs w:val="32"/>
        </w:rPr>
        <w:t>модель</w:t>
      </w:r>
      <w:r w:rsidRPr="00CB67A9">
        <w:rPr>
          <w:rFonts w:ascii="Times New Roman" w:hAnsi="Times New Roman"/>
          <w:sz w:val="28"/>
          <w:szCs w:val="32"/>
        </w:rPr>
        <w:t>, а что исключить из нее. Согласно</w:t>
      </w:r>
      <w:r w:rsidRPr="00CB67A9">
        <w:rPr>
          <w:rFonts w:ascii="Times New Roman" w:hAnsi="Times New Roman"/>
          <w:sz w:val="28"/>
          <w:szCs w:val="32"/>
          <w:lang w:val="en-US"/>
        </w:rPr>
        <w:t>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proofErr w:type="gramStart"/>
      <w:r w:rsidRPr="00CB67A9">
        <w:rPr>
          <w:rFonts w:ascii="Times New Roman" w:hAnsi="Times New Roman"/>
          <w:sz w:val="28"/>
          <w:szCs w:val="32"/>
        </w:rPr>
        <w:t>система</w:t>
      </w:r>
      <w:proofErr w:type="gramEnd"/>
      <w:r w:rsidRPr="00CB67A9">
        <w:rPr>
          <w:rFonts w:ascii="Times New Roman" w:hAnsi="Times New Roman"/>
          <w:sz w:val="28"/>
          <w:szCs w:val="32"/>
        </w:rPr>
        <w:t xml:space="preserve"> имеющая границы является областью</w:t>
      </w:r>
      <w:r w:rsidRPr="00CB67A9">
        <w:rPr>
          <w:rFonts w:ascii="Times New Roman" w:hAnsi="Times New Roman"/>
          <w:sz w:val="28"/>
          <w:szCs w:val="32"/>
          <w:lang w:val="en-US"/>
        </w:rPr>
        <w:t> </w:t>
      </w:r>
      <w:r w:rsidRPr="00CB67A9">
        <w:rPr>
          <w:rFonts w:ascii="Times New Roman" w:hAnsi="Times New Roman"/>
          <w:b/>
          <w:bCs/>
          <w:sz w:val="28"/>
          <w:szCs w:val="32"/>
        </w:rPr>
        <w:t>моделирования</w:t>
      </w:r>
      <w:r w:rsidRPr="00CB67A9">
        <w:rPr>
          <w:rFonts w:ascii="Times New Roman" w:hAnsi="Times New Roman"/>
          <w:sz w:val="28"/>
          <w:szCs w:val="32"/>
        </w:rPr>
        <w:t>. Область</w:t>
      </w:r>
      <w:r w:rsidRPr="00CB67A9">
        <w:rPr>
          <w:rFonts w:ascii="Times New Roman" w:hAnsi="Times New Roman"/>
          <w:sz w:val="28"/>
          <w:szCs w:val="32"/>
          <w:lang w:val="en-US"/>
        </w:rPr>
        <w:t> </w:t>
      </w:r>
      <w:r w:rsidRPr="00CB67A9">
        <w:rPr>
          <w:rFonts w:ascii="Times New Roman" w:hAnsi="Times New Roman"/>
          <w:b/>
          <w:bCs/>
          <w:sz w:val="28"/>
          <w:szCs w:val="32"/>
        </w:rPr>
        <w:t>моделирования</w:t>
      </w:r>
      <w:r w:rsidRPr="00CB67A9">
        <w:rPr>
          <w:rFonts w:ascii="Times New Roman" w:hAnsi="Times New Roman"/>
          <w:sz w:val="28"/>
          <w:szCs w:val="32"/>
        </w:rPr>
        <w:t xml:space="preserve">– </w:t>
      </w:r>
      <w:proofErr w:type="gramStart"/>
      <w:r w:rsidRPr="00CB67A9">
        <w:rPr>
          <w:rFonts w:ascii="Times New Roman" w:hAnsi="Times New Roman"/>
          <w:sz w:val="28"/>
          <w:szCs w:val="32"/>
        </w:rPr>
        <w:t>эт</w:t>
      </w:r>
      <w:proofErr w:type="gramEnd"/>
      <w:r w:rsidRPr="00CB67A9">
        <w:rPr>
          <w:rFonts w:ascii="Times New Roman" w:hAnsi="Times New Roman"/>
          <w:sz w:val="28"/>
          <w:szCs w:val="32"/>
        </w:rPr>
        <w:t>о основа построения</w:t>
      </w:r>
      <w:r w:rsidRPr="00CB67A9">
        <w:rPr>
          <w:rFonts w:ascii="Times New Roman" w:hAnsi="Times New Roman"/>
          <w:sz w:val="28"/>
          <w:szCs w:val="32"/>
          <w:lang w:val="en-US"/>
        </w:rPr>
        <w:t> </w:t>
      </w:r>
      <w:r w:rsidRPr="00CB67A9">
        <w:rPr>
          <w:rFonts w:ascii="Times New Roman" w:hAnsi="Times New Roman"/>
          <w:b/>
          <w:bCs/>
          <w:sz w:val="28"/>
          <w:szCs w:val="32"/>
        </w:rPr>
        <w:t>модели</w:t>
      </w:r>
      <w:r w:rsidRPr="00CB67A9">
        <w:rPr>
          <w:rFonts w:ascii="Times New Roman" w:hAnsi="Times New Roman"/>
          <w:sz w:val="28"/>
          <w:szCs w:val="32"/>
        </w:rPr>
        <w:t xml:space="preserve">, представляющая собой </w:t>
      </w:r>
      <w:proofErr w:type="spellStart"/>
      <w:r w:rsidRPr="00CB67A9">
        <w:rPr>
          <w:rFonts w:ascii="Times New Roman" w:hAnsi="Times New Roman"/>
          <w:sz w:val="28"/>
          <w:szCs w:val="32"/>
        </w:rPr>
        <w:t>опи-сание</w:t>
      </w:r>
      <w:proofErr w:type="spellEnd"/>
      <w:r w:rsidRPr="00CB67A9">
        <w:rPr>
          <w:rFonts w:ascii="Times New Roman" w:hAnsi="Times New Roman"/>
          <w:sz w:val="28"/>
          <w:szCs w:val="32"/>
        </w:rPr>
        <w:t xml:space="preserve"> как системы в целом, так и ее компонентов.</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11. Правила представления работ на IDEF0-диаграмме.</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Ответ: Каждая</w:t>
      </w:r>
      <w:r w:rsidRPr="00CB67A9">
        <w:rPr>
          <w:rFonts w:ascii="Times New Roman" w:hAnsi="Times New Roman"/>
          <w:sz w:val="28"/>
          <w:szCs w:val="32"/>
          <w:lang w:val="en-US"/>
        </w:rPr>
        <w:t> </w:t>
      </w:r>
      <w:proofErr w:type="gramStart"/>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rPr>
        <w:t>-</w:t>
      </w:r>
      <w:r w:rsidRPr="00CB67A9">
        <w:rPr>
          <w:rFonts w:ascii="Times New Roman" w:hAnsi="Times New Roman"/>
          <w:b/>
          <w:bCs/>
          <w:sz w:val="28"/>
          <w:szCs w:val="32"/>
        </w:rPr>
        <w:t>диаграмм</w:t>
      </w:r>
      <w:proofErr w:type="gramEnd"/>
      <w:r w:rsidRPr="00CB67A9">
        <w:rPr>
          <w:rFonts w:ascii="Times New Roman" w:hAnsi="Times New Roman"/>
          <w:sz w:val="28"/>
          <w:szCs w:val="32"/>
          <w:lang w:val="en-US"/>
        </w:rPr>
        <w:t> </w:t>
      </w:r>
      <w:r w:rsidRPr="00CB67A9">
        <w:rPr>
          <w:rFonts w:ascii="Times New Roman" w:hAnsi="Times New Roman"/>
          <w:sz w:val="28"/>
          <w:szCs w:val="32"/>
        </w:rPr>
        <w:t>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 Функциональные блоки (</w:t>
      </w:r>
      <w:r w:rsidRPr="00CB67A9">
        <w:rPr>
          <w:rFonts w:ascii="Times New Roman" w:hAnsi="Times New Roman"/>
          <w:b/>
          <w:bCs/>
          <w:sz w:val="28"/>
          <w:szCs w:val="32"/>
        </w:rPr>
        <w:t>работы</w:t>
      </w:r>
      <w:r w:rsidRPr="00CB67A9">
        <w:rPr>
          <w:rFonts w:ascii="Times New Roman" w:hAnsi="Times New Roman"/>
          <w:sz w:val="28"/>
          <w:szCs w:val="32"/>
        </w:rPr>
        <w:t>)</w:t>
      </w:r>
      <w:r w:rsidRPr="00CB67A9">
        <w:rPr>
          <w:rFonts w:ascii="Times New Roman" w:hAnsi="Times New Roman"/>
          <w:sz w:val="28"/>
          <w:szCs w:val="32"/>
          <w:lang w:val="en-US"/>
        </w:rPr>
        <w:t> </w:t>
      </w:r>
      <w:r w:rsidRPr="00CB67A9">
        <w:rPr>
          <w:rFonts w:ascii="Times New Roman" w:hAnsi="Times New Roman"/>
          <w:b/>
          <w:bCs/>
          <w:sz w:val="28"/>
          <w:szCs w:val="32"/>
        </w:rPr>
        <w:t>на</w:t>
      </w:r>
      <w:r w:rsidRPr="00CB67A9">
        <w:rPr>
          <w:rFonts w:ascii="Times New Roman" w:hAnsi="Times New Roman"/>
          <w:sz w:val="28"/>
          <w:szCs w:val="32"/>
        </w:rPr>
        <w:t>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12. Назначения сторон функциональных блоков на IDEF0-диаграмме.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 Каждая сторона функционального блока имеет определенное назначение: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левая предназначена для входов;</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верхняя - для управления;</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правая - для выходов;</w:t>
      </w:r>
    </w:p>
    <w:p w:rsidR="00E17E2A" w:rsidRPr="00CB67A9" w:rsidRDefault="00E17E2A" w:rsidP="009B738F">
      <w:pPr>
        <w:pStyle w:val="1"/>
        <w:spacing w:after="120"/>
        <w:ind w:firstLine="709"/>
        <w:rPr>
          <w:rFonts w:ascii="Times New Roman" w:hAnsi="Times New Roman"/>
          <w:sz w:val="28"/>
          <w:szCs w:val="32"/>
        </w:rPr>
      </w:pPr>
      <w:r w:rsidRPr="00CB67A9">
        <w:rPr>
          <w:rFonts w:ascii="Times New Roman" w:hAnsi="Times New Roman"/>
          <w:sz w:val="28"/>
          <w:szCs w:val="32"/>
        </w:rPr>
        <w:t>- нижняя - для механизмов (исполнителей).</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13. Принцип доминирования и его представление на IDEF0-диаграмме.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 На</w:t>
      </w:r>
      <w:r w:rsidRPr="00CB67A9">
        <w:rPr>
          <w:rFonts w:ascii="Times New Roman" w:hAnsi="Times New Roman"/>
          <w:sz w:val="28"/>
          <w:szCs w:val="32"/>
          <w:lang w:val="en-US"/>
        </w:rPr>
        <w:t> </w:t>
      </w:r>
      <w:r w:rsidRPr="00CB67A9">
        <w:rPr>
          <w:rFonts w:ascii="Times New Roman" w:hAnsi="Times New Roman"/>
          <w:b/>
          <w:bCs/>
          <w:sz w:val="28"/>
          <w:szCs w:val="32"/>
        </w:rPr>
        <w:t>диаграмме</w:t>
      </w:r>
      <w:r w:rsidRPr="00CB67A9">
        <w:rPr>
          <w:rFonts w:ascii="Times New Roman" w:hAnsi="Times New Roman"/>
          <w:sz w:val="28"/>
          <w:szCs w:val="32"/>
          <w:lang w:val="en-US"/>
        </w:rPr>
        <w:t> </w:t>
      </w:r>
      <w:r w:rsidRPr="00CB67A9">
        <w:rPr>
          <w:rFonts w:ascii="Times New Roman" w:hAnsi="Times New Roman"/>
          <w:sz w:val="28"/>
          <w:szCs w:val="32"/>
        </w:rPr>
        <w:t>процессы должны быть расположены по диагонали – это называется</w:t>
      </w:r>
      <w:r w:rsidRPr="00CB67A9">
        <w:rPr>
          <w:rFonts w:ascii="Times New Roman" w:hAnsi="Times New Roman"/>
          <w:sz w:val="28"/>
          <w:szCs w:val="32"/>
          <w:lang w:val="en-US"/>
        </w:rPr>
        <w:t> </w:t>
      </w:r>
      <w:r w:rsidRPr="00CB67A9">
        <w:rPr>
          <w:rFonts w:ascii="Times New Roman" w:hAnsi="Times New Roman"/>
          <w:b/>
          <w:bCs/>
          <w:sz w:val="28"/>
          <w:szCs w:val="32"/>
        </w:rPr>
        <w:t>принципом</w:t>
      </w:r>
      <w:r w:rsidRPr="00CB67A9">
        <w:rPr>
          <w:rFonts w:ascii="Times New Roman" w:hAnsi="Times New Roman"/>
          <w:sz w:val="28"/>
          <w:szCs w:val="32"/>
          <w:lang w:val="en-US"/>
        </w:rPr>
        <w:t> </w:t>
      </w:r>
      <w:r w:rsidRPr="00CB67A9">
        <w:rPr>
          <w:rFonts w:ascii="Times New Roman" w:hAnsi="Times New Roman"/>
          <w:b/>
          <w:bCs/>
          <w:sz w:val="28"/>
          <w:szCs w:val="32"/>
        </w:rPr>
        <w:t>доминирования</w:t>
      </w:r>
      <w:r w:rsidRPr="00CB67A9">
        <w:rPr>
          <w:rFonts w:ascii="Times New Roman" w:hAnsi="Times New Roman"/>
          <w:sz w:val="28"/>
          <w:szCs w:val="32"/>
        </w:rPr>
        <w:t>, который подразумевает расположение функциональных блоков слева направо и сверху вниз – по степени важности или в хронологическом порядке.</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14. Назначение связей на IDEF0-диаграмме.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rPr>
        <w:t>Диаграммы</w:t>
      </w:r>
      <w:r w:rsidRPr="00CB67A9">
        <w:rPr>
          <w:rFonts w:ascii="Times New Roman" w:hAnsi="Times New Roman"/>
          <w:sz w:val="28"/>
          <w:szCs w:val="32"/>
          <w:lang w:val="en-US"/>
        </w:rPr>
        <w:t> </w:t>
      </w:r>
      <w:r w:rsidRPr="00CB67A9">
        <w:rPr>
          <w:rFonts w:ascii="Times New Roman" w:hAnsi="Times New Roman"/>
          <w:sz w:val="28"/>
          <w:szCs w:val="32"/>
        </w:rPr>
        <w:t>демонстрируют коммуникационные</w:t>
      </w:r>
      <w:r w:rsidRPr="00CB67A9">
        <w:rPr>
          <w:rFonts w:ascii="Times New Roman" w:hAnsi="Times New Roman"/>
          <w:sz w:val="28"/>
          <w:szCs w:val="32"/>
          <w:lang w:val="en-US"/>
        </w:rPr>
        <w:t> </w:t>
      </w:r>
      <w:r w:rsidRPr="00CB67A9">
        <w:rPr>
          <w:rFonts w:ascii="Times New Roman" w:hAnsi="Times New Roman"/>
          <w:b/>
          <w:bCs/>
          <w:sz w:val="28"/>
          <w:szCs w:val="32"/>
        </w:rPr>
        <w:t>связи</w:t>
      </w:r>
      <w:r w:rsidRPr="00CB67A9">
        <w:rPr>
          <w:rFonts w:ascii="Times New Roman" w:hAnsi="Times New Roman"/>
          <w:sz w:val="28"/>
          <w:szCs w:val="32"/>
        </w:rPr>
        <w:t>, когда блоки группируются благодаря тому, что они используют одни и те же входные данные и/или производят одни и те же выходные данные. Это первый тип</w:t>
      </w:r>
      <w:r w:rsidRPr="00CB67A9">
        <w:rPr>
          <w:rFonts w:ascii="Times New Roman" w:hAnsi="Times New Roman"/>
          <w:sz w:val="28"/>
          <w:szCs w:val="32"/>
          <w:lang w:val="en-US"/>
        </w:rPr>
        <w:t> </w:t>
      </w:r>
      <w:r w:rsidRPr="00CB67A9">
        <w:rPr>
          <w:rFonts w:ascii="Times New Roman" w:hAnsi="Times New Roman"/>
          <w:b/>
          <w:bCs/>
          <w:sz w:val="28"/>
          <w:szCs w:val="32"/>
        </w:rPr>
        <w:t>связи</w:t>
      </w:r>
      <w:r w:rsidRPr="00CB67A9">
        <w:rPr>
          <w:rFonts w:ascii="Times New Roman" w:hAnsi="Times New Roman"/>
          <w:sz w:val="28"/>
          <w:szCs w:val="32"/>
        </w:rPr>
        <w:t>, обсуждаемый далее, который представляет предпочтительный уровень</w:t>
      </w:r>
      <w:r w:rsidRPr="00CB67A9">
        <w:rPr>
          <w:rFonts w:ascii="Times New Roman" w:hAnsi="Times New Roman"/>
          <w:sz w:val="28"/>
          <w:szCs w:val="32"/>
          <w:lang w:val="en-US"/>
        </w:rPr>
        <w:t> </w:t>
      </w:r>
      <w:r w:rsidRPr="00CB67A9">
        <w:rPr>
          <w:rFonts w:ascii="Times New Roman" w:hAnsi="Times New Roman"/>
          <w:b/>
          <w:bCs/>
          <w:sz w:val="28"/>
          <w:szCs w:val="32"/>
        </w:rPr>
        <w:t>связи</w:t>
      </w:r>
      <w:r w:rsidRPr="00CB67A9">
        <w:rPr>
          <w:rFonts w:ascii="Times New Roman" w:hAnsi="Times New Roman"/>
          <w:sz w:val="28"/>
          <w:szCs w:val="32"/>
          <w:lang w:val="en-US"/>
        </w:rPr>
        <w:t> </w:t>
      </w:r>
      <w:r w:rsidRPr="00CB67A9">
        <w:rPr>
          <w:rFonts w:ascii="Times New Roman" w:hAnsi="Times New Roman"/>
          <w:sz w:val="28"/>
          <w:szCs w:val="32"/>
        </w:rPr>
        <w:t xml:space="preserve">для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rPr>
        <w:t>.</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15. Описание связей на IDEF0-диаграмме.</w:t>
      </w:r>
    </w:p>
    <w:p w:rsidR="00E17E2A" w:rsidRPr="00CB67A9" w:rsidRDefault="00E17E2A" w:rsidP="00E17E2A">
      <w:pPr>
        <w:pStyle w:val="1"/>
        <w:ind w:firstLine="709"/>
        <w:rPr>
          <w:rFonts w:ascii="Times New Roman" w:hAnsi="Times New Roman"/>
          <w:b/>
          <w:bCs/>
          <w:color w:val="000000" w:themeColor="text1"/>
          <w:sz w:val="28"/>
          <w:szCs w:val="28"/>
        </w:rPr>
      </w:pPr>
      <w:r w:rsidRPr="00CB67A9">
        <w:rPr>
          <w:rFonts w:ascii="Times New Roman" w:hAnsi="Times New Roman"/>
          <w:sz w:val="28"/>
          <w:szCs w:val="32"/>
        </w:rPr>
        <w:t xml:space="preserve">Ответ: </w:t>
      </w:r>
      <w:r w:rsidRPr="00CB67A9">
        <w:rPr>
          <w:rFonts w:ascii="Times New Roman" w:hAnsi="Times New Roman"/>
          <w:color w:val="000000" w:themeColor="text1"/>
          <w:sz w:val="28"/>
          <w:szCs w:val="28"/>
        </w:rPr>
        <w:t>DEF0 имеет 6 типов связей между блоками в пределах одной диаграммы: (1) доминирование, (2) управление, (3) выход-вход, (4) обратная связь по управлению, (5) обратная связь по входу, (6) выход-механизм. </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16. Виды отношений между блоками и дугами на IDEF0-диаграмме.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 Связи</w:t>
      </w:r>
      <w:r w:rsidRPr="00CB67A9">
        <w:rPr>
          <w:rFonts w:ascii="Times New Roman" w:hAnsi="Times New Roman"/>
          <w:sz w:val="28"/>
          <w:szCs w:val="32"/>
          <w:lang w:val="en-US"/>
        </w:rPr>
        <w:t> </w:t>
      </w:r>
      <w:r w:rsidRPr="00CB67A9">
        <w:rPr>
          <w:rFonts w:ascii="Times New Roman" w:hAnsi="Times New Roman"/>
          <w:b/>
          <w:bCs/>
          <w:sz w:val="28"/>
          <w:szCs w:val="32"/>
        </w:rPr>
        <w:t>блоков</w:t>
      </w:r>
      <w:r w:rsidRPr="00CB67A9">
        <w:rPr>
          <w:rFonts w:ascii="Times New Roman" w:hAnsi="Times New Roman"/>
          <w:sz w:val="28"/>
          <w:szCs w:val="32"/>
          <w:lang w:val="en-US"/>
        </w:rPr>
        <w:t> </w:t>
      </w:r>
      <w:r w:rsidRPr="00CB67A9">
        <w:rPr>
          <w:rFonts w:ascii="Times New Roman" w:hAnsi="Times New Roman"/>
          <w:sz w:val="28"/>
          <w:szCs w:val="32"/>
        </w:rPr>
        <w:t>на</w:t>
      </w:r>
      <w:r w:rsidRPr="00CB67A9">
        <w:rPr>
          <w:rFonts w:ascii="Times New Roman" w:hAnsi="Times New Roman"/>
          <w:sz w:val="28"/>
          <w:szCs w:val="32"/>
          <w:lang w:val="en-US"/>
        </w:rPr>
        <w:t> </w:t>
      </w:r>
      <w:r w:rsidRPr="00CB67A9">
        <w:rPr>
          <w:rFonts w:ascii="Times New Roman" w:hAnsi="Times New Roman"/>
          <w:b/>
          <w:bCs/>
          <w:sz w:val="28"/>
          <w:szCs w:val="32"/>
        </w:rPr>
        <w:t>диаграмме</w:t>
      </w:r>
      <w:r w:rsidRPr="00CB67A9">
        <w:rPr>
          <w:rFonts w:ascii="Times New Roman" w:hAnsi="Times New Roman"/>
          <w:sz w:val="28"/>
          <w:szCs w:val="32"/>
          <w:lang w:val="en-US"/>
        </w:rPr>
        <w:t>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r w:rsidRPr="00CB67A9">
        <w:rPr>
          <w:rFonts w:ascii="Times New Roman" w:hAnsi="Times New Roman"/>
          <w:sz w:val="28"/>
          <w:szCs w:val="32"/>
        </w:rPr>
        <w:t>имеет 6 типов связей</w:t>
      </w:r>
      <w:r w:rsidRPr="00CB67A9">
        <w:rPr>
          <w:rFonts w:ascii="Times New Roman" w:hAnsi="Times New Roman"/>
          <w:sz w:val="28"/>
          <w:szCs w:val="32"/>
          <w:lang w:val="en-US"/>
        </w:rPr>
        <w:t> </w:t>
      </w:r>
      <w:r w:rsidRPr="00CB67A9">
        <w:rPr>
          <w:rFonts w:ascii="Times New Roman" w:hAnsi="Times New Roman"/>
          <w:b/>
          <w:bCs/>
          <w:sz w:val="28"/>
          <w:szCs w:val="32"/>
        </w:rPr>
        <w:t>между блоками</w:t>
      </w:r>
      <w:r w:rsidRPr="00CB67A9">
        <w:rPr>
          <w:rFonts w:ascii="Times New Roman" w:hAnsi="Times New Roman"/>
          <w:sz w:val="28"/>
          <w:szCs w:val="32"/>
          <w:lang w:val="en-US"/>
        </w:rPr>
        <w:t> </w:t>
      </w:r>
      <w:r w:rsidRPr="00CB67A9">
        <w:rPr>
          <w:rFonts w:ascii="Times New Roman" w:hAnsi="Times New Roman"/>
          <w:sz w:val="28"/>
          <w:szCs w:val="32"/>
        </w:rPr>
        <w:t>в пределах одной</w:t>
      </w:r>
      <w:r w:rsidRPr="00CB67A9">
        <w:rPr>
          <w:rFonts w:ascii="Times New Roman" w:hAnsi="Times New Roman"/>
          <w:sz w:val="28"/>
          <w:szCs w:val="32"/>
          <w:lang w:val="en-US"/>
        </w:rPr>
        <w:t> </w:t>
      </w:r>
      <w:r w:rsidRPr="00CB67A9">
        <w:rPr>
          <w:rFonts w:ascii="Times New Roman" w:hAnsi="Times New Roman"/>
          <w:b/>
          <w:bCs/>
          <w:sz w:val="28"/>
          <w:szCs w:val="32"/>
        </w:rPr>
        <w:t>диаграммы</w:t>
      </w:r>
      <w:r w:rsidRPr="00CB67A9">
        <w:rPr>
          <w:rFonts w:ascii="Times New Roman" w:hAnsi="Times New Roman"/>
          <w:sz w:val="28"/>
          <w:szCs w:val="32"/>
        </w:rPr>
        <w:t>: (1) доминирование, (2) управление, (3) выход-вход, (4) обратная связь по управлению, (5) обратная связь по входу, (6) выход-механизм.</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lastRenderedPageBreak/>
        <w:t>17. Типы взаимосвязей между блоками на IDEF0-диаграмме.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r w:rsidRPr="00CB67A9">
        <w:rPr>
          <w:rFonts w:ascii="Times New Roman" w:hAnsi="Times New Roman"/>
          <w:sz w:val="28"/>
          <w:szCs w:val="32"/>
        </w:rPr>
        <w:t>имеет 6</w:t>
      </w:r>
      <w:r w:rsidRPr="00CB67A9">
        <w:rPr>
          <w:rFonts w:ascii="Times New Roman" w:hAnsi="Times New Roman"/>
          <w:sz w:val="28"/>
          <w:szCs w:val="32"/>
          <w:lang w:val="en-US"/>
        </w:rPr>
        <w:t> </w:t>
      </w:r>
      <w:r w:rsidRPr="00CB67A9">
        <w:rPr>
          <w:rFonts w:ascii="Times New Roman" w:hAnsi="Times New Roman"/>
          <w:b/>
          <w:bCs/>
          <w:sz w:val="28"/>
          <w:szCs w:val="32"/>
        </w:rPr>
        <w:t>типов связей между блоками</w:t>
      </w:r>
      <w:r w:rsidRPr="00CB67A9">
        <w:rPr>
          <w:rFonts w:ascii="Times New Roman" w:hAnsi="Times New Roman"/>
          <w:sz w:val="28"/>
          <w:szCs w:val="32"/>
          <w:lang w:val="en-US"/>
        </w:rPr>
        <w:t> </w:t>
      </w:r>
      <w:r w:rsidRPr="00CB67A9">
        <w:rPr>
          <w:rFonts w:ascii="Times New Roman" w:hAnsi="Times New Roman"/>
          <w:sz w:val="28"/>
          <w:szCs w:val="32"/>
        </w:rPr>
        <w:t>в пределах одной</w:t>
      </w:r>
      <w:r w:rsidRPr="00CB67A9">
        <w:rPr>
          <w:rFonts w:ascii="Times New Roman" w:hAnsi="Times New Roman"/>
          <w:sz w:val="28"/>
          <w:szCs w:val="32"/>
          <w:lang w:val="en-US"/>
        </w:rPr>
        <w:t> </w:t>
      </w:r>
      <w:r w:rsidRPr="00CB67A9">
        <w:rPr>
          <w:rFonts w:ascii="Times New Roman" w:hAnsi="Times New Roman"/>
          <w:b/>
          <w:bCs/>
          <w:sz w:val="28"/>
          <w:szCs w:val="32"/>
        </w:rPr>
        <w:t>диаграммы</w:t>
      </w:r>
      <w:r w:rsidRPr="00CB67A9">
        <w:rPr>
          <w:rFonts w:ascii="Times New Roman" w:hAnsi="Times New Roman"/>
          <w:sz w:val="28"/>
          <w:szCs w:val="32"/>
        </w:rPr>
        <w:t>: (1) доминирование, (2) управление, (3) выход-вход, (4) обратная связь по управлению, (5) обратная связь по входу, (6) выход-механизм.</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18. Разветвления дуг и правила их обозначения на IDEF0-диаграмме.</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sz w:val="28"/>
          <w:szCs w:val="32"/>
        </w:rPr>
        <w:t xml:space="preserve">Ответ: </w:t>
      </w:r>
      <w:r w:rsidRPr="00CB67A9">
        <w:rPr>
          <w:rFonts w:ascii="Times New Roman" w:hAnsi="Times New Roman"/>
          <w:sz w:val="28"/>
          <w:szCs w:val="28"/>
        </w:rPr>
        <w:t>Интерфейсные дуги изображаются в виде стрелок, ориентация которых отображает направление потоков объектов. Объекты мо</w:t>
      </w:r>
      <w:r w:rsidRPr="00CB67A9">
        <w:rPr>
          <w:rFonts w:ascii="Times New Roman" w:hAnsi="Times New Roman"/>
          <w:sz w:val="28"/>
          <w:szCs w:val="28"/>
        </w:rPr>
        <w:softHyphen/>
        <w:t>гут быть различной природы: материальные, финансовые, инфор</w:t>
      </w:r>
      <w:r w:rsidRPr="00CB67A9">
        <w:rPr>
          <w:rFonts w:ascii="Times New Roman" w:hAnsi="Times New Roman"/>
          <w:sz w:val="28"/>
          <w:szCs w:val="28"/>
        </w:rPr>
        <w:softHyphen/>
        <w:t>мационные.</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sz w:val="28"/>
          <w:szCs w:val="28"/>
        </w:rPr>
        <w:t>Стрелка формируется из одного или более отрезков прямых (сегментов) и наконечника на одном конце. Если стрелки форми</w:t>
      </w:r>
      <w:r w:rsidRPr="00CB67A9">
        <w:rPr>
          <w:rFonts w:ascii="Times New Roman" w:hAnsi="Times New Roman"/>
          <w:sz w:val="28"/>
          <w:szCs w:val="28"/>
        </w:rPr>
        <w:softHyphen/>
        <w:t>руются из нескольких отрезков, то эти отрезки должны быть либо горизонтальными, либо вертикальными. Горизонтальные и верти</w:t>
      </w:r>
      <w:r w:rsidRPr="00CB67A9">
        <w:rPr>
          <w:rFonts w:ascii="Times New Roman" w:hAnsi="Times New Roman"/>
          <w:sz w:val="28"/>
          <w:szCs w:val="28"/>
        </w:rPr>
        <w:softHyphen/>
        <w:t>кальные сегменты стрелок сопрягаются друг с другом закруглен</w:t>
      </w:r>
      <w:r w:rsidRPr="00CB67A9">
        <w:rPr>
          <w:rFonts w:ascii="Times New Roman" w:hAnsi="Times New Roman"/>
          <w:sz w:val="28"/>
          <w:szCs w:val="28"/>
        </w:rPr>
        <w:softHyphen/>
        <w:t>ными линиями.</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i/>
          <w:iCs/>
          <w:sz w:val="28"/>
          <w:szCs w:val="28"/>
        </w:rPr>
        <w:t>Синтаксические правила для интерфейсных дуг:</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i/>
          <w:iCs/>
          <w:sz w:val="28"/>
          <w:szCs w:val="28"/>
        </w:rPr>
        <w:t>1. Стрелки могут состоять только из вертикальных или горизонтальных отрезков.</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i/>
          <w:iCs/>
          <w:sz w:val="28"/>
          <w:szCs w:val="28"/>
        </w:rPr>
        <w:t>2. Вертикальные и горизонтальные участки ломаных стрелок соединяются при помощи закруглений.</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i/>
          <w:iCs/>
          <w:sz w:val="28"/>
          <w:szCs w:val="28"/>
        </w:rPr>
        <w:t>3. Концы стрелок должны присоединяться к внешним границам функционального блока и на его сторонах; присое</w:t>
      </w:r>
      <w:r w:rsidRPr="00CB67A9">
        <w:rPr>
          <w:rFonts w:ascii="Times New Roman" w:hAnsi="Times New Roman"/>
          <w:i/>
          <w:iCs/>
          <w:sz w:val="28"/>
          <w:szCs w:val="28"/>
        </w:rPr>
        <w:softHyphen/>
        <w:t>динение в углах блока не допускается.</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i/>
          <w:iCs/>
          <w:sz w:val="28"/>
          <w:szCs w:val="28"/>
        </w:rPr>
        <w:t>4. Стрелки должны быть нарисованы сплошными линиями.</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i/>
          <w:iCs/>
          <w:sz w:val="28"/>
          <w:szCs w:val="28"/>
        </w:rPr>
        <w:t>5. Цвет и толщина линий для различных стрелок (или их фрагментов) могут быть различными.</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19. Слияние дуг и правила их обозначения на IDEF0-диаграмме.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 Слияние дуг, изображаемое как сходящиеся вместе линии, указывает, что содержимое каждой ветви идет на формирование метки для дуги, являющейся результатом слияния исходных дуг. После слияния результирующая дуга всегда помечается для указания нового набора данных/объектов, возникшего после объединения. Кроме того, каждая ветвь перед слиянием может помечаться в соответствии со следующими правилами: непомеченные ветки содержат все данные/объекты, указанные в общей метке после слияния; ветки, помеченные после перед слиянием, содержат все данные/объекты или их часть, перечисленные в метке дуги после слияния (т.е. каждая метка ветки ясно указывает, что именно содержит ветвь).</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20. Понятие диаграммы декомпозиции, родительского блока,</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родительской диаграммы в IDEF0-модели.</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009B738F">
        <w:rPr>
          <w:rFonts w:ascii="Times New Roman" w:hAnsi="Times New Roman"/>
          <w:b/>
          <w:bCs/>
          <w:sz w:val="28"/>
          <w:szCs w:val="32"/>
        </w:rPr>
        <w:t>Диагра</w:t>
      </w:r>
      <w:r w:rsidRPr="00CB67A9">
        <w:rPr>
          <w:rFonts w:ascii="Times New Roman" w:hAnsi="Times New Roman"/>
          <w:b/>
          <w:bCs/>
          <w:sz w:val="28"/>
          <w:szCs w:val="32"/>
        </w:rPr>
        <w:t>мма</w:t>
      </w:r>
      <w:r w:rsidRPr="00CB67A9">
        <w:rPr>
          <w:rFonts w:ascii="Times New Roman" w:hAnsi="Times New Roman"/>
          <w:sz w:val="28"/>
          <w:szCs w:val="32"/>
          <w:lang w:val="en-US"/>
        </w:rPr>
        <w:t> </w:t>
      </w:r>
      <w:r w:rsidRPr="00CB67A9">
        <w:rPr>
          <w:rFonts w:ascii="Times New Roman" w:hAnsi="Times New Roman"/>
          <w:sz w:val="28"/>
          <w:szCs w:val="32"/>
        </w:rPr>
        <w:t>— графическое представление данных линейными отрезками или геометрическими фигурами, позволяющее быстро оценить соотношение нескольких величин. Представляет собой геометрическое символьное изображение информации с применением различных приёмов техники визуализации. Иногда для оформления</w:t>
      </w:r>
      <w:r w:rsidR="009B738F">
        <w:rPr>
          <w:rFonts w:ascii="Times New Roman" w:hAnsi="Times New Roman"/>
          <w:sz w:val="28"/>
          <w:szCs w:val="32"/>
        </w:rPr>
        <w:t xml:space="preserve"> </w:t>
      </w:r>
      <w:r w:rsidRPr="00CB67A9">
        <w:rPr>
          <w:rFonts w:ascii="Times New Roman" w:hAnsi="Times New Roman"/>
          <w:b/>
          <w:bCs/>
          <w:sz w:val="28"/>
          <w:szCs w:val="32"/>
        </w:rPr>
        <w:t>диаграмм</w:t>
      </w:r>
      <w:r w:rsidRPr="00CB67A9">
        <w:rPr>
          <w:rFonts w:ascii="Times New Roman" w:hAnsi="Times New Roman"/>
          <w:sz w:val="28"/>
          <w:szCs w:val="32"/>
          <w:lang w:val="en-US"/>
        </w:rPr>
        <w:t> </w:t>
      </w:r>
      <w:r w:rsidRPr="00CB67A9">
        <w:rPr>
          <w:rFonts w:ascii="Times New Roman" w:hAnsi="Times New Roman"/>
          <w:sz w:val="28"/>
          <w:szCs w:val="32"/>
        </w:rPr>
        <w:t xml:space="preserve">используется </w:t>
      </w:r>
      <w:r w:rsidRPr="00CB67A9">
        <w:rPr>
          <w:rFonts w:ascii="Times New Roman" w:hAnsi="Times New Roman"/>
          <w:sz w:val="28"/>
          <w:szCs w:val="32"/>
        </w:rPr>
        <w:lastRenderedPageBreak/>
        <w:t>трёхмерная визуализация, спроецированная на плоскость, что придаёт</w:t>
      </w:r>
      <w:r w:rsidRPr="00CB67A9">
        <w:rPr>
          <w:rFonts w:ascii="Times New Roman" w:hAnsi="Times New Roman"/>
          <w:sz w:val="28"/>
          <w:szCs w:val="32"/>
          <w:lang w:val="en-US"/>
        </w:rPr>
        <w:t> </w:t>
      </w:r>
      <w:r w:rsidRPr="00CB67A9">
        <w:rPr>
          <w:rFonts w:ascii="Times New Roman" w:hAnsi="Times New Roman"/>
          <w:b/>
          <w:bCs/>
          <w:sz w:val="28"/>
          <w:szCs w:val="32"/>
        </w:rPr>
        <w:t>диаграмме</w:t>
      </w:r>
      <w:r w:rsidR="009B738F">
        <w:rPr>
          <w:rFonts w:ascii="Times New Roman" w:hAnsi="Times New Roman"/>
          <w:b/>
          <w:bCs/>
          <w:sz w:val="28"/>
          <w:szCs w:val="32"/>
        </w:rPr>
        <w:t xml:space="preserve"> </w:t>
      </w:r>
      <w:r w:rsidRPr="00CB67A9">
        <w:rPr>
          <w:rFonts w:ascii="Times New Roman" w:hAnsi="Times New Roman"/>
          <w:sz w:val="28"/>
          <w:szCs w:val="32"/>
        </w:rPr>
        <w:t>отличительные черты или позволяет иметь общее представление об области, в которой она применяется.</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Декомпозируемый</w:t>
      </w:r>
      <w:r w:rsidRPr="00CB67A9">
        <w:rPr>
          <w:rFonts w:ascii="Times New Roman" w:hAnsi="Times New Roman"/>
          <w:sz w:val="28"/>
          <w:szCs w:val="32"/>
          <w:lang w:val="en-US"/>
        </w:rPr>
        <w:t> </w:t>
      </w:r>
      <w:r w:rsidRPr="00CB67A9">
        <w:rPr>
          <w:rFonts w:ascii="Times New Roman" w:hAnsi="Times New Roman"/>
          <w:b/>
          <w:bCs/>
          <w:sz w:val="28"/>
          <w:szCs w:val="32"/>
        </w:rPr>
        <w:t>блок</w:t>
      </w:r>
      <w:r w:rsidRPr="00CB67A9">
        <w:rPr>
          <w:rFonts w:ascii="Times New Roman" w:hAnsi="Times New Roman"/>
          <w:sz w:val="28"/>
          <w:szCs w:val="32"/>
          <w:lang w:val="en-US"/>
        </w:rPr>
        <w:t> </w:t>
      </w:r>
      <w:r w:rsidRPr="00CB67A9">
        <w:rPr>
          <w:rFonts w:ascii="Times New Roman" w:hAnsi="Times New Roman"/>
          <w:sz w:val="28"/>
          <w:szCs w:val="32"/>
        </w:rPr>
        <w:t>называется</w:t>
      </w:r>
      <w:r w:rsidRPr="00CB67A9">
        <w:rPr>
          <w:rFonts w:ascii="Times New Roman" w:hAnsi="Times New Roman"/>
          <w:sz w:val="28"/>
          <w:szCs w:val="32"/>
          <w:lang w:val="en-US"/>
        </w:rPr>
        <w:t> </w:t>
      </w:r>
      <w:r w:rsidRPr="00CB67A9">
        <w:rPr>
          <w:rFonts w:ascii="Times New Roman" w:hAnsi="Times New Roman"/>
          <w:b/>
          <w:bCs/>
          <w:sz w:val="28"/>
          <w:szCs w:val="32"/>
        </w:rPr>
        <w:t>родительским</w:t>
      </w:r>
      <w:r w:rsidRPr="00CB67A9">
        <w:rPr>
          <w:rFonts w:ascii="Times New Roman" w:hAnsi="Times New Roman"/>
          <w:sz w:val="28"/>
          <w:szCs w:val="32"/>
          <w:lang w:val="en-US"/>
        </w:rPr>
        <w:t> </w:t>
      </w:r>
      <w:r w:rsidRPr="00CB67A9">
        <w:rPr>
          <w:rFonts w:ascii="Times New Roman" w:hAnsi="Times New Roman"/>
          <w:b/>
          <w:bCs/>
          <w:sz w:val="28"/>
          <w:szCs w:val="32"/>
        </w:rPr>
        <w:t>блоком</w:t>
      </w:r>
      <w:r w:rsidRPr="00CB67A9">
        <w:rPr>
          <w:rFonts w:ascii="Times New Roman" w:hAnsi="Times New Roman"/>
          <w:sz w:val="28"/>
          <w:szCs w:val="32"/>
        </w:rPr>
        <w:t>, а содержащая его</w:t>
      </w:r>
      <w:r w:rsidRPr="00CB67A9">
        <w:rPr>
          <w:rFonts w:ascii="Times New Roman" w:hAnsi="Times New Roman"/>
          <w:sz w:val="28"/>
          <w:szCs w:val="32"/>
          <w:lang w:val="en-US"/>
        </w:rPr>
        <w:t> </w:t>
      </w:r>
      <w:r w:rsidRPr="00CB67A9">
        <w:rPr>
          <w:rFonts w:ascii="Times New Roman" w:hAnsi="Times New Roman"/>
          <w:b/>
          <w:bCs/>
          <w:sz w:val="28"/>
          <w:szCs w:val="32"/>
        </w:rPr>
        <w:t>диаграмма</w:t>
      </w:r>
      <w:r w:rsidRPr="00CB67A9">
        <w:rPr>
          <w:rFonts w:ascii="Times New Roman" w:hAnsi="Times New Roman"/>
          <w:sz w:val="28"/>
          <w:szCs w:val="32"/>
          <w:lang w:val="en-US"/>
        </w:rPr>
        <w:t> </w:t>
      </w:r>
      <w:r w:rsidRPr="00CB67A9">
        <w:rPr>
          <w:rFonts w:ascii="Times New Roman" w:hAnsi="Times New Roman"/>
          <w:sz w:val="28"/>
          <w:szCs w:val="32"/>
        </w:rPr>
        <w:t>–</w:t>
      </w:r>
      <w:r w:rsidRPr="00CB67A9">
        <w:rPr>
          <w:rFonts w:ascii="Times New Roman" w:hAnsi="Times New Roman"/>
          <w:sz w:val="28"/>
          <w:szCs w:val="32"/>
          <w:lang w:val="en-US"/>
        </w:rPr>
        <w:t> </w:t>
      </w:r>
      <w:r w:rsidRPr="00CB67A9">
        <w:rPr>
          <w:rFonts w:ascii="Times New Roman" w:hAnsi="Times New Roman"/>
          <w:b/>
          <w:bCs/>
          <w:sz w:val="28"/>
          <w:szCs w:val="32"/>
        </w:rPr>
        <w:t>родительской</w:t>
      </w:r>
      <w:r w:rsidRPr="00CB67A9">
        <w:rPr>
          <w:rFonts w:ascii="Times New Roman" w:hAnsi="Times New Roman"/>
          <w:sz w:val="28"/>
          <w:szCs w:val="32"/>
          <w:lang w:val="en-US"/>
        </w:rPr>
        <w:t> </w:t>
      </w:r>
      <w:r w:rsidRPr="00CB67A9">
        <w:rPr>
          <w:rFonts w:ascii="Times New Roman" w:hAnsi="Times New Roman"/>
          <w:b/>
          <w:bCs/>
          <w:sz w:val="28"/>
          <w:szCs w:val="32"/>
        </w:rPr>
        <w:t>диаграммой</w:t>
      </w:r>
      <w:r w:rsidRPr="00CB67A9">
        <w:rPr>
          <w:rFonts w:ascii="Times New Roman" w:hAnsi="Times New Roman"/>
          <w:sz w:val="28"/>
          <w:szCs w:val="32"/>
        </w:rPr>
        <w:t>.</w:t>
      </w:r>
      <w:r w:rsidR="009B738F">
        <w:rPr>
          <w:rFonts w:ascii="Times New Roman" w:hAnsi="Times New Roman"/>
          <w:sz w:val="28"/>
          <w:szCs w:val="32"/>
        </w:rPr>
        <w:t xml:space="preserve">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lang w:val="en-US"/>
        </w:rPr>
        <w:t> </w:t>
      </w:r>
      <w:r w:rsidRPr="00CB67A9">
        <w:rPr>
          <w:rFonts w:ascii="Times New Roman" w:hAnsi="Times New Roman"/>
          <w:sz w:val="28"/>
          <w:szCs w:val="32"/>
        </w:rPr>
        <w:t>требует, чтобы все внешние дуги (ведущие к краю страницы)</w:t>
      </w:r>
      <w:r w:rsidRPr="00CB67A9">
        <w:rPr>
          <w:rFonts w:ascii="Times New Roman" w:hAnsi="Times New Roman"/>
          <w:sz w:val="28"/>
          <w:szCs w:val="32"/>
          <w:lang w:val="en-US"/>
        </w:rPr>
        <w:t> </w:t>
      </w:r>
      <w:r w:rsidRPr="00CB67A9">
        <w:rPr>
          <w:rFonts w:ascii="Times New Roman" w:hAnsi="Times New Roman"/>
          <w:b/>
          <w:bCs/>
          <w:sz w:val="28"/>
          <w:szCs w:val="32"/>
        </w:rPr>
        <w:t>диаграммы</w:t>
      </w:r>
      <w:r w:rsidRPr="00CB67A9">
        <w:rPr>
          <w:rFonts w:ascii="Times New Roman" w:hAnsi="Times New Roman"/>
          <w:sz w:val="28"/>
          <w:szCs w:val="32"/>
          <w:lang w:val="en-US"/>
        </w:rPr>
        <w:t> </w:t>
      </w:r>
      <w:r w:rsidRPr="00CB67A9">
        <w:rPr>
          <w:rFonts w:ascii="Times New Roman" w:hAnsi="Times New Roman"/>
          <w:sz w:val="28"/>
          <w:szCs w:val="32"/>
        </w:rPr>
        <w:t>были согласованы с дугами, образующими границу этой</w:t>
      </w:r>
      <w:r w:rsidRPr="00CB67A9">
        <w:rPr>
          <w:rFonts w:ascii="Times New Roman" w:hAnsi="Times New Roman"/>
          <w:sz w:val="28"/>
          <w:szCs w:val="32"/>
          <w:lang w:val="en-US"/>
        </w:rPr>
        <w:t> </w:t>
      </w:r>
      <w:r w:rsidRPr="00CB67A9">
        <w:rPr>
          <w:rFonts w:ascii="Times New Roman" w:hAnsi="Times New Roman"/>
          <w:b/>
          <w:bCs/>
          <w:sz w:val="28"/>
          <w:szCs w:val="32"/>
        </w:rPr>
        <w:t>диаграммы</w:t>
      </w:r>
      <w:r w:rsidRPr="00CB67A9">
        <w:rPr>
          <w:rFonts w:ascii="Times New Roman" w:hAnsi="Times New Roman"/>
          <w:sz w:val="28"/>
          <w:szCs w:val="32"/>
        </w:rPr>
        <w:t>, т.е.</w:t>
      </w:r>
      <w:r w:rsidRPr="00CB67A9">
        <w:rPr>
          <w:rFonts w:ascii="Times New Roman" w:hAnsi="Times New Roman"/>
          <w:sz w:val="28"/>
          <w:szCs w:val="32"/>
          <w:lang w:val="en-US"/>
        </w:rPr>
        <w:t> </w:t>
      </w:r>
      <w:r w:rsidRPr="00CB67A9">
        <w:rPr>
          <w:rFonts w:ascii="Times New Roman" w:hAnsi="Times New Roman"/>
          <w:b/>
          <w:bCs/>
          <w:sz w:val="28"/>
          <w:szCs w:val="32"/>
        </w:rPr>
        <w:t>диаграмма</w:t>
      </w:r>
      <w:r w:rsidR="009B738F">
        <w:rPr>
          <w:rFonts w:ascii="Times New Roman" w:hAnsi="Times New Roman"/>
          <w:b/>
          <w:bCs/>
          <w:sz w:val="28"/>
          <w:szCs w:val="32"/>
        </w:rPr>
        <w:t xml:space="preserve"> </w:t>
      </w:r>
      <w:r w:rsidRPr="00CB67A9">
        <w:rPr>
          <w:rFonts w:ascii="Times New Roman" w:hAnsi="Times New Roman"/>
          <w:sz w:val="28"/>
          <w:szCs w:val="32"/>
        </w:rPr>
        <w:t>должна быть «состыкована» со своей</w:t>
      </w:r>
      <w:r w:rsidRPr="00CB67A9">
        <w:rPr>
          <w:rFonts w:ascii="Times New Roman" w:hAnsi="Times New Roman"/>
          <w:sz w:val="28"/>
          <w:szCs w:val="32"/>
          <w:lang w:val="en-US"/>
        </w:rPr>
        <w:t> </w:t>
      </w:r>
      <w:r w:rsidRPr="00CB67A9">
        <w:rPr>
          <w:rFonts w:ascii="Times New Roman" w:hAnsi="Times New Roman"/>
          <w:b/>
          <w:bCs/>
          <w:sz w:val="28"/>
          <w:szCs w:val="32"/>
        </w:rPr>
        <w:t>родительской</w:t>
      </w:r>
      <w:r w:rsidR="009B738F">
        <w:rPr>
          <w:rFonts w:ascii="Times New Roman" w:hAnsi="Times New Roman"/>
          <w:b/>
          <w:bCs/>
          <w:sz w:val="28"/>
          <w:szCs w:val="32"/>
        </w:rPr>
        <w:t xml:space="preserve"> </w:t>
      </w:r>
      <w:r w:rsidRPr="00CB67A9">
        <w:rPr>
          <w:rFonts w:ascii="Times New Roman" w:hAnsi="Times New Roman"/>
          <w:b/>
          <w:bCs/>
          <w:sz w:val="28"/>
          <w:szCs w:val="32"/>
        </w:rPr>
        <w:t>диаграммой</w:t>
      </w:r>
      <w:r w:rsidRPr="00CB67A9">
        <w:rPr>
          <w:rFonts w:ascii="Times New Roman" w:hAnsi="Times New Roman"/>
          <w:sz w:val="28"/>
          <w:szCs w:val="32"/>
          <w:lang w:val="en-US"/>
        </w:rPr>
        <w:t> </w:t>
      </w:r>
      <w:r w:rsidRPr="00CB67A9">
        <w:rPr>
          <w:rFonts w:ascii="Times New Roman" w:hAnsi="Times New Roman"/>
          <w:sz w:val="28"/>
          <w:szCs w:val="32"/>
        </w:rPr>
        <w:t>посредством согласования по числу и наименованию дуг.</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21. Контекстная диаграмма модели.</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rPr>
        <w:t>Контекстная диаграмма</w:t>
      </w:r>
      <w:r w:rsidRPr="00CB67A9">
        <w:rPr>
          <w:rFonts w:ascii="Times New Roman" w:hAnsi="Times New Roman"/>
          <w:sz w:val="28"/>
          <w:szCs w:val="32"/>
          <w:lang w:val="en-US"/>
        </w:rPr>
        <w:t> </w:t>
      </w:r>
      <w:r w:rsidRPr="00CB67A9">
        <w:rPr>
          <w:rFonts w:ascii="Times New Roman" w:hAnsi="Times New Roman"/>
          <w:sz w:val="28"/>
          <w:szCs w:val="32"/>
        </w:rPr>
        <w:t xml:space="preserve">- вид </w:t>
      </w:r>
      <w:r w:rsidRPr="00CB67A9">
        <w:rPr>
          <w:rFonts w:ascii="Times New Roman" w:hAnsi="Times New Roman"/>
          <w:sz w:val="28"/>
          <w:szCs w:val="32"/>
          <w:lang w:val="en-US"/>
        </w:rPr>
        <w:t>IDEF</w:t>
      </w:r>
      <w:r w:rsidRPr="00CB67A9">
        <w:rPr>
          <w:rFonts w:ascii="Times New Roman" w:hAnsi="Times New Roman"/>
          <w:sz w:val="28"/>
          <w:szCs w:val="32"/>
        </w:rPr>
        <w:t>0-</w:t>
      </w:r>
      <w:r w:rsidRPr="00CB67A9">
        <w:rPr>
          <w:rFonts w:ascii="Times New Roman" w:hAnsi="Times New Roman"/>
          <w:b/>
          <w:bCs/>
          <w:sz w:val="28"/>
          <w:szCs w:val="32"/>
        </w:rPr>
        <w:t>диаграммы</w:t>
      </w:r>
      <w:r w:rsidRPr="00CB67A9">
        <w:rPr>
          <w:rFonts w:ascii="Times New Roman" w:hAnsi="Times New Roman"/>
          <w:sz w:val="28"/>
          <w:szCs w:val="32"/>
        </w:rPr>
        <w:t>. Это</w:t>
      </w:r>
      <w:r w:rsidRPr="00CB67A9">
        <w:rPr>
          <w:rFonts w:ascii="Times New Roman" w:hAnsi="Times New Roman"/>
          <w:sz w:val="28"/>
          <w:szCs w:val="32"/>
          <w:lang w:val="en-US"/>
        </w:rPr>
        <w:t> </w:t>
      </w:r>
      <w:r w:rsidRPr="00CB67A9">
        <w:rPr>
          <w:rFonts w:ascii="Times New Roman" w:hAnsi="Times New Roman"/>
          <w:b/>
          <w:bCs/>
          <w:sz w:val="28"/>
          <w:szCs w:val="32"/>
        </w:rPr>
        <w:t>диаграмма</w:t>
      </w:r>
      <w:r w:rsidRPr="00CB67A9">
        <w:rPr>
          <w:rFonts w:ascii="Times New Roman" w:hAnsi="Times New Roman"/>
          <w:sz w:val="28"/>
          <w:szCs w:val="32"/>
        </w:rPr>
        <w:t>, расположенная на вершине древовидной структуры</w:t>
      </w:r>
      <w:r w:rsidRPr="00CB67A9">
        <w:rPr>
          <w:rFonts w:ascii="Times New Roman" w:hAnsi="Times New Roman"/>
          <w:sz w:val="28"/>
          <w:szCs w:val="32"/>
          <w:lang w:val="en-US"/>
        </w:rPr>
        <w:t> </w:t>
      </w:r>
      <w:r w:rsidRPr="00CB67A9">
        <w:rPr>
          <w:rFonts w:ascii="Times New Roman" w:hAnsi="Times New Roman"/>
          <w:b/>
          <w:bCs/>
          <w:sz w:val="28"/>
          <w:szCs w:val="32"/>
        </w:rPr>
        <w:t>диаграмм</w:t>
      </w:r>
      <w:r w:rsidRPr="00CB67A9">
        <w:rPr>
          <w:rFonts w:ascii="Times New Roman" w:hAnsi="Times New Roman"/>
          <w:sz w:val="28"/>
          <w:szCs w:val="32"/>
        </w:rPr>
        <w:t>, представляющая собой самое общее описание системы и ее взаимодействие с внешней средой (как правило, здесь описывается основное назначение моделируемого объекта).</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22. Номер узла IDEF0-диаграммы. Назначение и правила записи.</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rPr>
        <w:t>Номера</w:t>
      </w:r>
      <w:r w:rsidRPr="00CB67A9">
        <w:rPr>
          <w:rFonts w:ascii="Times New Roman" w:hAnsi="Times New Roman"/>
          <w:sz w:val="28"/>
          <w:szCs w:val="32"/>
          <w:lang w:val="en-US"/>
        </w:rPr>
        <w:t> </w:t>
      </w:r>
      <w:r w:rsidRPr="00CB67A9">
        <w:rPr>
          <w:rFonts w:ascii="Times New Roman" w:hAnsi="Times New Roman"/>
          <w:sz w:val="28"/>
          <w:szCs w:val="32"/>
        </w:rPr>
        <w:t>всех</w:t>
      </w:r>
      <w:r w:rsidRPr="00CB67A9">
        <w:rPr>
          <w:rFonts w:ascii="Times New Roman" w:hAnsi="Times New Roman"/>
          <w:sz w:val="28"/>
          <w:szCs w:val="32"/>
          <w:lang w:val="en-US"/>
        </w:rPr>
        <w:t> </w:t>
      </w:r>
      <w:r w:rsidRPr="00CB67A9">
        <w:rPr>
          <w:rFonts w:ascii="Times New Roman" w:hAnsi="Times New Roman"/>
          <w:b/>
          <w:bCs/>
          <w:sz w:val="28"/>
          <w:szCs w:val="32"/>
        </w:rPr>
        <w:t>узлов</w:t>
      </w:r>
      <w:r w:rsidRPr="00CB67A9">
        <w:rPr>
          <w:rFonts w:ascii="Times New Roman" w:hAnsi="Times New Roman"/>
          <w:sz w:val="28"/>
          <w:szCs w:val="32"/>
          <w:lang w:val="en-US"/>
        </w:rPr>
        <w:t>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rPr>
        <w:t>-</w:t>
      </w:r>
      <w:r w:rsidRPr="00CB67A9">
        <w:rPr>
          <w:rFonts w:ascii="Times New Roman" w:hAnsi="Times New Roman"/>
          <w:b/>
          <w:bCs/>
          <w:sz w:val="28"/>
          <w:szCs w:val="32"/>
        </w:rPr>
        <w:t>диаграмм</w:t>
      </w:r>
      <w:r w:rsidRPr="00CB67A9">
        <w:rPr>
          <w:rFonts w:ascii="Times New Roman" w:hAnsi="Times New Roman"/>
          <w:sz w:val="28"/>
          <w:szCs w:val="32"/>
          <w:lang w:val="en-US"/>
        </w:rPr>
        <w:t> </w:t>
      </w:r>
      <w:r w:rsidRPr="00CB67A9">
        <w:rPr>
          <w:rFonts w:ascii="Times New Roman" w:hAnsi="Times New Roman"/>
          <w:sz w:val="28"/>
          <w:szCs w:val="32"/>
        </w:rPr>
        <w:t>начинаются с буквы А, которая идентифицирует их как "диаграммы действия" (</w:t>
      </w:r>
      <w:r w:rsidRPr="00CB67A9">
        <w:rPr>
          <w:rFonts w:ascii="Times New Roman" w:hAnsi="Times New Roman"/>
          <w:sz w:val="28"/>
          <w:szCs w:val="32"/>
          <w:lang w:val="en-US"/>
        </w:rPr>
        <w:t>Activity</w:t>
      </w:r>
      <w:r w:rsidRPr="00CB67A9">
        <w:rPr>
          <w:rFonts w:ascii="Times New Roman" w:hAnsi="Times New Roman"/>
          <w:sz w:val="28"/>
          <w:szCs w:val="32"/>
        </w:rPr>
        <w:t>), т.е. функциональные диаграммы. В качестве "контекстной" или родительской диаграммы всей модели создается диаграмма, содержащая один блок.</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23. Граничные дуги IDEF0-диаграммы и система их обозначений.</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rPr>
        <w:t>Граничной</w:t>
      </w:r>
      <w:r w:rsidRPr="00CB67A9">
        <w:rPr>
          <w:rFonts w:ascii="Times New Roman" w:hAnsi="Times New Roman"/>
          <w:sz w:val="28"/>
          <w:szCs w:val="32"/>
          <w:lang w:val="en-US"/>
        </w:rPr>
        <w:t> </w:t>
      </w:r>
      <w:r w:rsidRPr="00CB67A9">
        <w:rPr>
          <w:rFonts w:ascii="Times New Roman" w:hAnsi="Times New Roman"/>
          <w:b/>
          <w:bCs/>
          <w:sz w:val="28"/>
          <w:szCs w:val="32"/>
        </w:rPr>
        <w:t>дугой</w:t>
      </w:r>
      <w:r w:rsidRPr="00CB67A9">
        <w:rPr>
          <w:rFonts w:ascii="Times New Roman" w:hAnsi="Times New Roman"/>
          <w:sz w:val="28"/>
          <w:szCs w:val="32"/>
          <w:lang w:val="en-US"/>
        </w:rPr>
        <w:t> </w:t>
      </w:r>
      <w:r w:rsidRPr="00CB67A9">
        <w:rPr>
          <w:rFonts w:ascii="Times New Roman" w:hAnsi="Times New Roman"/>
          <w:sz w:val="28"/>
          <w:szCs w:val="32"/>
        </w:rPr>
        <w:t>называется</w:t>
      </w:r>
      <w:r w:rsidRPr="00CB67A9">
        <w:rPr>
          <w:rFonts w:ascii="Times New Roman" w:hAnsi="Times New Roman"/>
          <w:sz w:val="28"/>
          <w:szCs w:val="32"/>
          <w:lang w:val="en-US"/>
        </w:rPr>
        <w:t> </w:t>
      </w:r>
      <w:r w:rsidRPr="00CB67A9">
        <w:rPr>
          <w:rFonts w:ascii="Times New Roman" w:hAnsi="Times New Roman"/>
          <w:b/>
          <w:bCs/>
          <w:sz w:val="28"/>
          <w:szCs w:val="32"/>
        </w:rPr>
        <w:t>дуга</w:t>
      </w:r>
      <w:r w:rsidRPr="00CB67A9">
        <w:rPr>
          <w:rFonts w:ascii="Times New Roman" w:hAnsi="Times New Roman"/>
          <w:sz w:val="28"/>
          <w:szCs w:val="32"/>
        </w:rPr>
        <w:t>, выходящая за пределы</w:t>
      </w:r>
      <w:r w:rsidR="009B738F">
        <w:rPr>
          <w:rFonts w:ascii="Times New Roman" w:hAnsi="Times New Roman"/>
          <w:sz w:val="28"/>
          <w:szCs w:val="32"/>
        </w:rPr>
        <w:t xml:space="preserve"> </w:t>
      </w:r>
      <w:r w:rsidRPr="00CB67A9">
        <w:rPr>
          <w:rFonts w:ascii="Times New Roman" w:hAnsi="Times New Roman"/>
          <w:b/>
          <w:bCs/>
          <w:sz w:val="28"/>
          <w:szCs w:val="32"/>
        </w:rPr>
        <w:t>диаграммы</w:t>
      </w:r>
      <w:r w:rsidRPr="00CB67A9">
        <w:rPr>
          <w:rFonts w:ascii="Times New Roman" w:hAnsi="Times New Roman"/>
          <w:sz w:val="28"/>
          <w:szCs w:val="32"/>
        </w:rPr>
        <w:t xml:space="preserve">. Код </w:t>
      </w:r>
      <w:r w:rsidRPr="00CB67A9">
        <w:rPr>
          <w:rFonts w:ascii="Times New Roman" w:hAnsi="Times New Roman"/>
          <w:sz w:val="28"/>
          <w:szCs w:val="32"/>
          <w:lang w:val="en-US"/>
        </w:rPr>
        <w:t>ICOM</w:t>
      </w:r>
      <w:r w:rsidRPr="00CB67A9">
        <w:rPr>
          <w:rFonts w:ascii="Times New Roman" w:hAnsi="Times New Roman"/>
          <w:sz w:val="28"/>
          <w:szCs w:val="32"/>
        </w:rPr>
        <w:t xml:space="preserve"> содержит префикс, соответствующий типу</w:t>
      </w:r>
      <w:r w:rsidRPr="00CB67A9">
        <w:rPr>
          <w:rFonts w:ascii="Times New Roman" w:hAnsi="Times New Roman"/>
          <w:sz w:val="28"/>
          <w:szCs w:val="32"/>
          <w:lang w:val="en-US"/>
        </w:rPr>
        <w:t> </w:t>
      </w:r>
      <w:r w:rsidRPr="00CB67A9">
        <w:rPr>
          <w:rFonts w:ascii="Times New Roman" w:hAnsi="Times New Roman"/>
          <w:b/>
          <w:bCs/>
          <w:sz w:val="28"/>
          <w:szCs w:val="32"/>
        </w:rPr>
        <w:t>дуги</w:t>
      </w:r>
      <w:r w:rsidRPr="00CB67A9">
        <w:rPr>
          <w:rFonts w:ascii="Times New Roman" w:hAnsi="Times New Roman"/>
          <w:sz w:val="28"/>
          <w:szCs w:val="32"/>
          <w:lang w:val="en-US"/>
        </w:rPr>
        <w:t> </w:t>
      </w:r>
      <w:r w:rsidRPr="00CB67A9">
        <w:rPr>
          <w:rFonts w:ascii="Times New Roman" w:hAnsi="Times New Roman"/>
          <w:sz w:val="28"/>
          <w:szCs w:val="32"/>
        </w:rPr>
        <w:t>(</w:t>
      </w:r>
      <w:r w:rsidRPr="00CB67A9">
        <w:rPr>
          <w:rFonts w:ascii="Times New Roman" w:hAnsi="Times New Roman"/>
          <w:sz w:val="28"/>
          <w:szCs w:val="32"/>
          <w:lang w:val="en-US"/>
        </w:rPr>
        <w:t>I</w:t>
      </w:r>
      <w:r w:rsidRPr="00CB67A9">
        <w:rPr>
          <w:rFonts w:ascii="Times New Roman" w:hAnsi="Times New Roman"/>
          <w:sz w:val="28"/>
          <w:szCs w:val="32"/>
        </w:rPr>
        <w:t xml:space="preserve">, </w:t>
      </w:r>
      <w:r w:rsidRPr="00CB67A9">
        <w:rPr>
          <w:rFonts w:ascii="Times New Roman" w:hAnsi="Times New Roman"/>
          <w:sz w:val="28"/>
          <w:szCs w:val="32"/>
          <w:lang w:val="en-US"/>
        </w:rPr>
        <w:t>C</w:t>
      </w:r>
      <w:r w:rsidRPr="00CB67A9">
        <w:rPr>
          <w:rFonts w:ascii="Times New Roman" w:hAnsi="Times New Roman"/>
          <w:sz w:val="28"/>
          <w:szCs w:val="32"/>
        </w:rPr>
        <w:t xml:space="preserve">, </w:t>
      </w:r>
      <w:r w:rsidRPr="00CB67A9">
        <w:rPr>
          <w:rFonts w:ascii="Times New Roman" w:hAnsi="Times New Roman"/>
          <w:sz w:val="28"/>
          <w:szCs w:val="32"/>
          <w:lang w:val="en-US"/>
        </w:rPr>
        <w:t>O</w:t>
      </w:r>
      <w:r w:rsidRPr="00CB67A9">
        <w:rPr>
          <w:rFonts w:ascii="Times New Roman" w:hAnsi="Times New Roman"/>
          <w:sz w:val="28"/>
          <w:szCs w:val="32"/>
        </w:rPr>
        <w:t xml:space="preserve"> или </w:t>
      </w:r>
      <w:r w:rsidRPr="00CB67A9">
        <w:rPr>
          <w:rFonts w:ascii="Times New Roman" w:hAnsi="Times New Roman"/>
          <w:sz w:val="28"/>
          <w:szCs w:val="32"/>
          <w:lang w:val="en-US"/>
        </w:rPr>
        <w:t>M</w:t>
      </w:r>
      <w:r w:rsidRPr="00CB67A9">
        <w:rPr>
          <w:rFonts w:ascii="Times New Roman" w:hAnsi="Times New Roman"/>
          <w:sz w:val="28"/>
          <w:szCs w:val="32"/>
        </w:rPr>
        <w:t>), и порядковый номер, учитывающий положение данной</w:t>
      </w:r>
      <w:r w:rsidRPr="00CB67A9">
        <w:rPr>
          <w:rFonts w:ascii="Times New Roman" w:hAnsi="Times New Roman"/>
          <w:sz w:val="28"/>
          <w:szCs w:val="32"/>
          <w:lang w:val="en-US"/>
        </w:rPr>
        <w:t> </w:t>
      </w:r>
      <w:r w:rsidRPr="00CB67A9">
        <w:rPr>
          <w:rFonts w:ascii="Times New Roman" w:hAnsi="Times New Roman"/>
          <w:b/>
          <w:bCs/>
          <w:sz w:val="28"/>
          <w:szCs w:val="32"/>
        </w:rPr>
        <w:t>дуги</w:t>
      </w:r>
      <w:r w:rsidRPr="00CB67A9">
        <w:rPr>
          <w:rFonts w:ascii="Times New Roman" w:hAnsi="Times New Roman"/>
          <w:sz w:val="28"/>
          <w:szCs w:val="32"/>
          <w:lang w:val="en-US"/>
        </w:rPr>
        <w:t> </w:t>
      </w:r>
      <w:r w:rsidRPr="00CB67A9">
        <w:rPr>
          <w:rFonts w:ascii="Times New Roman" w:hAnsi="Times New Roman"/>
          <w:sz w:val="28"/>
          <w:szCs w:val="32"/>
        </w:rPr>
        <w:t>по отношению к родительскому блоку (рис.2). Основополагающими понятиями</w:t>
      </w:r>
      <w:r w:rsidRPr="00CB67A9">
        <w:rPr>
          <w:rFonts w:ascii="Times New Roman" w:hAnsi="Times New Roman"/>
          <w:sz w:val="28"/>
          <w:szCs w:val="32"/>
          <w:lang w:val="en-US"/>
        </w:rPr>
        <w:t> </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sz w:val="28"/>
          <w:szCs w:val="32"/>
        </w:rPr>
        <w:t>-методологии являются цель моделирования, точка зрения и субъект моделирования.</w:t>
      </w:r>
    </w:p>
    <w:p w:rsidR="00E17E2A" w:rsidRPr="00CB67A9" w:rsidRDefault="009B738F" w:rsidP="009B738F">
      <w:pPr>
        <w:pStyle w:val="1"/>
        <w:spacing w:before="120"/>
        <w:ind w:firstLine="709"/>
        <w:rPr>
          <w:rFonts w:ascii="Times New Roman" w:hAnsi="Times New Roman"/>
          <w:sz w:val="28"/>
          <w:szCs w:val="32"/>
        </w:rPr>
      </w:pPr>
      <w:r>
        <w:rPr>
          <w:rFonts w:ascii="Times New Roman" w:hAnsi="Times New Roman"/>
          <w:sz w:val="28"/>
          <w:szCs w:val="32"/>
        </w:rPr>
        <w:t xml:space="preserve">24. </w:t>
      </w:r>
      <w:proofErr w:type="spellStart"/>
      <w:r>
        <w:rPr>
          <w:rFonts w:ascii="Times New Roman" w:hAnsi="Times New Roman"/>
          <w:sz w:val="28"/>
          <w:szCs w:val="32"/>
        </w:rPr>
        <w:t>Ту</w:t>
      </w:r>
      <w:r w:rsidR="00E17E2A" w:rsidRPr="00CB67A9">
        <w:rPr>
          <w:rFonts w:ascii="Times New Roman" w:hAnsi="Times New Roman"/>
          <w:sz w:val="28"/>
          <w:szCs w:val="32"/>
        </w:rPr>
        <w:t>н</w:t>
      </w:r>
      <w:r>
        <w:rPr>
          <w:rFonts w:ascii="Times New Roman" w:hAnsi="Times New Roman"/>
          <w:sz w:val="28"/>
          <w:szCs w:val="32"/>
        </w:rPr>
        <w:t>н</w:t>
      </w:r>
      <w:r w:rsidR="00E17E2A" w:rsidRPr="00CB67A9">
        <w:rPr>
          <w:rFonts w:ascii="Times New Roman" w:hAnsi="Times New Roman"/>
          <w:sz w:val="28"/>
          <w:szCs w:val="32"/>
        </w:rPr>
        <w:t>елирова</w:t>
      </w:r>
      <w:r>
        <w:rPr>
          <w:rFonts w:ascii="Times New Roman" w:hAnsi="Times New Roman"/>
          <w:sz w:val="28"/>
          <w:szCs w:val="32"/>
        </w:rPr>
        <w:t>н</w:t>
      </w:r>
      <w:r w:rsidR="00E17E2A" w:rsidRPr="00CB67A9">
        <w:rPr>
          <w:rFonts w:ascii="Times New Roman" w:hAnsi="Times New Roman"/>
          <w:sz w:val="28"/>
          <w:szCs w:val="32"/>
        </w:rPr>
        <w:t>ие</w:t>
      </w:r>
      <w:proofErr w:type="spellEnd"/>
      <w:r w:rsidR="00E17E2A" w:rsidRPr="00CB67A9">
        <w:rPr>
          <w:rFonts w:ascii="Times New Roman" w:hAnsi="Times New Roman"/>
          <w:sz w:val="28"/>
          <w:szCs w:val="32"/>
        </w:rPr>
        <w:t xml:space="preserve"> связей. Назначение и правила обозначения.</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Процесс, в ходе которого создаётся логическое соединение между двумя конечными точками посредством инкапсуляции различных протоколов. </w:t>
      </w:r>
      <w:proofErr w:type="spellStart"/>
      <w:r w:rsidRPr="00CB67A9">
        <w:rPr>
          <w:rFonts w:ascii="Times New Roman" w:hAnsi="Times New Roman"/>
          <w:sz w:val="28"/>
          <w:szCs w:val="32"/>
        </w:rPr>
        <w:t>Туннелирование</w:t>
      </w:r>
      <w:proofErr w:type="spellEnd"/>
      <w:r w:rsidRPr="00CB67A9">
        <w:rPr>
          <w:rFonts w:ascii="Times New Roman" w:hAnsi="Times New Roman"/>
          <w:sz w:val="28"/>
          <w:szCs w:val="32"/>
        </w:rPr>
        <w:t xml:space="preserve"> представляет собой метод построения сетей, при котором один сетевой протокол инкапсулируется в другой. От обычных многоуровневых сетевых моделей </w:t>
      </w:r>
      <w:proofErr w:type="spellStart"/>
      <w:r w:rsidRPr="00CB67A9">
        <w:rPr>
          <w:rFonts w:ascii="Times New Roman" w:hAnsi="Times New Roman"/>
          <w:sz w:val="28"/>
          <w:szCs w:val="32"/>
        </w:rPr>
        <w:t>туннелирование</w:t>
      </w:r>
      <w:proofErr w:type="spellEnd"/>
      <w:r w:rsidRPr="00CB67A9">
        <w:rPr>
          <w:rFonts w:ascii="Times New Roman" w:hAnsi="Times New Roman"/>
          <w:sz w:val="28"/>
          <w:szCs w:val="32"/>
        </w:rPr>
        <w:t xml:space="preserve"> отличается тем, что инкапсулируемый протокол относится к тому же или более низкому уровню, чем используемый в качестве туннеля.</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25. Основные этапы процесса моделирования в IDEF0.</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w:t>
      </w:r>
    </w:p>
    <w:p w:rsidR="00E17E2A" w:rsidRPr="00CB67A9" w:rsidRDefault="00E17E2A" w:rsidP="009B738F">
      <w:pPr>
        <w:pStyle w:val="1"/>
        <w:spacing w:before="120"/>
        <w:ind w:firstLine="709"/>
        <w:rPr>
          <w:rFonts w:ascii="Times New Roman" w:hAnsi="Times New Roman"/>
          <w:sz w:val="28"/>
          <w:szCs w:val="32"/>
        </w:rPr>
      </w:pPr>
      <w:r w:rsidRPr="00CB67A9">
        <w:rPr>
          <w:rFonts w:ascii="Times New Roman" w:hAnsi="Times New Roman"/>
          <w:sz w:val="28"/>
          <w:szCs w:val="32"/>
        </w:rPr>
        <w:t xml:space="preserve">26. Методологии, поддерживаемые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a3"/>
        <w:shd w:val="clear" w:color="auto" w:fill="FFFFFF"/>
        <w:spacing w:before="0" w:beforeAutospacing="0" w:after="0" w:afterAutospacing="0"/>
        <w:ind w:firstLine="709"/>
        <w:jc w:val="both"/>
        <w:rPr>
          <w:color w:val="000000" w:themeColor="text1"/>
          <w:sz w:val="28"/>
          <w:szCs w:val="28"/>
        </w:rPr>
      </w:pPr>
      <w:r w:rsidRPr="00CB67A9">
        <w:rPr>
          <w:sz w:val="28"/>
          <w:szCs w:val="32"/>
        </w:rPr>
        <w:t xml:space="preserve">Ответ: </w:t>
      </w:r>
      <w:proofErr w:type="spellStart"/>
      <w:r w:rsidRPr="00CB67A9">
        <w:rPr>
          <w:color w:val="000000" w:themeColor="text1"/>
          <w:sz w:val="28"/>
          <w:szCs w:val="28"/>
        </w:rPr>
        <w:t>BPWin</w:t>
      </w:r>
      <w:proofErr w:type="spellEnd"/>
      <w:r w:rsidRPr="00CB67A9">
        <w:rPr>
          <w:color w:val="000000" w:themeColor="text1"/>
          <w:sz w:val="28"/>
          <w:szCs w:val="28"/>
        </w:rPr>
        <w:t xml:space="preserve"> поддерживает три методологии моделирования:</w:t>
      </w:r>
    </w:p>
    <w:p w:rsidR="00E17E2A" w:rsidRPr="00CB67A9" w:rsidRDefault="00E17E2A" w:rsidP="00E17E2A">
      <w:pPr>
        <w:pStyle w:val="a3"/>
        <w:shd w:val="clear" w:color="auto" w:fill="FFFFFF"/>
        <w:spacing w:before="0" w:beforeAutospacing="0" w:after="0" w:afterAutospacing="0"/>
        <w:ind w:firstLine="709"/>
        <w:jc w:val="both"/>
        <w:rPr>
          <w:color w:val="000000" w:themeColor="text1"/>
          <w:sz w:val="28"/>
          <w:szCs w:val="28"/>
        </w:rPr>
      </w:pPr>
      <w:r w:rsidRPr="00CB67A9">
        <w:rPr>
          <w:color w:val="000000" w:themeColor="text1"/>
          <w:sz w:val="28"/>
          <w:szCs w:val="28"/>
        </w:rPr>
        <w:t>· функциональное моделирование (IDEF0);</w:t>
      </w:r>
    </w:p>
    <w:p w:rsidR="00E17E2A" w:rsidRPr="00CB67A9" w:rsidRDefault="00E17E2A" w:rsidP="00E17E2A">
      <w:pPr>
        <w:pStyle w:val="a3"/>
        <w:shd w:val="clear" w:color="auto" w:fill="FFFFFF"/>
        <w:spacing w:before="0" w:beforeAutospacing="0" w:after="0" w:afterAutospacing="0"/>
        <w:ind w:firstLine="709"/>
        <w:jc w:val="both"/>
        <w:rPr>
          <w:color w:val="000000" w:themeColor="text1"/>
          <w:sz w:val="28"/>
          <w:szCs w:val="28"/>
        </w:rPr>
      </w:pPr>
      <w:r w:rsidRPr="00CB67A9">
        <w:rPr>
          <w:color w:val="000000" w:themeColor="text1"/>
          <w:sz w:val="28"/>
          <w:szCs w:val="28"/>
        </w:rPr>
        <w:t xml:space="preserve">· описание </w:t>
      </w:r>
      <w:proofErr w:type="spellStart"/>
      <w:r w:rsidRPr="00CB67A9">
        <w:rPr>
          <w:color w:val="000000" w:themeColor="text1"/>
          <w:sz w:val="28"/>
          <w:szCs w:val="28"/>
        </w:rPr>
        <w:t>бизнеc-процесcов</w:t>
      </w:r>
      <w:proofErr w:type="spellEnd"/>
      <w:r w:rsidRPr="00CB67A9">
        <w:rPr>
          <w:color w:val="000000" w:themeColor="text1"/>
          <w:sz w:val="28"/>
          <w:szCs w:val="28"/>
        </w:rPr>
        <w:t xml:space="preserve"> (IDEF3);</w:t>
      </w:r>
    </w:p>
    <w:p w:rsidR="00E17E2A" w:rsidRPr="00CB67A9" w:rsidRDefault="00E17E2A" w:rsidP="00E17E2A">
      <w:pPr>
        <w:pStyle w:val="a3"/>
        <w:shd w:val="clear" w:color="auto" w:fill="FFFFFF"/>
        <w:spacing w:before="0" w:beforeAutospacing="0" w:after="0" w:afterAutospacing="0"/>
        <w:ind w:firstLine="709"/>
        <w:jc w:val="both"/>
        <w:rPr>
          <w:color w:val="000000" w:themeColor="text1"/>
          <w:sz w:val="28"/>
          <w:szCs w:val="28"/>
        </w:rPr>
      </w:pPr>
      <w:r w:rsidRPr="00CB67A9">
        <w:rPr>
          <w:color w:val="000000" w:themeColor="text1"/>
          <w:sz w:val="28"/>
          <w:szCs w:val="28"/>
        </w:rPr>
        <w:t>· диаграммы потоков данных (DFD).</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b/>
          <w:bCs/>
          <w:sz w:val="28"/>
          <w:szCs w:val="32"/>
          <w:lang w:val="en-US"/>
        </w:rPr>
        <w:lastRenderedPageBreak/>
        <w:t>BPwin</w:t>
      </w:r>
      <w:r w:rsidRPr="00CB67A9">
        <w:rPr>
          <w:rFonts w:ascii="Times New Roman" w:hAnsi="Times New Roman"/>
          <w:sz w:val="28"/>
          <w:szCs w:val="32"/>
          <w:lang w:val="en-US"/>
        </w:rPr>
        <w:t> </w:t>
      </w:r>
      <w:r w:rsidRPr="00CB67A9">
        <w:rPr>
          <w:rFonts w:ascii="Times New Roman" w:hAnsi="Times New Roman"/>
          <w:b/>
          <w:bCs/>
          <w:sz w:val="28"/>
          <w:szCs w:val="32"/>
        </w:rPr>
        <w:t>поддерживает</w:t>
      </w:r>
      <w:r w:rsidRPr="00CB67A9">
        <w:rPr>
          <w:rFonts w:ascii="Times New Roman" w:hAnsi="Times New Roman"/>
          <w:sz w:val="28"/>
          <w:szCs w:val="32"/>
          <w:lang w:val="en-US"/>
        </w:rPr>
        <w:t> </w:t>
      </w:r>
      <w:r w:rsidRPr="00CB67A9">
        <w:rPr>
          <w:rFonts w:ascii="Times New Roman" w:hAnsi="Times New Roman"/>
          <w:b/>
          <w:bCs/>
          <w:sz w:val="28"/>
          <w:szCs w:val="32"/>
        </w:rPr>
        <w:t>три</w:t>
      </w:r>
      <w:r w:rsidRPr="00CB67A9">
        <w:rPr>
          <w:rFonts w:ascii="Times New Roman" w:hAnsi="Times New Roman"/>
          <w:sz w:val="28"/>
          <w:szCs w:val="32"/>
          <w:lang w:val="en-US"/>
        </w:rPr>
        <w:t> </w:t>
      </w:r>
      <w:r w:rsidRPr="00CB67A9">
        <w:rPr>
          <w:rFonts w:ascii="Times New Roman" w:hAnsi="Times New Roman"/>
          <w:b/>
          <w:bCs/>
          <w:sz w:val="28"/>
          <w:szCs w:val="32"/>
        </w:rPr>
        <w:t>методологии</w:t>
      </w:r>
      <w:r w:rsidRPr="00CB67A9">
        <w:rPr>
          <w:rFonts w:ascii="Times New Roman" w:hAnsi="Times New Roman"/>
          <w:sz w:val="28"/>
          <w:szCs w:val="32"/>
          <w:lang w:val="en-US"/>
        </w:rPr>
        <w:t> </w:t>
      </w:r>
      <w:r w:rsidRPr="00CB67A9">
        <w:rPr>
          <w:rFonts w:ascii="Times New Roman" w:hAnsi="Times New Roman"/>
          <w:b/>
          <w:bCs/>
          <w:sz w:val="28"/>
          <w:szCs w:val="32"/>
        </w:rPr>
        <w:t>моделирования:</w:t>
      </w:r>
      <w:r w:rsidR="009B738F">
        <w:rPr>
          <w:rFonts w:ascii="Times New Roman" w:hAnsi="Times New Roman"/>
          <w:b/>
          <w:bCs/>
          <w:sz w:val="28"/>
          <w:szCs w:val="32"/>
        </w:rPr>
        <w:t xml:space="preserve"> </w:t>
      </w:r>
      <w:r w:rsidRPr="00CB67A9">
        <w:rPr>
          <w:rFonts w:ascii="Times New Roman" w:hAnsi="Times New Roman"/>
          <w:b/>
          <w:bCs/>
          <w:sz w:val="28"/>
          <w:szCs w:val="32"/>
        </w:rPr>
        <w:t>функциональное</w:t>
      </w:r>
      <w:r w:rsidRPr="00CB67A9">
        <w:rPr>
          <w:rFonts w:ascii="Times New Roman" w:hAnsi="Times New Roman"/>
          <w:sz w:val="28"/>
          <w:szCs w:val="32"/>
          <w:lang w:val="en-US"/>
        </w:rPr>
        <w:t> </w:t>
      </w:r>
      <w:r w:rsidRPr="00CB67A9">
        <w:rPr>
          <w:rFonts w:ascii="Times New Roman" w:hAnsi="Times New Roman"/>
          <w:b/>
          <w:bCs/>
          <w:sz w:val="28"/>
          <w:szCs w:val="32"/>
        </w:rPr>
        <w:t>моделирование</w:t>
      </w:r>
      <w:r w:rsidRPr="00CB67A9">
        <w:rPr>
          <w:rFonts w:ascii="Times New Roman" w:hAnsi="Times New Roman"/>
          <w:sz w:val="28"/>
          <w:szCs w:val="32"/>
          <w:lang w:val="en-US"/>
        </w:rPr>
        <w:t> </w:t>
      </w:r>
      <w:r w:rsidRPr="00CB67A9">
        <w:rPr>
          <w:rFonts w:ascii="Times New Roman" w:hAnsi="Times New Roman"/>
          <w:b/>
          <w:bCs/>
          <w:sz w:val="28"/>
          <w:szCs w:val="32"/>
        </w:rPr>
        <w:t>(</w:t>
      </w:r>
      <w:r w:rsidRPr="00CB67A9">
        <w:rPr>
          <w:rFonts w:ascii="Times New Roman" w:hAnsi="Times New Roman"/>
          <w:b/>
          <w:bCs/>
          <w:sz w:val="28"/>
          <w:szCs w:val="32"/>
          <w:lang w:val="en-US"/>
        </w:rPr>
        <w:t>IDEF</w:t>
      </w:r>
      <w:r w:rsidRPr="00CB67A9">
        <w:rPr>
          <w:rFonts w:ascii="Times New Roman" w:hAnsi="Times New Roman"/>
          <w:b/>
          <w:bCs/>
          <w:sz w:val="28"/>
          <w:szCs w:val="32"/>
        </w:rPr>
        <w:t>0);</w:t>
      </w:r>
      <w:r w:rsidRPr="00CB67A9">
        <w:rPr>
          <w:rFonts w:ascii="Times New Roman" w:hAnsi="Times New Roman"/>
          <w:b/>
          <w:bCs/>
          <w:sz w:val="28"/>
          <w:szCs w:val="32"/>
          <w:lang w:val="en-US"/>
        </w:rPr>
        <w:t> </w:t>
      </w:r>
      <w:r w:rsidRPr="00CB67A9">
        <w:rPr>
          <w:rFonts w:ascii="Times New Roman" w:hAnsi="Times New Roman"/>
          <w:b/>
          <w:bCs/>
          <w:sz w:val="28"/>
          <w:szCs w:val="32"/>
        </w:rPr>
        <w:t>описание</w:t>
      </w:r>
      <w:r w:rsidRPr="00CB67A9">
        <w:rPr>
          <w:rFonts w:ascii="Times New Roman" w:hAnsi="Times New Roman"/>
          <w:sz w:val="28"/>
          <w:szCs w:val="32"/>
          <w:lang w:val="en-US"/>
        </w:rPr>
        <w:t> </w:t>
      </w:r>
      <w:r w:rsidRPr="00CB67A9">
        <w:rPr>
          <w:rFonts w:ascii="Times New Roman" w:hAnsi="Times New Roman"/>
          <w:b/>
          <w:bCs/>
          <w:sz w:val="28"/>
          <w:szCs w:val="32"/>
        </w:rPr>
        <w:t>бизнес-процессов</w:t>
      </w:r>
      <w:r w:rsidRPr="00CB67A9">
        <w:rPr>
          <w:rFonts w:ascii="Times New Roman" w:hAnsi="Times New Roman"/>
          <w:sz w:val="28"/>
          <w:szCs w:val="32"/>
          <w:lang w:val="en-US"/>
        </w:rPr>
        <w:t> </w:t>
      </w:r>
      <w:r w:rsidRPr="00CB67A9">
        <w:rPr>
          <w:rFonts w:ascii="Times New Roman" w:hAnsi="Times New Roman"/>
          <w:b/>
          <w:bCs/>
          <w:sz w:val="28"/>
          <w:szCs w:val="32"/>
        </w:rPr>
        <w:t>(</w:t>
      </w:r>
      <w:r w:rsidRPr="00CB67A9">
        <w:rPr>
          <w:rFonts w:ascii="Times New Roman" w:hAnsi="Times New Roman"/>
          <w:b/>
          <w:bCs/>
          <w:sz w:val="28"/>
          <w:szCs w:val="32"/>
          <w:lang w:val="en-US"/>
        </w:rPr>
        <w:t>IDEF</w:t>
      </w:r>
      <w:r w:rsidRPr="00CB67A9">
        <w:rPr>
          <w:rFonts w:ascii="Times New Roman" w:hAnsi="Times New Roman"/>
          <w:b/>
          <w:bCs/>
          <w:sz w:val="28"/>
          <w:szCs w:val="32"/>
        </w:rPr>
        <w:t>3);</w:t>
      </w:r>
      <w:r w:rsidRPr="00CB67A9">
        <w:rPr>
          <w:rFonts w:ascii="Times New Roman" w:hAnsi="Times New Roman"/>
          <w:b/>
          <w:bCs/>
          <w:sz w:val="28"/>
          <w:szCs w:val="32"/>
          <w:lang w:val="en-US"/>
        </w:rPr>
        <w:t> </w:t>
      </w:r>
      <w:r w:rsidRPr="00CB67A9">
        <w:rPr>
          <w:rFonts w:ascii="Times New Roman" w:hAnsi="Times New Roman"/>
          <w:b/>
          <w:bCs/>
          <w:sz w:val="28"/>
          <w:szCs w:val="32"/>
        </w:rPr>
        <w:t>диаграммы</w:t>
      </w:r>
      <w:r w:rsidRPr="00CB67A9">
        <w:rPr>
          <w:rFonts w:ascii="Times New Roman" w:hAnsi="Times New Roman"/>
          <w:sz w:val="28"/>
          <w:szCs w:val="32"/>
          <w:lang w:val="en-US"/>
        </w:rPr>
        <w:t> </w:t>
      </w:r>
      <w:r w:rsidRPr="00CB67A9">
        <w:rPr>
          <w:rFonts w:ascii="Times New Roman" w:hAnsi="Times New Roman"/>
          <w:b/>
          <w:bCs/>
          <w:sz w:val="28"/>
          <w:szCs w:val="32"/>
        </w:rPr>
        <w:t>потоков</w:t>
      </w:r>
      <w:r w:rsidRPr="00CB67A9">
        <w:rPr>
          <w:rFonts w:ascii="Times New Roman" w:hAnsi="Times New Roman"/>
          <w:sz w:val="28"/>
          <w:szCs w:val="32"/>
          <w:lang w:val="en-US"/>
        </w:rPr>
        <w:t> </w:t>
      </w:r>
      <w:r w:rsidRPr="00CB67A9">
        <w:rPr>
          <w:rFonts w:ascii="Times New Roman" w:hAnsi="Times New Roman"/>
          <w:b/>
          <w:bCs/>
          <w:sz w:val="28"/>
          <w:szCs w:val="32"/>
        </w:rPr>
        <w:t>данных</w:t>
      </w:r>
      <w:r w:rsidRPr="00CB67A9">
        <w:rPr>
          <w:rFonts w:ascii="Times New Roman" w:hAnsi="Times New Roman"/>
          <w:sz w:val="28"/>
          <w:szCs w:val="32"/>
          <w:lang w:val="en-US"/>
        </w:rPr>
        <w:t> </w:t>
      </w:r>
      <w:r w:rsidRPr="00CB67A9">
        <w:rPr>
          <w:rFonts w:ascii="Times New Roman" w:hAnsi="Times New Roman"/>
          <w:b/>
          <w:bCs/>
          <w:sz w:val="28"/>
          <w:szCs w:val="32"/>
        </w:rPr>
        <w:t>(</w:t>
      </w:r>
      <w:r w:rsidRPr="00CB67A9">
        <w:rPr>
          <w:rFonts w:ascii="Times New Roman" w:hAnsi="Times New Roman"/>
          <w:b/>
          <w:bCs/>
          <w:sz w:val="28"/>
          <w:szCs w:val="32"/>
          <w:lang w:val="en-US"/>
        </w:rPr>
        <w:t>DFD</w:t>
      </w:r>
      <w:r w:rsidRPr="00CB67A9">
        <w:rPr>
          <w:rFonts w:ascii="Times New Roman" w:hAnsi="Times New Roman"/>
          <w:b/>
          <w:bCs/>
          <w:sz w:val="28"/>
          <w:szCs w:val="32"/>
        </w:rPr>
        <w:t>).</w:t>
      </w:r>
      <w:r w:rsidR="009B738F">
        <w:rPr>
          <w:rFonts w:ascii="Times New Roman" w:hAnsi="Times New Roman"/>
          <w:b/>
          <w:bCs/>
          <w:sz w:val="28"/>
          <w:szCs w:val="32"/>
        </w:rPr>
        <w:t xml:space="preserve"> </w:t>
      </w:r>
      <w:r w:rsidRPr="00CB67A9">
        <w:rPr>
          <w:rFonts w:ascii="Times New Roman" w:hAnsi="Times New Roman"/>
          <w:sz w:val="28"/>
          <w:szCs w:val="32"/>
        </w:rPr>
        <w:t xml:space="preserve">Инструментальная среда </w:t>
      </w:r>
      <w:r w:rsidRPr="00CB67A9">
        <w:rPr>
          <w:rFonts w:ascii="Times New Roman" w:hAnsi="Times New Roman"/>
          <w:sz w:val="28"/>
          <w:szCs w:val="32"/>
          <w:lang w:val="en-US"/>
        </w:rPr>
        <w:t>BPwin</w:t>
      </w:r>
      <w:r w:rsidRPr="00CB67A9">
        <w:rPr>
          <w:rFonts w:ascii="Times New Roman" w:hAnsi="Times New Roman"/>
          <w:sz w:val="28"/>
          <w:szCs w:val="32"/>
        </w:rPr>
        <w:t xml:space="preserve">. </w:t>
      </w:r>
      <w:proofErr w:type="spellStart"/>
      <w:r w:rsidRPr="00CB67A9">
        <w:rPr>
          <w:rFonts w:ascii="Times New Roman" w:hAnsi="Times New Roman"/>
          <w:sz w:val="28"/>
          <w:szCs w:val="32"/>
          <w:lang w:val="en-US"/>
        </w:rPr>
        <w:t>BPwin</w:t>
      </w:r>
      <w:proofErr w:type="spellEnd"/>
      <w:r w:rsidRPr="00CB67A9">
        <w:rPr>
          <w:rFonts w:ascii="Times New Roman" w:hAnsi="Times New Roman"/>
          <w:sz w:val="28"/>
          <w:szCs w:val="32"/>
        </w:rPr>
        <w:t xml:space="preserve"> имеет достаточно простой и интуитивно понятный интерфейс пользователя. При запуске </w:t>
      </w:r>
      <w:r w:rsidRPr="00CB67A9">
        <w:rPr>
          <w:rFonts w:ascii="Times New Roman" w:hAnsi="Times New Roman"/>
          <w:sz w:val="28"/>
          <w:szCs w:val="32"/>
          <w:lang w:val="en-US"/>
        </w:rPr>
        <w:t>BPwin</w:t>
      </w:r>
      <w:r w:rsidRPr="00CB67A9">
        <w:rPr>
          <w:rFonts w:ascii="Times New Roman" w:hAnsi="Times New Roman"/>
          <w:sz w:val="28"/>
          <w:szCs w:val="32"/>
        </w:rPr>
        <w:t xml:space="preserve"> по умолчанию появляется основная панель инструментов, палитра инструментов (вид которой зависит от выбранной нотации) и, в левой части, навигатор модели — </w:t>
      </w:r>
      <w:r w:rsidRPr="00CB67A9">
        <w:rPr>
          <w:rFonts w:ascii="Times New Roman" w:hAnsi="Times New Roman"/>
          <w:sz w:val="28"/>
          <w:szCs w:val="32"/>
          <w:lang w:val="en-US"/>
        </w:rPr>
        <w:t>Model</w:t>
      </w:r>
      <w:r w:rsidRPr="00CB67A9">
        <w:rPr>
          <w:rFonts w:ascii="Times New Roman" w:hAnsi="Times New Roman"/>
          <w:sz w:val="28"/>
          <w:szCs w:val="32"/>
        </w:rPr>
        <w:t xml:space="preserve"> </w:t>
      </w:r>
      <w:r w:rsidRPr="00CB67A9">
        <w:rPr>
          <w:rFonts w:ascii="Times New Roman" w:hAnsi="Times New Roman"/>
          <w:sz w:val="28"/>
          <w:szCs w:val="32"/>
          <w:lang w:val="en-US"/>
        </w:rPr>
        <w:t>Explorer</w:t>
      </w:r>
      <w:r w:rsidRPr="00CB67A9">
        <w:rPr>
          <w:rFonts w:ascii="Times New Roman" w:hAnsi="Times New Roman"/>
          <w:sz w:val="28"/>
          <w:szCs w:val="32"/>
        </w:rPr>
        <w:t>.</w:t>
      </w:r>
    </w:p>
    <w:p w:rsidR="00E17E2A" w:rsidRPr="00CB67A9" w:rsidRDefault="00E17E2A" w:rsidP="008C63A4">
      <w:pPr>
        <w:pStyle w:val="1"/>
        <w:spacing w:before="120"/>
        <w:ind w:firstLine="709"/>
        <w:rPr>
          <w:rFonts w:ascii="Times New Roman" w:hAnsi="Times New Roman"/>
          <w:sz w:val="28"/>
          <w:szCs w:val="32"/>
        </w:rPr>
      </w:pPr>
      <w:r w:rsidRPr="00CB67A9">
        <w:rPr>
          <w:rFonts w:ascii="Times New Roman" w:hAnsi="Times New Roman"/>
          <w:sz w:val="28"/>
          <w:szCs w:val="32"/>
        </w:rPr>
        <w:t xml:space="preserve">27. Последовательность действий по созданию IDEF0-модели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w:t>
      </w:r>
    </w:p>
    <w:p w:rsidR="00E17E2A" w:rsidRPr="00CB67A9" w:rsidRDefault="00E17E2A" w:rsidP="008C63A4">
      <w:pPr>
        <w:pStyle w:val="1"/>
        <w:spacing w:before="120"/>
        <w:ind w:firstLine="709"/>
        <w:rPr>
          <w:rFonts w:ascii="Times New Roman" w:hAnsi="Times New Roman"/>
          <w:sz w:val="28"/>
          <w:szCs w:val="32"/>
        </w:rPr>
      </w:pPr>
      <w:r w:rsidRPr="00CB67A9">
        <w:rPr>
          <w:rFonts w:ascii="Times New Roman" w:hAnsi="Times New Roman"/>
          <w:sz w:val="28"/>
          <w:szCs w:val="32"/>
        </w:rPr>
        <w:t xml:space="preserve">28. Назначение пунктов главного меню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819"/>
        <w:gridCol w:w="4904"/>
        <w:gridCol w:w="2752"/>
      </w:tblGrid>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Элемент управления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Описание</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Соответствующий пункт меню</w:t>
            </w:r>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lang w:eastAsia="ru-RU"/>
              </w:rPr>
              <w:drawing>
                <wp:inline distT="0" distB="0" distL="0" distR="0">
                  <wp:extent cx="161925" cy="1524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E432B7" w:rsidRPr="00E432B7">
              <w:rPr>
                <w:rFonts w:ascii="Times New Roman" w:hAnsi="Times New Roman" w:cs="Times New Roman"/>
                <w:noProof/>
                <w:lang w:val="en-US"/>
              </w:rPr>
            </w:r>
            <w:r w:rsidR="00E432B7" w:rsidRPr="00E432B7">
              <w:rPr>
                <w:rFonts w:ascii="Times New Roman" w:hAnsi="Times New Roman" w:cs="Times New Roman"/>
                <w:noProof/>
                <w:lang w:val="en-US"/>
              </w:rPr>
              <w:pict>
                <v:rect id="Прямоугольник 16" o:spid="_x0000_s1026" style="width:24pt;height:24pt;visibility:visible;mso-position-horizontal-relative:char;mso-position-vertical-relative:line" filled="f" stroked="f">
                  <o:lock v:ext="edit" aspectratio="t"/>
                  <w10:wrap type="none"/>
                  <w10:anchorlock/>
                </v:rect>
              </w:pic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Создать новую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File</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New</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161925" cy="1524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Открыть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File</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Open</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161925" cy="161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Сохранить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File</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Save</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161925" cy="161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Напечатать модель</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File</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Print</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542925" cy="1524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Выбор масштаба</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View</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Zoom</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323850" cy="180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Масштабирование</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View</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Zoom</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161925" cy="171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Проверка правописания</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Tools</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Spelling</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161925" cy="180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 xml:space="preserve">Включение и выключение навигатора модели </w:t>
            </w:r>
            <w:proofErr w:type="spellStart"/>
            <w:r w:rsidRPr="00CB67A9">
              <w:rPr>
                <w:rFonts w:ascii="Times New Roman" w:hAnsi="Times New Roman" w:cs="Times New Roman"/>
                <w:color w:val="424242"/>
                <w:sz w:val="26"/>
                <w:szCs w:val="26"/>
                <w:lang w:eastAsia="ru-RU"/>
              </w:rPr>
              <w:t>Model</w:t>
            </w:r>
            <w:proofErr w:type="spellEnd"/>
            <w:r w:rsidRPr="00CB67A9">
              <w:rPr>
                <w:rFonts w:ascii="Times New Roman" w:hAnsi="Times New Roman" w:cs="Times New Roman"/>
                <w:color w:val="424242"/>
                <w:sz w:val="26"/>
                <w:szCs w:val="26"/>
                <w:lang w:eastAsia="ru-RU"/>
              </w:rPr>
              <w:t xml:space="preserve"> </w:t>
            </w:r>
            <w:proofErr w:type="spellStart"/>
            <w:r w:rsidRPr="00CB67A9">
              <w:rPr>
                <w:rFonts w:ascii="Times New Roman" w:hAnsi="Times New Roman" w:cs="Times New Roman"/>
                <w:color w:val="424242"/>
                <w:sz w:val="26"/>
                <w:szCs w:val="26"/>
                <w:lang w:eastAsia="ru-RU"/>
              </w:rPr>
              <w:t>Explorer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View</w:t>
            </w:r>
            <w:proofErr w:type="spellEnd"/>
            <w:r w:rsidRPr="00CB67A9">
              <w:rPr>
                <w:rFonts w:ascii="Times New Roman" w:hAnsi="Times New Roman" w:cs="Times New Roman"/>
                <w:color w:val="424242"/>
                <w:sz w:val="26"/>
                <w:szCs w:val="26"/>
                <w:lang w:eastAsia="ru-RU"/>
              </w:rPr>
              <w:t xml:space="preserve"> – </w:t>
            </w:r>
            <w:proofErr w:type="spellStart"/>
            <w:r w:rsidRPr="00CB67A9">
              <w:rPr>
                <w:rFonts w:ascii="Times New Roman" w:hAnsi="Times New Roman" w:cs="Times New Roman"/>
                <w:color w:val="424242"/>
                <w:sz w:val="26"/>
                <w:szCs w:val="26"/>
                <w:lang w:eastAsia="ru-RU"/>
              </w:rPr>
              <w:t>Model</w:t>
            </w:r>
            <w:proofErr w:type="spellEnd"/>
            <w:r w:rsidRPr="00CB67A9">
              <w:rPr>
                <w:rFonts w:ascii="Times New Roman" w:hAnsi="Times New Roman" w:cs="Times New Roman"/>
                <w:color w:val="424242"/>
                <w:sz w:val="26"/>
                <w:szCs w:val="26"/>
                <w:lang w:eastAsia="ru-RU"/>
              </w:rPr>
              <w:t xml:space="preserve"> </w:t>
            </w:r>
            <w:proofErr w:type="spellStart"/>
            <w:r w:rsidRPr="00CB67A9">
              <w:rPr>
                <w:rFonts w:ascii="Times New Roman" w:hAnsi="Times New Roman" w:cs="Times New Roman"/>
                <w:color w:val="424242"/>
                <w:sz w:val="26"/>
                <w:szCs w:val="26"/>
                <w:lang w:eastAsia="ru-RU"/>
              </w:rPr>
              <w:t>Explorer</w:t>
            </w:r>
            <w:proofErr w:type="spellEnd"/>
          </w:p>
        </w:tc>
      </w:tr>
      <w:tr w:rsidR="00E17E2A" w:rsidRPr="00CB67A9" w:rsidTr="008564A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noProof/>
                <w:color w:val="424242"/>
                <w:sz w:val="26"/>
                <w:szCs w:val="26"/>
                <w:lang w:eastAsia="ru-RU"/>
              </w:rPr>
              <w:drawing>
                <wp:inline distT="0" distB="0" distL="0" distR="0">
                  <wp:extent cx="200025" cy="200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r w:rsidRPr="00CB67A9">
              <w:rPr>
                <w:rFonts w:ascii="Times New Roman" w:hAnsi="Times New Roman" w:cs="Times New Roman"/>
                <w:color w:val="424242"/>
                <w:sz w:val="26"/>
                <w:szCs w:val="26"/>
                <w:lang w:eastAsia="ru-RU"/>
              </w:rPr>
              <w:t xml:space="preserve">Включение и выключение дополнительной панели инструментов </w:t>
            </w:r>
            <w:proofErr w:type="spellStart"/>
            <w:r w:rsidRPr="00CB67A9">
              <w:rPr>
                <w:rFonts w:ascii="Times New Roman" w:hAnsi="Times New Roman" w:cs="Times New Roman"/>
                <w:color w:val="424242"/>
                <w:sz w:val="26"/>
                <w:szCs w:val="26"/>
                <w:lang w:eastAsia="ru-RU"/>
              </w:rPr>
              <w:t>ModelMart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17E2A" w:rsidRPr="00CB67A9" w:rsidRDefault="00E17E2A" w:rsidP="008564AF">
            <w:pPr>
              <w:spacing w:after="0" w:line="240" w:lineRule="auto"/>
              <w:ind w:firstLine="709"/>
              <w:rPr>
                <w:rFonts w:ascii="Times New Roman" w:hAnsi="Times New Roman" w:cs="Times New Roman"/>
                <w:color w:val="424242"/>
                <w:sz w:val="26"/>
                <w:szCs w:val="26"/>
                <w:lang w:eastAsia="ru-RU"/>
              </w:rPr>
            </w:pPr>
            <w:proofErr w:type="spellStart"/>
            <w:r w:rsidRPr="00CB67A9">
              <w:rPr>
                <w:rFonts w:ascii="Times New Roman" w:hAnsi="Times New Roman" w:cs="Times New Roman"/>
                <w:color w:val="424242"/>
                <w:sz w:val="26"/>
                <w:szCs w:val="26"/>
                <w:lang w:eastAsia="ru-RU"/>
              </w:rPr>
              <w:t>ModelMart</w:t>
            </w:r>
            <w:proofErr w:type="spellEnd"/>
          </w:p>
        </w:tc>
      </w:tr>
    </w:tbl>
    <w:p w:rsidR="00E17E2A" w:rsidRPr="00CB67A9" w:rsidRDefault="00E17E2A" w:rsidP="00E17E2A">
      <w:pPr>
        <w:pStyle w:val="1"/>
        <w:ind w:firstLine="709"/>
        <w:rPr>
          <w:rFonts w:ascii="Times New Roman" w:hAnsi="Times New Roman"/>
          <w:sz w:val="28"/>
          <w:szCs w:val="32"/>
        </w:rPr>
      </w:pP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29. Установка размеров полей стандартного бланка диаграммы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w:t>
      </w:r>
    </w:p>
    <w:p w:rsidR="00E17E2A" w:rsidRPr="00CB67A9" w:rsidRDefault="00E17E2A" w:rsidP="008C63A4">
      <w:pPr>
        <w:pStyle w:val="1"/>
        <w:spacing w:after="120"/>
        <w:ind w:firstLine="709"/>
        <w:rPr>
          <w:rFonts w:ascii="Times New Roman" w:hAnsi="Times New Roman"/>
          <w:sz w:val="28"/>
          <w:szCs w:val="32"/>
        </w:rPr>
      </w:pPr>
      <w:r w:rsidRPr="00CB67A9">
        <w:rPr>
          <w:rFonts w:ascii="Times New Roman" w:hAnsi="Times New Roman"/>
          <w:sz w:val="28"/>
          <w:szCs w:val="32"/>
        </w:rPr>
        <w:t xml:space="preserve">30. Правила внесения субъекта, его границ, цели и точки зрения модели IDEF0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Cs w:val="32"/>
        </w:rPr>
      </w:pPr>
      <w:r w:rsidRPr="00CB67A9">
        <w:rPr>
          <w:rFonts w:ascii="Times New Roman" w:hAnsi="Times New Roman"/>
          <w:sz w:val="28"/>
          <w:szCs w:val="32"/>
        </w:rPr>
        <w:t xml:space="preserve">Ответ: </w:t>
      </w:r>
      <w:r w:rsidRPr="00CB67A9">
        <w:rPr>
          <w:rFonts w:ascii="Times New Roman" w:hAnsi="Times New Roman"/>
          <w:sz w:val="28"/>
          <w:szCs w:val="28"/>
        </w:rPr>
        <w:t>Для </w:t>
      </w:r>
      <w:r w:rsidRPr="00CB67A9">
        <w:rPr>
          <w:rFonts w:ascii="Times New Roman" w:hAnsi="Times New Roman"/>
          <w:b/>
          <w:bCs/>
          <w:sz w:val="28"/>
          <w:szCs w:val="28"/>
        </w:rPr>
        <w:t>внесения</w:t>
      </w:r>
      <w:r w:rsidRPr="00CB67A9">
        <w:rPr>
          <w:rFonts w:ascii="Times New Roman" w:hAnsi="Times New Roman"/>
          <w:sz w:val="28"/>
          <w:szCs w:val="28"/>
        </w:rPr>
        <w:t> </w:t>
      </w:r>
      <w:r w:rsidRPr="00CB67A9">
        <w:rPr>
          <w:rFonts w:ascii="Times New Roman" w:hAnsi="Times New Roman"/>
          <w:b/>
          <w:bCs/>
          <w:sz w:val="28"/>
          <w:szCs w:val="28"/>
        </w:rPr>
        <w:t>субъекта</w:t>
      </w:r>
      <w:r w:rsidRPr="00CB67A9">
        <w:rPr>
          <w:rFonts w:ascii="Times New Roman" w:hAnsi="Times New Roman"/>
          <w:sz w:val="28"/>
          <w:szCs w:val="28"/>
        </w:rPr>
        <w:t>, цели и точки зрения модели </w:t>
      </w:r>
      <w:r w:rsidRPr="00CB67A9">
        <w:rPr>
          <w:rFonts w:ascii="Times New Roman" w:hAnsi="Times New Roman"/>
          <w:b/>
          <w:bCs/>
          <w:sz w:val="28"/>
          <w:szCs w:val="28"/>
        </w:rPr>
        <w:t>IDEF0</w:t>
      </w:r>
      <w:r w:rsidRPr="00CB67A9">
        <w:rPr>
          <w:rFonts w:ascii="Times New Roman" w:hAnsi="Times New Roman"/>
          <w:sz w:val="28"/>
          <w:szCs w:val="28"/>
        </w:rPr>
        <w:t> </w:t>
      </w:r>
      <w:proofErr w:type="spellStart"/>
      <w:r w:rsidRPr="00CB67A9">
        <w:rPr>
          <w:rFonts w:ascii="Times New Roman" w:hAnsi="Times New Roman"/>
          <w:b/>
          <w:bCs/>
          <w:sz w:val="28"/>
          <w:szCs w:val="28"/>
        </w:rPr>
        <w:t>вBPwin</w:t>
      </w:r>
      <w:proofErr w:type="spellEnd"/>
      <w:r w:rsidRPr="00CB67A9">
        <w:rPr>
          <w:rFonts w:ascii="Times New Roman" w:hAnsi="Times New Roman"/>
          <w:sz w:val="28"/>
          <w:szCs w:val="28"/>
        </w:rPr>
        <w:t xml:space="preserve"> необходимо выбрать пункт меню </w:t>
      </w:r>
      <w:proofErr w:type="spellStart"/>
      <w:r w:rsidRPr="00CB67A9">
        <w:rPr>
          <w:rFonts w:ascii="Times New Roman" w:hAnsi="Times New Roman"/>
          <w:sz w:val="28"/>
          <w:szCs w:val="28"/>
        </w:rPr>
        <w:t>Edit</w:t>
      </w:r>
      <w:proofErr w:type="spellEnd"/>
      <w:r w:rsidRPr="00CB67A9">
        <w:rPr>
          <w:rFonts w:ascii="Times New Roman" w:hAnsi="Times New Roman"/>
          <w:sz w:val="28"/>
          <w:szCs w:val="28"/>
        </w:rPr>
        <w:t xml:space="preserve"> / </w:t>
      </w:r>
      <w:proofErr w:type="spellStart"/>
      <w:r w:rsidRPr="00CB67A9">
        <w:rPr>
          <w:rFonts w:ascii="Times New Roman" w:hAnsi="Times New Roman"/>
          <w:sz w:val="28"/>
          <w:szCs w:val="28"/>
        </w:rPr>
        <w:t>Model</w:t>
      </w:r>
      <w:proofErr w:type="spellEnd"/>
      <w:r w:rsidRPr="00CB67A9">
        <w:rPr>
          <w:rFonts w:ascii="Times New Roman" w:hAnsi="Times New Roman"/>
          <w:sz w:val="28"/>
          <w:szCs w:val="28"/>
        </w:rPr>
        <w:t xml:space="preserve"> </w:t>
      </w:r>
      <w:proofErr w:type="spellStart"/>
      <w:r w:rsidRPr="00CB67A9">
        <w:rPr>
          <w:rFonts w:ascii="Times New Roman" w:hAnsi="Times New Roman"/>
          <w:sz w:val="28"/>
          <w:szCs w:val="28"/>
        </w:rPr>
        <w:t>Properties</w:t>
      </w:r>
      <w:proofErr w:type="spellEnd"/>
      <w:r w:rsidRPr="00CB67A9">
        <w:rPr>
          <w:rFonts w:ascii="Times New Roman" w:hAnsi="Times New Roman"/>
          <w:sz w:val="28"/>
          <w:szCs w:val="28"/>
        </w:rPr>
        <w:t xml:space="preserve"> (Свойства модели), вызывающий диалог </w:t>
      </w:r>
      <w:proofErr w:type="spellStart"/>
      <w:r w:rsidRPr="00CB67A9">
        <w:rPr>
          <w:rFonts w:ascii="Times New Roman" w:hAnsi="Times New Roman"/>
          <w:sz w:val="28"/>
          <w:szCs w:val="28"/>
        </w:rPr>
        <w:t>Model</w:t>
      </w:r>
      <w:proofErr w:type="spellEnd"/>
      <w:r w:rsidRPr="00CB67A9">
        <w:rPr>
          <w:rFonts w:ascii="Times New Roman" w:hAnsi="Times New Roman"/>
          <w:sz w:val="28"/>
          <w:szCs w:val="28"/>
        </w:rPr>
        <w:t xml:space="preserve"> </w:t>
      </w:r>
      <w:proofErr w:type="spellStart"/>
      <w:r w:rsidRPr="00CB67A9">
        <w:rPr>
          <w:rFonts w:ascii="Times New Roman" w:hAnsi="Times New Roman"/>
          <w:sz w:val="28"/>
          <w:szCs w:val="28"/>
        </w:rPr>
        <w:t>Properties</w:t>
      </w:r>
      <w:proofErr w:type="spellEnd"/>
      <w:r w:rsidRPr="00CB67A9">
        <w:rPr>
          <w:rFonts w:ascii="Times New Roman" w:hAnsi="Times New Roman"/>
          <w:sz w:val="28"/>
          <w:szCs w:val="28"/>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31. Назначение видов модели AS-IS или TO-BE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sz w:val="28"/>
          <w:szCs w:val="32"/>
        </w:rPr>
        <w:t>Модель TO-BE</w:t>
      </w:r>
      <w:r w:rsidRPr="00CB67A9">
        <w:rPr>
          <w:rFonts w:ascii="Times New Roman" w:hAnsi="Times New Roman"/>
          <w:sz w:val="28"/>
          <w:szCs w:val="32"/>
        </w:rPr>
        <w:t xml:space="preserve"> нужна для анализа альтернативных путей выполнения работы и документирования того, как компания будет делать бизнес в будущем. При создании </w:t>
      </w:r>
      <w:r w:rsidRPr="00CB67A9">
        <w:rPr>
          <w:rFonts w:ascii="Times New Roman" w:hAnsi="Times New Roman"/>
          <w:b/>
          <w:sz w:val="28"/>
          <w:szCs w:val="32"/>
        </w:rPr>
        <w:t>модели AS-IS</w:t>
      </w:r>
      <w:r w:rsidRPr="00CB67A9">
        <w:rPr>
          <w:rFonts w:ascii="Times New Roman" w:hAnsi="Times New Roman"/>
          <w:sz w:val="28"/>
          <w:szCs w:val="32"/>
        </w:rPr>
        <w:t xml:space="preserve"> разработчиком может быть допущена распространенная ошибка - создание идеализированной модели (например, модель, созданная на основе знаний руководителя, а не конкретного исполнителя работ).</w:t>
      </w:r>
    </w:p>
    <w:p w:rsidR="00E17E2A" w:rsidRPr="00CB67A9" w:rsidRDefault="00E17E2A" w:rsidP="008C63A4">
      <w:pPr>
        <w:pStyle w:val="1"/>
        <w:spacing w:before="120"/>
        <w:ind w:firstLine="709"/>
        <w:rPr>
          <w:rFonts w:ascii="Times New Roman" w:hAnsi="Times New Roman"/>
          <w:sz w:val="28"/>
          <w:szCs w:val="32"/>
        </w:rPr>
      </w:pPr>
      <w:r w:rsidRPr="00CB67A9">
        <w:rPr>
          <w:rFonts w:ascii="Times New Roman" w:hAnsi="Times New Roman"/>
          <w:sz w:val="28"/>
          <w:szCs w:val="32"/>
        </w:rPr>
        <w:lastRenderedPageBreak/>
        <w:t xml:space="preserve">32. Правила создания контекстной диаграммы модели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w:t>
      </w:r>
    </w:p>
    <w:p w:rsidR="00E17E2A" w:rsidRPr="00CB67A9" w:rsidRDefault="00E17E2A" w:rsidP="008C63A4">
      <w:pPr>
        <w:pStyle w:val="1"/>
        <w:spacing w:before="120"/>
        <w:ind w:firstLine="709"/>
        <w:rPr>
          <w:rFonts w:ascii="Times New Roman" w:hAnsi="Times New Roman"/>
          <w:sz w:val="28"/>
          <w:szCs w:val="32"/>
        </w:rPr>
      </w:pPr>
      <w:r w:rsidRPr="00CB67A9">
        <w:rPr>
          <w:rFonts w:ascii="Times New Roman" w:hAnsi="Times New Roman"/>
          <w:sz w:val="28"/>
          <w:szCs w:val="32"/>
        </w:rPr>
        <w:t xml:space="preserve">33. Назначение кнопок палитры инструментов для IDEF0-методологии </w:t>
      </w:r>
      <w:proofErr w:type="spellStart"/>
      <w:r w:rsidRPr="00CB67A9">
        <w:rPr>
          <w:rFonts w:ascii="Times New Roman" w:hAnsi="Times New Roman"/>
          <w:sz w:val="28"/>
          <w:szCs w:val="32"/>
        </w:rPr>
        <w:t>вBPwin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 Диаграммы IDEF0</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noProof/>
          <w:sz w:val="28"/>
          <w:szCs w:val="32"/>
        </w:rPr>
        <w:drawing>
          <wp:inline distT="0" distB="0" distL="0" distR="0">
            <wp:extent cx="190500" cy="190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B67A9">
        <w:rPr>
          <w:rFonts w:ascii="Times New Roman" w:hAnsi="Times New Roman"/>
          <w:sz w:val="28"/>
          <w:szCs w:val="32"/>
        </w:rPr>
        <w:t xml:space="preserve"> кнопка для добавления работы на диаграмму</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noProof/>
          <w:sz w:val="28"/>
          <w:szCs w:val="32"/>
        </w:rPr>
        <w:drawing>
          <wp:inline distT="0" distB="0" distL="0" distR="0">
            <wp:extent cx="190500" cy="1428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CB67A9">
        <w:rPr>
          <w:rFonts w:ascii="Times New Roman" w:hAnsi="Times New Roman"/>
          <w:sz w:val="28"/>
          <w:szCs w:val="32"/>
        </w:rPr>
        <w:t xml:space="preserve"> проведение новой связи</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noProof/>
          <w:sz w:val="28"/>
          <w:szCs w:val="32"/>
        </w:rPr>
        <w:drawing>
          <wp:inline distT="0" distB="0" distL="0" distR="0">
            <wp:extent cx="190500" cy="190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B67A9">
        <w:rPr>
          <w:rFonts w:ascii="Times New Roman" w:hAnsi="Times New Roman"/>
          <w:sz w:val="28"/>
          <w:szCs w:val="32"/>
        </w:rPr>
        <w:t xml:space="preserve"> инструмент редактирования объектов</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noProof/>
          <w:sz w:val="28"/>
          <w:szCs w:val="32"/>
        </w:rPr>
        <w:drawing>
          <wp:inline distT="0" distB="0" distL="0" distR="0">
            <wp:extent cx="190500" cy="171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Pr="00CB67A9">
        <w:rPr>
          <w:rFonts w:ascii="Times New Roman" w:hAnsi="Times New Roman"/>
          <w:sz w:val="28"/>
          <w:szCs w:val="32"/>
        </w:rPr>
        <w:t xml:space="preserve"> декомпозиция диаграммы</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34. Правила установки шрифтов для элементов диаграммы и полей ее</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бланка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35. Правила создания граничных связей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Ответ:</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36. Правила создания диаграмм декомпозиции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sz w:val="28"/>
          <w:szCs w:val="32"/>
        </w:rPr>
        <w:t>В диаграмме нужно выбрать действие, которое необходимо декомпозировать</w:t>
      </w:r>
      <w:r w:rsidRPr="00CB67A9">
        <w:rPr>
          <w:rFonts w:ascii="Times New Roman" w:hAnsi="Times New Roman"/>
          <w:sz w:val="28"/>
          <w:szCs w:val="32"/>
        </w:rPr>
        <w:t xml:space="preserve">. Для этого выберите необходимый инструмент в наборе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 xml:space="preserve"> или в дереве модели, затем щелкните на действии, которое нужно декомпозировать. Выбранное меню содержит команду декомпозиции. В появившемся диалоге необходимо задать требуемые тип и число </w:t>
      </w:r>
      <w:proofErr w:type="spellStart"/>
      <w:r w:rsidRPr="00CB67A9">
        <w:rPr>
          <w:rFonts w:ascii="Times New Roman" w:hAnsi="Times New Roman"/>
          <w:sz w:val="28"/>
          <w:szCs w:val="32"/>
        </w:rPr>
        <w:t>подблоков</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37. Правила создания, разветвления и слияния граничных связей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r w:rsidRPr="00CB67A9">
        <w:rPr>
          <w:rFonts w:ascii="Times New Roman" w:hAnsi="Times New Roman"/>
          <w:b/>
          <w:bCs/>
          <w:sz w:val="28"/>
          <w:szCs w:val="32"/>
          <w:lang w:val="en-US"/>
        </w:rPr>
        <w:t>BPwin</w:t>
      </w:r>
      <w:r w:rsidRPr="00CB67A9">
        <w:rPr>
          <w:rFonts w:ascii="Times New Roman" w:hAnsi="Times New Roman"/>
          <w:sz w:val="28"/>
          <w:szCs w:val="32"/>
          <w:lang w:val="en-US"/>
        </w:rPr>
        <w:t> </w:t>
      </w:r>
      <w:r w:rsidRPr="00CB67A9">
        <w:rPr>
          <w:rFonts w:ascii="Times New Roman" w:hAnsi="Times New Roman"/>
          <w:sz w:val="28"/>
          <w:szCs w:val="32"/>
        </w:rPr>
        <w:t>использует для</w:t>
      </w:r>
      <w:r w:rsidRPr="00CB67A9">
        <w:rPr>
          <w:rFonts w:ascii="Times New Roman" w:hAnsi="Times New Roman"/>
          <w:sz w:val="28"/>
          <w:szCs w:val="32"/>
          <w:lang w:val="en-US"/>
        </w:rPr>
        <w:t> </w:t>
      </w:r>
      <w:r w:rsidRPr="00CB67A9">
        <w:rPr>
          <w:rFonts w:ascii="Times New Roman" w:hAnsi="Times New Roman"/>
          <w:b/>
          <w:bCs/>
          <w:sz w:val="28"/>
          <w:szCs w:val="32"/>
        </w:rPr>
        <w:t>слияния</w:t>
      </w:r>
      <w:r w:rsidRPr="00CB67A9">
        <w:rPr>
          <w:rFonts w:ascii="Times New Roman" w:hAnsi="Times New Roman"/>
          <w:sz w:val="28"/>
          <w:szCs w:val="32"/>
          <w:lang w:val="en-US"/>
        </w:rPr>
        <w:t> </w:t>
      </w:r>
      <w:r w:rsidRPr="00CB67A9">
        <w:rPr>
          <w:rFonts w:ascii="Times New Roman" w:hAnsi="Times New Roman"/>
          <w:sz w:val="28"/>
          <w:szCs w:val="32"/>
        </w:rPr>
        <w:t>и</w:t>
      </w:r>
      <w:r w:rsidRPr="00CB67A9">
        <w:rPr>
          <w:rFonts w:ascii="Times New Roman" w:hAnsi="Times New Roman"/>
          <w:sz w:val="28"/>
          <w:szCs w:val="32"/>
          <w:lang w:val="en-US"/>
        </w:rPr>
        <w:t> </w:t>
      </w:r>
      <w:r w:rsidRPr="00CB67A9">
        <w:rPr>
          <w:rFonts w:ascii="Times New Roman" w:hAnsi="Times New Roman"/>
          <w:b/>
          <w:bCs/>
          <w:sz w:val="28"/>
          <w:szCs w:val="32"/>
        </w:rPr>
        <w:t>разветвления</w:t>
      </w:r>
      <w:r w:rsidRPr="00CB67A9">
        <w:rPr>
          <w:rFonts w:ascii="Times New Roman" w:hAnsi="Times New Roman"/>
          <w:sz w:val="28"/>
          <w:szCs w:val="32"/>
          <w:lang w:val="en-US"/>
        </w:rPr>
        <w:t> </w:t>
      </w:r>
      <w:r w:rsidRPr="00CB67A9">
        <w:rPr>
          <w:rFonts w:ascii="Times New Roman" w:hAnsi="Times New Roman"/>
          <w:sz w:val="28"/>
          <w:szCs w:val="32"/>
        </w:rPr>
        <w:t>моделей стрелки вызова. Для</w:t>
      </w:r>
      <w:r w:rsidRPr="00CB67A9">
        <w:rPr>
          <w:rFonts w:ascii="Times New Roman" w:hAnsi="Times New Roman"/>
          <w:sz w:val="28"/>
          <w:szCs w:val="32"/>
          <w:lang w:val="en-US"/>
        </w:rPr>
        <w:t> </w:t>
      </w:r>
      <w:r w:rsidRPr="00CB67A9">
        <w:rPr>
          <w:rFonts w:ascii="Times New Roman" w:hAnsi="Times New Roman"/>
          <w:b/>
          <w:bCs/>
          <w:sz w:val="28"/>
          <w:szCs w:val="32"/>
        </w:rPr>
        <w:t>слияния</w:t>
      </w:r>
      <w:r w:rsidRPr="00CB67A9">
        <w:rPr>
          <w:rFonts w:ascii="Times New Roman" w:hAnsi="Times New Roman"/>
          <w:sz w:val="28"/>
          <w:szCs w:val="32"/>
          <w:lang w:val="en-US"/>
        </w:rPr>
        <w:t> </w:t>
      </w:r>
      <w:r w:rsidRPr="00CB67A9">
        <w:rPr>
          <w:rFonts w:ascii="Times New Roman" w:hAnsi="Times New Roman"/>
          <w:sz w:val="28"/>
          <w:szCs w:val="32"/>
        </w:rPr>
        <w:t>необходимо выполнить следующие условия: Обе сливаемые модели должны быть открыты</w:t>
      </w:r>
      <w:r w:rsidRPr="00CB67A9">
        <w:rPr>
          <w:rFonts w:ascii="Times New Roman" w:hAnsi="Times New Roman"/>
          <w:sz w:val="28"/>
          <w:szCs w:val="32"/>
          <w:lang w:val="en-US"/>
        </w:rPr>
        <w:t> </w:t>
      </w:r>
      <w:r w:rsidRPr="00CB67A9">
        <w:rPr>
          <w:rFonts w:ascii="Times New Roman" w:hAnsi="Times New Roman"/>
          <w:b/>
          <w:bCs/>
          <w:sz w:val="28"/>
          <w:szCs w:val="32"/>
        </w:rPr>
        <w:t>в</w:t>
      </w:r>
      <w:r w:rsidRPr="00CB67A9">
        <w:rPr>
          <w:rFonts w:ascii="Times New Roman" w:hAnsi="Times New Roman"/>
          <w:sz w:val="28"/>
          <w:szCs w:val="32"/>
          <w:lang w:val="en-US"/>
        </w:rPr>
        <w:t> </w:t>
      </w:r>
      <w:proofErr w:type="spellStart"/>
      <w:r w:rsidRPr="00CB67A9">
        <w:rPr>
          <w:rFonts w:ascii="Times New Roman" w:hAnsi="Times New Roman"/>
          <w:b/>
          <w:bCs/>
          <w:sz w:val="28"/>
          <w:szCs w:val="32"/>
          <w:lang w:val="en-US"/>
        </w:rPr>
        <w:t>Bpwin</w:t>
      </w:r>
      <w:proofErr w:type="spellEnd"/>
      <w:r w:rsidRPr="00CB67A9">
        <w:rPr>
          <w:rFonts w:ascii="Times New Roman" w:hAnsi="Times New Roman"/>
          <w:sz w:val="28"/>
          <w:szCs w:val="32"/>
        </w:rPr>
        <w:t>. Имя модели-источника, которое присоединяют к модели-цели, должно совпадать с именем стрелки вызова работы в модели-цели</w:t>
      </w:r>
      <w:r w:rsidRPr="00CB67A9">
        <w:rPr>
          <w:rFonts w:ascii="Times New Roman" w:hAnsi="Times New Roman"/>
          <w:sz w:val="28"/>
          <w:szCs w:val="32"/>
          <w:lang w:val="en-US"/>
        </w:rPr>
        <w:t> </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38. Правила </w:t>
      </w:r>
      <w:proofErr w:type="spellStart"/>
      <w:r w:rsidRPr="00CB67A9">
        <w:rPr>
          <w:rFonts w:ascii="Times New Roman" w:hAnsi="Times New Roman"/>
          <w:sz w:val="28"/>
          <w:szCs w:val="32"/>
        </w:rPr>
        <w:t>туннелирования</w:t>
      </w:r>
      <w:proofErr w:type="spellEnd"/>
      <w:r w:rsidRPr="00CB67A9">
        <w:rPr>
          <w:rFonts w:ascii="Times New Roman" w:hAnsi="Times New Roman"/>
          <w:sz w:val="28"/>
          <w:szCs w:val="32"/>
        </w:rPr>
        <w:t xml:space="preserve"> связей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proofErr w:type="spellStart"/>
      <w:r w:rsidRPr="00CB67A9">
        <w:rPr>
          <w:rFonts w:ascii="Times New Roman" w:hAnsi="Times New Roman"/>
          <w:b/>
          <w:bCs/>
          <w:sz w:val="28"/>
          <w:szCs w:val="32"/>
        </w:rPr>
        <w:t>Туннелирование</w:t>
      </w:r>
      <w:proofErr w:type="spellEnd"/>
      <w:r w:rsidRPr="00CB67A9">
        <w:rPr>
          <w:rFonts w:ascii="Times New Roman" w:hAnsi="Times New Roman"/>
          <w:sz w:val="28"/>
          <w:szCs w:val="32"/>
          <w:lang w:val="en-US"/>
        </w:rPr>
        <w:t> </w:t>
      </w:r>
      <w:r w:rsidRPr="00CB67A9">
        <w:rPr>
          <w:rFonts w:ascii="Times New Roman" w:hAnsi="Times New Roman"/>
          <w:sz w:val="28"/>
          <w:szCs w:val="32"/>
        </w:rPr>
        <w:t>может быть применено для изображения малозначимых стрелок. 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39. Правила рисования диаграмм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 xml:space="preserve">. </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Ответ: </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прямоугольники работ должны располагаться по диагонали с левого верхнего в правый нижний угол;</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следует максимально увеличивать расстояние между входящими или выходящими стрелками на одной грани работы;</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следует максимально увеличивать расстояние между работами, поворотами и пересечениями стрелок;</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 xml:space="preserve">если две стрелки проходят параллельно (начинаются из одной и той же грани и заканчиваются на одной и той же грани другой </w:t>
      </w:r>
      <w:r w:rsidRPr="00CB67A9">
        <w:rPr>
          <w:rFonts w:ascii="Times New Roman" w:hAnsi="Times New Roman"/>
          <w:sz w:val="28"/>
          <w:szCs w:val="28"/>
        </w:rPr>
        <w:lastRenderedPageBreak/>
        <w:t>работы), то по возможности следует их объединить и назвать единым термином;</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обратные связи по входу рисуются «нижней» петлей, обратная связь по управлению – «верхней»;</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следует минимизировать число пересечений, петель и поворотов стрелок;</w:t>
      </w:r>
    </w:p>
    <w:p w:rsidR="00E17E2A" w:rsidRPr="00CB67A9" w:rsidRDefault="00E17E2A" w:rsidP="00E17E2A">
      <w:pPr>
        <w:pStyle w:val="1"/>
        <w:numPr>
          <w:ilvl w:val="0"/>
          <w:numId w:val="2"/>
        </w:numPr>
        <w:ind w:firstLine="709"/>
        <w:rPr>
          <w:rFonts w:ascii="Times New Roman" w:hAnsi="Times New Roman"/>
          <w:sz w:val="28"/>
          <w:szCs w:val="28"/>
        </w:rPr>
      </w:pPr>
      <w:r w:rsidRPr="00CB67A9">
        <w:rPr>
          <w:rFonts w:ascii="Times New Roman" w:hAnsi="Times New Roman"/>
          <w:sz w:val="28"/>
          <w:szCs w:val="28"/>
        </w:rPr>
        <w:t xml:space="preserve">если нужно изобразить связь по входу, необходимо избегать «нависания» работ друг над другом. В этом случае </w:t>
      </w:r>
      <w:proofErr w:type="spellStart"/>
      <w:r w:rsidRPr="00CB67A9">
        <w:rPr>
          <w:rFonts w:ascii="Times New Roman" w:hAnsi="Times New Roman"/>
          <w:sz w:val="28"/>
          <w:szCs w:val="28"/>
        </w:rPr>
        <w:t>BPwin</w:t>
      </w:r>
      <w:proofErr w:type="spellEnd"/>
      <w:r w:rsidRPr="00CB67A9">
        <w:rPr>
          <w:rFonts w:ascii="Times New Roman" w:hAnsi="Times New Roman"/>
          <w:sz w:val="28"/>
          <w:szCs w:val="28"/>
        </w:rPr>
        <w:t xml:space="preserve"> изображает связи по входу в виде петли, что затрудняет чтение диаграмм.</w:t>
      </w:r>
    </w:p>
    <w:p w:rsidR="00E17E2A" w:rsidRPr="00CB67A9" w:rsidRDefault="00E17E2A" w:rsidP="00E17E2A">
      <w:pPr>
        <w:pStyle w:val="1"/>
        <w:ind w:firstLine="709"/>
        <w:rPr>
          <w:rFonts w:ascii="Times New Roman" w:hAnsi="Times New Roman"/>
          <w:sz w:val="28"/>
          <w:szCs w:val="32"/>
        </w:rPr>
      </w:pPr>
      <w:r w:rsidRPr="00CB67A9">
        <w:rPr>
          <w:rFonts w:ascii="Times New Roman" w:hAnsi="Times New Roman"/>
          <w:sz w:val="28"/>
          <w:szCs w:val="32"/>
        </w:rPr>
        <w:t xml:space="preserve">40. Диаграммы дерева узлов и правила их создания в </w:t>
      </w:r>
      <w:proofErr w:type="spellStart"/>
      <w:r w:rsidRPr="00CB67A9">
        <w:rPr>
          <w:rFonts w:ascii="Times New Roman" w:hAnsi="Times New Roman"/>
          <w:sz w:val="28"/>
          <w:szCs w:val="32"/>
        </w:rPr>
        <w:t>BPwin</w:t>
      </w:r>
      <w:proofErr w:type="spellEnd"/>
      <w:r w:rsidRPr="00CB67A9">
        <w:rPr>
          <w:rFonts w:ascii="Times New Roman" w:hAnsi="Times New Roman"/>
          <w:sz w:val="28"/>
          <w:szCs w:val="32"/>
        </w:rPr>
        <w:t>.</w:t>
      </w:r>
    </w:p>
    <w:p w:rsidR="00E17E2A" w:rsidRPr="00CB67A9" w:rsidRDefault="00E17E2A" w:rsidP="00E17E2A">
      <w:pPr>
        <w:pStyle w:val="1"/>
        <w:ind w:firstLine="709"/>
        <w:rPr>
          <w:rFonts w:ascii="Times New Roman" w:hAnsi="Times New Roman"/>
          <w:sz w:val="28"/>
          <w:szCs w:val="28"/>
        </w:rPr>
      </w:pPr>
      <w:r w:rsidRPr="00CB67A9">
        <w:rPr>
          <w:rFonts w:ascii="Times New Roman" w:hAnsi="Times New Roman"/>
          <w:sz w:val="28"/>
          <w:szCs w:val="28"/>
        </w:rPr>
        <w:t>Ответ: Для</w:t>
      </w:r>
      <w:r w:rsidRPr="00CB67A9">
        <w:rPr>
          <w:rFonts w:ascii="Times New Roman" w:hAnsi="Times New Roman"/>
          <w:sz w:val="28"/>
          <w:szCs w:val="28"/>
          <w:lang w:val="en-US"/>
        </w:rPr>
        <w:t> </w:t>
      </w:r>
      <w:r w:rsidRPr="00CB67A9">
        <w:rPr>
          <w:rFonts w:ascii="Times New Roman" w:hAnsi="Times New Roman"/>
          <w:b/>
          <w:bCs/>
          <w:sz w:val="28"/>
          <w:szCs w:val="28"/>
        </w:rPr>
        <w:t>создания</w:t>
      </w:r>
      <w:r w:rsidRPr="00CB67A9">
        <w:rPr>
          <w:rFonts w:ascii="Times New Roman" w:hAnsi="Times New Roman"/>
          <w:sz w:val="28"/>
          <w:szCs w:val="28"/>
          <w:lang w:val="en-US"/>
        </w:rPr>
        <w:t> </w:t>
      </w:r>
      <w:r w:rsidRPr="00CB67A9">
        <w:rPr>
          <w:rFonts w:ascii="Times New Roman" w:hAnsi="Times New Roman"/>
          <w:b/>
          <w:bCs/>
          <w:sz w:val="28"/>
          <w:szCs w:val="28"/>
        </w:rPr>
        <w:t>диаграммы</w:t>
      </w:r>
      <w:r w:rsidRPr="00CB67A9">
        <w:rPr>
          <w:rFonts w:ascii="Times New Roman" w:hAnsi="Times New Roman"/>
          <w:sz w:val="28"/>
          <w:szCs w:val="28"/>
          <w:lang w:val="en-US"/>
        </w:rPr>
        <w:t> </w:t>
      </w:r>
      <w:r w:rsidRPr="00CB67A9">
        <w:rPr>
          <w:rFonts w:ascii="Times New Roman" w:hAnsi="Times New Roman"/>
          <w:b/>
          <w:bCs/>
          <w:sz w:val="28"/>
          <w:szCs w:val="28"/>
        </w:rPr>
        <w:t>дерева</w:t>
      </w:r>
      <w:r w:rsidRPr="00CB67A9">
        <w:rPr>
          <w:rFonts w:ascii="Times New Roman" w:hAnsi="Times New Roman"/>
          <w:sz w:val="28"/>
          <w:szCs w:val="28"/>
          <w:lang w:val="en-US"/>
        </w:rPr>
        <w:t> </w:t>
      </w:r>
      <w:r w:rsidRPr="00CB67A9">
        <w:rPr>
          <w:rFonts w:ascii="Times New Roman" w:hAnsi="Times New Roman"/>
          <w:b/>
          <w:bCs/>
          <w:sz w:val="28"/>
          <w:szCs w:val="28"/>
        </w:rPr>
        <w:t>узлов</w:t>
      </w:r>
      <w:r w:rsidRPr="00CB67A9">
        <w:rPr>
          <w:rFonts w:ascii="Times New Roman" w:hAnsi="Times New Roman"/>
          <w:sz w:val="28"/>
          <w:szCs w:val="28"/>
          <w:lang w:val="en-US"/>
        </w:rPr>
        <w:t> </w:t>
      </w:r>
      <w:r w:rsidRPr="00CB67A9">
        <w:rPr>
          <w:rFonts w:ascii="Times New Roman" w:hAnsi="Times New Roman"/>
          <w:sz w:val="28"/>
          <w:szCs w:val="28"/>
        </w:rPr>
        <w:t xml:space="preserve">следует выбрать в меню пункт </w:t>
      </w:r>
      <w:r w:rsidRPr="00CB67A9">
        <w:rPr>
          <w:rFonts w:ascii="Times New Roman" w:hAnsi="Times New Roman"/>
          <w:sz w:val="28"/>
          <w:szCs w:val="28"/>
          <w:lang w:val="en-US"/>
        </w:rPr>
        <w:t>Insert</w:t>
      </w:r>
      <w:r w:rsidRPr="00CB67A9">
        <w:rPr>
          <w:rFonts w:ascii="Times New Roman" w:hAnsi="Times New Roman"/>
          <w:sz w:val="28"/>
          <w:szCs w:val="28"/>
        </w:rPr>
        <w:t>/</w:t>
      </w:r>
      <w:r w:rsidRPr="00CB67A9">
        <w:rPr>
          <w:rFonts w:ascii="Times New Roman" w:hAnsi="Times New Roman"/>
          <w:sz w:val="28"/>
          <w:szCs w:val="28"/>
          <w:lang w:val="en-US"/>
        </w:rPr>
        <w:t>Node</w:t>
      </w:r>
      <w:r w:rsidRPr="00CB67A9">
        <w:rPr>
          <w:rFonts w:ascii="Times New Roman" w:hAnsi="Times New Roman"/>
          <w:sz w:val="28"/>
          <w:szCs w:val="28"/>
        </w:rPr>
        <w:t xml:space="preserve"> </w:t>
      </w:r>
      <w:r w:rsidRPr="00CB67A9">
        <w:rPr>
          <w:rFonts w:ascii="Times New Roman" w:hAnsi="Times New Roman"/>
          <w:sz w:val="28"/>
          <w:szCs w:val="28"/>
          <w:lang w:val="en-US"/>
        </w:rPr>
        <w:t>Tree</w:t>
      </w:r>
      <w:r w:rsidRPr="00CB67A9">
        <w:rPr>
          <w:rFonts w:ascii="Times New Roman" w:hAnsi="Times New Roman"/>
          <w:sz w:val="28"/>
          <w:szCs w:val="28"/>
        </w:rPr>
        <w:t>. Возникает диалог формирования</w:t>
      </w:r>
      <w:r w:rsidRPr="00CB67A9">
        <w:rPr>
          <w:rFonts w:ascii="Times New Roman" w:hAnsi="Times New Roman"/>
          <w:sz w:val="28"/>
          <w:szCs w:val="28"/>
          <w:lang w:val="en-US"/>
        </w:rPr>
        <w:t> </w:t>
      </w:r>
      <w:r w:rsidRPr="00CB67A9">
        <w:rPr>
          <w:rFonts w:ascii="Times New Roman" w:hAnsi="Times New Roman"/>
          <w:b/>
          <w:bCs/>
          <w:sz w:val="28"/>
          <w:szCs w:val="28"/>
        </w:rPr>
        <w:t>диаграммы</w:t>
      </w:r>
      <w:r w:rsidRPr="00CB67A9">
        <w:rPr>
          <w:rFonts w:ascii="Times New Roman" w:hAnsi="Times New Roman"/>
          <w:sz w:val="28"/>
          <w:szCs w:val="28"/>
          <w:lang w:val="en-US"/>
        </w:rPr>
        <w:t> </w:t>
      </w:r>
      <w:r w:rsidRPr="00CB67A9">
        <w:rPr>
          <w:rFonts w:ascii="Times New Roman" w:hAnsi="Times New Roman"/>
          <w:b/>
          <w:bCs/>
          <w:sz w:val="28"/>
          <w:szCs w:val="28"/>
        </w:rPr>
        <w:t>дерева</w:t>
      </w:r>
      <w:r w:rsidRPr="00CB67A9">
        <w:rPr>
          <w:rFonts w:ascii="Times New Roman" w:hAnsi="Times New Roman"/>
          <w:sz w:val="28"/>
          <w:szCs w:val="28"/>
          <w:lang w:val="en-US"/>
        </w:rPr>
        <w:t> </w:t>
      </w:r>
      <w:r w:rsidRPr="00CB67A9">
        <w:rPr>
          <w:rFonts w:ascii="Times New Roman" w:hAnsi="Times New Roman"/>
          <w:b/>
          <w:bCs/>
          <w:sz w:val="28"/>
          <w:szCs w:val="28"/>
        </w:rPr>
        <w:t>узлов</w:t>
      </w:r>
      <w:r w:rsidRPr="00CB67A9">
        <w:rPr>
          <w:rFonts w:ascii="Times New Roman" w:hAnsi="Times New Roman"/>
          <w:sz w:val="28"/>
          <w:szCs w:val="28"/>
          <w:lang w:val="en-US"/>
        </w:rPr>
        <w:t> Node</w:t>
      </w:r>
      <w:r w:rsidRPr="00CB67A9">
        <w:rPr>
          <w:rFonts w:ascii="Times New Roman" w:hAnsi="Times New Roman"/>
          <w:sz w:val="28"/>
          <w:szCs w:val="28"/>
        </w:rPr>
        <w:t xml:space="preserve"> </w:t>
      </w:r>
      <w:r w:rsidRPr="00CB67A9">
        <w:rPr>
          <w:rFonts w:ascii="Times New Roman" w:hAnsi="Times New Roman"/>
          <w:sz w:val="28"/>
          <w:szCs w:val="28"/>
          <w:lang w:val="en-US"/>
        </w:rPr>
        <w:t>Tree</w:t>
      </w:r>
      <w:r w:rsidRPr="00CB67A9">
        <w:rPr>
          <w:rFonts w:ascii="Times New Roman" w:hAnsi="Times New Roman"/>
          <w:sz w:val="28"/>
          <w:szCs w:val="28"/>
        </w:rPr>
        <w:t xml:space="preserve"> </w:t>
      </w:r>
      <w:r w:rsidRPr="00CB67A9">
        <w:rPr>
          <w:rFonts w:ascii="Times New Roman" w:hAnsi="Times New Roman"/>
          <w:sz w:val="28"/>
          <w:szCs w:val="28"/>
          <w:lang w:val="en-US"/>
        </w:rPr>
        <w:t>Definition</w:t>
      </w:r>
      <w:r w:rsidRPr="00CB67A9">
        <w:rPr>
          <w:rFonts w:ascii="Times New Roman" w:hAnsi="Times New Roman"/>
          <w:sz w:val="28"/>
          <w:szCs w:val="28"/>
        </w:rPr>
        <w:t xml:space="preserve"> (рис. 1.26). Рис. 1.26. Диалог настройки</w:t>
      </w:r>
      <w:r w:rsidRPr="00CB67A9">
        <w:rPr>
          <w:rFonts w:ascii="Times New Roman" w:hAnsi="Times New Roman"/>
          <w:sz w:val="28"/>
          <w:szCs w:val="28"/>
          <w:lang w:val="en-US"/>
        </w:rPr>
        <w:t> </w:t>
      </w:r>
      <w:r w:rsidRPr="00CB67A9">
        <w:rPr>
          <w:rFonts w:ascii="Times New Roman" w:hAnsi="Times New Roman"/>
          <w:b/>
          <w:bCs/>
          <w:sz w:val="28"/>
          <w:szCs w:val="28"/>
        </w:rPr>
        <w:t>диаграммы</w:t>
      </w:r>
      <w:r w:rsidRPr="00CB67A9">
        <w:rPr>
          <w:rFonts w:ascii="Times New Roman" w:hAnsi="Times New Roman"/>
          <w:sz w:val="28"/>
          <w:szCs w:val="28"/>
          <w:lang w:val="en-US"/>
        </w:rPr>
        <w:t> </w:t>
      </w:r>
      <w:r w:rsidRPr="00CB67A9">
        <w:rPr>
          <w:rFonts w:ascii="Times New Roman" w:hAnsi="Times New Roman"/>
          <w:b/>
          <w:bCs/>
          <w:sz w:val="28"/>
          <w:szCs w:val="28"/>
        </w:rPr>
        <w:t>дерева</w:t>
      </w:r>
      <w:r w:rsidRPr="00CB67A9">
        <w:rPr>
          <w:rFonts w:ascii="Times New Roman" w:hAnsi="Times New Roman"/>
          <w:sz w:val="28"/>
          <w:szCs w:val="28"/>
          <w:lang w:val="en-US"/>
        </w:rPr>
        <w:t> </w:t>
      </w:r>
      <w:r w:rsidRPr="00CB67A9">
        <w:rPr>
          <w:rFonts w:ascii="Times New Roman" w:hAnsi="Times New Roman"/>
          <w:b/>
          <w:bCs/>
          <w:sz w:val="28"/>
          <w:szCs w:val="28"/>
        </w:rPr>
        <w:t>узлов</w:t>
      </w:r>
      <w:r w:rsidRPr="00CB67A9">
        <w:rPr>
          <w:rFonts w:ascii="Times New Roman" w:hAnsi="Times New Roman"/>
          <w:sz w:val="28"/>
          <w:szCs w:val="28"/>
        </w:rPr>
        <w:t xml:space="preserve">. В диалоге </w:t>
      </w:r>
      <w:r w:rsidRPr="00CB67A9">
        <w:rPr>
          <w:rFonts w:ascii="Times New Roman" w:hAnsi="Times New Roman"/>
          <w:sz w:val="28"/>
          <w:szCs w:val="28"/>
          <w:lang w:val="en-US"/>
        </w:rPr>
        <w:t>Node</w:t>
      </w:r>
      <w:r w:rsidRPr="00CB67A9">
        <w:rPr>
          <w:rFonts w:ascii="Times New Roman" w:hAnsi="Times New Roman"/>
          <w:sz w:val="28"/>
          <w:szCs w:val="28"/>
        </w:rPr>
        <w:t xml:space="preserve"> </w:t>
      </w:r>
      <w:r w:rsidRPr="00CB67A9">
        <w:rPr>
          <w:rFonts w:ascii="Times New Roman" w:hAnsi="Times New Roman"/>
          <w:sz w:val="28"/>
          <w:szCs w:val="28"/>
          <w:lang w:val="en-US"/>
        </w:rPr>
        <w:t>Tree</w:t>
      </w:r>
      <w:r w:rsidRPr="00CB67A9">
        <w:rPr>
          <w:rFonts w:ascii="Times New Roman" w:hAnsi="Times New Roman"/>
          <w:sz w:val="28"/>
          <w:szCs w:val="28"/>
        </w:rPr>
        <w:t xml:space="preserve"> </w:t>
      </w:r>
      <w:r w:rsidRPr="00CB67A9">
        <w:rPr>
          <w:rFonts w:ascii="Times New Roman" w:hAnsi="Times New Roman"/>
          <w:sz w:val="28"/>
          <w:szCs w:val="28"/>
          <w:lang w:val="en-US"/>
        </w:rPr>
        <w:t>Definition</w:t>
      </w:r>
      <w:r w:rsidRPr="00CB67A9">
        <w:rPr>
          <w:rFonts w:ascii="Times New Roman" w:hAnsi="Times New Roman"/>
          <w:sz w:val="28"/>
          <w:szCs w:val="28"/>
        </w:rPr>
        <w:t xml:space="preserve"> следует указать глубину</w:t>
      </w:r>
      <w:r w:rsidRPr="00CB67A9">
        <w:rPr>
          <w:rFonts w:ascii="Times New Roman" w:hAnsi="Times New Roman"/>
          <w:sz w:val="28"/>
          <w:szCs w:val="28"/>
          <w:lang w:val="en-US"/>
        </w:rPr>
        <w:t> </w:t>
      </w:r>
      <w:r w:rsidRPr="00CB67A9">
        <w:rPr>
          <w:rFonts w:ascii="Times New Roman" w:hAnsi="Times New Roman"/>
          <w:b/>
          <w:bCs/>
          <w:sz w:val="28"/>
          <w:szCs w:val="28"/>
        </w:rPr>
        <w:t>дерева</w:t>
      </w:r>
      <w:r w:rsidRPr="00CB67A9">
        <w:rPr>
          <w:rFonts w:ascii="Times New Roman" w:hAnsi="Times New Roman"/>
          <w:sz w:val="28"/>
          <w:szCs w:val="28"/>
          <w:lang w:val="en-US"/>
        </w:rPr>
        <w:t> </w:t>
      </w:r>
      <w:r w:rsidRPr="00CB67A9">
        <w:rPr>
          <w:rFonts w:ascii="Times New Roman" w:hAnsi="Times New Roman"/>
          <w:sz w:val="28"/>
          <w:szCs w:val="28"/>
        </w:rPr>
        <w:t xml:space="preserve">- </w:t>
      </w:r>
      <w:r w:rsidRPr="00CB67A9">
        <w:rPr>
          <w:rFonts w:ascii="Times New Roman" w:hAnsi="Times New Roman"/>
          <w:sz w:val="28"/>
          <w:szCs w:val="28"/>
          <w:lang w:val="en-US"/>
        </w:rPr>
        <w:t>Number</w:t>
      </w:r>
      <w:r w:rsidRPr="00CB67A9">
        <w:rPr>
          <w:rFonts w:ascii="Times New Roman" w:hAnsi="Times New Roman"/>
          <w:sz w:val="28"/>
          <w:szCs w:val="28"/>
        </w:rPr>
        <w:t xml:space="preserve"> </w:t>
      </w:r>
      <w:r w:rsidRPr="00CB67A9">
        <w:rPr>
          <w:rFonts w:ascii="Times New Roman" w:hAnsi="Times New Roman"/>
          <w:sz w:val="28"/>
          <w:szCs w:val="28"/>
          <w:lang w:val="en-US"/>
        </w:rPr>
        <w:t>of</w:t>
      </w:r>
      <w:r w:rsidRPr="00CB67A9">
        <w:rPr>
          <w:rFonts w:ascii="Times New Roman" w:hAnsi="Times New Roman"/>
          <w:sz w:val="28"/>
          <w:szCs w:val="28"/>
        </w:rPr>
        <w:t xml:space="preserve"> </w:t>
      </w:r>
      <w:r w:rsidRPr="00CB67A9">
        <w:rPr>
          <w:rFonts w:ascii="Times New Roman" w:hAnsi="Times New Roman"/>
          <w:sz w:val="28"/>
          <w:szCs w:val="28"/>
          <w:lang w:val="en-US"/>
        </w:rPr>
        <w:t>Levels</w:t>
      </w:r>
      <w:r w:rsidRPr="00CB67A9">
        <w:rPr>
          <w:rFonts w:ascii="Times New Roman" w:hAnsi="Times New Roman"/>
          <w:sz w:val="28"/>
          <w:szCs w:val="28"/>
        </w:rPr>
        <w:t xml:space="preserve"> (по умолчанию 3) и корень</w:t>
      </w:r>
      <w:r w:rsidRPr="00CB67A9">
        <w:rPr>
          <w:rFonts w:ascii="Times New Roman" w:hAnsi="Times New Roman"/>
          <w:sz w:val="28"/>
          <w:szCs w:val="28"/>
          <w:lang w:val="en-US"/>
        </w:rPr>
        <w:t> </w:t>
      </w:r>
      <w:r w:rsidRPr="00CB67A9">
        <w:rPr>
          <w:rFonts w:ascii="Times New Roman" w:hAnsi="Times New Roman"/>
          <w:b/>
          <w:bCs/>
          <w:sz w:val="28"/>
          <w:szCs w:val="28"/>
        </w:rPr>
        <w:t>дерева</w:t>
      </w:r>
      <w:r w:rsidRPr="00CB67A9">
        <w:rPr>
          <w:rFonts w:ascii="Times New Roman" w:hAnsi="Times New Roman"/>
          <w:sz w:val="28"/>
          <w:szCs w:val="28"/>
          <w:lang w:val="en-US"/>
        </w:rPr>
        <w:t> </w:t>
      </w:r>
      <w:r w:rsidRPr="00CB67A9">
        <w:rPr>
          <w:rFonts w:ascii="Times New Roman" w:hAnsi="Times New Roman"/>
          <w:sz w:val="28"/>
          <w:szCs w:val="28"/>
        </w:rPr>
        <w:t>(по умолчанию - родительская работа текущей</w:t>
      </w:r>
      <w:r w:rsidRPr="00CB67A9">
        <w:rPr>
          <w:rFonts w:ascii="Times New Roman" w:hAnsi="Times New Roman"/>
          <w:sz w:val="28"/>
          <w:szCs w:val="28"/>
          <w:lang w:val="en-US"/>
        </w:rPr>
        <w:t> </w:t>
      </w:r>
      <w:r w:rsidRPr="00CB67A9">
        <w:rPr>
          <w:rFonts w:ascii="Times New Roman" w:hAnsi="Times New Roman"/>
          <w:b/>
          <w:bCs/>
          <w:sz w:val="28"/>
          <w:szCs w:val="28"/>
        </w:rPr>
        <w:t>диаграммы</w:t>
      </w:r>
      <w:r w:rsidRPr="00CB67A9">
        <w:rPr>
          <w:rFonts w:ascii="Times New Roman" w:hAnsi="Times New Roman"/>
          <w:sz w:val="28"/>
          <w:szCs w:val="28"/>
        </w:rPr>
        <w:t>). По умолчанию нижний уровень декомпозиции показывается в виде списка, остальные работы - в виде прямоугольников.</w:t>
      </w:r>
      <w:r w:rsidRPr="00CB67A9">
        <w:rPr>
          <w:rFonts w:ascii="Times New Roman" w:hAnsi="Times New Roman"/>
          <w:sz w:val="28"/>
          <w:szCs w:val="28"/>
          <w:lang w:val="en-US"/>
        </w:rPr>
        <w:t> </w:t>
      </w:r>
      <w:r w:rsidRPr="00CB67A9">
        <w:rPr>
          <w:rFonts w:ascii="Times New Roman" w:hAnsi="Times New Roman"/>
          <w:b/>
          <w:bCs/>
          <w:sz w:val="28"/>
          <w:szCs w:val="28"/>
        </w:rPr>
        <w:t>Диаграммы</w:t>
      </w:r>
      <w:r w:rsidRPr="00CB67A9">
        <w:rPr>
          <w:rFonts w:ascii="Times New Roman" w:hAnsi="Times New Roman"/>
          <w:sz w:val="28"/>
          <w:szCs w:val="28"/>
          <w:lang w:val="en-US"/>
        </w:rPr>
        <w:t> FEO</w:t>
      </w:r>
      <w:r w:rsidRPr="00CB67A9">
        <w:rPr>
          <w:rFonts w:ascii="Times New Roman" w:hAnsi="Times New Roman"/>
          <w:sz w:val="28"/>
          <w:szCs w:val="28"/>
        </w:rPr>
        <w:t xml:space="preserve"> позволяют нарушить любое синтаксическое</w:t>
      </w:r>
      <w:r w:rsidRPr="00CB67A9">
        <w:rPr>
          <w:rFonts w:ascii="Times New Roman" w:hAnsi="Times New Roman"/>
          <w:sz w:val="28"/>
          <w:szCs w:val="28"/>
          <w:lang w:val="en-US"/>
        </w:rPr>
        <w:t> </w:t>
      </w:r>
      <w:r w:rsidRPr="00CB67A9">
        <w:rPr>
          <w:rFonts w:ascii="Times New Roman" w:hAnsi="Times New Roman"/>
          <w:b/>
          <w:bCs/>
          <w:sz w:val="28"/>
          <w:szCs w:val="28"/>
        </w:rPr>
        <w:t>правило</w:t>
      </w:r>
      <w:r w:rsidRPr="00CB67A9">
        <w:rPr>
          <w:rFonts w:ascii="Times New Roman" w:hAnsi="Times New Roman"/>
          <w:sz w:val="28"/>
          <w:szCs w:val="28"/>
        </w:rPr>
        <w:t>, поскольку по сути являются просто картинками - копиями стандартных</w:t>
      </w:r>
      <w:r w:rsidRPr="00CB67A9">
        <w:rPr>
          <w:rFonts w:ascii="Times New Roman" w:hAnsi="Times New Roman"/>
          <w:sz w:val="28"/>
          <w:szCs w:val="28"/>
          <w:lang w:val="en-US"/>
        </w:rPr>
        <w:t> </w:t>
      </w:r>
      <w:r w:rsidRPr="00CB67A9">
        <w:rPr>
          <w:rFonts w:ascii="Times New Roman" w:hAnsi="Times New Roman"/>
          <w:b/>
          <w:bCs/>
          <w:sz w:val="28"/>
          <w:szCs w:val="28"/>
        </w:rPr>
        <w:t>диаграмм</w:t>
      </w:r>
      <w:r w:rsidRPr="00CB67A9">
        <w:rPr>
          <w:rFonts w:ascii="Times New Roman" w:hAnsi="Times New Roman"/>
          <w:sz w:val="28"/>
          <w:szCs w:val="28"/>
          <w:lang w:val="en-US"/>
        </w:rPr>
        <w:t> </w:t>
      </w:r>
      <w:r w:rsidRPr="00CB67A9">
        <w:rPr>
          <w:rFonts w:ascii="Times New Roman" w:hAnsi="Times New Roman"/>
          <w:sz w:val="28"/>
          <w:szCs w:val="28"/>
        </w:rPr>
        <w:t>и не включаются в анализ синтаксиса.</w:t>
      </w:r>
      <w:r w:rsidRPr="00CB67A9">
        <w:rPr>
          <w:rFonts w:ascii="Times New Roman" w:hAnsi="Times New Roman"/>
          <w:sz w:val="28"/>
          <w:szCs w:val="28"/>
          <w:lang w:val="en-US"/>
        </w:rPr>
        <w:t> </w:t>
      </w:r>
    </w:p>
    <w:p w:rsidR="00E17E2A" w:rsidRDefault="00E17E2A" w:rsidP="00E17E2A">
      <w:pPr>
        <w:ind w:firstLine="709"/>
      </w:pPr>
    </w:p>
    <w:p w:rsidR="00630219" w:rsidRDefault="00630219"/>
    <w:sectPr w:rsidR="00630219" w:rsidSect="00915E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B78B0"/>
    <w:multiLevelType w:val="hybridMultilevel"/>
    <w:tmpl w:val="798E97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695B18BF"/>
    <w:multiLevelType w:val="hybridMultilevel"/>
    <w:tmpl w:val="2F8690F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23712"/>
    <w:rsid w:val="00323712"/>
    <w:rsid w:val="00390F96"/>
    <w:rsid w:val="00510505"/>
    <w:rsid w:val="005645FE"/>
    <w:rsid w:val="00630219"/>
    <w:rsid w:val="007F17D5"/>
    <w:rsid w:val="008C63A4"/>
    <w:rsid w:val="00915E73"/>
    <w:rsid w:val="009B738F"/>
    <w:rsid w:val="00A517A0"/>
    <w:rsid w:val="00B8020B"/>
    <w:rsid w:val="00C139BB"/>
    <w:rsid w:val="00C47915"/>
    <w:rsid w:val="00D44C3F"/>
    <w:rsid w:val="00E17E2A"/>
    <w:rsid w:val="00E432B7"/>
    <w:rsid w:val="00E76421"/>
    <w:rsid w:val="00F232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E2A"/>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
    <w:rsid w:val="00E17E2A"/>
    <w:pPr>
      <w:spacing w:after="0" w:line="240" w:lineRule="auto"/>
    </w:pPr>
    <w:rPr>
      <w:rFonts w:ascii="Courier New" w:eastAsia="Times New Roman" w:hAnsi="Courier New" w:cs="Times New Roman"/>
      <w:sz w:val="20"/>
      <w:szCs w:val="20"/>
      <w:lang w:eastAsia="ru-RU"/>
    </w:rPr>
  </w:style>
  <w:style w:type="paragraph" w:styleId="a3">
    <w:name w:val="Normal (Web)"/>
    <w:basedOn w:val="a"/>
    <w:uiPriority w:val="99"/>
    <w:unhideWhenUsed/>
    <w:rsid w:val="00E17E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51050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10505"/>
    <w:rPr>
      <w:rFonts w:ascii="Tahoma"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2569</Words>
  <Characters>14645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Вабищевич</dc:creator>
  <cp:keywords/>
  <dc:description/>
  <cp:lastModifiedBy>Сыса</cp:lastModifiedBy>
  <cp:revision>15</cp:revision>
  <dcterms:created xsi:type="dcterms:W3CDTF">2022-11-11T06:21:00Z</dcterms:created>
  <dcterms:modified xsi:type="dcterms:W3CDTF">2022-11-28T05:31:00Z</dcterms:modified>
</cp:coreProperties>
</file>