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38" w:rsidRPr="00406D9C" w:rsidRDefault="00666038" w:rsidP="00666038">
      <w:pPr>
        <w:spacing w:after="28"/>
        <w:ind w:right="7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Занятие </w:t>
      </w: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№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5</w:t>
      </w: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</w:p>
    <w:p w:rsidR="00666038" w:rsidRPr="00406D9C" w:rsidRDefault="00666038" w:rsidP="00666038">
      <w:pPr>
        <w:spacing w:after="5" w:line="268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Номер учебной группы </w:t>
      </w: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П-</w:t>
      </w:r>
      <w:r w:rsidR="00BA187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16</w:t>
      </w:r>
    </w:p>
    <w:p w:rsidR="00666038" w:rsidRPr="00406D9C" w:rsidRDefault="00666038" w:rsidP="00666038">
      <w:pPr>
        <w:spacing w:after="14" w:line="270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Фамилия, инициалы учащегося </w:t>
      </w:r>
      <w:proofErr w:type="spellStart"/>
      <w:r w:rsidR="001745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Сыса</w:t>
      </w:r>
      <w:proofErr w:type="spellEnd"/>
      <w:r w:rsidR="001745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Д.М</w:t>
      </w:r>
      <w:r w:rsidR="00BA187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.</w:t>
      </w:r>
    </w:p>
    <w:p w:rsidR="00666038" w:rsidRPr="00406D9C" w:rsidRDefault="00666038" w:rsidP="00666038">
      <w:pPr>
        <w:spacing w:after="14" w:line="270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Дата выполнения работы</w:t>
      </w: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</w:rPr>
        <w:t xml:space="preserve"> </w:t>
      </w:r>
      <w:r w:rsidR="00BA187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</w:rPr>
        <w:t>14.11.2022</w:t>
      </w:r>
    </w:p>
    <w:p w:rsidR="00666038" w:rsidRPr="00E57161" w:rsidRDefault="00666038" w:rsidP="00666038">
      <w:pPr>
        <w:spacing w:after="14" w:line="270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Тема работы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8216A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«Моделирование бизнес-процессов»</w:t>
      </w:r>
      <w:bookmarkStart w:id="0" w:name="_GoBack"/>
      <w:bookmarkEnd w:id="0"/>
    </w:p>
    <w:p w:rsidR="00666038" w:rsidRPr="00406D9C" w:rsidRDefault="00666038" w:rsidP="00666038">
      <w:pPr>
        <w:spacing w:after="14" w:line="270" w:lineRule="auto"/>
        <w:ind w:left="10" w:right="80" w:hanging="1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406D9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  <w:t>Спра</w:t>
      </w:r>
      <w:r w:rsidR="001745F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вочная система мебельного магазина</w:t>
      </w:r>
    </w:p>
    <w:p w:rsidR="00666038" w:rsidRDefault="00666038" w:rsidP="0066603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666038" w:rsidRDefault="00666038" w:rsidP="0066603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12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7912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66038" w:rsidRPr="00C36DDD" w:rsidRDefault="00666038" w:rsidP="00666038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12DA">
        <w:rPr>
          <w:rFonts w:ascii="Times New Roman" w:hAnsi="Times New Roman" w:cs="Times New Roman"/>
          <w:color w:val="000000"/>
          <w:sz w:val="28"/>
          <w:szCs w:val="28"/>
        </w:rPr>
        <w:t>Откры</w:t>
      </w:r>
      <w:r w:rsidR="00675832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7912DA">
        <w:rPr>
          <w:rFonts w:ascii="Times New Roman" w:hAnsi="Times New Roman" w:cs="Times New Roman"/>
          <w:color w:val="000000"/>
          <w:sz w:val="28"/>
          <w:szCs w:val="28"/>
        </w:rPr>
        <w:t xml:space="preserve"> ссылку на сайт (https://www.elma-bpm.ru/journal/urok-1-vvod-v-notaciyu-bpmn/#). Изучи</w:t>
      </w:r>
      <w:r w:rsidR="00BA187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7912DA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912DA">
        <w:rPr>
          <w:rFonts w:ascii="Times New Roman" w:hAnsi="Times New Roman" w:cs="Times New Roman"/>
          <w:color w:val="000000"/>
          <w:sz w:val="28"/>
          <w:szCs w:val="28"/>
        </w:rPr>
        <w:t>состоящий из 8-ми уроков.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:rsidR="00666038" w:rsidRPr="007912DA" w:rsidRDefault="00666038" w:rsidP="00666038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7912DA">
        <w:rPr>
          <w:b/>
          <w:bCs/>
          <w:color w:val="000000"/>
          <w:sz w:val="28"/>
          <w:szCs w:val="28"/>
        </w:rPr>
        <w:t>Задание 2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912DA">
        <w:rPr>
          <w:color w:val="000000"/>
          <w:sz w:val="28"/>
          <w:szCs w:val="28"/>
        </w:rPr>
        <w:t>В отчете отрази</w:t>
      </w:r>
      <w:r w:rsidR="00A342DE">
        <w:rPr>
          <w:color w:val="000000"/>
          <w:sz w:val="28"/>
          <w:szCs w:val="28"/>
        </w:rPr>
        <w:t>л</w:t>
      </w:r>
      <w:r w:rsidRPr="007912DA">
        <w:rPr>
          <w:color w:val="000000"/>
          <w:sz w:val="28"/>
          <w:szCs w:val="28"/>
        </w:rPr>
        <w:t xml:space="preserve"> основные элементы применяемые при построении бизнес-модели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Существуют первичные и вторичные входы и выходы процесса. Первичные входы поступают на начало процесса. Вторичные входы появляются в ходе реализации процесса на составляющих его </w:t>
      </w:r>
      <w:proofErr w:type="spellStart"/>
      <w:r w:rsidRPr="000B2803">
        <w:rPr>
          <w:sz w:val="28"/>
          <w:szCs w:val="28"/>
        </w:rPr>
        <w:t>подпроцессах</w:t>
      </w:r>
      <w:proofErr w:type="spellEnd"/>
      <w:r w:rsidRPr="000B2803">
        <w:rPr>
          <w:sz w:val="28"/>
          <w:szCs w:val="28"/>
        </w:rPr>
        <w:t xml:space="preserve">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Первичный выход</w:t>
      </w:r>
      <w:r w:rsidRPr="000B2803">
        <w:rPr>
          <w:sz w:val="28"/>
          <w:szCs w:val="28"/>
        </w:rPr>
        <w:t xml:space="preserve"> – это прямой, запланированный результат реализации процесса.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Вторичный выход</w:t>
      </w:r>
      <w:r w:rsidRPr="000B2803">
        <w:rPr>
          <w:sz w:val="28"/>
          <w:szCs w:val="28"/>
        </w:rPr>
        <w:t xml:space="preserve"> – это побочный продукт процесса, не являющийся его главной целью. Процесс осуществляется с помощью определенного механизма и производится для того, кто потребляет результат процесса, т.е. является клиентом процесса.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Таким образом, бизнес-процесс обладает следующими основными характеристиками: · Входящий массив данных (информация, документы и т.п.) и ресурсов (материальные и нематериальные активы); </w:t>
      </w:r>
    </w:p>
    <w:p w:rsidR="00666038" w:rsidRPr="000B2803" w:rsidRDefault="00666038" w:rsidP="00666038">
      <w:pPr>
        <w:pStyle w:val="a3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0B2803">
        <w:rPr>
          <w:b/>
          <w:bCs/>
          <w:sz w:val="28"/>
          <w:szCs w:val="28"/>
        </w:rPr>
        <w:t xml:space="preserve">· Результат бизнес-процесса;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· «Владелец»</w:t>
      </w:r>
      <w:r>
        <w:rPr>
          <w:b/>
          <w:bCs/>
          <w:sz w:val="28"/>
          <w:szCs w:val="28"/>
        </w:rPr>
        <w:t xml:space="preserve"> </w:t>
      </w:r>
      <w:r w:rsidRPr="000B2803">
        <w:rPr>
          <w:b/>
          <w:bCs/>
          <w:sz w:val="28"/>
          <w:szCs w:val="28"/>
        </w:rPr>
        <w:t>бизнес-процесса</w:t>
      </w:r>
      <w:r w:rsidRPr="000B2803">
        <w:rPr>
          <w:sz w:val="28"/>
          <w:szCs w:val="28"/>
        </w:rPr>
        <w:t xml:space="preserve">: объект (компания, подразделение, сотрудник), отвечающий за данный бизнес-процесс;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· Механизм реализации</w:t>
      </w:r>
      <w:r w:rsidRPr="000B2803">
        <w:rPr>
          <w:sz w:val="28"/>
          <w:szCs w:val="28"/>
        </w:rPr>
        <w:t xml:space="preserve">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· Производительность</w:t>
      </w:r>
      <w:r w:rsidRPr="000B2803">
        <w:rPr>
          <w:sz w:val="28"/>
          <w:szCs w:val="28"/>
        </w:rPr>
        <w:t xml:space="preserve"> – отношение количества единиц на выходе к количеству единиц на входе.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· Длительность</w:t>
      </w:r>
      <w:r w:rsidRPr="000B2803">
        <w:rPr>
          <w:sz w:val="28"/>
          <w:szCs w:val="28"/>
        </w:rPr>
        <w:t xml:space="preserve"> – время, которое необходимо для выполнения процесса, или промежуток времени между началом процесса и его завершением.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· Стоимость процесса</w:t>
      </w:r>
      <w:r w:rsidRPr="000B2803">
        <w:rPr>
          <w:sz w:val="28"/>
          <w:szCs w:val="28"/>
        </w:rPr>
        <w:t xml:space="preserve"> – это совокупность всех затрат в денежном исчислении, которые необходимо произвести для однократного выполнения процесса.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· Контрольные показатели эффективности бизнес-процесса</w:t>
      </w:r>
      <w:r w:rsidRPr="000B2803">
        <w:rPr>
          <w:sz w:val="28"/>
          <w:szCs w:val="28"/>
        </w:rPr>
        <w:t xml:space="preserve">, выражающиеся количественными величинами.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lastRenderedPageBreak/>
        <w:t xml:space="preserve">Количественные показатели эффективности во многом зависят от специфики деятельности предприятия.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Наряду с количественными параметрами существуют и качественные параметры бизнес-процесса, являющиеся универсальными для описания любых бизнес-процессов.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· Результативность</w:t>
      </w:r>
      <w:r w:rsidRPr="000B2803">
        <w:rPr>
          <w:sz w:val="28"/>
          <w:szCs w:val="28"/>
        </w:rPr>
        <w:t xml:space="preserve"> - описывает соотношение полученного результата и того, чего хотят или ожидают заказчики.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b/>
          <w:bCs/>
          <w:sz w:val="28"/>
          <w:szCs w:val="28"/>
        </w:rPr>
        <w:t>· Адаптируемость</w:t>
      </w:r>
      <w:r w:rsidRPr="000B2803">
        <w:rPr>
          <w:sz w:val="28"/>
          <w:szCs w:val="28"/>
        </w:rPr>
        <w:t xml:space="preserve"> - свидетельствует о том, насколько хорошо процесс способен реагировать на изменения в окружающей среде</w:t>
      </w:r>
      <w:r>
        <w:rPr>
          <w:sz w:val="28"/>
          <w:szCs w:val="28"/>
        </w:rPr>
        <w:t>.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По этому признаку бизнес-процессы делятся на три группы: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Основные бизнес-процессы – непосредственно ориентированы на производство продукции, представляющие ценность для клиента и обеспечивающие получение дохода для предприятия.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К ним относятся: производственные процессы;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>Материально</w:t>
      </w:r>
      <w:r>
        <w:rPr>
          <w:sz w:val="28"/>
          <w:szCs w:val="28"/>
        </w:rPr>
        <w:t>-</w:t>
      </w:r>
      <w:r w:rsidRPr="000B2803">
        <w:rPr>
          <w:sz w:val="28"/>
          <w:szCs w:val="28"/>
        </w:rPr>
        <w:t>техническое обеспечение деятельности предприятия; материально</w:t>
      </w:r>
      <w:r>
        <w:rPr>
          <w:sz w:val="28"/>
          <w:szCs w:val="28"/>
        </w:rPr>
        <w:t>-</w:t>
      </w:r>
      <w:r w:rsidRPr="000B2803">
        <w:rPr>
          <w:sz w:val="28"/>
          <w:szCs w:val="28"/>
        </w:rPr>
        <w:t xml:space="preserve">техническое обеспечение сбыта;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маркетинг и продажи;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обслуживание; закупки.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>Обеспечивающие бизнес-процессы – вспомогательные бизнес</w:t>
      </w:r>
      <w:r>
        <w:rPr>
          <w:sz w:val="28"/>
          <w:szCs w:val="28"/>
        </w:rPr>
        <w:t>-</w:t>
      </w:r>
      <w:r w:rsidRPr="000B2803">
        <w:rPr>
          <w:sz w:val="28"/>
          <w:szCs w:val="28"/>
        </w:rPr>
        <w:t xml:space="preserve">процессы, которые предназначены для обеспечения выполнения основных процессов. Фактически обеспечивающие бизнес-процессы снабжают ресурсами всю деятельность организации. К ним относятся: поддержание инфраструктуры фирмы (общее управление, планирование, финансирование, бухгалтерский учет, юридическое обеспечение);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Инженерно-техническое обеспечение (содержание офисов, зданий, производственных корпусов и т.п.)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Информационное обеспечение;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Документооборот;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Управление персоналом;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 xml:space="preserve">Экономическая безопасность. </w:t>
      </w:r>
    </w:p>
    <w:p w:rsidR="00666038" w:rsidRDefault="00666038" w:rsidP="0066603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03">
        <w:rPr>
          <w:sz w:val="28"/>
          <w:szCs w:val="28"/>
        </w:rPr>
        <w:t>Бизнес-процессы развития – процессы совершенствования, освоения новых направлений и технологий, а также инновации. К ним относятся: стратегическое управление (разработка видения и миссии, концепции бизнеса, целей и структуры организации);</w:t>
      </w:r>
      <w:r>
        <w:rPr>
          <w:sz w:val="28"/>
          <w:szCs w:val="28"/>
        </w:rPr>
        <w:t xml:space="preserve"> </w:t>
      </w:r>
    </w:p>
    <w:p w:rsidR="00666038" w:rsidRPr="00406D9C" w:rsidRDefault="00666038" w:rsidP="006660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66038" w:rsidRPr="000B2803" w:rsidRDefault="00666038" w:rsidP="00666038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8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Синтаксис и семантика моделей IDEF3</w:t>
      </w:r>
    </w:p>
    <w:tbl>
      <w:tblPr>
        <w:tblStyle w:val="a4"/>
        <w:tblW w:w="0" w:type="auto"/>
        <w:tblLook w:val="04A0"/>
      </w:tblPr>
      <w:tblGrid>
        <w:gridCol w:w="3115"/>
        <w:gridCol w:w="3115"/>
        <w:gridCol w:w="3115"/>
      </w:tblGrid>
      <w:tr w:rsidR="00666038" w:rsidTr="001941E0"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66038" w:rsidTr="001941E0"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609685" cy="161948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Временное предшествование (</w:t>
            </w:r>
            <w:proofErr w:type="spellStart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Temporal</w:t>
            </w:r>
            <w:proofErr w:type="spellEnd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precedence</w:t>
            </w:r>
            <w:proofErr w:type="spellEnd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Исходное действие должно завершиться, прежде чем конечное действие сможет начаться</w:t>
            </w:r>
          </w:p>
        </w:tc>
      </w:tr>
      <w:tr w:rsidR="00666038" w:rsidTr="001941E0"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609685" cy="20957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Объектный поток (</w:t>
            </w:r>
            <w:proofErr w:type="spellStart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flow</w:t>
            </w:r>
            <w:proofErr w:type="spellEnd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Выход исходного действия является входом конечного действия. Из этого, в частности, следует, что исходное действие должно завершиться, прежде чем конечное действие сможет начаться</w:t>
            </w:r>
          </w:p>
        </w:tc>
      </w:tr>
      <w:tr w:rsidR="00666038" w:rsidTr="001941E0"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619211" cy="161948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Нечеткое отношение (</w:t>
            </w:r>
            <w:proofErr w:type="spellStart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Relationship</w:t>
            </w:r>
            <w:proofErr w:type="spellEnd"/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666038" w:rsidRPr="00180ABA" w:rsidRDefault="00666038" w:rsidP="001941E0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0ABA">
              <w:rPr>
                <w:rFonts w:ascii="Times New Roman" w:hAnsi="Times New Roman" w:cs="Times New Roman"/>
                <w:sz w:val="28"/>
                <w:szCs w:val="28"/>
              </w:rPr>
              <w:t>Вид взаимодействия между исходным и конечным действиями задается аналитиком отдельно для каждого случая использования такого отношения</w:t>
            </w:r>
          </w:p>
        </w:tc>
      </w:tr>
    </w:tbl>
    <w:p w:rsidR="00666038" w:rsidRDefault="00666038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6038" w:rsidRDefault="00666038" w:rsidP="006660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ABA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  <w:r w:rsidRPr="00180ABA">
        <w:rPr>
          <w:rFonts w:ascii="Times New Roman" w:hAnsi="Times New Roman" w:cs="Times New Roman"/>
          <w:sz w:val="28"/>
          <w:szCs w:val="28"/>
        </w:rPr>
        <w:t xml:space="preserve"> — это специальные символы, которые ссылаются на другие разделы описания процесса. Они используются при построении диаграммы для привлечения внимания пользователя к каким-либо важным аспектам модели.</w:t>
      </w:r>
    </w:p>
    <w:p w:rsidR="00666038" w:rsidRDefault="00666038" w:rsidP="006660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038" w:rsidRPr="00180ABA" w:rsidRDefault="00666038" w:rsidP="0066603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ABA">
        <w:rPr>
          <w:rFonts w:ascii="Times New Roman" w:hAnsi="Times New Roman" w:cs="Times New Roman"/>
          <w:b/>
          <w:bCs/>
          <w:sz w:val="28"/>
          <w:szCs w:val="28"/>
        </w:rPr>
        <w:t>Декомпозиция действий</w:t>
      </w:r>
    </w:p>
    <w:p w:rsidR="00666038" w:rsidRDefault="00666038" w:rsidP="006660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ABA">
        <w:rPr>
          <w:rFonts w:ascii="Times New Roman" w:hAnsi="Times New Roman" w:cs="Times New Roman"/>
          <w:sz w:val="28"/>
          <w:szCs w:val="28"/>
        </w:rPr>
        <w:t>Действия в IDEF3 могут быть декомпозированы или разложены на составляющие для более детального анализа. Метод IDEF3 позволяет декомпозировать действие несколько раз, что обеспечивает документирование альтернативных потоков процесса в одной модели.</w:t>
      </w:r>
    </w:p>
    <w:p w:rsidR="00666038" w:rsidRPr="00180ABA" w:rsidRDefault="00666038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1E0D" w:rsidRDefault="00BC1E0D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1E0D" w:rsidRDefault="00BC1E0D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1E0D" w:rsidRDefault="00BC1E0D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1E0D" w:rsidRDefault="00BC1E0D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1E0D" w:rsidRDefault="00BC1E0D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1E0D" w:rsidRDefault="00BC1E0D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1E0D" w:rsidRDefault="00BC1E0D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C1E0D" w:rsidRDefault="00BC1E0D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6038" w:rsidRPr="000B2803" w:rsidRDefault="00666038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2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3</w:t>
      </w:r>
    </w:p>
    <w:p w:rsidR="00666038" w:rsidRPr="000B2803" w:rsidRDefault="00666038" w:rsidP="006660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0B2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бизнес-модель на основании разрабатываемого ТЗ.</w:t>
      </w:r>
    </w:p>
    <w:p w:rsidR="00666038" w:rsidRDefault="00666038" w:rsidP="006660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5832" w:rsidRDefault="00C36DDD" w:rsidP="006660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980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038" w:rsidRDefault="00666038" w:rsidP="006660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038" w:rsidRDefault="00666038" w:rsidP="00666038">
      <w:pPr>
        <w:ind w:firstLine="709"/>
        <w:jc w:val="both"/>
      </w:pPr>
    </w:p>
    <w:p w:rsidR="00047247" w:rsidRPr="00A13BAB" w:rsidRDefault="00344973" w:rsidP="000472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047247" w:rsidRPr="0079078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13BA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13BAB">
        <w:rPr>
          <w:rFonts w:ascii="Times New Roman" w:hAnsi="Times New Roman" w:cs="Times New Roman"/>
          <w:sz w:val="28"/>
          <w:szCs w:val="28"/>
        </w:rPr>
        <w:t xml:space="preserve"> теоретический материал по построению диаграммы потоков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7247" w:rsidRPr="00A13BAB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47247" w:rsidRPr="00A13BAB" w:rsidRDefault="00344973" w:rsidP="000472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04724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13BAB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13BAB">
        <w:rPr>
          <w:rFonts w:ascii="Times New Roman" w:hAnsi="Times New Roman" w:cs="Times New Roman"/>
          <w:sz w:val="28"/>
          <w:szCs w:val="28"/>
        </w:rPr>
        <w:t xml:space="preserve"> диаграмму потоков данных </w:t>
      </w:r>
      <w:r>
        <w:rPr>
          <w:rFonts w:ascii="Times New Roman" w:hAnsi="Times New Roman" w:cs="Times New Roman"/>
          <w:sz w:val="28"/>
          <w:szCs w:val="28"/>
        </w:rPr>
        <w:t>для разрабатываемого ПП. Сделал</w:t>
      </w:r>
      <w:r w:rsidRPr="00A13BAB">
        <w:rPr>
          <w:rFonts w:ascii="Times New Roman" w:hAnsi="Times New Roman" w:cs="Times New Roman"/>
          <w:sz w:val="28"/>
          <w:szCs w:val="28"/>
        </w:rPr>
        <w:t xml:space="preserve"> декомпозицию 2-3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13BAB">
        <w:rPr>
          <w:rFonts w:ascii="Times New Roman" w:hAnsi="Times New Roman" w:cs="Times New Roman"/>
          <w:sz w:val="28"/>
          <w:szCs w:val="28"/>
        </w:rPr>
        <w:t>го уровней.</w:t>
      </w:r>
    </w:p>
    <w:p w:rsidR="0004724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47247" w:rsidRDefault="00AD22D6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D22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0455"/>
            <wp:effectExtent l="19050" t="0" r="3175" b="0"/>
            <wp:docPr id="8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47" w:rsidRPr="00C55ED2" w:rsidRDefault="00047247" w:rsidP="0004724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5ED2"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Процесс начинается с поступления заявки от клиент</w:t>
      </w:r>
      <w:r w:rsidR="00AD22D6">
        <w:rPr>
          <w:rFonts w:ascii="Times New Roman" w:hAnsi="Times New Roman" w:cs="Times New Roman"/>
          <w:sz w:val="28"/>
          <w:szCs w:val="28"/>
        </w:rPr>
        <w:t>а и товары на продажу. Далее кассир подбирает товар</w:t>
      </w:r>
      <w:r w:rsidRPr="001C4B8E">
        <w:rPr>
          <w:rFonts w:ascii="Times New Roman" w:hAnsi="Times New Roman" w:cs="Times New Roman"/>
          <w:sz w:val="28"/>
          <w:szCs w:val="28"/>
        </w:rPr>
        <w:t xml:space="preserve"> для клиента соответственно его требованиям. Клиенту предоставляется </w:t>
      </w:r>
      <w:r w:rsidR="00AD22D6">
        <w:rPr>
          <w:rFonts w:ascii="Times New Roman" w:hAnsi="Times New Roman" w:cs="Times New Roman"/>
          <w:sz w:val="28"/>
          <w:szCs w:val="28"/>
        </w:rPr>
        <w:t xml:space="preserve">информация </w:t>
      </w:r>
      <w:proofErr w:type="gramStart"/>
      <w:r w:rsidR="00AD22D6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AD22D6">
        <w:rPr>
          <w:rFonts w:ascii="Times New Roman" w:hAnsi="Times New Roman" w:cs="Times New Roman"/>
          <w:sz w:val="28"/>
          <w:szCs w:val="28"/>
        </w:rPr>
        <w:t xml:space="preserve"> товарах</w:t>
      </w:r>
      <w:r w:rsidRPr="001C4B8E">
        <w:rPr>
          <w:rFonts w:ascii="Times New Roman" w:hAnsi="Times New Roman" w:cs="Times New Roman"/>
          <w:sz w:val="28"/>
          <w:szCs w:val="28"/>
        </w:rPr>
        <w:t>. Ес</w:t>
      </w:r>
      <w:r w:rsidR="00AD22D6">
        <w:rPr>
          <w:rFonts w:ascii="Times New Roman" w:hAnsi="Times New Roman" w:cs="Times New Roman"/>
          <w:sz w:val="28"/>
          <w:szCs w:val="28"/>
        </w:rPr>
        <w:t>ли клиенту подходят такие товары</w:t>
      </w:r>
      <w:r w:rsidRPr="001C4B8E">
        <w:rPr>
          <w:rFonts w:ascii="Times New Roman" w:hAnsi="Times New Roman" w:cs="Times New Roman"/>
          <w:sz w:val="28"/>
          <w:szCs w:val="28"/>
        </w:rPr>
        <w:t>, он покупает. И кассир заносит данные в архив, где ведется уче</w:t>
      </w:r>
      <w:r w:rsidR="00AD22D6">
        <w:rPr>
          <w:rFonts w:ascii="Times New Roman" w:hAnsi="Times New Roman" w:cs="Times New Roman"/>
          <w:sz w:val="28"/>
          <w:szCs w:val="28"/>
        </w:rPr>
        <w:t>т проданных и оставшихся товаров</w:t>
      </w:r>
      <w:r w:rsidRPr="001C4B8E">
        <w:rPr>
          <w:rFonts w:ascii="Times New Roman" w:hAnsi="Times New Roman" w:cs="Times New Roman"/>
          <w:sz w:val="28"/>
          <w:szCs w:val="28"/>
        </w:rPr>
        <w:t>. Также клиент мо</w:t>
      </w:r>
      <w:r w:rsidR="00AD22D6">
        <w:rPr>
          <w:rFonts w:ascii="Times New Roman" w:hAnsi="Times New Roman" w:cs="Times New Roman"/>
          <w:sz w:val="28"/>
          <w:szCs w:val="28"/>
        </w:rPr>
        <w:t>жет заранее забронировать товар</w:t>
      </w:r>
      <w:r w:rsidRPr="001C4B8E">
        <w:rPr>
          <w:rFonts w:ascii="Times New Roman" w:hAnsi="Times New Roman" w:cs="Times New Roman"/>
          <w:sz w:val="28"/>
          <w:szCs w:val="28"/>
        </w:rPr>
        <w:t>. Потом просто прийти и купить их.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Потоки управления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B8E">
        <w:rPr>
          <w:rFonts w:ascii="Times New Roman" w:hAnsi="Times New Roman" w:cs="Times New Roman"/>
          <w:sz w:val="28"/>
          <w:szCs w:val="28"/>
        </w:rPr>
        <w:t>нормативными документами. Механизмы:</w:t>
      </w:r>
      <w:r w:rsidR="00AD22D6">
        <w:rPr>
          <w:rFonts w:ascii="Times New Roman" w:hAnsi="Times New Roman" w:cs="Times New Roman"/>
          <w:sz w:val="28"/>
          <w:szCs w:val="28"/>
        </w:rPr>
        <w:t xml:space="preserve"> кассир. Входящие потоки: товары</w:t>
      </w:r>
      <w:r w:rsidRPr="001C4B8E">
        <w:rPr>
          <w:rFonts w:ascii="Times New Roman" w:hAnsi="Times New Roman" w:cs="Times New Roman"/>
          <w:sz w:val="28"/>
          <w:szCs w:val="28"/>
        </w:rPr>
        <w:t xml:space="preserve"> на продажу, клиенты. В</w:t>
      </w:r>
      <w:r w:rsidR="00AD22D6">
        <w:rPr>
          <w:rFonts w:ascii="Times New Roman" w:hAnsi="Times New Roman" w:cs="Times New Roman"/>
          <w:sz w:val="28"/>
          <w:szCs w:val="28"/>
        </w:rPr>
        <w:t>ыходные потоки: Проданные товары, не проданные товары</w:t>
      </w:r>
      <w:r w:rsidRPr="001C4B8E">
        <w:rPr>
          <w:rFonts w:ascii="Times New Roman" w:hAnsi="Times New Roman" w:cs="Times New Roman"/>
          <w:sz w:val="28"/>
          <w:szCs w:val="28"/>
        </w:rPr>
        <w:t>, сдача отчетности, прибыль.</w:t>
      </w:r>
    </w:p>
    <w:p w:rsidR="00047247" w:rsidRPr="001C4B8E" w:rsidRDefault="00047247" w:rsidP="0004724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47247" w:rsidRDefault="00AD22D6" w:rsidP="0004724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2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735100"/>
            <wp:effectExtent l="19050" t="0" r="317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7247">
        <w:rPr>
          <w:rFonts w:ascii="Times New Roman" w:hAnsi="Times New Roman" w:cs="Times New Roman"/>
          <w:sz w:val="28"/>
          <w:szCs w:val="28"/>
        </w:rPr>
        <w:br/>
        <w:t>Декомпозиция второго уровня</w:t>
      </w:r>
    </w:p>
    <w:p w:rsidR="00047247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Процесс начина</w:t>
      </w:r>
      <w:r w:rsidR="00AD22D6">
        <w:rPr>
          <w:rFonts w:ascii="Times New Roman" w:hAnsi="Times New Roman" w:cs="Times New Roman"/>
          <w:sz w:val="28"/>
          <w:szCs w:val="28"/>
        </w:rPr>
        <w:t>ется с получение товары</w:t>
      </w:r>
      <w:r w:rsidRPr="001C4B8E">
        <w:rPr>
          <w:rFonts w:ascii="Times New Roman" w:hAnsi="Times New Roman" w:cs="Times New Roman"/>
          <w:sz w:val="28"/>
          <w:szCs w:val="28"/>
        </w:rPr>
        <w:t xml:space="preserve"> на продажу.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Процес</w:t>
      </w:r>
      <w:r w:rsidR="00AD22D6">
        <w:rPr>
          <w:rFonts w:ascii="Times New Roman" w:hAnsi="Times New Roman" w:cs="Times New Roman"/>
          <w:sz w:val="28"/>
          <w:szCs w:val="28"/>
        </w:rPr>
        <w:t>с: получение товаров</w:t>
      </w:r>
      <w:r w:rsidRPr="001C4B8E">
        <w:rPr>
          <w:rFonts w:ascii="Times New Roman" w:hAnsi="Times New Roman" w:cs="Times New Roman"/>
          <w:sz w:val="28"/>
          <w:szCs w:val="28"/>
        </w:rPr>
        <w:t xml:space="preserve"> на продажу.</w:t>
      </w:r>
    </w:p>
    <w:p w:rsidR="00047247" w:rsidRPr="001C4B8E" w:rsidRDefault="00AD22D6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поток: товары</w:t>
      </w:r>
      <w:r w:rsidR="00047247" w:rsidRPr="001C4B8E">
        <w:rPr>
          <w:rFonts w:ascii="Times New Roman" w:hAnsi="Times New Roman" w:cs="Times New Roman"/>
          <w:sz w:val="28"/>
          <w:szCs w:val="28"/>
        </w:rPr>
        <w:t xml:space="preserve"> на продажу.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Выходной</w:t>
      </w:r>
      <w:r w:rsidR="00AD22D6">
        <w:rPr>
          <w:rFonts w:ascii="Times New Roman" w:hAnsi="Times New Roman" w:cs="Times New Roman"/>
          <w:sz w:val="28"/>
          <w:szCs w:val="28"/>
        </w:rPr>
        <w:t xml:space="preserve"> поток: готовые к продаже товары</w:t>
      </w:r>
      <w:r w:rsidRPr="001C4B8E">
        <w:rPr>
          <w:rFonts w:ascii="Times New Roman" w:hAnsi="Times New Roman" w:cs="Times New Roman"/>
          <w:sz w:val="28"/>
          <w:szCs w:val="28"/>
        </w:rPr>
        <w:t>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Механизмы: кассир.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Потоки управления представлены законами РФ, нормативными документами.</w:t>
      </w:r>
    </w:p>
    <w:p w:rsidR="00047247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Процесс: работа с клиентами.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Входной поток: клиенты, готов</w:t>
      </w:r>
      <w:r w:rsidR="00AD22D6">
        <w:rPr>
          <w:rFonts w:ascii="Times New Roman" w:hAnsi="Times New Roman" w:cs="Times New Roman"/>
          <w:sz w:val="28"/>
          <w:szCs w:val="28"/>
        </w:rPr>
        <w:t>ые к продаже товара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Выходной поток: заключение сделки, уход клиента.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Механизмы: кассир.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Потоки управления представлены нормативными документами.</w:t>
      </w:r>
    </w:p>
    <w:p w:rsidR="00047247" w:rsidRPr="001C4B8E" w:rsidRDefault="00AD22D6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Процесс: продажа товара</w:t>
      </w:r>
      <w:r w:rsidR="00047247" w:rsidRPr="001C4B8E">
        <w:rPr>
          <w:rFonts w:ascii="Times New Roman" w:hAnsi="Times New Roman" w:cs="Times New Roman"/>
          <w:sz w:val="28"/>
          <w:szCs w:val="28"/>
        </w:rPr>
        <w:t>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Входной поток: заключение сделки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Выходн</w:t>
      </w:r>
      <w:r w:rsidR="00AD22D6">
        <w:rPr>
          <w:rFonts w:ascii="Times New Roman" w:hAnsi="Times New Roman" w:cs="Times New Roman"/>
          <w:sz w:val="28"/>
          <w:szCs w:val="28"/>
        </w:rPr>
        <w:t>ой поток: учет проданных товаров</w:t>
      </w:r>
      <w:r w:rsidRPr="001C4B8E">
        <w:rPr>
          <w:rFonts w:ascii="Times New Roman" w:hAnsi="Times New Roman" w:cs="Times New Roman"/>
          <w:sz w:val="28"/>
          <w:szCs w:val="28"/>
        </w:rPr>
        <w:t>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Механизмы: кассир.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C4B8E">
        <w:rPr>
          <w:rFonts w:ascii="Times New Roman" w:hAnsi="Times New Roman" w:cs="Times New Roman"/>
          <w:sz w:val="28"/>
          <w:szCs w:val="28"/>
        </w:rPr>
        <w:t>оки управления представлены нормативными документами.</w:t>
      </w:r>
    </w:p>
    <w:p w:rsidR="00047247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Процесс: анализ деятельности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Входн</w:t>
      </w:r>
      <w:r w:rsidR="00AD22D6">
        <w:rPr>
          <w:rFonts w:ascii="Times New Roman" w:hAnsi="Times New Roman" w:cs="Times New Roman"/>
          <w:sz w:val="28"/>
          <w:szCs w:val="28"/>
        </w:rPr>
        <w:t>ой поток: учет проданных товаров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Выходной поток: сдача отчетности.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4B8E">
        <w:rPr>
          <w:rFonts w:ascii="Times New Roman" w:hAnsi="Times New Roman" w:cs="Times New Roman"/>
          <w:sz w:val="28"/>
          <w:szCs w:val="28"/>
        </w:rPr>
        <w:t>ханизмы: кассир.</w:t>
      </w:r>
    </w:p>
    <w:p w:rsidR="00047247" w:rsidRPr="001C4B8E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Потоки управления нормативными документами.</w:t>
      </w:r>
    </w:p>
    <w:p w:rsidR="00047247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247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B8E">
        <w:rPr>
          <w:rFonts w:ascii="Times New Roman" w:hAnsi="Times New Roman" w:cs="Times New Roman"/>
          <w:sz w:val="28"/>
          <w:szCs w:val="28"/>
        </w:rPr>
        <w:t>Сначала в кассу поступают</w:t>
      </w:r>
      <w:r w:rsidR="00AD22D6">
        <w:rPr>
          <w:rFonts w:ascii="Times New Roman" w:hAnsi="Times New Roman" w:cs="Times New Roman"/>
          <w:sz w:val="28"/>
          <w:szCs w:val="28"/>
        </w:rPr>
        <w:t xml:space="preserve"> мебель</w:t>
      </w:r>
      <w:r w:rsidRPr="001C4B8E">
        <w:rPr>
          <w:rFonts w:ascii="Times New Roman" w:hAnsi="Times New Roman" w:cs="Times New Roman"/>
          <w:sz w:val="28"/>
          <w:szCs w:val="28"/>
        </w:rPr>
        <w:t xml:space="preserve"> на продажу. К</w:t>
      </w:r>
      <w:r w:rsidR="00AD22D6">
        <w:rPr>
          <w:rFonts w:ascii="Times New Roman" w:hAnsi="Times New Roman" w:cs="Times New Roman"/>
          <w:sz w:val="28"/>
          <w:szCs w:val="28"/>
        </w:rPr>
        <w:t xml:space="preserve">ассир должен получить эту </w:t>
      </w:r>
      <w:proofErr w:type="spellStart"/>
      <w:r w:rsidR="00AD22D6">
        <w:rPr>
          <w:rFonts w:ascii="Times New Roman" w:hAnsi="Times New Roman" w:cs="Times New Roman"/>
          <w:sz w:val="28"/>
          <w:szCs w:val="28"/>
        </w:rPr>
        <w:t>информациию</w:t>
      </w:r>
      <w:proofErr w:type="spellEnd"/>
      <w:r w:rsidRPr="001C4B8E">
        <w:rPr>
          <w:rFonts w:ascii="Times New Roman" w:hAnsi="Times New Roman" w:cs="Times New Roman"/>
          <w:sz w:val="28"/>
          <w:szCs w:val="28"/>
        </w:rPr>
        <w:t>. Оформить их по на</w:t>
      </w:r>
      <w:r w:rsidR="00AD22D6">
        <w:rPr>
          <w:rFonts w:ascii="Times New Roman" w:hAnsi="Times New Roman" w:cs="Times New Roman"/>
          <w:sz w:val="28"/>
          <w:szCs w:val="28"/>
        </w:rPr>
        <w:t xml:space="preserve">кладной, внести данных о </w:t>
      </w:r>
      <w:proofErr w:type="spellStart"/>
      <w:r w:rsidR="00AD22D6">
        <w:rPr>
          <w:rFonts w:ascii="Times New Roman" w:hAnsi="Times New Roman" w:cs="Times New Roman"/>
          <w:sz w:val="28"/>
          <w:szCs w:val="28"/>
        </w:rPr>
        <w:t>бтоварах</w:t>
      </w:r>
      <w:proofErr w:type="spellEnd"/>
      <w:r w:rsidRPr="001C4B8E">
        <w:rPr>
          <w:rFonts w:ascii="Times New Roman" w:hAnsi="Times New Roman" w:cs="Times New Roman"/>
          <w:sz w:val="28"/>
          <w:szCs w:val="28"/>
        </w:rPr>
        <w:t xml:space="preserve"> в базу данных, подготовить их к </w:t>
      </w:r>
      <w:proofErr w:type="gramStart"/>
      <w:r w:rsidRPr="001C4B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C4B8E">
        <w:rPr>
          <w:rFonts w:ascii="Times New Roman" w:hAnsi="Times New Roman" w:cs="Times New Roman"/>
          <w:sz w:val="28"/>
          <w:szCs w:val="28"/>
        </w:rPr>
        <w:t xml:space="preserve"> вывешиванию и к продаже. Дал</w:t>
      </w:r>
      <w:r w:rsidR="00AD22D6">
        <w:rPr>
          <w:rFonts w:ascii="Times New Roman" w:hAnsi="Times New Roman" w:cs="Times New Roman"/>
          <w:sz w:val="28"/>
          <w:szCs w:val="28"/>
        </w:rPr>
        <w:t>ее необходимо продать эти товары</w:t>
      </w:r>
      <w:r w:rsidRPr="001C4B8E">
        <w:rPr>
          <w:rFonts w:ascii="Times New Roman" w:hAnsi="Times New Roman" w:cs="Times New Roman"/>
          <w:sz w:val="28"/>
          <w:szCs w:val="28"/>
        </w:rPr>
        <w:t xml:space="preserve">. Кассир подбирает по пожеланиям клиента соответствующие </w:t>
      </w:r>
      <w:r w:rsidR="00AD22D6">
        <w:rPr>
          <w:rFonts w:ascii="Times New Roman" w:hAnsi="Times New Roman" w:cs="Times New Roman"/>
          <w:sz w:val="28"/>
          <w:szCs w:val="28"/>
        </w:rPr>
        <w:t>товары</w:t>
      </w:r>
      <w:r w:rsidRPr="001C4B8E">
        <w:rPr>
          <w:rFonts w:ascii="Times New Roman" w:hAnsi="Times New Roman" w:cs="Times New Roman"/>
          <w:sz w:val="28"/>
          <w:szCs w:val="28"/>
        </w:rPr>
        <w:t xml:space="preserve"> (на определенный спектакль, места и т.д.) Обращается несколько раз к базе данных т.к. вся информация о них в архив</w:t>
      </w:r>
      <w:r w:rsidR="00AD22D6">
        <w:rPr>
          <w:rFonts w:ascii="Times New Roman" w:hAnsi="Times New Roman" w:cs="Times New Roman"/>
          <w:sz w:val="28"/>
          <w:szCs w:val="28"/>
        </w:rPr>
        <w:t>е. После чего продает этот товар</w:t>
      </w:r>
      <w:r w:rsidRPr="001C4B8E">
        <w:rPr>
          <w:rFonts w:ascii="Times New Roman" w:hAnsi="Times New Roman" w:cs="Times New Roman"/>
          <w:sz w:val="28"/>
          <w:szCs w:val="28"/>
        </w:rPr>
        <w:t>, хотя их также можно забронировать</w:t>
      </w:r>
      <w:r w:rsidR="00AD22D6">
        <w:rPr>
          <w:rFonts w:ascii="Times New Roman" w:hAnsi="Times New Roman" w:cs="Times New Roman"/>
          <w:sz w:val="28"/>
          <w:szCs w:val="28"/>
        </w:rPr>
        <w:t>. И ведет учет проданных товаров</w:t>
      </w:r>
      <w:r w:rsidRPr="001C4B8E">
        <w:rPr>
          <w:rFonts w:ascii="Times New Roman" w:hAnsi="Times New Roman" w:cs="Times New Roman"/>
          <w:sz w:val="28"/>
          <w:szCs w:val="28"/>
        </w:rPr>
        <w:t>, а именно обработка первичной инфор</w:t>
      </w:r>
      <w:r w:rsidR="00AD22D6">
        <w:rPr>
          <w:rFonts w:ascii="Times New Roman" w:hAnsi="Times New Roman" w:cs="Times New Roman"/>
          <w:sz w:val="28"/>
          <w:szCs w:val="28"/>
        </w:rPr>
        <w:t>мации, подсчет прибыли</w:t>
      </w:r>
      <w:r w:rsidRPr="001C4B8E">
        <w:rPr>
          <w:rFonts w:ascii="Times New Roman" w:hAnsi="Times New Roman" w:cs="Times New Roman"/>
          <w:sz w:val="28"/>
          <w:szCs w:val="28"/>
        </w:rPr>
        <w:t>. И составление отчетных документов.</w:t>
      </w:r>
    </w:p>
    <w:p w:rsidR="00047247" w:rsidRDefault="00FA33DE" w:rsidP="0004724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22583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247" w:rsidRDefault="00047247" w:rsidP="0004724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третьего уровня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Процесс: Получение запроса от клиента</w:t>
      </w:r>
    </w:p>
    <w:p w:rsidR="00047247" w:rsidRPr="00092FF4" w:rsidRDefault="000F726A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поток: товары</w:t>
      </w:r>
      <w:r w:rsidR="00047247" w:rsidRPr="00092FF4">
        <w:rPr>
          <w:rFonts w:ascii="Times New Roman" w:hAnsi="Times New Roman" w:cs="Times New Roman"/>
          <w:sz w:val="28"/>
          <w:szCs w:val="28"/>
        </w:rPr>
        <w:t xml:space="preserve"> готовые к продаже и клиенты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Выходной поток: обработка полученной информации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Механизм: кассир</w:t>
      </w:r>
    </w:p>
    <w:p w:rsidR="00047247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Потоки управления: БД, нормативные документы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Процесс: обращение в БД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Входной поток: обработка полученной информации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Выходной поток: выдача информации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Механизм: кассир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Потоки управления: БД, нормативные документы</w:t>
      </w:r>
    </w:p>
    <w:p w:rsidR="00047247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Процесс: информирование клиента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Входной поток: выдача информации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Выходной поток: срыв сделки, заключение сделки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Механизм: кассир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lastRenderedPageBreak/>
        <w:t>Потоки управления: БД, нормативные документы</w:t>
      </w:r>
    </w:p>
    <w:p w:rsidR="00047247" w:rsidRPr="00092FF4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247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FF4">
        <w:rPr>
          <w:rFonts w:ascii="Times New Roman" w:hAnsi="Times New Roman" w:cs="Times New Roman"/>
          <w:sz w:val="28"/>
          <w:szCs w:val="28"/>
        </w:rPr>
        <w:t>Посл</w:t>
      </w:r>
      <w:r w:rsidR="000341E2">
        <w:rPr>
          <w:rFonts w:ascii="Times New Roman" w:hAnsi="Times New Roman" w:cs="Times New Roman"/>
          <w:sz w:val="28"/>
          <w:szCs w:val="28"/>
        </w:rPr>
        <w:t>е того как мы подготовили товары</w:t>
      </w:r>
      <w:r w:rsidRPr="00092FF4">
        <w:rPr>
          <w:rFonts w:ascii="Times New Roman" w:hAnsi="Times New Roman" w:cs="Times New Roman"/>
          <w:sz w:val="28"/>
          <w:szCs w:val="28"/>
        </w:rPr>
        <w:t xml:space="preserve"> к продаже и вывесили анкеты, мо</w:t>
      </w:r>
      <w:r w:rsidR="000341E2">
        <w:rPr>
          <w:rFonts w:ascii="Times New Roman" w:hAnsi="Times New Roman" w:cs="Times New Roman"/>
          <w:sz w:val="28"/>
          <w:szCs w:val="28"/>
        </w:rPr>
        <w:t>жем приступать к продаже товаров</w:t>
      </w:r>
      <w:r w:rsidRPr="00092FF4">
        <w:rPr>
          <w:rFonts w:ascii="Times New Roman" w:hAnsi="Times New Roman" w:cs="Times New Roman"/>
          <w:sz w:val="28"/>
          <w:szCs w:val="28"/>
        </w:rPr>
        <w:t xml:space="preserve"> и общению с клиентами. Сначала клиент обращается с целью узнать необходимую информацию. Кассир в свою очередь просматривает информацию в базе данных. Когда клиент узнал всю информа</w:t>
      </w:r>
      <w:r w:rsidR="000341E2">
        <w:rPr>
          <w:rFonts w:ascii="Times New Roman" w:hAnsi="Times New Roman" w:cs="Times New Roman"/>
          <w:sz w:val="28"/>
          <w:szCs w:val="28"/>
        </w:rPr>
        <w:t>цию, он может либо купить товар</w:t>
      </w:r>
      <w:r w:rsidRPr="00092FF4">
        <w:rPr>
          <w:rFonts w:ascii="Times New Roman" w:hAnsi="Times New Roman" w:cs="Times New Roman"/>
          <w:sz w:val="28"/>
          <w:szCs w:val="28"/>
        </w:rPr>
        <w:t xml:space="preserve">, </w:t>
      </w:r>
      <w:r w:rsidR="000341E2">
        <w:rPr>
          <w:rFonts w:ascii="Times New Roman" w:hAnsi="Times New Roman" w:cs="Times New Roman"/>
          <w:sz w:val="28"/>
          <w:szCs w:val="28"/>
        </w:rPr>
        <w:t>либо отказаться от покупки товар</w:t>
      </w:r>
      <w:r w:rsidRPr="00092FF4">
        <w:rPr>
          <w:rFonts w:ascii="Times New Roman" w:hAnsi="Times New Roman" w:cs="Times New Roman"/>
          <w:sz w:val="28"/>
          <w:szCs w:val="28"/>
        </w:rPr>
        <w:t>а. Все действия регламентируются нормативными документами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7247" w:rsidRPr="00A13BAB" w:rsidRDefault="00047247" w:rsidP="000472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247" w:rsidRPr="00A13BAB" w:rsidRDefault="00344973" w:rsidP="000472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:rsidR="0004724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13BAB">
        <w:rPr>
          <w:rFonts w:ascii="Times New Roman" w:hAnsi="Times New Roman" w:cs="Times New Roman"/>
          <w:sz w:val="28"/>
          <w:szCs w:val="28"/>
        </w:rPr>
        <w:t>Сдела</w:t>
      </w:r>
      <w:r w:rsidR="00764C58">
        <w:rPr>
          <w:rFonts w:ascii="Times New Roman" w:hAnsi="Times New Roman" w:cs="Times New Roman"/>
          <w:sz w:val="28"/>
          <w:szCs w:val="28"/>
        </w:rPr>
        <w:t>л</w:t>
      </w:r>
      <w:r w:rsidRPr="00A13BAB">
        <w:rPr>
          <w:rFonts w:ascii="Times New Roman" w:hAnsi="Times New Roman" w:cs="Times New Roman"/>
          <w:sz w:val="28"/>
          <w:szCs w:val="28"/>
        </w:rPr>
        <w:t xml:space="preserve"> выводы по разработке диаграммы потоков данных, отрази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A13BAB">
        <w:rPr>
          <w:rFonts w:ascii="Times New Roman" w:hAnsi="Times New Roman" w:cs="Times New Roman"/>
          <w:sz w:val="28"/>
          <w:szCs w:val="28"/>
        </w:rPr>
        <w:t xml:space="preserve"> в отчете.</w:t>
      </w:r>
    </w:p>
    <w:p w:rsidR="0004724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Какие правила необходимо знать, чтобы создать DFD диаграмму: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· Каждый процесс должен иметь хотя бы один вход и один выход. Смысл процессов здесь заключается в обработке данных, а потому процесс должен получить данные (входящая стрелка) и отдать куда-то после обработки (исходящая стрелка);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· Процесс обработки данных должен иметь внешнюю входящую стрелку (данные от внешней сущности). Для того, чтобы любой подобный процесс начал работать, мало использовать данные из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хранилища, должна поступить новая информация для последующей обработки;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· Стрелки не могут связывать напрямую хранилища данных, все связи идут через процессы. Нет смысла просто перемещать данные из одного места в другое, а именно так читается прямая связь двух хранилищ стрелкой. Данные поступают для того, чтобы производились какие-то действия, в нашем примере – осуществлялся процесс продажи. А это возможно только посредством обработки (процесса);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· Все процессы должны быть связаны либо с другими процессами, либо с другими хранилищами данных. Процессы не существуют сами по себе, а потому результат должен куда-то передаваться;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 xml:space="preserve">· Декомпозиция. В DFD-диаграммах предусмотрена возможность создавать крупные процессы и декомпозировать их на </w:t>
      </w:r>
      <w:proofErr w:type="spellStart"/>
      <w:r w:rsidRPr="00267964">
        <w:rPr>
          <w:rFonts w:ascii="Times New Roman" w:hAnsi="Times New Roman" w:cs="Times New Roman"/>
          <w:sz w:val="28"/>
          <w:szCs w:val="28"/>
        </w:rPr>
        <w:t>подпроцессы</w:t>
      </w:r>
      <w:proofErr w:type="spellEnd"/>
      <w:r w:rsidRPr="00267964">
        <w:rPr>
          <w:rFonts w:ascii="Times New Roman" w:hAnsi="Times New Roman" w:cs="Times New Roman"/>
          <w:sz w:val="28"/>
          <w:szCs w:val="28"/>
        </w:rPr>
        <w:t xml:space="preserve"> с подробным описанием действий. Например, мы можем создать процесс «создание заявки», который потом декомпозировать на последовательность действий, например, на получение заявки, отдельно – проверку и получение данных клиента, если товар в интернет-магазине продается под заказ, то также при формировании заявки потребуется получить данные от поставщика о наличии нужных наименований и т.д. И тогда на верхней диаграмме у нас будет блок «обработка заявки», а при </w:t>
      </w:r>
      <w:proofErr w:type="spellStart"/>
      <w:r w:rsidRPr="00267964">
        <w:rPr>
          <w:rFonts w:ascii="Times New Roman" w:hAnsi="Times New Roman" w:cs="Times New Roman"/>
          <w:sz w:val="28"/>
          <w:szCs w:val="28"/>
        </w:rPr>
        <w:t>декомпозировании</w:t>
      </w:r>
      <w:proofErr w:type="spellEnd"/>
      <w:r w:rsidRPr="00267964">
        <w:rPr>
          <w:rFonts w:ascii="Times New Roman" w:hAnsi="Times New Roman" w:cs="Times New Roman"/>
          <w:sz w:val="28"/>
          <w:szCs w:val="28"/>
        </w:rPr>
        <w:t xml:space="preserve"> мы получим диаграмму с подробной последовательностью действий на этом </w:t>
      </w:r>
      <w:r w:rsidRPr="00267964">
        <w:rPr>
          <w:rFonts w:ascii="Times New Roman" w:hAnsi="Times New Roman" w:cs="Times New Roman"/>
          <w:sz w:val="28"/>
          <w:szCs w:val="28"/>
        </w:rPr>
        <w:lastRenderedPageBreak/>
        <w:t>этапе. При этом ни на одном этапе у нас не будет условий и ветвления. Будет процесс и его декомпозиция глубиной до 3-4 уровней.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DFD-диаграммы активно применяются при разработке программного обеспечения. При этом: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· хранилища данных – это электронные таблицы и базы данных,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· внешние сущности – клиенты или другие базы данных, в том числе, из других программ (интеграция и обмен данными),</w:t>
      </w:r>
    </w:p>
    <w:p w:rsidR="00047247" w:rsidRPr="00267964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7964">
        <w:rPr>
          <w:rFonts w:ascii="Times New Roman" w:hAnsi="Times New Roman" w:cs="Times New Roman"/>
          <w:sz w:val="28"/>
          <w:szCs w:val="28"/>
        </w:rPr>
        <w:t>· процессы – это выполняемые функции и модули в системе.</w:t>
      </w:r>
    </w:p>
    <w:p w:rsidR="00047247" w:rsidRPr="00A13BAB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47247" w:rsidRPr="00A13BAB" w:rsidRDefault="00344973" w:rsidP="000472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:rsidR="0004724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13BAB">
        <w:rPr>
          <w:rFonts w:ascii="Times New Roman" w:hAnsi="Times New Roman" w:cs="Times New Roman"/>
          <w:sz w:val="28"/>
          <w:szCs w:val="28"/>
        </w:rPr>
        <w:t>Ответ</w:t>
      </w:r>
      <w:r w:rsidR="00764C58">
        <w:rPr>
          <w:rFonts w:ascii="Times New Roman" w:hAnsi="Times New Roman" w:cs="Times New Roman"/>
          <w:sz w:val="28"/>
          <w:szCs w:val="28"/>
        </w:rPr>
        <w:t>ил</w:t>
      </w:r>
      <w:r w:rsidRPr="00A13BAB">
        <w:rPr>
          <w:rFonts w:ascii="Times New Roman" w:hAnsi="Times New Roman" w:cs="Times New Roman"/>
          <w:sz w:val="28"/>
          <w:szCs w:val="28"/>
        </w:rPr>
        <w:t xml:space="preserve"> на контрольные вопросы.</w:t>
      </w:r>
    </w:p>
    <w:p w:rsidR="00047247" w:rsidRPr="00267964" w:rsidRDefault="00047247" w:rsidP="000472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47247" w:rsidRPr="00790787" w:rsidRDefault="00047247" w:rsidP="000472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0787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7247" w:rsidRPr="00790787" w:rsidRDefault="00047247" w:rsidP="00047247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90787">
        <w:rPr>
          <w:rFonts w:ascii="Times New Roman" w:hAnsi="Times New Roman" w:cs="Times New Roman"/>
          <w:sz w:val="28"/>
          <w:szCs w:val="28"/>
        </w:rPr>
        <w:t>В чем заключается понятие «ER - диаграмма»?</w:t>
      </w:r>
    </w:p>
    <w:p w:rsidR="00047247" w:rsidRDefault="00047247" w:rsidP="0004724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790787">
        <w:rPr>
          <w:rFonts w:ascii="Segoe UI" w:hAnsi="Segoe UI" w:cs="Segoe UI"/>
          <w:color w:val="282C33"/>
          <w:sz w:val="30"/>
          <w:szCs w:val="30"/>
        </w:rPr>
        <w:t xml:space="preserve"> </w:t>
      </w:r>
      <w:r w:rsidRPr="00790787">
        <w:rPr>
          <w:rFonts w:ascii="Times New Roman" w:hAnsi="Times New Roman" w:cs="Times New Roman"/>
          <w:sz w:val="28"/>
          <w:szCs w:val="28"/>
        </w:rPr>
        <w:t>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 </w:t>
      </w:r>
    </w:p>
    <w:p w:rsidR="00047247" w:rsidRPr="00790787" w:rsidRDefault="00047247" w:rsidP="0004724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47247" w:rsidRPr="007002F7" w:rsidRDefault="00047247" w:rsidP="00047247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02F7">
        <w:rPr>
          <w:rFonts w:ascii="Times New Roman" w:hAnsi="Times New Roman" w:cs="Times New Roman"/>
          <w:sz w:val="28"/>
          <w:szCs w:val="28"/>
        </w:rPr>
        <w:t>В чем заключается понятие «DF -диаграмма»?</w:t>
      </w:r>
    </w:p>
    <w:p w:rsidR="00047247" w:rsidRDefault="00047247" w:rsidP="0004724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7002F7">
        <w:rPr>
          <w:rFonts w:ascii="Times New Roman" w:hAnsi="Times New Roman" w:cs="Times New Roman"/>
          <w:sz w:val="28"/>
          <w:szCs w:val="28"/>
        </w:rPr>
        <w:t xml:space="preserve">DFD — общепринятое сокращение от англ. </w:t>
      </w:r>
      <w:proofErr w:type="spellStart"/>
      <w:r w:rsidRPr="007002F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00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2F7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700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2F7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7002F7">
        <w:rPr>
          <w:rFonts w:ascii="Times New Roman" w:hAnsi="Times New Roman" w:cs="Times New Roman"/>
          <w:sz w:val="28"/>
          <w:szCs w:val="28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  <w:r>
        <w:rPr>
          <w:rFonts w:ascii="Times New Roman" w:hAnsi="Times New Roman" w:cs="Times New Roman"/>
          <w:sz w:val="28"/>
          <w:szCs w:val="28"/>
        </w:rPr>
        <w:br/>
      </w:r>
      <w:r w:rsidRPr="007002F7">
        <w:rPr>
          <w:rFonts w:ascii="Times New Roman" w:hAnsi="Times New Roman" w:cs="Times New Roman"/>
          <w:sz w:val="28"/>
          <w:szCs w:val="28"/>
        </w:rPr>
        <w:t>DFD – это нотация, предназначенная для моделирования информационный систем с точки зрения хранения, обработки и передачи данных.</w:t>
      </w:r>
    </w:p>
    <w:p w:rsidR="00047247" w:rsidRPr="007002F7" w:rsidRDefault="00047247" w:rsidP="0004724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47247" w:rsidRPr="007002F7" w:rsidRDefault="00047247" w:rsidP="00047247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02F7">
        <w:rPr>
          <w:rFonts w:ascii="Times New Roman" w:hAnsi="Times New Roman" w:cs="Times New Roman"/>
          <w:sz w:val="28"/>
          <w:szCs w:val="28"/>
        </w:rPr>
        <w:t>В чем заключается понятие «Декомпозиция»?</w:t>
      </w:r>
    </w:p>
    <w:p w:rsidR="00047247" w:rsidRDefault="00047247" w:rsidP="0004724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7002F7">
        <w:rPr>
          <w:rFonts w:ascii="MuseoSansCyrl" w:hAnsi="MuseoSansCyrl"/>
          <w:sz w:val="27"/>
          <w:szCs w:val="27"/>
          <w:shd w:val="clear" w:color="auto" w:fill="FFFFFF"/>
        </w:rPr>
        <w:t xml:space="preserve"> </w:t>
      </w:r>
      <w:r w:rsidRPr="007002F7">
        <w:rPr>
          <w:rFonts w:ascii="Times New Roman" w:hAnsi="Times New Roman" w:cs="Times New Roman"/>
          <w:sz w:val="28"/>
          <w:szCs w:val="28"/>
        </w:rPr>
        <w:t>Декомпозиция — это дедуктивный метод перехода от общего к частному. От сложного к простому. Это научная методика, эффективность которой подтверждена высокой результативностью применения в самых разных сферах — от личных спортивных достижений до масштабных индустриальных проектов.</w:t>
      </w:r>
    </w:p>
    <w:p w:rsidR="00047247" w:rsidRPr="007002F7" w:rsidRDefault="00047247" w:rsidP="0004724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047247" w:rsidRPr="0079078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90787">
        <w:rPr>
          <w:rFonts w:ascii="Times New Roman" w:hAnsi="Times New Roman" w:cs="Times New Roman"/>
          <w:sz w:val="28"/>
          <w:szCs w:val="28"/>
        </w:rPr>
        <w:t>4. Определите о каких основных понятиях ER – диаграммы идет речь.</w:t>
      </w:r>
    </w:p>
    <w:p w:rsidR="00047247" w:rsidRPr="0079078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90787">
        <w:rPr>
          <w:rFonts w:ascii="Times New Roman" w:hAnsi="Times New Roman" w:cs="Times New Roman"/>
          <w:sz w:val="28"/>
          <w:szCs w:val="28"/>
        </w:rPr>
        <w:t>А) Это отношение одной сущности к другой или к самой себе.</w:t>
      </w:r>
    </w:p>
    <w:p w:rsidR="00047247" w:rsidRPr="0079078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90787">
        <w:rPr>
          <w:rFonts w:ascii="Times New Roman" w:hAnsi="Times New Roman" w:cs="Times New Roman"/>
          <w:sz w:val="28"/>
          <w:szCs w:val="28"/>
        </w:rPr>
        <w:t>Б) Это конкретный представитель данной сущностей.</w:t>
      </w:r>
    </w:p>
    <w:p w:rsidR="00047247" w:rsidRPr="0079078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90787">
        <w:rPr>
          <w:rFonts w:ascii="Times New Roman" w:hAnsi="Times New Roman" w:cs="Times New Roman"/>
          <w:sz w:val="28"/>
          <w:szCs w:val="28"/>
        </w:rPr>
        <w:lastRenderedPageBreak/>
        <w:t xml:space="preserve">В) Это </w:t>
      </w:r>
      <w:proofErr w:type="spellStart"/>
      <w:r w:rsidRPr="00790787">
        <w:rPr>
          <w:rFonts w:ascii="Times New Roman" w:hAnsi="Times New Roman" w:cs="Times New Roman"/>
          <w:sz w:val="28"/>
          <w:szCs w:val="28"/>
        </w:rPr>
        <w:t>неизбыточный</w:t>
      </w:r>
      <w:proofErr w:type="spellEnd"/>
      <w:r w:rsidRPr="00790787">
        <w:rPr>
          <w:rFonts w:ascii="Times New Roman" w:hAnsi="Times New Roman" w:cs="Times New Roman"/>
          <w:sz w:val="28"/>
          <w:szCs w:val="28"/>
        </w:rPr>
        <w:t xml:space="preserve"> набор атрибутов, значения которых в совокупности являются уникальными для каждого экземпляра сущности.</w:t>
      </w:r>
    </w:p>
    <w:p w:rsidR="00047247" w:rsidRPr="0079078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90787">
        <w:rPr>
          <w:rFonts w:ascii="Times New Roman" w:hAnsi="Times New Roman" w:cs="Times New Roman"/>
          <w:sz w:val="28"/>
          <w:szCs w:val="28"/>
        </w:rPr>
        <w:t>Г) Это класс однотипных объектов, информация о которых должна быть учтена в модели.</w:t>
      </w:r>
    </w:p>
    <w:p w:rsidR="0004724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90787">
        <w:rPr>
          <w:rFonts w:ascii="Times New Roman" w:hAnsi="Times New Roman" w:cs="Times New Roman"/>
          <w:sz w:val="28"/>
          <w:szCs w:val="28"/>
        </w:rPr>
        <w:t xml:space="preserve">Д) Это именная характеристика, </w:t>
      </w:r>
      <w:proofErr w:type="spellStart"/>
      <w:r w:rsidRPr="00790787">
        <w:rPr>
          <w:rFonts w:ascii="Times New Roman" w:hAnsi="Times New Roman" w:cs="Times New Roman"/>
          <w:sz w:val="28"/>
          <w:szCs w:val="28"/>
        </w:rPr>
        <w:t>являющяяся</w:t>
      </w:r>
      <w:proofErr w:type="spellEnd"/>
      <w:r w:rsidRPr="00790787">
        <w:rPr>
          <w:rFonts w:ascii="Times New Roman" w:hAnsi="Times New Roman" w:cs="Times New Roman"/>
          <w:sz w:val="28"/>
          <w:szCs w:val="28"/>
        </w:rPr>
        <w:t xml:space="preserve"> некоторым свойством функции.</w:t>
      </w:r>
    </w:p>
    <w:p w:rsidR="0004724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637C87">
        <w:rPr>
          <w:rFonts w:ascii="Times New Roman" w:hAnsi="Times New Roman" w:cs="Times New Roman"/>
          <w:sz w:val="28"/>
          <w:szCs w:val="28"/>
        </w:rPr>
        <w:t>А) Связь, Б) Экземпляр сущности, В) Ключ сущности, Г) Сущность, Д) Атрибут сущности.</w:t>
      </w:r>
    </w:p>
    <w:p w:rsidR="00047247" w:rsidRPr="00790787" w:rsidRDefault="00047247" w:rsidP="000472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47247" w:rsidRDefault="00047247" w:rsidP="00047247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0017D">
        <w:rPr>
          <w:rFonts w:ascii="Times New Roman" w:hAnsi="Times New Roman" w:cs="Times New Roman"/>
          <w:sz w:val="28"/>
          <w:szCs w:val="28"/>
        </w:rPr>
        <w:t>Перечислите основные компоненты DF –диаграммы.</w:t>
      </w:r>
    </w:p>
    <w:p w:rsidR="00047247" w:rsidRPr="00A0017D" w:rsidRDefault="00047247" w:rsidP="00047247">
      <w:pPr>
        <w:spacing w:after="0"/>
        <w:ind w:left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0017D">
        <w:rPr>
          <w:rFonts w:ascii="Times New Roman" w:hAnsi="Times New Roman" w:cs="Times New Roman"/>
          <w:sz w:val="28"/>
          <w:szCs w:val="28"/>
        </w:rPr>
        <w:t>Непосредственно DFD нотация состоит из следующих элементов:</w:t>
      </w:r>
      <w:r w:rsidRPr="00A0017D">
        <w:rPr>
          <w:rFonts w:ascii="Times New Roman" w:hAnsi="Times New Roman" w:cs="Times New Roman"/>
          <w:sz w:val="28"/>
          <w:szCs w:val="28"/>
        </w:rPr>
        <w:br/>
        <w:t xml:space="preserve">• Процесс (англ. </w:t>
      </w:r>
      <w:proofErr w:type="spellStart"/>
      <w:r w:rsidRPr="00A0017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0017D">
        <w:rPr>
          <w:rFonts w:ascii="Times New Roman" w:hAnsi="Times New Roman" w:cs="Times New Roman"/>
          <w:sz w:val="28"/>
          <w:szCs w:val="28"/>
        </w:rPr>
        <w:t>)</w:t>
      </w:r>
      <w:r w:rsidRPr="00A0017D">
        <w:rPr>
          <w:rFonts w:ascii="Times New Roman" w:hAnsi="Times New Roman" w:cs="Times New Roman"/>
          <w:sz w:val="28"/>
          <w:szCs w:val="28"/>
        </w:rPr>
        <w:br/>
        <w:t xml:space="preserve">• Внешние сущности (англ. </w:t>
      </w:r>
      <w:proofErr w:type="spellStart"/>
      <w:r w:rsidRPr="00A0017D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A0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0017D">
        <w:rPr>
          <w:rFonts w:ascii="Times New Roman" w:hAnsi="Times New Roman" w:cs="Times New Roman"/>
          <w:sz w:val="28"/>
          <w:szCs w:val="28"/>
        </w:rPr>
        <w:t>)</w:t>
      </w:r>
      <w:r w:rsidRPr="00A0017D">
        <w:rPr>
          <w:rFonts w:ascii="Times New Roman" w:hAnsi="Times New Roman" w:cs="Times New Roman"/>
          <w:sz w:val="28"/>
          <w:szCs w:val="28"/>
        </w:rPr>
        <w:br/>
        <w:t xml:space="preserve">• Хранилище данных (англ. </w:t>
      </w:r>
      <w:proofErr w:type="spellStart"/>
      <w:r w:rsidRPr="00A0017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0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7D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A0017D">
        <w:rPr>
          <w:rFonts w:ascii="Times New Roman" w:hAnsi="Times New Roman" w:cs="Times New Roman"/>
          <w:sz w:val="28"/>
          <w:szCs w:val="28"/>
        </w:rPr>
        <w:t>)</w:t>
      </w:r>
      <w:r w:rsidRPr="00A0017D">
        <w:rPr>
          <w:rFonts w:ascii="Times New Roman" w:hAnsi="Times New Roman" w:cs="Times New Roman"/>
          <w:sz w:val="28"/>
          <w:szCs w:val="28"/>
        </w:rPr>
        <w:br/>
        <w:t xml:space="preserve">• Поток данных (англ. </w:t>
      </w:r>
      <w:proofErr w:type="spellStart"/>
      <w:r w:rsidRPr="00A0017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0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7D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0017D">
        <w:rPr>
          <w:rFonts w:ascii="Times New Roman" w:hAnsi="Times New Roman" w:cs="Times New Roman"/>
          <w:sz w:val="28"/>
          <w:szCs w:val="28"/>
        </w:rPr>
        <w:t>).</w:t>
      </w:r>
    </w:p>
    <w:p w:rsidR="00A41F91" w:rsidRDefault="00A41F91"/>
    <w:sectPr w:rsidR="00A41F91" w:rsidSect="00E25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useoSansCyrl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318E8"/>
    <w:multiLevelType w:val="hybridMultilevel"/>
    <w:tmpl w:val="AEB25B74"/>
    <w:lvl w:ilvl="0" w:tplc="EE7EE4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A6039A7"/>
    <w:multiLevelType w:val="hybridMultilevel"/>
    <w:tmpl w:val="B8F2B698"/>
    <w:lvl w:ilvl="0" w:tplc="448C3326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27E4"/>
    <w:rsid w:val="000109F6"/>
    <w:rsid w:val="000341E2"/>
    <w:rsid w:val="00047247"/>
    <w:rsid w:val="000F726A"/>
    <w:rsid w:val="001745F9"/>
    <w:rsid w:val="0021180C"/>
    <w:rsid w:val="00256B49"/>
    <w:rsid w:val="00344973"/>
    <w:rsid w:val="00666038"/>
    <w:rsid w:val="00675832"/>
    <w:rsid w:val="00764C58"/>
    <w:rsid w:val="00906096"/>
    <w:rsid w:val="009207AE"/>
    <w:rsid w:val="00A342DE"/>
    <w:rsid w:val="00A41F91"/>
    <w:rsid w:val="00A43D9A"/>
    <w:rsid w:val="00AD22D6"/>
    <w:rsid w:val="00BA1875"/>
    <w:rsid w:val="00BC1E0D"/>
    <w:rsid w:val="00C36DDD"/>
    <w:rsid w:val="00E251D2"/>
    <w:rsid w:val="00E57161"/>
    <w:rsid w:val="00F827E4"/>
    <w:rsid w:val="00FA3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03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66038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4724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74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45F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Вабищевич</dc:creator>
  <cp:keywords/>
  <dc:description/>
  <cp:lastModifiedBy>Сыса</cp:lastModifiedBy>
  <cp:revision>22</cp:revision>
  <dcterms:created xsi:type="dcterms:W3CDTF">2022-11-14T05:31:00Z</dcterms:created>
  <dcterms:modified xsi:type="dcterms:W3CDTF">2022-11-28T06:36:00Z</dcterms:modified>
</cp:coreProperties>
</file>