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EAA" w:rsidRDefault="00376A85">
      <w:pPr>
        <w:spacing w:after="0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EAA" w:rsidRDefault="005A6EAA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:rsidR="005A6EAA" w:rsidRDefault="00376A85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Документ пользовательских требований</w:t>
      </w:r>
    </w:p>
    <w:p w:rsidR="005A6EAA" w:rsidRDefault="00376A85">
      <w:pPr>
        <w:pStyle w:val="a4"/>
        <w:rPr>
          <w:rFonts w:ascii="Montserrat" w:eastAsia="Montserrat" w:hAnsi="Montserrat" w:cs="Montserrat"/>
        </w:rPr>
      </w:pPr>
      <w:bookmarkStart w:id="0" w:name="_wxmxeocb6ah4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Шаблон для заполнения</w:t>
      </w:r>
    </w:p>
    <w:p w:rsidR="005A6EAA" w:rsidRDefault="00376A8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Данный шаблон используется для разработки описаний пользовательских требований в виде вариантов использования (</w:t>
      </w:r>
      <w:proofErr w:type="spellStart"/>
      <w:r>
        <w:rPr>
          <w:rFonts w:ascii="Montserrat" w:eastAsia="Montserrat" w:hAnsi="Montserrat" w:cs="Montserrat"/>
          <w:color w:val="434343"/>
          <w:sz w:val="20"/>
          <w:szCs w:val="20"/>
        </w:rPr>
        <w:t>use</w:t>
      </w:r>
      <w:proofErr w:type="spellEnd"/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color w:val="434343"/>
          <w:sz w:val="20"/>
          <w:szCs w:val="20"/>
        </w:rPr>
        <w:t>case</w:t>
      </w:r>
      <w:proofErr w:type="spellEnd"/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). При заполнении использовать пример из методички (Фрагмент описания варианта использования «Запросить химикат») в разделе </w:t>
      </w:r>
      <w:r>
        <w:rPr>
          <w:rFonts w:ascii="Montserrat" w:eastAsia="Montserrat" w:hAnsi="Montserrat" w:cs="Montserrat"/>
          <w:i/>
          <w:color w:val="434343"/>
          <w:sz w:val="20"/>
          <w:szCs w:val="20"/>
        </w:rPr>
        <w:t>Документирование вариантов использования</w:t>
      </w:r>
      <w:r>
        <w:rPr>
          <w:rFonts w:ascii="Montserrat" w:eastAsia="Montserrat" w:hAnsi="Montserrat" w:cs="Montserrat"/>
          <w:color w:val="434343"/>
          <w:sz w:val="20"/>
          <w:szCs w:val="20"/>
        </w:rPr>
        <w:t>.</w:t>
      </w:r>
    </w:p>
    <w:p w:rsidR="005A6EAA" w:rsidRDefault="00376A8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Таблица 1. Список вариантов использования</w:t>
      </w:r>
    </w:p>
    <w:tbl>
      <w:tblPr>
        <w:tblStyle w:val="a5"/>
        <w:tblW w:w="102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2268"/>
        <w:gridCol w:w="2551"/>
        <w:gridCol w:w="2268"/>
        <w:gridCol w:w="2126"/>
      </w:tblGrid>
      <w:tr w:rsidR="005A6EAA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Иденти-фикатор</w:t>
            </w:r>
            <w:proofErr w:type="spellEnd"/>
            <w:proofErr w:type="gramEnd"/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Наименование варианта использования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Описание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Условия, необходимые для использования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Результат выполнения</w:t>
            </w:r>
          </w:p>
        </w:tc>
      </w:tr>
      <w:tr w:rsidR="001A05E3" w:rsidTr="00821ABD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A05E3" w:rsidRPr="00CB1B22" w:rsidRDefault="001A05E3" w:rsidP="001A0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№ 1.1.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05E3" w:rsidRPr="00083EFB" w:rsidRDefault="001A05E3" w:rsidP="001A05E3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bookmarkStart w:id="1" w:name="_GoBack"/>
            <w:r w:rsidRPr="00083EFB">
              <w:rPr>
                <w:rFonts w:ascii="Montserrat" w:hAnsi="Montserrat"/>
                <w:sz w:val="20"/>
                <w:szCs w:val="20"/>
              </w:rPr>
              <w:t>«</w:t>
            </w:r>
            <w:r w:rsidRPr="00083EFB">
              <w:rPr>
                <w:rFonts w:ascii="Montserrat" w:hAnsi="Montserrat" w:cs="Helvetica"/>
                <w:sz w:val="20"/>
                <w:szCs w:val="20"/>
                <w:shd w:val="clear" w:color="auto" w:fill="F8F9FA"/>
              </w:rPr>
              <w:t>Запросить отчет по приходам/уходам</w:t>
            </w:r>
            <w:r w:rsidRPr="00083EFB">
              <w:rPr>
                <w:rFonts w:ascii="Montserrat" w:hAnsi="Montserrat"/>
                <w:sz w:val="20"/>
                <w:szCs w:val="20"/>
              </w:rPr>
              <w:t>»</w:t>
            </w:r>
            <w:bookmarkEnd w:id="1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05E3" w:rsidRPr="00CB1B22" w:rsidRDefault="00CB1B22" w:rsidP="001A0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Пользователь инициирует сообщение в кадровую службу о подготовке к взысканию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05E3" w:rsidRPr="00CB1B22" w:rsidRDefault="001A05E3" w:rsidP="001A05E3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 xml:space="preserve">Завести </w:t>
            </w:r>
            <w:r w:rsidR="009B34F2" w:rsidRPr="00CB1B22">
              <w:rPr>
                <w:rFonts w:ascii="Montserrat" w:eastAsia="Montserrat" w:hAnsi="Montserrat" w:cs="Montserrat"/>
                <w:sz w:val="20"/>
                <w:szCs w:val="20"/>
              </w:rPr>
              <w:t>пользователей</w:t>
            </w: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 xml:space="preserve">, создать записи о приходе/уходе </w:t>
            </w:r>
          </w:p>
          <w:p w:rsidR="001A05E3" w:rsidRPr="00CB1B22" w:rsidRDefault="001A05E3" w:rsidP="001A05E3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05E3" w:rsidRPr="00CB1B22" w:rsidRDefault="001A05E3" w:rsidP="00CB1B2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 xml:space="preserve">Отчет по приходам/уходам </w:t>
            </w:r>
            <w:r w:rsidR="009B34F2" w:rsidRPr="00CB1B22">
              <w:rPr>
                <w:rFonts w:ascii="Montserrat" w:eastAsia="Montserrat" w:hAnsi="Montserrat" w:cs="Montserrat"/>
                <w:sz w:val="20"/>
                <w:szCs w:val="20"/>
              </w:rPr>
              <w:t>пользователей</w:t>
            </w: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 xml:space="preserve"> за выбранный период с учетом отпусков, отгулов </w:t>
            </w:r>
          </w:p>
        </w:tc>
      </w:tr>
      <w:tr w:rsidR="001A05E3">
        <w:trPr>
          <w:trHeight w:val="1771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05E3" w:rsidRPr="00CB1B22" w:rsidRDefault="001A05E3" w:rsidP="001A0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b/>
                <w:sz w:val="20"/>
                <w:szCs w:val="20"/>
              </w:rPr>
              <w:br/>
              <w:t>№ 1.2.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05E3" w:rsidRPr="00CB1B22" w:rsidRDefault="001A05E3" w:rsidP="001A05E3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«Отметить приход/уход»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05E3" w:rsidRPr="00CB1B22" w:rsidRDefault="00CB1B22" w:rsidP="00CB1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Пользователь фиксирует дату и время прихода или ухода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05E3" w:rsidRPr="00CB1B22" w:rsidRDefault="001A05E3" w:rsidP="009B34F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 xml:space="preserve">Завести </w:t>
            </w:r>
            <w:r w:rsidR="009B34F2" w:rsidRPr="00CB1B22">
              <w:rPr>
                <w:rFonts w:ascii="Montserrat" w:eastAsia="Montserrat" w:hAnsi="Montserrat" w:cs="Montserrat"/>
                <w:sz w:val="20"/>
                <w:szCs w:val="20"/>
              </w:rPr>
              <w:t>пользователей</w:t>
            </w: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, привязать электронный пропуск к пользователю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05E3" w:rsidRPr="00CB1B22" w:rsidRDefault="001A05E3" w:rsidP="009B34F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 xml:space="preserve">Фиксация даты и времени прихода/ухода </w:t>
            </w:r>
            <w:r w:rsidR="009B34F2" w:rsidRPr="00CB1B22">
              <w:rPr>
                <w:rFonts w:ascii="Montserrat" w:eastAsia="Montserrat" w:hAnsi="Montserrat" w:cs="Montserrat"/>
                <w:sz w:val="20"/>
                <w:szCs w:val="20"/>
              </w:rPr>
              <w:t>пользователя</w:t>
            </w:r>
          </w:p>
        </w:tc>
      </w:tr>
      <w:tr w:rsidR="001A05E3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05E3" w:rsidRPr="00CB1B22" w:rsidRDefault="00CB1B22" w:rsidP="00CB1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b/>
                <w:sz w:val="20"/>
                <w:szCs w:val="20"/>
              </w:rPr>
              <w:t>№ 1.3.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05E3" w:rsidRPr="00CB1B22" w:rsidRDefault="00CB1B22" w:rsidP="001A0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«Завести сотрудника»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05E3" w:rsidRPr="00CB1B22" w:rsidRDefault="00CB1B22" w:rsidP="001A0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Пользователь вводит информацию о сотруднике компании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05E3" w:rsidRPr="00CB1B22" w:rsidRDefault="00CB1B22" w:rsidP="001A0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Авторизоваться в системе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A05E3" w:rsidRPr="00CB1B22" w:rsidRDefault="00CB1B22" w:rsidP="001A0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Сохранение информации о сотруднике</w:t>
            </w:r>
          </w:p>
        </w:tc>
      </w:tr>
    </w:tbl>
    <w:p w:rsidR="005A6EAA" w:rsidRDefault="005A6EAA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:rsidR="005A6EAA" w:rsidRDefault="00376A8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Таблица 2. Описание вариантов использования</w:t>
      </w:r>
    </w:p>
    <w:tbl>
      <w:tblPr>
        <w:tblStyle w:val="a6"/>
        <w:tblW w:w="10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5A6EA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5A6EAA" w:rsidRPr="00CB1B22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b/>
                <w:sz w:val="20"/>
                <w:szCs w:val="20"/>
              </w:rPr>
              <w:t>Вариант использования № 1.2</w:t>
            </w:r>
          </w:p>
        </w:tc>
      </w:tr>
      <w:tr w:rsidR="005A6EA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5A6EAA" w:rsidRPr="00CB1B22" w:rsidRDefault="00376A85" w:rsidP="001A0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b/>
                <w:sz w:val="20"/>
                <w:szCs w:val="20"/>
              </w:rPr>
              <w:br/>
            </w:r>
            <w:r w:rsidR="00147AE6" w:rsidRPr="00CB1B22">
              <w:rPr>
                <w:rFonts w:ascii="Montserrat" w:eastAsia="Montserrat" w:hAnsi="Montserrat" w:cs="Montserrat"/>
                <w:b/>
                <w:sz w:val="20"/>
                <w:szCs w:val="20"/>
              </w:rPr>
              <w:t>«</w:t>
            </w:r>
            <w:r w:rsidR="001A05E3" w:rsidRPr="00CB1B22">
              <w:rPr>
                <w:rFonts w:ascii="Montserrat" w:eastAsia="Montserrat" w:hAnsi="Montserrat" w:cs="Montserrat"/>
                <w:b/>
                <w:sz w:val="20"/>
                <w:szCs w:val="20"/>
              </w:rPr>
              <w:t>Отметь приход/уход</w:t>
            </w:r>
            <w:r w:rsidR="00147AE6" w:rsidRPr="00CB1B22">
              <w:rPr>
                <w:rFonts w:ascii="Montserrat" w:eastAsia="Montserrat" w:hAnsi="Montserrat" w:cs="Montserrat"/>
                <w:b/>
                <w:sz w:val="20"/>
                <w:szCs w:val="20"/>
              </w:rPr>
              <w:t>»</w:t>
            </w:r>
          </w:p>
        </w:tc>
      </w:tr>
      <w:tr w:rsidR="005A6EA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Pr="00CB1B22" w:rsidRDefault="009B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Пользователь</w:t>
            </w:r>
            <w:r w:rsidR="00147AE6" w:rsidRPr="00CB1B22">
              <w:rPr>
                <w:rFonts w:ascii="Montserrat" w:eastAsia="Montserrat" w:hAnsi="Montserrat" w:cs="Montserrat"/>
                <w:sz w:val="20"/>
                <w:szCs w:val="20"/>
              </w:rPr>
              <w:t>, Система</w:t>
            </w:r>
          </w:p>
        </w:tc>
      </w:tr>
      <w:tr w:rsidR="005A6EA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lastRenderedPageBreak/>
              <w:t>Описание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Pr="00CB1B22" w:rsidRDefault="009B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 xml:space="preserve">Пользователь </w:t>
            </w:r>
            <w:r w:rsidR="001A05E3" w:rsidRPr="00CB1B22">
              <w:rPr>
                <w:rFonts w:ascii="Montserrat" w:eastAsia="Montserrat" w:hAnsi="Montserrat" w:cs="Montserrat"/>
                <w:sz w:val="20"/>
                <w:szCs w:val="20"/>
              </w:rPr>
              <w:t>прикладывает карточку для фиксации времени прихода или ухода, система идентифицирует сотрудника</w:t>
            </w: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 xml:space="preserve"> и фиксирует дату и время прихода или ухода</w:t>
            </w:r>
          </w:p>
        </w:tc>
      </w:tr>
      <w:tr w:rsidR="005A6EA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Предварительные условия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Pr="00CB1B22" w:rsidRDefault="009B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 xml:space="preserve">Пользователи </w:t>
            </w:r>
            <w:r w:rsidR="00147AE6" w:rsidRPr="00CB1B22">
              <w:rPr>
                <w:rFonts w:ascii="Montserrat" w:eastAsia="Montserrat" w:hAnsi="Montserrat" w:cs="Montserrat"/>
                <w:sz w:val="20"/>
                <w:szCs w:val="20"/>
              </w:rPr>
              <w:t>заведены в системе, есть отметки о приходе и уходе</w:t>
            </w:r>
          </w:p>
        </w:tc>
      </w:tr>
      <w:tr w:rsidR="005A6EA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Выходные условия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Pr="00CB1B22" w:rsidRDefault="009B34F2" w:rsidP="009B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Дата и время прихода или ухода пользователя фиксируется в БД</w:t>
            </w:r>
          </w:p>
        </w:tc>
      </w:tr>
      <w:tr w:rsidR="005A6EA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4F2" w:rsidRPr="00CB1B22" w:rsidRDefault="009B34F2" w:rsidP="009B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1.2.0 «Отметится в системе»</w:t>
            </w:r>
          </w:p>
          <w:p w:rsidR="009B34F2" w:rsidRPr="00CB1B22" w:rsidRDefault="009B34F2" w:rsidP="009B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1. Пользователь прикладывает пропуск к системе считывания.</w:t>
            </w:r>
          </w:p>
          <w:p w:rsidR="009B34F2" w:rsidRPr="00CB1B22" w:rsidRDefault="009B34F2" w:rsidP="009B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2. Система проверяет, была ли сделана запись о приходе сотрудника на текущую дату.</w:t>
            </w:r>
          </w:p>
          <w:p w:rsidR="009B34F2" w:rsidRPr="00CB1B22" w:rsidRDefault="009B34F2" w:rsidP="009B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3. В зависимости от наличия записи система фиксирует дату и время приход или уход.</w:t>
            </w:r>
          </w:p>
          <w:p w:rsidR="009B34F2" w:rsidRPr="00CB1B22" w:rsidRDefault="009B34F2" w:rsidP="009B34F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4. Система информирует пользователя зеленым индикатором.</w:t>
            </w:r>
          </w:p>
          <w:p w:rsidR="005A6EAA" w:rsidRPr="00CB1B22" w:rsidRDefault="009B34F2" w:rsidP="009B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 xml:space="preserve">5. Пользователь завершает вариант использования или пишет </w:t>
            </w:r>
            <w:r w:rsidRPr="00CB1B22"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  <w:t>email</w:t>
            </w: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 xml:space="preserve"> с просьбой отметить его приход/уход (альтернативное направление 1.1).</w:t>
            </w:r>
            <w:r w:rsidR="00376A85" w:rsidRPr="00CB1B22">
              <w:rPr>
                <w:rFonts w:ascii="Montserrat" w:eastAsia="Montserrat" w:hAnsi="Montserrat" w:cs="Montserrat"/>
                <w:b/>
                <w:sz w:val="20"/>
                <w:szCs w:val="20"/>
              </w:rPr>
              <w:br/>
            </w:r>
          </w:p>
        </w:tc>
      </w:tr>
      <w:tr w:rsidR="005A6EA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4F2" w:rsidRPr="00CB1B22" w:rsidRDefault="009B34F2" w:rsidP="009B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1.2.1 «Отметить сотрудника»</w:t>
            </w:r>
          </w:p>
          <w:p w:rsidR="009B34F2" w:rsidRPr="00CB1B22" w:rsidRDefault="009B34F2" w:rsidP="009B34F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1. Пользователь открывает систему учета рабочего времени и авторизуется в ней.</w:t>
            </w:r>
          </w:p>
          <w:p w:rsidR="009B34F2" w:rsidRPr="00CB1B22" w:rsidRDefault="009B34F2" w:rsidP="009B34F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2. Пользователь открывает диалог для внесения данных о приходе/уходе.</w:t>
            </w:r>
          </w:p>
          <w:p w:rsidR="009B34F2" w:rsidRPr="00CB1B22" w:rsidRDefault="009B34F2" w:rsidP="009B34F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3. Пользователь выбирает ФИО сотрудника из справочника сотрудников, указывает дату, время и тип действия.</w:t>
            </w:r>
          </w:p>
          <w:p w:rsidR="009B34F2" w:rsidRPr="00CB1B22" w:rsidRDefault="009B34F2" w:rsidP="009B34F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4. Система проверяет статус сотрудника, его отпуска и отгулы.</w:t>
            </w:r>
          </w:p>
          <w:p w:rsidR="005A6EAA" w:rsidRPr="00CB1B22" w:rsidRDefault="009B34F2" w:rsidP="009B34F2">
            <w:p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5. Система сохраняет данные в БД и сообщает об успешной записи.</w:t>
            </w:r>
          </w:p>
        </w:tc>
      </w:tr>
      <w:tr w:rsidR="005A6EA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Исключения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34F2" w:rsidRPr="00CB1B22" w:rsidRDefault="009B34F2" w:rsidP="009B34F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1.2.И.1 «Сотрудник в отпуске» (на этапе 4)</w:t>
            </w:r>
          </w:p>
          <w:p w:rsidR="009B34F2" w:rsidRPr="00CB1B22" w:rsidRDefault="009B34F2" w:rsidP="009B34F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1. Система выдает ошибку «Сотрудник находится в отпуске с</w:t>
            </w:r>
            <w:proofErr w:type="gramStart"/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 xml:space="preserve"> ..</w:t>
            </w:r>
            <w:proofErr w:type="gramEnd"/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 xml:space="preserve"> по …», данные не сохраняются.</w:t>
            </w:r>
          </w:p>
          <w:p w:rsidR="009B34F2" w:rsidRPr="00CB1B22" w:rsidRDefault="009B34F2" w:rsidP="009B34F2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2. Пользователь закрывает диалог ввода данных.</w:t>
            </w:r>
          </w:p>
          <w:p w:rsidR="005A6EAA" w:rsidRPr="00CB1B22" w:rsidRDefault="009B34F2" w:rsidP="009B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3. Система завершает вариант использования.</w:t>
            </w:r>
          </w:p>
        </w:tc>
      </w:tr>
      <w:tr w:rsidR="005A6EA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Включение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Pr="00CB1B22" w:rsidRDefault="009B34F2" w:rsidP="001A0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Вариант использования 1.7 - </w:t>
            </w:r>
            <w:r w:rsidR="001A05E3" w:rsidRPr="00CB1B22">
              <w:rPr>
                <w:rFonts w:ascii="Montserrat" w:eastAsia="Montserrat" w:hAnsi="Montserrat" w:cs="Montserrat"/>
                <w:b/>
                <w:sz w:val="20"/>
                <w:szCs w:val="20"/>
              </w:rPr>
              <w:t>«Завести сотрудника»</w:t>
            </w:r>
          </w:p>
        </w:tc>
      </w:tr>
      <w:tr w:rsidR="005A6EA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Приоритет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Pr="00CB1B22" w:rsidRDefault="001A0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высокий</w:t>
            </w:r>
          </w:p>
        </w:tc>
      </w:tr>
      <w:tr w:rsidR="005A6EA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lastRenderedPageBreak/>
              <w:t>Частота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Pr="00CB1B22" w:rsidRDefault="009B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Используется примерно 3-4 раза в день в среднем на сотрудника</w:t>
            </w:r>
          </w:p>
        </w:tc>
      </w:tr>
      <w:tr w:rsidR="005A6EA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Бизнес-правила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Pr="00CB1B22" w:rsidRDefault="009D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>Бизнес правило 53 – «Только сотрудник отдела кадров</w:t>
            </w:r>
            <w:r w:rsidR="00D74092" w:rsidRPr="00CB1B22">
              <w:rPr>
                <w:rFonts w:ascii="Montserrat" w:eastAsia="Montserrat" w:hAnsi="Montserrat" w:cs="Montserrat"/>
                <w:sz w:val="20"/>
                <w:szCs w:val="20"/>
              </w:rPr>
              <w:t xml:space="preserve"> и службы безопасности</w:t>
            </w:r>
            <w:r w:rsidRPr="00CB1B22">
              <w:rPr>
                <w:rFonts w:ascii="Montserrat" w:eastAsia="Montserrat" w:hAnsi="Montserrat" w:cs="Montserrat"/>
                <w:sz w:val="20"/>
                <w:szCs w:val="20"/>
              </w:rPr>
              <w:t xml:space="preserve"> может вводить вручную дату и время прихода/ухода сотрудника.»</w:t>
            </w:r>
          </w:p>
        </w:tc>
      </w:tr>
      <w:tr w:rsidR="005A6EA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Специальные требования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Default="00376A85" w:rsidP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376A85">
              <w:rPr>
                <w:rFonts w:ascii="Montserrat" w:eastAsia="Montserrat" w:hAnsi="Montserrat" w:cs="Montserrat"/>
                <w:sz w:val="20"/>
                <w:szCs w:val="20"/>
              </w:rPr>
              <w:t>Система должна позволять фиксировать приход/уход посетителей с гостевыми пропусками</w:t>
            </w:r>
          </w:p>
        </w:tc>
      </w:tr>
      <w:tr w:rsidR="005A6EA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Предположения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Pr="00376A85" w:rsidRDefault="00376A85" w:rsidP="00376A85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376A85">
              <w:rPr>
                <w:rFonts w:ascii="Montserrat" w:eastAsia="Montserrat" w:hAnsi="Montserrat" w:cs="Montserrat"/>
                <w:sz w:val="20"/>
                <w:szCs w:val="20"/>
              </w:rPr>
              <w:t>Сведения о сотрудниках импортировать из 1С:Зарплата и кадры</w:t>
            </w:r>
            <w:r w:rsidR="00204E90" w:rsidRPr="00204E90">
              <w:rPr>
                <w:rFonts w:ascii="Montserrat" w:eastAsia="Montserrat" w:hAnsi="Montserrat" w:cs="Montserrat"/>
                <w:sz w:val="20"/>
                <w:szCs w:val="20"/>
              </w:rPr>
              <w:t xml:space="preserve"> 8.1</w:t>
            </w:r>
          </w:p>
        </w:tc>
      </w:tr>
      <w:tr w:rsidR="005A6EAA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Замечания и вопросы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Pr="00C224C5" w:rsidRDefault="00C224C5" w:rsidP="00C224C5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C224C5">
              <w:rPr>
                <w:rFonts w:ascii="Montserrat" w:eastAsia="Montserrat" w:hAnsi="Montserrat" w:cs="Montserrat"/>
                <w:sz w:val="20"/>
                <w:szCs w:val="20"/>
              </w:rPr>
              <w:t>Выяснить, как будет происходить привязка карты</w:t>
            </w:r>
            <w:r w:rsidR="00376A85">
              <w:rPr>
                <w:rFonts w:ascii="Montserrat" w:eastAsia="Montserrat" w:hAnsi="Montserrat" w:cs="Montserrat"/>
                <w:sz w:val="20"/>
                <w:szCs w:val="20"/>
              </w:rPr>
              <w:t>. Дата выполнения 01.03.2021</w:t>
            </w:r>
          </w:p>
        </w:tc>
      </w:tr>
      <w:tr w:rsidR="005A6EAA">
        <w:trPr>
          <w:trHeight w:val="1115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Default="0037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Диаграмма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use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6EAA" w:rsidRDefault="009B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9B34F2">
              <w:rPr>
                <w:rFonts w:ascii="Montserrat" w:eastAsia="Montserrat" w:hAnsi="Montserrat" w:cs="Montserrat"/>
                <w:noProof/>
                <w:color w:val="A6A6A6"/>
                <w:sz w:val="20"/>
                <w:szCs w:val="20"/>
              </w:rPr>
              <w:drawing>
                <wp:inline distT="0" distB="0" distL="0" distR="0">
                  <wp:extent cx="4540058" cy="1596236"/>
                  <wp:effectExtent l="0" t="0" r="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0787" cy="1603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6EAA" w:rsidRDefault="005A6EAA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  <w:bookmarkStart w:id="2" w:name="_gjdgxs" w:colFirst="0" w:colLast="0"/>
      <w:bookmarkEnd w:id="2"/>
    </w:p>
    <w:sectPr w:rsidR="005A6EAA">
      <w:pgSz w:w="11906" w:h="16838"/>
      <w:pgMar w:top="426" w:right="850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tserrat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97CF4"/>
    <w:multiLevelType w:val="hybridMultilevel"/>
    <w:tmpl w:val="76A876D0"/>
    <w:lvl w:ilvl="0" w:tplc="978C4B0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BF76E2"/>
    <w:multiLevelType w:val="hybridMultilevel"/>
    <w:tmpl w:val="978E8B22"/>
    <w:lvl w:ilvl="0" w:tplc="1DBAC47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D66A30"/>
    <w:multiLevelType w:val="hybridMultilevel"/>
    <w:tmpl w:val="FC4A2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AA"/>
    <w:rsid w:val="00083EFB"/>
    <w:rsid w:val="000C5EE0"/>
    <w:rsid w:val="00147AE6"/>
    <w:rsid w:val="001A05E3"/>
    <w:rsid w:val="00204E90"/>
    <w:rsid w:val="00376A85"/>
    <w:rsid w:val="005A6EAA"/>
    <w:rsid w:val="009B34F2"/>
    <w:rsid w:val="009D2544"/>
    <w:rsid w:val="00A44D36"/>
    <w:rsid w:val="00C224C5"/>
    <w:rsid w:val="00CB1B22"/>
    <w:rsid w:val="00D7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E42C35-777B-40DF-90E5-EE778CA4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9B3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Козлова</dc:creator>
  <cp:lastModifiedBy>Мария Козлова</cp:lastModifiedBy>
  <cp:revision>9</cp:revision>
  <dcterms:created xsi:type="dcterms:W3CDTF">2021-02-15T19:12:00Z</dcterms:created>
  <dcterms:modified xsi:type="dcterms:W3CDTF">2021-02-20T20:57:00Z</dcterms:modified>
</cp:coreProperties>
</file>