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A6" w:rsidRDefault="008E200F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AA6" w:rsidRDefault="00035AA6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035AA6" w:rsidRDefault="008E200F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:rsidR="00035AA6" w:rsidRDefault="008E200F">
      <w:pPr>
        <w:pStyle w:val="a4"/>
        <w:rPr>
          <w:rFonts w:ascii="Montserrat" w:eastAsia="Montserrat" w:hAnsi="Montserrat" w:cs="Montserrat"/>
        </w:rPr>
      </w:pPr>
      <w:bookmarkStart w:id="0" w:name="_pmbpx5x4l5zr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:rsidR="00035AA6" w:rsidRDefault="008E200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Приведенный шаблон спецификации требований к ПО — полный и избыточный. Его можно использовать как образец. Лишние разделы при необходимости можно удалить.</w:t>
      </w:r>
    </w:p>
    <w:p w:rsidR="00035AA6" w:rsidRPr="00703A02" w:rsidRDefault="008E200F" w:rsidP="00703A02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" w:name="_gjdgxs" w:colFirst="0" w:colLast="0"/>
      <w:bookmarkEnd w:id="1"/>
      <w:r>
        <w:rPr>
          <w:rFonts w:ascii="Montserrat" w:eastAsia="Montserrat" w:hAnsi="Montserrat" w:cs="Montserrat"/>
          <w:color w:val="434343"/>
          <w:sz w:val="24"/>
          <w:szCs w:val="24"/>
        </w:rPr>
        <w:t>Введение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035AA6">
        <w:tc>
          <w:tcPr>
            <w:tcW w:w="2689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:rsidR="00035AA6" w:rsidRPr="00703A02" w:rsidRDefault="006C7320" w:rsidP="00703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C4FAE">
              <w:rPr>
                <w:rFonts w:ascii="Montserrat" w:eastAsia="Montserrat" w:hAnsi="Montserrat" w:cs="Montserrat"/>
                <w:sz w:val="20"/>
                <w:szCs w:val="20"/>
              </w:rPr>
              <w:t>Настоящий документ содержит в себе полный перечень требований к Системе, необходимы</w:t>
            </w:r>
            <w:r w:rsidR="00703A02">
              <w:rPr>
                <w:rFonts w:ascii="Montserrat" w:eastAsia="Montserrat" w:hAnsi="Montserrat" w:cs="Montserrat"/>
                <w:sz w:val="20"/>
                <w:szCs w:val="20"/>
              </w:rPr>
              <w:t>х</w:t>
            </w:r>
            <w:r w:rsidRPr="000C4FAE">
              <w:rPr>
                <w:rFonts w:ascii="Montserrat" w:eastAsia="Montserrat" w:hAnsi="Montserrat" w:cs="Montserrat"/>
                <w:sz w:val="20"/>
                <w:szCs w:val="20"/>
              </w:rPr>
              <w:t xml:space="preserve"> для реализации.</w:t>
            </w:r>
            <w:r w:rsidRPr="000C4FAE">
              <w:rPr>
                <w:rFonts w:ascii="Montserrat" w:eastAsia="Montserrat" w:hAnsi="Montserrat" w:cs="Montserrat"/>
                <w:sz w:val="20"/>
                <w:szCs w:val="20"/>
              </w:rPr>
              <w:br/>
              <w:t>Версия 1.0</w:t>
            </w:r>
          </w:p>
        </w:tc>
      </w:tr>
      <w:tr w:rsidR="00035AA6">
        <w:tc>
          <w:tcPr>
            <w:tcW w:w="2689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" w:name="_1fob9te" w:colFirst="0" w:colLast="0"/>
            <w:bookmarkEnd w:id="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:rsidR="00035AA6" w:rsidRPr="000C4FAE" w:rsidRDefault="00CD0D47" w:rsidP="00CD0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0C4FAE">
              <w:rPr>
                <w:rFonts w:ascii="Montserrat" w:eastAsia="Montserrat" w:hAnsi="Montserrat" w:cs="Montserrat"/>
                <w:sz w:val="20"/>
                <w:szCs w:val="20"/>
              </w:rPr>
              <w:t xml:space="preserve">Стандарт подготовки технического задания, принятый в организации ООО «Рога и копыта», нотация </w:t>
            </w:r>
            <w:r w:rsidRPr="000C4FAE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BPMN</w:t>
            </w:r>
            <w:r w:rsidRPr="000C4FAE">
              <w:rPr>
                <w:rFonts w:ascii="Montserrat" w:eastAsia="Montserrat" w:hAnsi="Montserrat" w:cs="Montserrat"/>
                <w:sz w:val="20"/>
                <w:szCs w:val="20"/>
              </w:rPr>
              <w:t xml:space="preserve"> 2.0</w:t>
            </w:r>
            <w:r w:rsidR="008E200F" w:rsidRPr="000C4FAE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035AA6">
        <w:tc>
          <w:tcPr>
            <w:tcW w:w="2689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4" w:name="_3znysh7" w:colFirst="0" w:colLast="0"/>
            <w:bookmarkEnd w:id="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:rsidR="00035AA6" w:rsidRPr="00703A02" w:rsidRDefault="006C7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 xml:space="preserve">Система учета рабочего времени предназначена для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фиксации даты и времени прихода и ухода сотрудников компании, построения отчетов по фактически отработанному времени, а также создания задач </w:t>
            </w:r>
            <w:r w:rsidR="00703A02">
              <w:rPr>
                <w:rFonts w:ascii="Montserrat" w:eastAsia="Montserrat" w:hAnsi="Montserrat" w:cs="Montserrat"/>
                <w:sz w:val="20"/>
                <w:szCs w:val="20"/>
              </w:rPr>
              <w:t xml:space="preserve">о взыскании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для кадровой службы.</w:t>
            </w:r>
          </w:p>
        </w:tc>
      </w:tr>
      <w:tr w:rsidR="00035AA6">
        <w:tc>
          <w:tcPr>
            <w:tcW w:w="2689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:rsidR="00035AA6" w:rsidRDefault="00035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:rsidR="00035AA6" w:rsidRDefault="00035AA6">
      <w:pPr>
        <w:rPr>
          <w:rFonts w:ascii="Montserrat" w:eastAsia="Montserrat" w:hAnsi="Montserrat" w:cs="Montserrat"/>
        </w:rPr>
      </w:pPr>
    </w:p>
    <w:p w:rsidR="00035AA6" w:rsidRPr="00703A02" w:rsidRDefault="008E200F" w:rsidP="00703A02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6" w:name="_tyjcwt" w:colFirst="0" w:colLast="0"/>
      <w:bookmarkEnd w:id="6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Общее описание</w:t>
      </w: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035AA6">
        <w:trPr>
          <w:trHeight w:val="557"/>
        </w:trPr>
        <w:tc>
          <w:tcPr>
            <w:tcW w:w="2724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7" w:name="_3dy6vkm" w:colFirst="0" w:colLast="0"/>
            <w:bookmarkEnd w:id="7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2.1. Общий взгляд на продукт</w:t>
            </w:r>
          </w:p>
        </w:tc>
        <w:tc>
          <w:tcPr>
            <w:tcW w:w="6910" w:type="dxa"/>
          </w:tcPr>
          <w:p w:rsidR="00035AA6" w:rsidRDefault="00703A02" w:rsidP="00703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 xml:space="preserve">Система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СУРВ</w:t>
            </w: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состоит из системы считывания карт,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web</w:t>
            </w:r>
            <w:r w:rsidRPr="00703A02">
              <w:rPr>
                <w:rFonts w:ascii="Montserrat" w:eastAsia="Montserrat" w:hAnsi="Montserrat" w:cs="Montserrat"/>
                <w:sz w:val="20"/>
                <w:szCs w:val="20"/>
              </w:rPr>
              <w:t>-сайта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и интеграционного модуля для импорта данных из 1</w:t>
            </w: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 8.1.</w:t>
            </w:r>
          </w:p>
        </w:tc>
      </w:tr>
      <w:tr w:rsidR="00035AA6">
        <w:tc>
          <w:tcPr>
            <w:tcW w:w="2724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8" w:name="_1t3h5sf" w:colFirst="0" w:colLast="0"/>
            <w:bookmarkEnd w:id="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:rsidR="009C3F62" w:rsidRPr="00EF32B2" w:rsidRDefault="009C3F62" w:rsidP="009C3F62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Менеджмент – директор, начальники отделов</w:t>
            </w:r>
            <w:r w:rsidR="004D7F9A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9C3F62" w:rsidRPr="00EF32B2" w:rsidRDefault="009C3F62" w:rsidP="009C3F62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кадров</w:t>
            </w:r>
            <w:r w:rsidR="004D7F9A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9C3F62" w:rsidRPr="00EF32B2" w:rsidRDefault="009C3F62" w:rsidP="009C3F62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безопасности</w:t>
            </w:r>
            <w:r w:rsidR="004D7F9A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9C3F62" w:rsidRPr="00EF32B2" w:rsidRDefault="009C3F62" w:rsidP="009C3F62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Администраторы – сотрудники отдела администрирования</w:t>
            </w:r>
            <w:r w:rsidR="004D7F9A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9C3F62" w:rsidRDefault="009C3F62" w:rsidP="009C3F62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F32B2">
              <w:rPr>
                <w:rFonts w:ascii="Montserrat" w:eastAsia="Montserrat" w:hAnsi="Montserrat" w:cs="Montserrat"/>
                <w:sz w:val="20"/>
                <w:szCs w:val="20"/>
              </w:rPr>
              <w:t>Сотрудники компании</w:t>
            </w:r>
            <w:r w:rsidR="004D7F9A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895D8F" w:rsidRDefault="00895D8F" w:rsidP="009C3F62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Гости – посетители с одноразовым пропуском</w:t>
            </w:r>
            <w:r w:rsidR="004D7F9A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035AA6" w:rsidRPr="009C3F62" w:rsidRDefault="009C3F62" w:rsidP="009C3F62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C3F62">
              <w:rPr>
                <w:rFonts w:ascii="Montserrat" w:eastAsia="Montserrat" w:hAnsi="Montserrat" w:cs="Montserrat"/>
                <w:sz w:val="20"/>
                <w:szCs w:val="20"/>
              </w:rPr>
              <w:t>Интеграционные – 1</w:t>
            </w:r>
            <w:proofErr w:type="gramStart"/>
            <w:r w:rsidRPr="009C3F62">
              <w:rPr>
                <w:rFonts w:ascii="Montserrat" w:eastAsia="Montserrat" w:hAnsi="Montserrat" w:cs="Montserrat"/>
                <w:sz w:val="20"/>
                <w:szCs w:val="20"/>
              </w:rPr>
              <w:t>С:Заплата</w:t>
            </w:r>
            <w:proofErr w:type="gramEnd"/>
            <w:r w:rsidRPr="009C3F62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</w:t>
            </w:r>
            <w:r w:rsidR="004D7F9A">
              <w:rPr>
                <w:rFonts w:ascii="Montserrat" w:eastAsia="Montserrat" w:hAnsi="Montserrat" w:cs="Montserrat"/>
                <w:sz w:val="20"/>
                <w:szCs w:val="20"/>
              </w:rPr>
              <w:t xml:space="preserve"> 8.1.</w:t>
            </w:r>
          </w:p>
        </w:tc>
      </w:tr>
      <w:tr w:rsidR="00035AA6">
        <w:tc>
          <w:tcPr>
            <w:tcW w:w="2724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4d34og8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2.3. Операционная среда</w:t>
            </w:r>
          </w:p>
        </w:tc>
        <w:tc>
          <w:tcPr>
            <w:tcW w:w="6910" w:type="dxa"/>
          </w:tcPr>
          <w:p w:rsidR="006E1C2F" w:rsidRPr="00DD44DC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D44DC">
              <w:rPr>
                <w:rFonts w:ascii="Montserrat" w:eastAsia="Montserrat" w:hAnsi="Montserrat" w:cs="Montserrat"/>
                <w:sz w:val="20"/>
                <w:szCs w:val="20"/>
              </w:rPr>
              <w:t>1. Региональный сервер СКУД</w:t>
            </w:r>
            <w:r w:rsidR="00DD44DC">
              <w:rPr>
                <w:rFonts w:ascii="Montserrat" w:eastAsia="Montserrat" w:hAnsi="Montserrat" w:cs="Montserrat"/>
                <w:sz w:val="20"/>
                <w:szCs w:val="20"/>
              </w:rPr>
              <w:t>. Место расположения: Москва, Санкт-Петербург, Екатеринбург, Уфа.</w:t>
            </w:r>
          </w:p>
          <w:p w:rsidR="006E1C2F" w:rsidRPr="00DD44DC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D44DC">
              <w:rPr>
                <w:rFonts w:ascii="Montserrat" w:eastAsia="Montserrat" w:hAnsi="Montserrat" w:cs="Montserrat"/>
                <w:sz w:val="20"/>
                <w:szCs w:val="20"/>
              </w:rPr>
              <w:t xml:space="preserve">1.1. </w:t>
            </w:r>
            <w:r w:rsidR="00EA6C02">
              <w:rPr>
                <w:rFonts w:ascii="Montserrat" w:eastAsia="Montserrat" w:hAnsi="Montserrat" w:cs="Montserrat"/>
                <w:sz w:val="20"/>
                <w:szCs w:val="20"/>
              </w:rPr>
              <w:t>Аппаратное обеспечение</w:t>
            </w:r>
          </w:p>
          <w:p w:rsidR="006E1C2F" w:rsidRPr="00DD44DC" w:rsidRDefault="004D7F9A" w:rsidP="006E1C2F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ЦПУ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</w:rPr>
              <w:t>: 1</w:t>
            </w:r>
          </w:p>
          <w:p w:rsidR="006E1C2F" w:rsidRPr="00DD44DC" w:rsidRDefault="004D7F9A" w:rsidP="006E1C2F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ОЗУ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</w:rPr>
              <w:t>: 2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GB</w:t>
            </w:r>
          </w:p>
          <w:p w:rsidR="006E1C2F" w:rsidRPr="004D7F9A" w:rsidRDefault="004D7F9A" w:rsidP="006E1C2F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ДЖ</w:t>
            </w:r>
            <w:r w:rsidR="006E1C2F" w:rsidRPr="004D7F9A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20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Gb</w:t>
            </w:r>
            <w:r w:rsidR="006E1C2F" w:rsidRPr="004D7F9A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system</w:t>
            </w:r>
            <w:r w:rsidR="006E1C2F" w:rsidRPr="004D7F9A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, 100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Gb</w:t>
            </w:r>
            <w:r w:rsidR="006E1C2F" w:rsidRPr="004D7F9A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data</w:t>
            </w:r>
          </w:p>
          <w:p w:rsidR="006E1C2F" w:rsidRPr="00DD44DC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</w:rPr>
              <w:t xml:space="preserve">1.2. </w:t>
            </w:r>
            <w:r w:rsidR="00EA6C02">
              <w:rPr>
                <w:rFonts w:ascii="Montserrat" w:eastAsia="Montserrat" w:hAnsi="Montserrat" w:cs="Montserrat"/>
                <w:sz w:val="20"/>
                <w:szCs w:val="20"/>
              </w:rPr>
              <w:t>Программное обеспечение</w:t>
            </w:r>
          </w:p>
          <w:p w:rsidR="006E1C2F" w:rsidRPr="00DD44DC" w:rsidRDefault="00663414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ОС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</w:rPr>
              <w:t xml:space="preserve">: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CentOS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</w:rPr>
              <w:t xml:space="preserve"> 8</w:t>
            </w:r>
          </w:p>
          <w:p w:rsidR="006E1C2F" w:rsidRPr="00DD44DC" w:rsidRDefault="006E1C2F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Web</w:t>
            </w:r>
            <w:r w:rsidRPr="00DD44DC">
              <w:rPr>
                <w:rFonts w:ascii="Montserrat" w:eastAsia="Montserrat" w:hAnsi="Montserrat" w:cs="Montserrat"/>
                <w:sz w:val="20"/>
                <w:szCs w:val="20"/>
              </w:rPr>
              <w:t xml:space="preserve">: </w:t>
            </w:r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nginx</w:t>
            </w:r>
          </w:p>
          <w:p w:rsidR="006E1C2F" w:rsidRPr="00DD44DC" w:rsidRDefault="00663414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СУБД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</w:rPr>
              <w:t xml:space="preserve">: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postgresql</w:t>
            </w:r>
          </w:p>
          <w:p w:rsidR="006E1C2F" w:rsidRPr="006E1C2F" w:rsidRDefault="00663414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</w:rPr>
              <w:t xml:space="preserve">: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python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</w:p>
          <w:p w:rsidR="006E1C2F" w:rsidRPr="006E1C2F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</w:rPr>
              <w:t>2. Центральный сервер СКУД в ЦСОД</w:t>
            </w:r>
            <w:r w:rsidR="00DD44DC">
              <w:rPr>
                <w:rFonts w:ascii="Montserrat" w:eastAsia="Montserrat" w:hAnsi="Montserrat" w:cs="Montserrat"/>
                <w:sz w:val="20"/>
                <w:szCs w:val="20"/>
              </w:rPr>
              <w:t xml:space="preserve"> Место расположения: Москва.</w:t>
            </w:r>
          </w:p>
          <w:p w:rsidR="006E1C2F" w:rsidRPr="00EA6C02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2.1. </w:t>
            </w:r>
            <w:r w:rsidR="00EA6C02">
              <w:rPr>
                <w:rFonts w:ascii="Montserrat" w:eastAsia="Montserrat" w:hAnsi="Montserrat" w:cs="Montserrat"/>
                <w:sz w:val="20"/>
                <w:szCs w:val="20"/>
              </w:rPr>
              <w:t>Аппаратное обеспечение</w:t>
            </w:r>
          </w:p>
          <w:p w:rsidR="006E1C2F" w:rsidRPr="006E1C2F" w:rsidRDefault="004D7F9A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ЦПУ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2</w:t>
            </w:r>
          </w:p>
          <w:p w:rsidR="006E1C2F" w:rsidRPr="006E1C2F" w:rsidRDefault="004D7F9A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ОЗУ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16GB</w:t>
            </w:r>
          </w:p>
          <w:p w:rsidR="006E1C2F" w:rsidRPr="006E1C2F" w:rsidRDefault="004D7F9A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ЖД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20Gb system, 1Tb data RAID1</w:t>
            </w:r>
          </w:p>
          <w:p w:rsidR="006E1C2F" w:rsidRPr="006E1C2F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2.2. </w:t>
            </w:r>
            <w:r w:rsidR="00EA6C02">
              <w:rPr>
                <w:rFonts w:ascii="Montserrat" w:eastAsia="Montserrat" w:hAnsi="Montserrat" w:cs="Montserrat"/>
                <w:sz w:val="20"/>
                <w:szCs w:val="20"/>
              </w:rPr>
              <w:t>Программное обеспечение</w:t>
            </w:r>
          </w:p>
          <w:p w:rsidR="006E1C2F" w:rsidRPr="006E1C2F" w:rsidRDefault="00663414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ОС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CentOS 8</w:t>
            </w:r>
          </w:p>
          <w:p w:rsidR="006E1C2F" w:rsidRPr="006E1C2F" w:rsidRDefault="006E1C2F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Web: </w:t>
            </w:r>
            <w:proofErr w:type="spellStart"/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nginx</w:t>
            </w:r>
            <w:proofErr w:type="spellEnd"/>
          </w:p>
          <w:p w:rsidR="006E1C2F" w:rsidRPr="006E1C2F" w:rsidRDefault="00663414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СУБД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postgresql</w:t>
            </w:r>
            <w:proofErr w:type="spellEnd"/>
          </w:p>
          <w:p w:rsidR="006E1C2F" w:rsidRPr="006E1C2F" w:rsidRDefault="00663414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python3</w:t>
            </w:r>
          </w:p>
          <w:p w:rsidR="006E1C2F" w:rsidRPr="00DD44DC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95D8F">
              <w:rPr>
                <w:rFonts w:ascii="Montserrat" w:eastAsia="Montserrat" w:hAnsi="Montserrat" w:cs="Montserrat"/>
                <w:sz w:val="20"/>
                <w:szCs w:val="20"/>
              </w:rPr>
              <w:t>3.</w:t>
            </w:r>
            <w:r w:rsidRPr="006E1C2F">
              <w:rPr>
                <w:rFonts w:ascii="Montserrat" w:eastAsia="Montserrat" w:hAnsi="Montserrat" w:cs="Montserrat"/>
                <w:sz w:val="20"/>
                <w:szCs w:val="20"/>
              </w:rPr>
              <w:t>Бэкап</w:t>
            </w:r>
            <w:r w:rsidRPr="00895D8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6E1C2F">
              <w:rPr>
                <w:rFonts w:ascii="Montserrat" w:eastAsia="Montserrat" w:hAnsi="Montserrat" w:cs="Montserrat"/>
                <w:sz w:val="20"/>
                <w:szCs w:val="20"/>
              </w:rPr>
              <w:t>сервер</w:t>
            </w:r>
            <w:r w:rsidRPr="00895D8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6E1C2F">
              <w:rPr>
                <w:rFonts w:ascii="Montserrat" w:eastAsia="Montserrat" w:hAnsi="Montserrat" w:cs="Montserrat"/>
                <w:sz w:val="20"/>
                <w:szCs w:val="20"/>
              </w:rPr>
              <w:t>СКУД</w:t>
            </w:r>
            <w:r w:rsidRPr="00895D8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6E1C2F">
              <w:rPr>
                <w:rFonts w:ascii="Montserrat" w:eastAsia="Montserrat" w:hAnsi="Montserrat" w:cs="Montserrat"/>
                <w:sz w:val="20"/>
                <w:szCs w:val="20"/>
              </w:rPr>
              <w:t>в</w:t>
            </w:r>
            <w:r w:rsidRPr="00895D8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6E1C2F">
              <w:rPr>
                <w:rFonts w:ascii="Montserrat" w:eastAsia="Montserrat" w:hAnsi="Montserrat" w:cs="Montserrat"/>
                <w:sz w:val="20"/>
                <w:szCs w:val="20"/>
              </w:rPr>
              <w:t>ЦСОД</w:t>
            </w:r>
            <w:r w:rsidR="00DD44DC" w:rsidRPr="00895D8F">
              <w:rPr>
                <w:rFonts w:ascii="Montserrat" w:eastAsia="Montserrat" w:hAnsi="Montserrat" w:cs="Montserrat"/>
                <w:sz w:val="20"/>
                <w:szCs w:val="20"/>
              </w:rPr>
              <w:t xml:space="preserve">. </w:t>
            </w:r>
            <w:r w:rsidR="00DD44DC">
              <w:rPr>
                <w:rFonts w:ascii="Montserrat" w:eastAsia="Montserrat" w:hAnsi="Montserrat" w:cs="Montserrat"/>
                <w:sz w:val="20"/>
                <w:szCs w:val="20"/>
              </w:rPr>
              <w:t>Место расположения: Москва.</w:t>
            </w:r>
          </w:p>
          <w:p w:rsidR="006E1C2F" w:rsidRPr="006E1C2F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3.1. </w:t>
            </w:r>
            <w:r w:rsidR="00EA6C02">
              <w:rPr>
                <w:rFonts w:ascii="Montserrat" w:eastAsia="Montserrat" w:hAnsi="Montserrat" w:cs="Montserrat"/>
                <w:sz w:val="20"/>
                <w:szCs w:val="20"/>
              </w:rPr>
              <w:t>Аппаратное обеспечение</w:t>
            </w:r>
          </w:p>
          <w:p w:rsidR="006E1C2F" w:rsidRPr="006E1C2F" w:rsidRDefault="004D7F9A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ЦПУ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1</w:t>
            </w:r>
          </w:p>
          <w:p w:rsidR="006E1C2F" w:rsidRPr="006E1C2F" w:rsidRDefault="004D7F9A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ОЗУ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8GB</w:t>
            </w:r>
          </w:p>
          <w:p w:rsidR="006E1C2F" w:rsidRPr="006E1C2F" w:rsidRDefault="004D7F9A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ЖД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20Gb system, 1Tb data RAID5</w:t>
            </w:r>
          </w:p>
          <w:p w:rsidR="006E1C2F" w:rsidRPr="00EA6C02" w:rsidRDefault="006E1C2F" w:rsidP="006E1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3.2. </w:t>
            </w:r>
            <w:r w:rsidR="00EA6C02">
              <w:rPr>
                <w:rFonts w:ascii="Montserrat" w:eastAsia="Montserrat" w:hAnsi="Montserrat" w:cs="Montserrat"/>
                <w:sz w:val="20"/>
                <w:szCs w:val="20"/>
              </w:rPr>
              <w:t>Программное обеспечение</w:t>
            </w:r>
          </w:p>
          <w:p w:rsidR="006E1C2F" w:rsidRPr="006E1C2F" w:rsidRDefault="00663414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ОС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: CentOS 8</w:t>
            </w:r>
          </w:p>
          <w:p w:rsidR="00035AA6" w:rsidRPr="00DD44DC" w:rsidRDefault="004D7F9A" w:rsidP="006E1C2F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СУБД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: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postgresql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replication</w:t>
            </w:r>
            <w:r w:rsidR="006E1C2F" w:rsidRPr="00DD44DC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 </w:t>
            </w:r>
            <w:r w:rsidR="006E1C2F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server</w:t>
            </w:r>
          </w:p>
        </w:tc>
      </w:tr>
      <w:tr w:rsidR="00035AA6">
        <w:tc>
          <w:tcPr>
            <w:tcW w:w="2724" w:type="dxa"/>
          </w:tcPr>
          <w:p w:rsidR="00035AA6" w:rsidRDefault="008E200F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2s8eyo1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:rsidR="00035AA6" w:rsidRPr="00DD44DC" w:rsidRDefault="006E1C2F" w:rsidP="00DD44DC">
            <w:pPr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 w:rsidRPr="003769E4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python3</w:t>
            </w:r>
            <w:r w:rsidR="00DD44DC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D44DC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javascript</w:t>
            </w:r>
            <w:proofErr w:type="spellEnd"/>
            <w:r w:rsidR="00DD44DC" w:rsidRPr="006E1C2F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 xml:space="preserve"> </w:t>
            </w:r>
          </w:p>
        </w:tc>
      </w:tr>
      <w:tr w:rsidR="00035AA6">
        <w:tc>
          <w:tcPr>
            <w:tcW w:w="2724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c6nc62j4dhei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2.5. Предположения и зависимости</w:t>
            </w:r>
          </w:p>
        </w:tc>
        <w:tc>
          <w:tcPr>
            <w:tcW w:w="6910" w:type="dxa"/>
          </w:tcPr>
          <w:p w:rsidR="00035AA6" w:rsidRPr="001764DB" w:rsidRDefault="000C4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1764DB">
              <w:rPr>
                <w:rFonts w:ascii="Montserrat" w:eastAsia="Montserrat" w:hAnsi="Montserrat" w:cs="Montserrat"/>
                <w:sz w:val="20"/>
                <w:szCs w:val="20"/>
              </w:rPr>
              <w:t>Изменений структура БД 1С:Зарплата и кадры</w:t>
            </w:r>
            <w:r w:rsidR="001764DB">
              <w:rPr>
                <w:rFonts w:ascii="Montserrat" w:eastAsia="Montserrat" w:hAnsi="Montserrat" w:cs="Montserrat"/>
                <w:sz w:val="20"/>
                <w:szCs w:val="20"/>
              </w:rPr>
              <w:t xml:space="preserve"> 8.1.</w:t>
            </w:r>
            <w:bookmarkStart w:id="12" w:name="_GoBack"/>
            <w:bookmarkEnd w:id="12"/>
          </w:p>
        </w:tc>
      </w:tr>
    </w:tbl>
    <w:p w:rsidR="00035AA6" w:rsidRDefault="00035AA6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035AA6" w:rsidRPr="00703A02" w:rsidRDefault="008E200F" w:rsidP="00703A02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3" w:name="_v7sh31ibwyf7" w:colFirst="0" w:colLast="0"/>
      <w:bookmarkEnd w:id="13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Функции системы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035AA6">
        <w:trPr>
          <w:trHeight w:val="67"/>
        </w:trPr>
        <w:tc>
          <w:tcPr>
            <w:tcW w:w="2899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f21s10lmtwxk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 Функция системы X</w:t>
            </w:r>
          </w:p>
        </w:tc>
        <w:tc>
          <w:tcPr>
            <w:tcW w:w="6735" w:type="dxa"/>
          </w:tcPr>
          <w:p w:rsidR="00035AA6" w:rsidRPr="00703A02" w:rsidRDefault="003309CB" w:rsidP="00703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03A02">
              <w:rPr>
                <w:rFonts w:ascii="Montserrat" w:eastAsia="Montserrat" w:hAnsi="Montserrat" w:cs="Montserrat"/>
                <w:sz w:val="20"/>
                <w:szCs w:val="20"/>
              </w:rPr>
              <w:t xml:space="preserve">1.8 </w:t>
            </w:r>
            <w:r w:rsidR="00703A02" w:rsidRPr="00703A02">
              <w:rPr>
                <w:rFonts w:ascii="Montserrat" w:hAnsi="Montserrat" w:cs="Helvetica"/>
                <w:color w:val="000000"/>
                <w:sz w:val="20"/>
                <w:szCs w:val="20"/>
                <w:shd w:val="clear" w:color="auto" w:fill="F8F9FA"/>
              </w:rPr>
              <w:t>Проверить наличие дублирующей задачи</w:t>
            </w:r>
          </w:p>
        </w:tc>
      </w:tr>
      <w:tr w:rsidR="00035AA6">
        <w:tc>
          <w:tcPr>
            <w:tcW w:w="2899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xtk17gc6exyk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3.2. Описание</w:t>
            </w:r>
          </w:p>
        </w:tc>
        <w:tc>
          <w:tcPr>
            <w:tcW w:w="6735" w:type="dxa"/>
          </w:tcPr>
          <w:p w:rsidR="00035AA6" w:rsidRPr="00703A02" w:rsidRDefault="0033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03A02">
              <w:rPr>
                <w:rFonts w:ascii="Montserrat" w:eastAsia="Montserrat" w:hAnsi="Montserrat" w:cs="Montserrat"/>
                <w:sz w:val="20"/>
                <w:szCs w:val="20"/>
              </w:rPr>
              <w:t>Приоритет: средний</w:t>
            </w:r>
          </w:p>
          <w:p w:rsidR="003309CB" w:rsidRDefault="003309CB" w:rsidP="00703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703A02">
              <w:rPr>
                <w:rFonts w:ascii="Montserrat" w:eastAsia="Montserrat" w:hAnsi="Montserrat" w:cs="Montserrat"/>
                <w:sz w:val="20"/>
                <w:szCs w:val="20"/>
              </w:rPr>
              <w:t xml:space="preserve">Функция предназначена для </w:t>
            </w:r>
            <w:r w:rsidR="00703A02" w:rsidRPr="00703A02">
              <w:rPr>
                <w:rFonts w:ascii="Montserrat" w:eastAsia="Montserrat" w:hAnsi="Montserrat" w:cs="Montserrat"/>
                <w:sz w:val="20"/>
                <w:szCs w:val="20"/>
              </w:rPr>
              <w:t>проверки дубликатов задач на инициализацию взысканий</w:t>
            </w:r>
          </w:p>
        </w:tc>
      </w:tr>
      <w:tr w:rsidR="00035AA6">
        <w:tc>
          <w:tcPr>
            <w:tcW w:w="2899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6" w:name="_tmj7mx5dxlo0" w:colFirst="0" w:colLast="0"/>
            <w:bookmarkEnd w:id="16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3.3. Функциональные требования</w:t>
            </w:r>
          </w:p>
        </w:tc>
        <w:tc>
          <w:tcPr>
            <w:tcW w:w="6735" w:type="dxa"/>
          </w:tcPr>
          <w:p w:rsidR="00703A02" w:rsidRPr="00703A02" w:rsidRDefault="00217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hAnsi="Montserrat" w:cs="Helvetica"/>
                <w:color w:val="000000"/>
                <w:sz w:val="20"/>
                <w:szCs w:val="20"/>
                <w:shd w:val="clear" w:color="auto" w:fill="F8F9FA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.</w:t>
            </w:r>
            <w:r w:rsidRPr="0020702F"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  <w:t xml:space="preserve"> «</w:t>
            </w:r>
            <w:r w:rsidR="00703A02" w:rsidRPr="00703A02">
              <w:rPr>
                <w:rFonts w:ascii="Montserrat" w:hAnsi="Montserrat" w:cs="Helvetica"/>
                <w:color w:val="000000"/>
                <w:sz w:val="20"/>
                <w:szCs w:val="20"/>
                <w:shd w:val="clear" w:color="auto" w:fill="F8F9FA"/>
              </w:rPr>
              <w:t>Инициировать взыскание</w:t>
            </w:r>
            <w:r w:rsidRPr="00703A02">
              <w:rPr>
                <w:rFonts w:ascii="Montserrat" w:hAnsi="Montserrat" w:cs="Helvetica"/>
                <w:color w:val="000000"/>
                <w:sz w:val="20"/>
                <w:szCs w:val="20"/>
                <w:shd w:val="clear" w:color="auto" w:fill="F8F9FA"/>
              </w:rPr>
              <w:t>»</w:t>
            </w:r>
          </w:p>
          <w:p w:rsidR="00035AA6" w:rsidRPr="00703A02" w:rsidRDefault="00703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hAnsi="Montserrat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03A02">
              <w:rPr>
                <w:rFonts w:ascii="Montserrat" w:hAnsi="Montserrat" w:cs="Helvetica"/>
                <w:color w:val="000000"/>
                <w:sz w:val="20"/>
                <w:szCs w:val="20"/>
                <w:shd w:val="clear" w:color="auto" w:fill="F8F9FA"/>
              </w:rPr>
              <w:t>Функция должна проверить наличие задачи о взыскании для заданного сотрудника за указанную дату. При наличии дубликата выдать предупреждение, что для сотрудника поставлена задача на взыскание.</w:t>
            </w:r>
          </w:p>
        </w:tc>
      </w:tr>
    </w:tbl>
    <w:p w:rsidR="00035AA6" w:rsidRDefault="00035AA6">
      <w:pPr>
        <w:rPr>
          <w:rFonts w:ascii="Montserrat" w:eastAsia="Montserrat" w:hAnsi="Montserrat" w:cs="Montserrat"/>
        </w:rPr>
      </w:pPr>
    </w:p>
    <w:p w:rsidR="00035AA6" w:rsidRDefault="008E200F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7" w:name="_ejub6dpdswxd" w:colFirst="0" w:colLast="0"/>
      <w:bookmarkEnd w:id="17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данным</w:t>
      </w:r>
    </w:p>
    <w:p w:rsidR="00035AA6" w:rsidRDefault="008E200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:rsidR="00035AA6" w:rsidRDefault="008E20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В этом разделе приводим описание различных аспектов данных, которые будет потреблять система в качестве входной информации, обрабатывать и возвращать в виде выходной информации. </w:t>
      </w:r>
    </w:p>
    <w:tbl>
      <w:tblPr>
        <w:tblStyle w:val="a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62"/>
      </w:tblGrid>
      <w:tr w:rsidR="00035AA6">
        <w:tc>
          <w:tcPr>
            <w:tcW w:w="2972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8" w:name="_6fqhxtf1a6oa" w:colFirst="0" w:colLast="0"/>
            <w:bookmarkEnd w:id="1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4.1. Логическая модель данных</w:t>
            </w:r>
          </w:p>
        </w:tc>
        <w:tc>
          <w:tcPr>
            <w:tcW w:w="6662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Сюда можно включить модель данных для бизнес-операций, выполняемых системой, или логическое представление данных, с которыми будет работать система</w:t>
            </w:r>
          </w:p>
        </w:tc>
      </w:tr>
      <w:tr w:rsidR="00035AA6">
        <w:tc>
          <w:tcPr>
            <w:tcW w:w="2972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9" w:name="_o3yol36n3fsa" w:colFirst="0" w:colLast="0"/>
            <w:bookmarkEnd w:id="1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4.2. Словарь данных</w:t>
            </w:r>
          </w:p>
        </w:tc>
        <w:tc>
          <w:tcPr>
            <w:tcW w:w="6662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Словарь данных включает состав структур данных, их значение, тип данных, длину, формат и разрешённые значения элементов данных, из которых состоят эти структуры</w:t>
            </w:r>
          </w:p>
        </w:tc>
      </w:tr>
      <w:tr w:rsidR="00035AA6">
        <w:tc>
          <w:tcPr>
            <w:tcW w:w="2972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l412bmqdnb8p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4.3. Отчёты</w:t>
            </w:r>
          </w:p>
        </w:tc>
        <w:tc>
          <w:tcPr>
            <w:tcW w:w="6662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Здесь перечисляют отчёты, которые должны генерироваться из  системы, описывают их характеристики и правила формирования. Либо делают ссылку на готовый макет</w:t>
            </w:r>
          </w:p>
        </w:tc>
      </w:tr>
      <w:tr w:rsidR="00035AA6">
        <w:tc>
          <w:tcPr>
            <w:tcW w:w="2972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a5unjkf00cjh" w:colFirst="0" w:colLast="0"/>
            <w:bookmarkEnd w:id="2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4.4. Получение, целостность, хранение и утилизация данных</w:t>
            </w:r>
          </w:p>
        </w:tc>
        <w:tc>
          <w:tcPr>
            <w:tcW w:w="6662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Если это важно, описывают процесс получения и обслуживания данных. Указывают все требования, относящиеся к защите целостности данных системы</w:t>
            </w:r>
          </w:p>
        </w:tc>
      </w:tr>
    </w:tbl>
    <w:p w:rsidR="00035AA6" w:rsidRDefault="00035AA6">
      <w:pPr>
        <w:rPr>
          <w:rFonts w:ascii="Montserrat" w:eastAsia="Montserrat" w:hAnsi="Montserrat" w:cs="Montserrat"/>
        </w:rPr>
      </w:pPr>
    </w:p>
    <w:p w:rsidR="00035AA6" w:rsidRDefault="008E200F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2" w:name="_x8j050jzdfaj" w:colFirst="0" w:colLast="0"/>
      <w:bookmarkEnd w:id="22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внешним интерфейсам</w:t>
      </w:r>
    </w:p>
    <w:p w:rsidR="00035AA6" w:rsidRDefault="008E200F">
      <w:pPr>
        <w:jc w:val="both"/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:rsidR="00035AA6" w:rsidRDefault="008E20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В этом разделе указываем информацию, которая гарантирует, что система будет правильно взаимодействовать с пользователями и компонентами внешнего оборудования и ПО.</w:t>
      </w: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6444"/>
      </w:tblGrid>
      <w:tr w:rsidR="00035AA6">
        <w:tc>
          <w:tcPr>
            <w:tcW w:w="3190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3" w:name="_qrdgxpplvy11" w:colFirst="0" w:colLast="0"/>
            <w:bookmarkEnd w:id="2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5.1. Пользовательские интерфейсы</w:t>
            </w:r>
          </w:p>
        </w:tc>
        <w:tc>
          <w:tcPr>
            <w:tcW w:w="6444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Описание логических характеристик каждого пользовательского интерфейса, который необходим системе. Некоторые особенные характеристики пользовательских интерфейсов могут упоминаться в разделе «6.1. Удобство использования»</w:t>
            </w:r>
          </w:p>
        </w:tc>
      </w:tr>
      <w:tr w:rsidR="00035AA6">
        <w:tc>
          <w:tcPr>
            <w:tcW w:w="3190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4" w:name="_gkf3fb2ehyof" w:colFirst="0" w:colLast="0"/>
            <w:bookmarkEnd w:id="2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5.2. Интерфейсы ПО</w:t>
            </w:r>
          </w:p>
        </w:tc>
        <w:tc>
          <w:tcPr>
            <w:tcW w:w="6444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Описание связи продукта и других компонентов ПО, идентифицированных по имени и версии. Другие приложения, базы данных, операционные системы, средства, библиотеки, веб-сайты и интегрированные серийные компоненты. Указывают назначение, форматы и содержимое сообщений, данных и контрольных значений, обмен которыми происходит между компонентами ПО</w:t>
            </w:r>
          </w:p>
        </w:tc>
      </w:tr>
      <w:tr w:rsidR="00035AA6">
        <w:tc>
          <w:tcPr>
            <w:tcW w:w="3190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5" w:name="_6qjw3yhhs8jl" w:colFirst="0" w:colLast="0"/>
            <w:bookmarkEnd w:id="2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5.3. Интерфейсы оборудования</w:t>
            </w:r>
          </w:p>
        </w:tc>
        <w:tc>
          <w:tcPr>
            <w:tcW w:w="6444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Перечисляют входные и выходные данные, их формат, разрешённые значения или их диапазоны, а также все временные характеристики, о которых должны знать разработчики</w:t>
            </w:r>
          </w:p>
        </w:tc>
      </w:tr>
      <w:tr w:rsidR="00035AA6">
        <w:tc>
          <w:tcPr>
            <w:tcW w:w="3190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6" w:name="_54fng2blcc9i" w:colFirst="0" w:colLast="0"/>
            <w:bookmarkEnd w:id="26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5.4. Коммуникационные интерфейсы</w:t>
            </w:r>
          </w:p>
        </w:tc>
        <w:tc>
          <w:tcPr>
            <w:tcW w:w="6444" w:type="dxa"/>
          </w:tcPr>
          <w:p w:rsidR="00035AA6" w:rsidRDefault="008E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Описание требований для любых функций взаимодействия, которые будут использоваться продуктом, включая электронную почту, веб-браузер, сетевые протоколы и электронные формы. Определяют соответствующие форматы сообщений. Описывают особенности безопасности взаимодействия или шифрования, скорости передачи данных и механизмов согласования и синхронизации. Указывают все ограничения этих интерфейсов, </w:t>
            </w:r>
            <w:proofErr w:type="gramStart"/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например</w:t>
            </w:r>
            <w:proofErr w:type="gramEnd"/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допустимость тех или иных типов вложений в сообщениях электронной почты</w:t>
            </w:r>
          </w:p>
        </w:tc>
      </w:tr>
    </w:tbl>
    <w:p w:rsidR="00035AA6" w:rsidRDefault="00035AA6">
      <w:pPr>
        <w:rPr>
          <w:rFonts w:ascii="Montserrat" w:eastAsia="Montserrat" w:hAnsi="Montserrat" w:cs="Montserrat"/>
        </w:rPr>
      </w:pPr>
    </w:p>
    <w:p w:rsidR="00035AA6" w:rsidRPr="00703A02" w:rsidRDefault="008E200F" w:rsidP="00703A02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7" w:name="_pcsonl4hoci4" w:colFirst="0" w:colLast="0"/>
      <w:bookmarkEnd w:id="27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Атрибуты качества</w:t>
      </w:r>
    </w:p>
    <w:tbl>
      <w:tblPr>
        <w:tblStyle w:val="aa"/>
        <w:tblW w:w="97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344"/>
      </w:tblGrid>
      <w:tr w:rsidR="00035AA6" w:rsidTr="00703A02">
        <w:trPr>
          <w:trHeight w:val="562"/>
        </w:trPr>
        <w:tc>
          <w:tcPr>
            <w:tcW w:w="3397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8" w:name="_xix7dqqa8jnd" w:colFirst="0" w:colLast="0"/>
            <w:bookmarkEnd w:id="2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6.1. Удобство использования</w:t>
            </w:r>
          </w:p>
        </w:tc>
        <w:tc>
          <w:tcPr>
            <w:tcW w:w="6344" w:type="dxa"/>
          </w:tcPr>
          <w:p w:rsidR="00035AA6" w:rsidRPr="0021754D" w:rsidRDefault="00217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1754D">
              <w:rPr>
                <w:rFonts w:ascii="Montserrat" w:eastAsia="Montserrat" w:hAnsi="Montserrat" w:cs="Montserrat"/>
                <w:sz w:val="20"/>
                <w:szCs w:val="20"/>
              </w:rPr>
              <w:t>лёгкость изучения, простоту использования, отказоустойчивость</w:t>
            </w:r>
          </w:p>
        </w:tc>
      </w:tr>
      <w:tr w:rsidR="00035AA6" w:rsidTr="00703A02">
        <w:trPr>
          <w:trHeight w:val="914"/>
        </w:trPr>
        <w:tc>
          <w:tcPr>
            <w:tcW w:w="3397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9" w:name="_fydjc7gm0h5q" w:colFirst="0" w:colLast="0"/>
            <w:bookmarkEnd w:id="2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6.2. Производительность</w:t>
            </w:r>
          </w:p>
        </w:tc>
        <w:tc>
          <w:tcPr>
            <w:tcW w:w="6344" w:type="dxa"/>
          </w:tcPr>
          <w:p w:rsidR="00035AA6" w:rsidRPr="00F51F3B" w:rsidRDefault="00217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F51F3B">
              <w:rPr>
                <w:rFonts w:ascii="Montserrat" w:eastAsia="Montserrat" w:hAnsi="Montserrat" w:cs="Montserrat"/>
                <w:sz w:val="20"/>
                <w:szCs w:val="20"/>
              </w:rPr>
              <w:t>Система должна подготавливать полный отчет о сотрудниках за неделю не более 5 сек.</w:t>
            </w:r>
          </w:p>
        </w:tc>
      </w:tr>
      <w:tr w:rsidR="00035AA6" w:rsidTr="00703A02">
        <w:trPr>
          <w:trHeight w:val="1279"/>
        </w:trPr>
        <w:tc>
          <w:tcPr>
            <w:tcW w:w="3397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0" w:name="_dep0n0dq9rma" w:colFirst="0" w:colLast="0"/>
            <w:bookmarkEnd w:id="3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6.3. Безопасность</w:t>
            </w:r>
          </w:p>
        </w:tc>
        <w:tc>
          <w:tcPr>
            <w:tcW w:w="6344" w:type="dxa"/>
          </w:tcPr>
          <w:p w:rsidR="00035AA6" w:rsidRPr="00F51F3B" w:rsidRDefault="00F51F3B" w:rsidP="00F51F3B">
            <w:pPr>
              <w:pStyle w:val="ab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51F3B">
              <w:rPr>
                <w:rFonts w:ascii="Montserrat" w:eastAsia="Montserrat" w:hAnsi="Montserrat" w:cs="Montserrat"/>
                <w:sz w:val="20"/>
                <w:szCs w:val="20"/>
              </w:rPr>
              <w:t>Ограничение доступа из корпоративной сети.</w:t>
            </w:r>
          </w:p>
          <w:p w:rsidR="00F51F3B" w:rsidRPr="00F51F3B" w:rsidRDefault="00F51F3B" w:rsidP="00F51F3B">
            <w:pPr>
              <w:pStyle w:val="ab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51F3B">
              <w:rPr>
                <w:rFonts w:ascii="Montserrat" w:eastAsia="Montserrat" w:hAnsi="Montserrat" w:cs="Montserrat"/>
                <w:sz w:val="20"/>
                <w:szCs w:val="20"/>
              </w:rPr>
              <w:t>Разграничение прав доступа пользователей.</w:t>
            </w:r>
          </w:p>
          <w:p w:rsidR="00F51F3B" w:rsidRPr="00F51F3B" w:rsidRDefault="00F51F3B" w:rsidP="00F51F3B">
            <w:pPr>
              <w:pStyle w:val="ab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F51F3B">
              <w:rPr>
                <w:rFonts w:ascii="Montserrat" w:eastAsia="Montserrat" w:hAnsi="Montserrat" w:cs="Montserrat"/>
                <w:sz w:val="20"/>
                <w:szCs w:val="20"/>
              </w:rPr>
              <w:t>Антивандальный считыватель карт.</w:t>
            </w:r>
          </w:p>
        </w:tc>
      </w:tr>
      <w:tr w:rsidR="00035AA6" w:rsidTr="00703A02">
        <w:trPr>
          <w:trHeight w:val="547"/>
        </w:trPr>
        <w:tc>
          <w:tcPr>
            <w:tcW w:w="3397" w:type="dxa"/>
          </w:tcPr>
          <w:p w:rsidR="00035AA6" w:rsidRDefault="008E200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1" w:name="_42232fdh3at2" w:colFirst="0" w:colLast="0"/>
            <w:bookmarkEnd w:id="3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6.4. Техника безопасности</w:t>
            </w:r>
          </w:p>
        </w:tc>
        <w:tc>
          <w:tcPr>
            <w:tcW w:w="6344" w:type="dxa"/>
          </w:tcPr>
          <w:p w:rsidR="00703A02" w:rsidRPr="005F05CB" w:rsidRDefault="00703A02" w:rsidP="00703A0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9439D">
              <w:rPr>
                <w:rFonts w:ascii="Montserrat" w:eastAsia="Montserrat" w:hAnsi="Montserrat" w:cs="Montserrat"/>
                <w:sz w:val="18"/>
                <w:szCs w:val="18"/>
              </w:rPr>
              <w:t>1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 xml:space="preserve">. Сбой системы (более 4 </w:t>
            </w:r>
            <w:proofErr w:type="gramStart"/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часов)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br/>
              <w:t>Способ</w:t>
            </w:r>
            <w:proofErr w:type="gramEnd"/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 xml:space="preserve"> минимизации:</w:t>
            </w:r>
          </w:p>
          <w:p w:rsidR="00703A02" w:rsidRPr="005F05CB" w:rsidRDefault="00703A02" w:rsidP="00703A02">
            <w:pPr>
              <w:pStyle w:val="ab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 xml:space="preserve">Закупить 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источники бесперебойного питания;</w:t>
            </w:r>
          </w:p>
          <w:p w:rsidR="00703A02" w:rsidRPr="005F05CB" w:rsidRDefault="00703A02" w:rsidP="00703A02">
            <w:pPr>
              <w:pStyle w:val="ab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Разработать план по быстрому развертыванию системы на резервных серверах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703A02" w:rsidRPr="005F05CB" w:rsidRDefault="00703A02" w:rsidP="00703A02">
            <w:pPr>
              <w:pStyle w:val="ab"/>
              <w:numPr>
                <w:ilvl w:val="0"/>
                <w:numId w:val="12"/>
              </w:numPr>
              <w:spacing w:before="200" w:after="0" w:line="360" w:lineRule="auto"/>
              <w:rPr>
                <w:rFonts w:ascii="Montserrat" w:hAnsi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Пригласить эксперта для оценки системы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:rsidR="00703A02" w:rsidRPr="005F05CB" w:rsidRDefault="00703A02" w:rsidP="00703A02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703A02" w:rsidRPr="005F05CB" w:rsidRDefault="00703A02" w:rsidP="00703A02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2. Система учета рабочего времени не сможет идентифицировать сотрудника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br/>
              <w:t>Способ минимизации:</w:t>
            </w:r>
          </w:p>
          <w:p w:rsidR="00703A02" w:rsidRPr="005F05CB" w:rsidRDefault="00703A02" w:rsidP="00703A02">
            <w:pPr>
              <w:pStyle w:val="ab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Возможность фиксации времени прихода/ухода вручную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703A02" w:rsidRPr="005F05CB" w:rsidRDefault="00703A02" w:rsidP="00703A02">
            <w:pPr>
              <w:pStyle w:val="ab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Разработка тестов для проверки интеграции с 1С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703A02" w:rsidRPr="005F05CB" w:rsidRDefault="00703A02" w:rsidP="00703A02">
            <w:pPr>
              <w:pStyle w:val="ab"/>
              <w:numPr>
                <w:ilvl w:val="0"/>
                <w:numId w:val="12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Реализовать оповещение заинтересованных лиц о сбое переноса данных из 1С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:rsidR="00703A02" w:rsidRPr="005F05CB" w:rsidRDefault="00703A02" w:rsidP="00703A0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3. Попытка внесения изменений в записи факта прихода/ухода изменений за предыдущие дни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br/>
              <w:t>Способ минимизации:</w:t>
            </w:r>
          </w:p>
          <w:p w:rsidR="003769E4" w:rsidRDefault="00703A02" w:rsidP="003769E4">
            <w:pPr>
              <w:pStyle w:val="ab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Пригласить эксперта по безопасности для оценки степени защиты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035AA6" w:rsidRPr="003769E4" w:rsidRDefault="00703A02" w:rsidP="003769E4">
            <w:pPr>
              <w:pStyle w:val="ab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769E4">
              <w:rPr>
                <w:rFonts w:ascii="Montserrat" w:eastAsia="Montserrat" w:hAnsi="Montserrat" w:cs="Montserrat"/>
                <w:sz w:val="20"/>
                <w:szCs w:val="20"/>
              </w:rPr>
              <w:t>Усилить авторизацию</w:t>
            </w:r>
            <w:r w:rsidR="003769E4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</w:tr>
    </w:tbl>
    <w:p w:rsidR="00035AA6" w:rsidRDefault="00035AA6">
      <w:pPr>
        <w:rPr>
          <w:rFonts w:ascii="Montserrat" w:eastAsia="Montserrat" w:hAnsi="Montserrat" w:cs="Montserrat"/>
        </w:rPr>
      </w:pPr>
    </w:p>
    <w:p w:rsidR="00035AA6" w:rsidRDefault="008E200F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32" w:name="_ofv96md6disr" w:colFirst="0" w:colLast="0"/>
      <w:bookmarkEnd w:id="32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по интернационализации и локализации</w:t>
      </w:r>
    </w:p>
    <w:p w:rsidR="00035AA6" w:rsidRDefault="008E200F">
      <w:pP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:rsidR="00035AA6" w:rsidRDefault="008E20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В этом разделе описываем требования по интернационализации и локализации, </w:t>
      </w:r>
      <w:proofErr w:type="gramStart"/>
      <w:r>
        <w:rPr>
          <w:rFonts w:ascii="Montserrat" w:eastAsia="Montserrat" w:hAnsi="Montserrat" w:cs="Montserrat"/>
          <w:color w:val="A6A6A6"/>
          <w:sz w:val="20"/>
          <w:szCs w:val="20"/>
        </w:rPr>
        <w:t>которые  обеспечивают</w:t>
      </w:r>
      <w:proofErr w:type="gramEnd"/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 возможность использовать продукт в других странах, региональных стандартах и географических районах, отличающихся от тех, в которых он был создан.</w:t>
      </w:r>
    </w:p>
    <w:p w:rsidR="00035AA6" w:rsidRDefault="008E200F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33" w:name="_si8chn75qjrw" w:colFirst="0" w:colLast="0"/>
      <w:bookmarkEnd w:id="33"/>
      <w:r>
        <w:rPr>
          <w:rFonts w:ascii="Montserrat" w:eastAsia="Montserrat" w:hAnsi="Montserrat" w:cs="Montserrat"/>
          <w:color w:val="434343"/>
          <w:sz w:val="24"/>
          <w:szCs w:val="24"/>
        </w:rPr>
        <w:t>[Остальные требования]</w:t>
      </w:r>
    </w:p>
    <w:p w:rsidR="00663414" w:rsidRPr="00663414" w:rsidRDefault="00663414" w:rsidP="006634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663414">
        <w:rPr>
          <w:rFonts w:ascii="Montserrat" w:eastAsia="Montserrat" w:hAnsi="Montserrat" w:cs="Montserrat"/>
          <w:sz w:val="20"/>
          <w:szCs w:val="20"/>
        </w:rPr>
        <w:t>Система должна обеспечить</w:t>
      </w:r>
    </w:p>
    <w:p w:rsidR="00663414" w:rsidRPr="00663414" w:rsidRDefault="00663414" w:rsidP="00663414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0"/>
          <w:szCs w:val="20"/>
        </w:rPr>
      </w:pPr>
      <w:r w:rsidRPr="00663414">
        <w:rPr>
          <w:rFonts w:ascii="Montserrat" w:eastAsia="Montserrat" w:hAnsi="Montserrat" w:cs="Montserrat"/>
          <w:sz w:val="20"/>
          <w:szCs w:val="20"/>
        </w:rPr>
        <w:t>просмотр журнала изменений записей за месяц;</w:t>
      </w:r>
    </w:p>
    <w:p w:rsidR="00663414" w:rsidRDefault="00663414" w:rsidP="00663414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0"/>
          <w:szCs w:val="20"/>
        </w:rPr>
      </w:pPr>
      <w:r w:rsidRPr="00663414">
        <w:rPr>
          <w:rFonts w:asciiTheme="minorHAnsi" w:eastAsia="Montserrat" w:hAnsiTheme="minorHAnsi" w:cs="Montserrat"/>
          <w:sz w:val="20"/>
          <w:szCs w:val="20"/>
        </w:rPr>
        <w:lastRenderedPageBreak/>
        <w:t xml:space="preserve">бесперебойный сервис с 5:00 до 20:59 по </w:t>
      </w:r>
      <w:proofErr w:type="spellStart"/>
      <w:r w:rsidRPr="00663414">
        <w:rPr>
          <w:rFonts w:asciiTheme="minorHAnsi" w:eastAsia="Montserrat" w:hAnsiTheme="minorHAnsi" w:cs="Montserrat"/>
          <w:sz w:val="20"/>
          <w:szCs w:val="20"/>
        </w:rPr>
        <w:t>Мск</w:t>
      </w:r>
      <w:proofErr w:type="spellEnd"/>
      <w:r w:rsidRPr="00663414">
        <w:rPr>
          <w:rFonts w:asciiTheme="minorHAnsi" w:eastAsia="Montserrat" w:hAnsiTheme="minorHAnsi" w:cs="Montserrat"/>
          <w:sz w:val="20"/>
          <w:szCs w:val="20"/>
        </w:rPr>
        <w:t xml:space="preserve"> времени</w:t>
      </w:r>
      <w:r>
        <w:rPr>
          <w:rFonts w:ascii="Montserrat" w:eastAsia="Montserrat" w:hAnsi="Montserrat" w:cs="Montserrat"/>
          <w:sz w:val="20"/>
          <w:szCs w:val="20"/>
        </w:rPr>
        <w:t>;</w:t>
      </w:r>
    </w:p>
    <w:p w:rsidR="00663414" w:rsidRPr="00663414" w:rsidRDefault="00663414" w:rsidP="00663414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автоматическое создание резервной копии за день.</w:t>
      </w:r>
    </w:p>
    <w:p w:rsidR="00035AA6" w:rsidRDefault="008E200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34" w:name="_d58wniqdez48" w:colFirst="0" w:colLast="0"/>
      <w:bookmarkEnd w:id="34"/>
      <w:r>
        <w:rPr>
          <w:rFonts w:ascii="Montserrat" w:eastAsia="Montserrat" w:hAnsi="Montserrat" w:cs="Montserrat"/>
          <w:color w:val="434343"/>
          <w:sz w:val="24"/>
          <w:szCs w:val="24"/>
        </w:rPr>
        <w:t>Приложение A. Словарь терминов</w:t>
      </w:r>
    </w:p>
    <w:p w:rsidR="00663414" w:rsidRPr="00663414" w:rsidRDefault="00663414" w:rsidP="00663414">
      <w:pPr>
        <w:rPr>
          <w:rFonts w:ascii="Montserrat" w:eastAsia="Montserrat" w:hAnsi="Montserrat"/>
          <w:sz w:val="20"/>
          <w:szCs w:val="20"/>
        </w:rPr>
      </w:pPr>
      <w:r w:rsidRPr="00663414">
        <w:rPr>
          <w:rFonts w:ascii="Montserrat" w:eastAsia="Montserrat" w:hAnsi="Montserrat"/>
          <w:sz w:val="20"/>
          <w:szCs w:val="20"/>
        </w:rPr>
        <w:t xml:space="preserve">СУРВ </w:t>
      </w:r>
      <w:r>
        <w:rPr>
          <w:rFonts w:ascii="Montserrat" w:eastAsia="Montserrat" w:hAnsi="Montserrat"/>
          <w:sz w:val="20"/>
          <w:szCs w:val="20"/>
        </w:rPr>
        <w:t>–</w:t>
      </w:r>
      <w:r w:rsidRPr="00663414">
        <w:rPr>
          <w:rFonts w:ascii="Montserrat" w:eastAsia="Montserrat" w:hAnsi="Montserrat"/>
          <w:sz w:val="20"/>
          <w:szCs w:val="20"/>
        </w:rPr>
        <w:t xml:space="preserve"> </w:t>
      </w:r>
      <w:r>
        <w:rPr>
          <w:rFonts w:ascii="Montserrat" w:eastAsia="Montserrat" w:hAnsi="Montserrat"/>
          <w:sz w:val="20"/>
          <w:szCs w:val="20"/>
        </w:rPr>
        <w:t>система учета рабочего времени</w:t>
      </w:r>
    </w:p>
    <w:p w:rsidR="00035AA6" w:rsidRPr="00663414" w:rsidRDefault="006634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663414">
        <w:rPr>
          <w:rFonts w:ascii="Montserrat" w:eastAsia="Montserrat" w:hAnsi="Montserrat" w:cs="Montserrat"/>
          <w:sz w:val="20"/>
          <w:szCs w:val="20"/>
        </w:rPr>
        <w:t xml:space="preserve">Система – </w:t>
      </w:r>
      <w:r w:rsidRPr="00663414">
        <w:rPr>
          <w:rFonts w:ascii="Montserrat" w:eastAsia="Montserrat" w:hAnsi="Montserrat" w:cs="Montserrat"/>
          <w:sz w:val="20"/>
          <w:szCs w:val="20"/>
          <w:lang w:val="en-US"/>
        </w:rPr>
        <w:t>web</w:t>
      </w:r>
      <w:r w:rsidRPr="00663414">
        <w:rPr>
          <w:rFonts w:ascii="Montserrat" w:eastAsia="Montserrat" w:hAnsi="Montserrat" w:cs="Montserrat"/>
          <w:sz w:val="20"/>
          <w:szCs w:val="20"/>
        </w:rPr>
        <w:t>-сайт системы учета рабочего времени</w:t>
      </w:r>
    </w:p>
    <w:p w:rsidR="00663414" w:rsidRPr="00663414" w:rsidRDefault="006634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663414">
        <w:rPr>
          <w:rFonts w:ascii="Montserrat" w:eastAsia="Montserrat" w:hAnsi="Montserrat" w:cs="Montserrat"/>
          <w:sz w:val="20"/>
          <w:szCs w:val="20"/>
        </w:rPr>
        <w:t>СУБД – система управления базами данных</w:t>
      </w:r>
    </w:p>
    <w:p w:rsidR="00663414" w:rsidRDefault="006634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663414">
        <w:rPr>
          <w:rFonts w:ascii="Montserrat" w:eastAsia="Montserrat" w:hAnsi="Montserrat" w:cs="Montserrat"/>
          <w:sz w:val="20"/>
          <w:szCs w:val="20"/>
        </w:rPr>
        <w:t>ПО – программное обеспечение</w:t>
      </w:r>
    </w:p>
    <w:p w:rsidR="004D7F9A" w:rsidRDefault="004D7F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ЦПУ – центральный процессов</w:t>
      </w:r>
    </w:p>
    <w:p w:rsidR="004D7F9A" w:rsidRDefault="004D7F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ОЗУ – оперативное запоминающее устройство</w:t>
      </w:r>
    </w:p>
    <w:p w:rsidR="004D7F9A" w:rsidRPr="00663414" w:rsidRDefault="004D7F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ЖД – жесткий диск</w:t>
      </w:r>
    </w:p>
    <w:p w:rsidR="00035AA6" w:rsidRDefault="008E200F">
      <w:pPr>
        <w:pStyle w:val="1"/>
        <w:rPr>
          <w:rFonts w:ascii="Montserrat" w:eastAsia="Montserrat" w:hAnsi="Montserrat" w:cs="Montserrat"/>
          <w:color w:val="434343"/>
        </w:rPr>
      </w:pPr>
      <w:bookmarkStart w:id="35" w:name="_ihv636" w:colFirst="0" w:colLast="0"/>
      <w:bookmarkEnd w:id="35"/>
      <w:r>
        <w:rPr>
          <w:rFonts w:ascii="Montserrat" w:eastAsia="Montserrat" w:hAnsi="Montserrat" w:cs="Montserrat"/>
          <w:color w:val="434343"/>
          <w:sz w:val="24"/>
          <w:szCs w:val="24"/>
        </w:rPr>
        <w:t>Приложение Б. Модели анализа</w:t>
      </w:r>
      <w:r>
        <w:rPr>
          <w:rFonts w:ascii="Montserrat" w:eastAsia="Montserrat" w:hAnsi="Montserrat" w:cs="Montserrat"/>
          <w:color w:val="434343"/>
          <w:sz w:val="24"/>
          <w:szCs w:val="24"/>
        </w:rPr>
        <w:tab/>
      </w:r>
    </w:p>
    <w:p w:rsidR="00035AA6" w:rsidRDefault="008E200F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В этом необязательном разделе приводим модели анализа, такие как диаграммы потоков данных, деревья функций, диаграммы переходов состояния и диаграммы «сущность–связь», если целесообразно собрать их в одном разделе. </w:t>
      </w:r>
    </w:p>
    <w:sectPr w:rsidR="00035AA6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FA8"/>
    <w:multiLevelType w:val="hybridMultilevel"/>
    <w:tmpl w:val="F95E4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00525"/>
    <w:multiLevelType w:val="hybridMultilevel"/>
    <w:tmpl w:val="31920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023B"/>
    <w:multiLevelType w:val="hybridMultilevel"/>
    <w:tmpl w:val="7CFEB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3FF6"/>
    <w:multiLevelType w:val="hybridMultilevel"/>
    <w:tmpl w:val="EA82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3D7E"/>
    <w:multiLevelType w:val="hybridMultilevel"/>
    <w:tmpl w:val="AA60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C3530"/>
    <w:multiLevelType w:val="hybridMultilevel"/>
    <w:tmpl w:val="4DD436B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64C626D"/>
    <w:multiLevelType w:val="hybridMultilevel"/>
    <w:tmpl w:val="EA069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C5C38"/>
    <w:multiLevelType w:val="hybridMultilevel"/>
    <w:tmpl w:val="31109B14"/>
    <w:lvl w:ilvl="0" w:tplc="D6B44EE6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70C2"/>
    <w:multiLevelType w:val="hybridMultilevel"/>
    <w:tmpl w:val="34921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3283"/>
    <w:multiLevelType w:val="hybridMultilevel"/>
    <w:tmpl w:val="23C6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A00A4"/>
    <w:multiLevelType w:val="multilevel"/>
    <w:tmpl w:val="A8B82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404C1A"/>
    <w:multiLevelType w:val="hybridMultilevel"/>
    <w:tmpl w:val="66B48488"/>
    <w:lvl w:ilvl="0" w:tplc="E5BE6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84267"/>
    <w:multiLevelType w:val="hybridMultilevel"/>
    <w:tmpl w:val="6E1A5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7651E"/>
    <w:multiLevelType w:val="hybridMultilevel"/>
    <w:tmpl w:val="10362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2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A6"/>
    <w:rsid w:val="00035AA6"/>
    <w:rsid w:val="000C4FAE"/>
    <w:rsid w:val="001764DB"/>
    <w:rsid w:val="0021754D"/>
    <w:rsid w:val="003309CB"/>
    <w:rsid w:val="003769E4"/>
    <w:rsid w:val="00464842"/>
    <w:rsid w:val="004D7F9A"/>
    <w:rsid w:val="00663414"/>
    <w:rsid w:val="00676D29"/>
    <w:rsid w:val="006A375C"/>
    <w:rsid w:val="006C7320"/>
    <w:rsid w:val="006E1C2F"/>
    <w:rsid w:val="00703A02"/>
    <w:rsid w:val="00895D8F"/>
    <w:rsid w:val="008E200F"/>
    <w:rsid w:val="009C3F62"/>
    <w:rsid w:val="00AD372D"/>
    <w:rsid w:val="00B377C6"/>
    <w:rsid w:val="00B62922"/>
    <w:rsid w:val="00C9777B"/>
    <w:rsid w:val="00CD0D47"/>
    <w:rsid w:val="00DD44DC"/>
    <w:rsid w:val="00EA6C02"/>
    <w:rsid w:val="00F34F8D"/>
    <w:rsid w:val="00F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035CBB-730B-44C3-A11E-71129D4A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C3F6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ac">
    <w:name w:val="Hyperlink"/>
    <w:basedOn w:val="a0"/>
    <w:uiPriority w:val="99"/>
    <w:semiHidden/>
    <w:unhideWhenUsed/>
    <w:rsid w:val="00DD4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801A-F444-4F49-ACC0-DD2C1205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19</cp:revision>
  <dcterms:created xsi:type="dcterms:W3CDTF">2021-02-15T19:15:00Z</dcterms:created>
  <dcterms:modified xsi:type="dcterms:W3CDTF">2021-02-22T19:09:00Z</dcterms:modified>
</cp:coreProperties>
</file>