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AB526" w14:textId="3DEEAD36">
      <w:pPr>
        <w:spacing w:after="0" w:line="24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</w:p>
    <w:p w14:paraId="7C6455A2" w14:textId="27B675D6">
      <w:pPr>
        <w:spacing w:after="0" w:line="240" w:lineRule="auto"/>
        <w:ind w:left="368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6472E75" w14:textId="682FE971">
      <w:pPr>
        <w:spacing w:after="0" w:line="240" w:lineRule="auto"/>
        <w:ind w:left="368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 дисципліни «</w:t>
      </w:r>
      <w:r>
        <w:rPr>
          <w:rStyle w:val="10"/>
          <w:b/>
        </w:rPr>
        <w:t>Дискретні структури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4CF80D78" w14:textId="4B4EBFBF">
      <w:pPr>
        <w:spacing w:after="0" w:line="240" w:lineRule="auto"/>
        <w:ind w:left="368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</w:t>
      </w:r>
      <w:r>
        <w:rPr>
          <w:rFonts w:ascii="Times New Roman" w:hAnsi="Times New Roman" w:cs="Times New Roman"/>
          <w:b/>
          <w:sz w:val="28"/>
          <w:szCs w:val="28"/>
        </w:rPr>
        <w:t>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заняття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>№ 1</w:t>
      </w:r>
    </w:p>
    <w:p w14:paraId="13CDFAE6" w14:textId="7692EAE8">
      <w:pPr>
        <w:spacing w:after="0" w:line="240" w:lineRule="auto"/>
        <w:ind w:left="3686"/>
        <w:rPr>
          <w:rStyle w:val="10"/>
        </w:rPr>
      </w:pPr>
      <w:r>
        <w:rPr>
          <w:rStyle w:val="10"/>
        </w:rPr>
        <w:t xml:space="preserve"> на тему: «</w:t>
      </w:r>
      <w:r>
        <w:rPr>
          <w:rStyle w:val="10"/>
        </w:rPr>
        <w:t>«</w:t>
      </w:r>
      <w:r>
        <w:rPr>
          <w:rStyle w:val="10"/>
          <w:highlight w:val="yellow"/>
        </w:rPr>
        <w:t>Дек</w:t>
      </w:r>
      <w:r>
        <w:rPr>
          <w:rStyle w:val="10"/>
          <w:highlight w:val="yellow"/>
        </w:rPr>
        <w:t xml:space="preserve">. </w:t>
      </w:r>
      <w:r>
        <w:rPr>
          <w:rStyle w:val="10"/>
          <w:highlight w:val="yellow"/>
        </w:rPr>
        <w:t xml:space="preserve">Операції </w:t>
      </w:r>
      <w:r>
        <w:rPr>
          <w:rStyle w:val="10"/>
          <w:highlight w:val="yellow"/>
        </w:rPr>
        <w:t>над деком</w:t>
      </w:r>
      <w:r>
        <w:rPr>
          <w:rStyle w:val="10"/>
        </w:rPr>
        <w:t>»</w:t>
      </w:r>
    </w:p>
    <w:p w14:paraId="444F1A8B" w14:textId="3B9D043A">
      <w:pPr>
        <w:spacing w:after="0" w:line="240" w:lineRule="auto"/>
        <w:ind w:left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>удент</w:t>
      </w:r>
      <w:r>
        <w:rPr>
          <w:rFonts w:ascii="Times New Roman" w:hAnsi="Times New Roman" w:cs="Times New Roman"/>
          <w:sz w:val="28"/>
          <w:szCs w:val="28"/>
        </w:rPr>
        <w:t xml:space="preserve">а групи </w:t>
      </w:r>
      <w:r>
        <w:rPr>
          <w:rFonts w:ascii="Times New Roman" w:hAnsi="Times New Roman" w:cs="Times New Roman"/>
          <w:sz w:val="28"/>
          <w:szCs w:val="28"/>
          <w:highlight w:val="yellow"/>
        </w:rPr>
        <w:t>ПЗ-2</w:t>
      </w: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highlight w:val="yellow"/>
        </w:rPr>
        <w:t>-1</w:t>
      </w:r>
    </w:p>
    <w:p w14:paraId="29BA0D74" w14:textId="624D9361">
      <w:pPr>
        <w:spacing w:after="0" w:line="240" w:lineRule="auto"/>
        <w:ind w:left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Ім’я ПРІЗВИЩЕ</w:t>
      </w:r>
    </w:p>
    <w:p w14:paraId="4826CADD" w14:textId="32EAAA9D">
      <w:pPr>
        <w:spacing w:after="0" w:line="240" w:lineRule="auto"/>
        <w:rPr>
          <w:b/>
          <w:bCs/>
          <w:sz w:val="28"/>
          <w:szCs w:val="28"/>
        </w:rPr>
      </w:pPr>
    </w:p>
    <w:p w14:paraId="1E06E250" w14:textId="649186C7">
      <w:pPr>
        <w:pStyle w:val="Style511"/>
        <w:widowControl/>
        <w:numPr>
          <w:ilvl w:val="0"/>
          <w:numId w:val="1"/>
        </w:numPr>
        <w:spacing w:line="240" w:lineRule="auto"/>
        <w:ind w:left="426"/>
        <w:rPr>
          <w:rStyle w:val="FontStyle746"/>
          <w:b/>
          <w:sz w:val="28"/>
          <w:szCs w:val="28"/>
          <w:u w:val="single"/>
          <w:lang w:val="uk-UA" w:eastAsia="uk-UA"/>
        </w:rPr>
      </w:pPr>
      <w:r>
        <w:rPr>
          <w:rStyle w:val="FontStyle746"/>
          <w:b/>
          <w:sz w:val="28"/>
          <w:szCs w:val="28"/>
          <w:u w:val="single"/>
          <w:lang w:val="uk-UA" w:eastAsia="uk-UA"/>
        </w:rPr>
        <w:t>Мета роботи</w:t>
      </w:r>
      <w:r>
        <w:rPr>
          <w:rStyle w:val="FontStyle746"/>
          <w:b/>
          <w:sz w:val="28"/>
          <w:szCs w:val="28"/>
          <w:u w:val="single"/>
          <w:lang w:val="uk-UA" w:eastAsia="uk-UA"/>
        </w:rPr>
        <w:t xml:space="preserve"> </w:t>
      </w:r>
    </w:p>
    <w:p w14:paraId="7B8E09F8" w14:textId="3AB68E13">
      <w:pPr>
        <w:pStyle w:val="a8"/>
        <w:overflowPunct/>
        <w:spacing w:line="240" w:lineRule="auto"/>
        <w:ind w:left="284" w:firstLine="284"/>
        <w:textAlignment w:val="auto"/>
        <w:rPr>
          <w:rStyle w:val="fontstyle01"/>
          <w:color w:val="auto"/>
          <w:sz w:val="28"/>
          <w:szCs w:val="28"/>
        </w:rPr>
      </w:pPr>
      <w:r>
        <w:rPr>
          <w:rStyle w:val="fontstyle01"/>
          <w:highlight w:val="yellow"/>
        </w:rPr>
        <w:t>Вивчення методів представлення деку в пам’яті ЕОМ; освоєння засобів мови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 xml:space="preserve">програмування для </w:t>
      </w:r>
      <w:r>
        <w:rPr>
          <w:highlight w:val="yellow"/>
          <w:lang w:val="uk-UA"/>
        </w:rPr>
        <w:t>реалізації</w:t>
      </w:r>
      <w:r>
        <w:rPr>
          <w:rStyle w:val="fontstyle01"/>
          <w:highlight w:val="yellow"/>
        </w:rPr>
        <w:t xml:space="preserve"> операцій над деком.</w:t>
      </w:r>
    </w:p>
    <w:p w14:paraId="0875502A" w14:textId="77777777">
      <w:pPr>
        <w:pStyle w:val="1"/>
        <w:spacing w:line="240" w:lineRule="auto"/>
        <w:ind w:left="720"/>
        <w:rPr>
          <w:sz w:val="16"/>
          <w:szCs w:val="16"/>
        </w:rPr>
      </w:pPr>
    </w:p>
    <w:p w14:paraId="609C1379" w14:textId="6D912558">
      <w:pPr>
        <w:pStyle w:val="Style511"/>
        <w:widowControl/>
        <w:numPr>
          <w:ilvl w:val="0"/>
          <w:numId w:val="1"/>
        </w:numPr>
        <w:spacing w:line="240" w:lineRule="auto"/>
        <w:ind w:left="426"/>
        <w:rPr>
          <w:rStyle w:val="FontStyle746"/>
          <w:b/>
          <w:sz w:val="28"/>
          <w:szCs w:val="28"/>
          <w:u w:val="single"/>
          <w:lang w:val="uk-UA" w:eastAsia="uk-UA"/>
        </w:rPr>
      </w:pPr>
      <w:r>
        <w:rPr>
          <w:rStyle w:val="FontStyle746"/>
          <w:b/>
          <w:sz w:val="28"/>
          <w:szCs w:val="28"/>
          <w:u w:val="single"/>
          <w:lang w:val="uk-UA" w:eastAsia="uk-UA"/>
        </w:rPr>
        <w:t>Умова завдання</w:t>
      </w:r>
    </w:p>
    <w:p w14:paraId="616E5E82" w14:textId="77777777">
      <w:pPr>
        <w:pStyle w:val="1"/>
        <w:spacing w:line="240" w:lineRule="auto"/>
        <w:ind w:firstLine="284"/>
        <w:rPr>
          <w:rStyle w:val="FontStyle746"/>
          <w:b/>
          <w:sz w:val="20"/>
          <w:szCs w:val="20"/>
          <w:highlight w:val="yellow"/>
          <w:lang w:eastAsia="uk-UA"/>
        </w:rPr>
      </w:pPr>
    </w:p>
    <w:p w14:paraId="296475B7" w14:textId="77777777">
      <w:pPr>
        <w:pStyle w:val="a8"/>
        <w:overflowPunct/>
        <w:spacing w:line="240" w:lineRule="auto"/>
        <w:ind w:left="284" w:firstLine="284"/>
        <w:textAlignment w:val="auto"/>
        <w:rPr>
          <w:rStyle w:val="fontstyle01"/>
          <w:highlight w:val="yellow"/>
        </w:rPr>
      </w:pPr>
      <w:r>
        <w:rPr>
          <w:rStyle w:val="fontstyle01"/>
          <w:highlight w:val="yellow"/>
        </w:rPr>
        <w:t xml:space="preserve">Реалізувати дек. Для </w:t>
      </w:r>
      <w:proofErr w:type="spellStart"/>
      <w:r>
        <w:rPr>
          <w:rStyle w:val="fontstyle01"/>
          <w:highlight w:val="yellow"/>
        </w:rPr>
        <w:t>виконання</w:t>
      </w:r>
      <w:proofErr w:type="spellEnd"/>
      <w:r>
        <w:rPr>
          <w:rStyle w:val="fontstyle01"/>
          <w:highlight w:val="yellow"/>
        </w:rPr>
        <w:t xml:space="preserve"> </w:t>
      </w:r>
      <w:proofErr w:type="spellStart"/>
      <w:r>
        <w:rPr>
          <w:rStyle w:val="fontstyle01"/>
          <w:highlight w:val="yellow"/>
        </w:rPr>
        <w:t>операцій</w:t>
      </w:r>
      <w:proofErr w:type="spellEnd"/>
      <w:r>
        <w:rPr>
          <w:rStyle w:val="fontstyle01"/>
          <w:highlight w:val="yellow"/>
        </w:rPr>
        <w:t xml:space="preserve"> з </w:t>
      </w:r>
      <w:proofErr w:type="spellStart"/>
      <w:r>
        <w:rPr>
          <w:rStyle w:val="fontstyle01"/>
          <w:highlight w:val="yellow"/>
        </w:rPr>
        <w:t>елементами</w:t>
      </w:r>
      <w:proofErr w:type="spellEnd"/>
      <w:r>
        <w:rPr>
          <w:rStyle w:val="fontstyle01"/>
          <w:highlight w:val="yellow"/>
        </w:rPr>
        <w:t xml:space="preserve"> </w:t>
      </w:r>
      <w:proofErr w:type="spellStart"/>
      <w:r>
        <w:rPr>
          <w:rStyle w:val="fontstyle01"/>
          <w:highlight w:val="yellow"/>
        </w:rPr>
        <w:t>заданої</w:t>
      </w:r>
      <w:proofErr w:type="spellEnd"/>
      <w:r>
        <w:rPr>
          <w:rStyle w:val="fontstyle01"/>
          <w:highlight w:val="yellow"/>
        </w:rPr>
        <w:t xml:space="preserve"> </w:t>
      </w:r>
      <w:proofErr w:type="spellStart"/>
      <w:r>
        <w:rPr>
          <w:rStyle w:val="fontstyle01"/>
          <w:highlight w:val="yellow"/>
        </w:rPr>
        <w:t>структури</w:t>
      </w:r>
      <w:proofErr w:type="spellEnd"/>
      <w:r>
        <w:rPr>
          <w:rStyle w:val="fontstyle01"/>
          <w:highlight w:val="yellow"/>
        </w:rPr>
        <w:t xml:space="preserve"> </w:t>
      </w:r>
      <w:proofErr w:type="spellStart"/>
      <w:r>
        <w:rPr>
          <w:rStyle w:val="fontstyle01"/>
          <w:highlight w:val="yellow"/>
        </w:rPr>
        <w:t>створити</w:t>
      </w:r>
      <w:proofErr w:type="spellEnd"/>
      <w:r>
        <w:rPr>
          <w:color w:val="000000"/>
          <w:sz w:val="26"/>
          <w:szCs w:val="26"/>
          <w:highlight w:val="yellow"/>
        </w:rPr>
        <w:br/>
      </w:r>
      <w:proofErr w:type="spellStart"/>
      <w:r>
        <w:rPr>
          <w:rStyle w:val="fontstyle01"/>
          <w:highlight w:val="yellow"/>
        </w:rPr>
        <w:t>функції</w:t>
      </w:r>
      <w:proofErr w:type="spellEnd"/>
      <w:r>
        <w:rPr>
          <w:rStyle w:val="fontstyle01"/>
          <w:highlight w:val="yellow"/>
        </w:rPr>
        <w:t xml:space="preserve"> , </w:t>
      </w:r>
      <w:proofErr w:type="spellStart"/>
      <w:r>
        <w:rPr>
          <w:rStyle w:val="fontstyle01"/>
          <w:highlight w:val="yellow"/>
        </w:rPr>
        <w:t>які</w:t>
      </w:r>
      <w:proofErr w:type="spellEnd"/>
      <w:r>
        <w:rPr>
          <w:rStyle w:val="fontstyle01"/>
          <w:highlight w:val="yellow"/>
        </w:rPr>
        <w:t xml:space="preserve"> </w:t>
      </w:r>
      <w:proofErr w:type="spellStart"/>
      <w:r>
        <w:rPr>
          <w:rStyle w:val="fontstyle01"/>
          <w:highlight w:val="yellow"/>
        </w:rPr>
        <w:t>реалізують</w:t>
      </w:r>
      <w:proofErr w:type="spellEnd"/>
      <w:r>
        <w:rPr>
          <w:rStyle w:val="fontstyle01"/>
          <w:highlight w:val="yellow"/>
        </w:rPr>
        <w:t>:</w:t>
      </w:r>
    </w:p>
    <w:p w14:paraId="3B0CA8BD" w14:textId="0E04AAA0">
      <w:pPr>
        <w:pStyle w:val="a8"/>
        <w:overflowPunct/>
        <w:spacing w:line="240" w:lineRule="auto"/>
        <w:ind w:left="851" w:firstLine="0"/>
        <w:jc w:val="left"/>
        <w:textAlignment w:val="auto"/>
        <w:rPr>
          <w:rStyle w:val="fontstyle01"/>
          <w:sz w:val="28"/>
          <w:szCs w:val="28"/>
          <w:lang w:eastAsia="uk-UA"/>
        </w:rPr>
      </w:pPr>
      <w:r>
        <w:rPr>
          <w:rStyle w:val="fontstyle01"/>
          <w:highlight w:val="yellow"/>
        </w:rPr>
        <w:t>- додавання елемента на початок деку;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>- додавання елемента до кінця деку;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>- видалення першого елемента деку;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>- видалення останнього елемента деку;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>- читання першого елемента деку;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>- читання останнього елемента деку;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>- змінити місцями перший та останній елемент деку;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>- перевірка дека на порожнечу;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>- отримання розміру деку;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>- розвернути дек (зробити «дно» стеку вершиною, а вершину – «дном»);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>- операція «чи належить заданий елемент» деку;</w:t>
      </w:r>
      <w:r>
        <w:rPr>
          <w:color w:val="000000"/>
          <w:sz w:val="26"/>
          <w:szCs w:val="26"/>
          <w:highlight w:val="yellow"/>
        </w:rPr>
        <w:br/>
      </w:r>
      <w:r>
        <w:rPr>
          <w:rStyle w:val="fontstyle01"/>
          <w:highlight w:val="yellow"/>
        </w:rPr>
        <w:t xml:space="preserve">- </w:t>
      </w:r>
      <w:proofErr w:type="spellStart"/>
      <w:r>
        <w:rPr>
          <w:rStyle w:val="fontstyle01"/>
          <w:highlight w:val="yellow"/>
        </w:rPr>
        <w:t>очистити</w:t>
      </w:r>
      <w:proofErr w:type="spellEnd"/>
      <w:r>
        <w:rPr>
          <w:rStyle w:val="fontstyle01"/>
          <w:highlight w:val="yellow"/>
        </w:rPr>
        <w:t xml:space="preserve"> дек.</w:t>
      </w:r>
    </w:p>
    <w:p w14:paraId="6617735D" w14:textId="77777777">
      <w:pPr>
        <w:pStyle w:val="1"/>
        <w:spacing w:line="240" w:lineRule="auto"/>
        <w:ind w:left="720"/>
        <w:rPr>
          <w:rStyle w:val="FontStyle746"/>
          <w:sz w:val="28"/>
          <w:szCs w:val="28"/>
          <w:lang w:eastAsia="uk-UA"/>
        </w:rPr>
      </w:pPr>
    </w:p>
    <w:p w14:paraId="1424ABEF" w14:textId="41A87155">
      <w:pPr>
        <w:pStyle w:val="Style511"/>
        <w:widowControl/>
        <w:numPr>
          <w:ilvl w:val="0"/>
          <w:numId w:val="1"/>
        </w:numPr>
        <w:spacing w:line="240" w:lineRule="auto"/>
        <w:ind w:left="426"/>
        <w:rPr>
          <w:rStyle w:val="FontStyle746"/>
          <w:sz w:val="28"/>
          <w:szCs w:val="28"/>
          <w:u w:val="single"/>
          <w:lang w:val="uk-UA" w:eastAsia="uk-UA"/>
        </w:rPr>
      </w:pPr>
      <w:r>
        <w:rPr>
          <w:rStyle w:val="FontStyle746"/>
          <w:b/>
          <w:sz w:val="28"/>
          <w:szCs w:val="28"/>
          <w:u w:val="single"/>
          <w:lang w:val="uk-UA" w:eastAsia="uk-UA"/>
        </w:rPr>
        <w:t>Структура основних вхідних та вихідних даних</w:t>
      </w:r>
      <w:r>
        <w:rPr>
          <w:rStyle w:val="FontStyle746"/>
          <w:sz w:val="28"/>
          <w:szCs w:val="28"/>
          <w:u w:val="single"/>
          <w:lang w:val="uk-UA" w:eastAsia="uk-UA"/>
        </w:rPr>
        <w:t xml:space="preserve"> </w:t>
      </w:r>
    </w:p>
    <w:p w14:paraId="24720EB5" w14:textId="7610A3B7">
      <w:pPr>
        <w:pStyle w:val="a8"/>
        <w:widowControl w:val="0"/>
        <w:tabs>
          <w:tab w:val="left" w:pos="567"/>
        </w:tabs>
        <w:spacing w:line="240" w:lineRule="auto"/>
        <w:ind w:left="284" w:firstLine="0"/>
        <w:contextualSpacing/>
        <w:rPr>
          <w:rStyle w:val="FontStyle746"/>
          <w:sz w:val="28"/>
          <w:szCs w:val="28"/>
          <w:lang w:val="uk-UA" w:eastAsia="uk-UA"/>
        </w:rPr>
      </w:pPr>
    </w:p>
    <w:p w14:paraId="18164FD2" w14:textId="284BE388">
      <w:pPr>
        <w:pStyle w:val="a8"/>
        <w:widowControl w:val="0"/>
        <w:tabs>
          <w:tab w:val="left" w:pos="567"/>
        </w:tabs>
        <w:spacing w:line="240" w:lineRule="auto"/>
        <w:ind w:left="284" w:firstLine="0"/>
        <w:contextualSpacing/>
        <w:rPr>
          <w:rStyle w:val="FontStyle746"/>
          <w:sz w:val="28"/>
          <w:szCs w:val="28"/>
          <w:highlight w:val="yellow"/>
          <w:lang w:val="uk-UA" w:eastAsia="uk-UA"/>
        </w:rPr>
      </w:pPr>
      <w:r>
        <w:rPr>
          <w:rStyle w:val="FontStyle746"/>
          <w:sz w:val="28"/>
          <w:szCs w:val="28"/>
          <w:highlight w:val="yellow"/>
          <w:lang w:val="uk-UA" w:eastAsia="uk-UA"/>
        </w:rPr>
        <w:t xml:space="preserve">Опис класів та/або </w:t>
      </w:r>
      <w:r>
        <w:rPr>
          <w:rStyle w:val="FontStyle746"/>
          <w:sz w:val="28"/>
          <w:szCs w:val="28"/>
          <w:highlight w:val="yellow"/>
          <w:lang w:val="uk-UA" w:eastAsia="uk-UA"/>
        </w:rPr>
        <w:t xml:space="preserve">відповідних </w:t>
      </w:r>
      <w:r>
        <w:rPr>
          <w:rStyle w:val="FontStyle746"/>
          <w:sz w:val="28"/>
          <w:szCs w:val="28"/>
          <w:highlight w:val="yellow"/>
          <w:lang w:val="uk-UA" w:eastAsia="uk-UA"/>
        </w:rPr>
        <w:t>методів</w:t>
      </w:r>
      <w:r>
        <w:rPr>
          <w:rStyle w:val="FontStyle746"/>
          <w:sz w:val="28"/>
          <w:szCs w:val="28"/>
          <w:highlight w:val="yellow"/>
          <w:lang w:val="uk-UA" w:eastAsia="uk-UA"/>
        </w:rPr>
        <w:t xml:space="preserve"> (поля та властивості)</w:t>
      </w:r>
      <w:r>
        <w:rPr>
          <w:rStyle w:val="FontStyle746"/>
          <w:sz w:val="28"/>
          <w:szCs w:val="28"/>
          <w:highlight w:val="yellow"/>
          <w:lang w:val="uk-UA" w:eastAsia="uk-UA"/>
        </w:rPr>
        <w:t xml:space="preserve">. </w:t>
      </w:r>
    </w:p>
    <w:p w14:paraId="77659B83" w14:textId="2B4F30F7">
      <w:pPr>
        <w:pStyle w:val="a8"/>
        <w:widowControl w:val="0"/>
        <w:tabs>
          <w:tab w:val="left" w:pos="567"/>
        </w:tabs>
        <w:spacing w:line="240" w:lineRule="auto"/>
        <w:ind w:left="284" w:firstLine="0"/>
        <w:contextualSpacing/>
        <w:rPr>
          <w:rStyle w:val="FontStyle746"/>
          <w:sz w:val="28"/>
          <w:szCs w:val="28"/>
          <w:lang w:val="uk-UA" w:eastAsia="uk-UA"/>
        </w:rPr>
      </w:pPr>
      <w:r>
        <w:rPr>
          <w:rStyle w:val="FontStyle746"/>
          <w:sz w:val="28"/>
          <w:szCs w:val="28"/>
          <w:highlight w:val="yellow"/>
          <w:lang w:val="uk-UA" w:eastAsia="uk-UA"/>
        </w:rPr>
        <w:t>Діаграма класів (за наявністю)</w:t>
      </w:r>
    </w:p>
    <w:p w14:paraId="3515EE03" w14:textId="77777777">
      <w:pPr>
        <w:pStyle w:val="1"/>
        <w:spacing w:line="240" w:lineRule="auto"/>
        <w:ind w:left="720"/>
        <w:rPr>
          <w:rStyle w:val="FontStyle746"/>
          <w:sz w:val="28"/>
          <w:szCs w:val="28"/>
          <w:lang w:eastAsia="uk-UA"/>
        </w:rPr>
      </w:pPr>
    </w:p>
    <w:p w14:paraId="4C2007C5" w14:textId="5DE4A879">
      <w:pPr>
        <w:pStyle w:val="Style511"/>
        <w:widowControl/>
        <w:numPr>
          <w:ilvl w:val="0"/>
          <w:numId w:val="1"/>
        </w:numPr>
        <w:spacing w:line="240" w:lineRule="auto"/>
        <w:ind w:left="426"/>
        <w:rPr>
          <w:rStyle w:val="FontStyle746"/>
          <w:b/>
          <w:sz w:val="28"/>
          <w:szCs w:val="28"/>
          <w:u w:val="single"/>
          <w:lang w:val="uk-UA" w:eastAsia="uk-UA"/>
        </w:rPr>
      </w:pPr>
      <w:r>
        <w:rPr>
          <w:rStyle w:val="FontStyle746"/>
          <w:b/>
          <w:sz w:val="28"/>
          <w:szCs w:val="28"/>
          <w:u w:val="single"/>
          <w:lang w:val="uk-UA" w:eastAsia="uk-UA"/>
        </w:rPr>
        <w:t>Текст програми (лістинг)</w:t>
      </w:r>
    </w:p>
    <w:p w14:paraId="282000BA" w14:textId="45947E7A">
      <w:pPr>
        <w:pStyle w:val="1"/>
        <w:spacing w:line="240" w:lineRule="auto"/>
        <w:rPr>
          <w:rStyle w:val="FontStyle746"/>
          <w:sz w:val="28"/>
          <w:szCs w:val="28"/>
          <w:u w:val="single"/>
          <w:lang w:eastAsia="uk-UA"/>
        </w:rPr>
      </w:pPr>
    </w:p>
    <w:p w14:paraId="6CC4E3D0" w14:textId="657E3588">
      <w:pPr>
        <w:pStyle w:val="a8"/>
        <w:widowControl w:val="0"/>
        <w:tabs>
          <w:tab w:val="left" w:pos="567"/>
        </w:tabs>
        <w:spacing w:line="240" w:lineRule="auto"/>
        <w:ind w:left="284" w:firstLine="0"/>
        <w:contextualSpacing/>
        <w:rPr>
          <w:rStyle w:val="FontStyle746"/>
          <w:sz w:val="28"/>
          <w:szCs w:val="28"/>
          <w:lang w:val="uk-UA" w:eastAsia="uk-UA"/>
        </w:rPr>
      </w:pPr>
      <w:r>
        <w:rPr>
          <w:rStyle w:val="FontStyle746"/>
          <w:sz w:val="28"/>
          <w:szCs w:val="28"/>
          <w:highlight w:val="yellow"/>
          <w:lang w:val="uk-UA" w:eastAsia="uk-UA"/>
        </w:rPr>
        <w:t>Опис функцій та/або процедур (за наявністю)</w:t>
      </w:r>
      <w:r>
        <w:rPr>
          <w:rStyle w:val="FontStyle746"/>
          <w:sz w:val="28"/>
          <w:szCs w:val="28"/>
          <w:lang w:val="uk-UA" w:eastAsia="uk-UA"/>
        </w:rPr>
        <w:t xml:space="preserve">. </w:t>
      </w:r>
    </w:p>
    <w:p w14:paraId="35D89DF7" w14:textId="2068AB56">
      <w:pPr>
        <w:pStyle w:val="a8"/>
        <w:widowControl w:val="0"/>
        <w:tabs>
          <w:tab w:val="left" w:pos="567"/>
        </w:tabs>
        <w:spacing w:line="240" w:lineRule="auto"/>
        <w:ind w:left="284" w:firstLine="0"/>
        <w:contextualSpacing/>
        <w:rPr>
          <w:rStyle w:val="FontStyle746"/>
          <w:sz w:val="28"/>
          <w:szCs w:val="28"/>
          <w:highlight w:val="yellow"/>
          <w:lang w:val="uk-UA" w:eastAsia="uk-UA"/>
        </w:rPr>
      </w:pPr>
      <w:r>
        <w:rPr>
          <w:rStyle w:val="FontStyle746"/>
          <w:sz w:val="28"/>
          <w:szCs w:val="28"/>
          <w:highlight w:val="yellow"/>
          <w:lang w:val="uk-UA" w:eastAsia="uk-UA"/>
        </w:rPr>
        <w:t>Інтерфейс-функція (за наявністю).</w:t>
      </w:r>
    </w:p>
    <w:p w14:paraId="6A81C261" w14:textId="29731953">
      <w:pPr>
        <w:pStyle w:val="a8"/>
        <w:widowControl w:val="0"/>
        <w:tabs>
          <w:tab w:val="left" w:pos="567"/>
        </w:tabs>
        <w:spacing w:line="240" w:lineRule="auto"/>
        <w:ind w:left="284" w:firstLine="0"/>
        <w:contextualSpacing/>
        <w:rPr>
          <w:rStyle w:val="FontStyle746"/>
          <w:sz w:val="28"/>
          <w:szCs w:val="28"/>
          <w:lang w:val="uk-UA" w:eastAsia="uk-UA"/>
        </w:rPr>
      </w:pPr>
      <w:r>
        <w:rPr>
          <w:rStyle w:val="FontStyle746"/>
          <w:sz w:val="28"/>
          <w:szCs w:val="28"/>
          <w:highlight w:val="yellow"/>
          <w:lang w:val="uk-UA" w:eastAsia="uk-UA"/>
        </w:rPr>
        <w:t>Лістинг основного модулю програми.</w:t>
      </w:r>
    </w:p>
    <w:p w14:paraId="26A843C3" w14:textId="77777777">
      <w:pPr>
        <w:pStyle w:val="1"/>
        <w:spacing w:line="240" w:lineRule="auto"/>
        <w:ind w:left="720"/>
        <w:rPr>
          <w:rStyle w:val="FontStyle746"/>
          <w:sz w:val="28"/>
          <w:szCs w:val="28"/>
          <w:lang w:eastAsia="uk-UA"/>
        </w:rPr>
      </w:pPr>
    </w:p>
    <w:p w14:paraId="50759A18" w14:textId="6EC8A015">
      <w:pPr>
        <w:pStyle w:val="Style511"/>
        <w:widowControl/>
        <w:numPr>
          <w:ilvl w:val="0"/>
          <w:numId w:val="1"/>
        </w:numPr>
        <w:spacing w:line="240" w:lineRule="auto"/>
        <w:ind w:left="426"/>
        <w:rPr>
          <w:rStyle w:val="FontStyle746"/>
          <w:sz w:val="28"/>
          <w:szCs w:val="28"/>
          <w:u w:val="single"/>
          <w:lang w:val="uk-UA" w:eastAsia="uk-UA"/>
        </w:rPr>
      </w:pPr>
      <w:r>
        <w:rPr>
          <w:rStyle w:val="FontStyle746"/>
          <w:b/>
          <w:sz w:val="28"/>
          <w:szCs w:val="28"/>
          <w:u w:val="single"/>
          <w:lang w:val="uk-UA" w:eastAsia="uk-UA"/>
        </w:rPr>
        <w:t xml:space="preserve">Набір тестів (Опис тестових прикладів) </w:t>
      </w:r>
    </w:p>
    <w:p w14:paraId="21B22E88" w14:textId="3F9F58C6">
      <w:pPr>
        <w:pStyle w:val="1"/>
        <w:spacing w:line="240" w:lineRule="auto"/>
        <w:rPr>
          <w:rStyle w:val="FontStyle746"/>
          <w:sz w:val="28"/>
          <w:szCs w:val="28"/>
          <w:u w:val="single"/>
          <w:lang w:eastAsia="uk-UA"/>
        </w:rPr>
      </w:pPr>
    </w:p>
    <w:p w14:paraId="5F1D72AE" w14:textId="75C09B27">
      <w:pPr>
        <w:pStyle w:val="a8"/>
        <w:widowControl w:val="0"/>
        <w:tabs>
          <w:tab w:val="left" w:pos="567"/>
        </w:tabs>
        <w:spacing w:line="240" w:lineRule="auto"/>
        <w:ind w:left="284" w:firstLine="0"/>
        <w:contextualSpacing/>
        <w:rPr>
          <w:rStyle w:val="FontStyle746"/>
          <w:sz w:val="28"/>
          <w:szCs w:val="28"/>
          <w:u w:val="single"/>
          <w:lang w:eastAsia="uk-UA"/>
        </w:rPr>
      </w:pPr>
      <w:r>
        <w:rPr>
          <w:rStyle w:val="FontStyle746"/>
          <w:sz w:val="28"/>
          <w:szCs w:val="28"/>
          <w:highlight w:val="yellow"/>
          <w:lang w:val="uk-UA" w:eastAsia="uk-UA"/>
        </w:rPr>
        <w:t xml:space="preserve">Опис </w:t>
      </w:r>
      <w:r>
        <w:rPr>
          <w:rStyle w:val="FontStyle746"/>
          <w:sz w:val="28"/>
          <w:szCs w:val="28"/>
          <w:highlight w:val="yellow"/>
          <w:lang w:val="uk-UA" w:eastAsia="uk-UA"/>
        </w:rPr>
        <w:t>необхідних тестів для перевірки роботи розроблен</w:t>
      </w:r>
      <w:r>
        <w:rPr>
          <w:rStyle w:val="FontStyle746"/>
          <w:sz w:val="28"/>
          <w:szCs w:val="28"/>
          <w:highlight w:val="yellow"/>
          <w:lang w:val="uk-UA" w:eastAsia="uk-UA"/>
        </w:rPr>
        <w:t>ої</w:t>
      </w:r>
      <w:r>
        <w:rPr>
          <w:rStyle w:val="FontStyle746"/>
          <w:sz w:val="28"/>
          <w:szCs w:val="28"/>
          <w:highlight w:val="yellow"/>
          <w:lang w:val="uk-UA" w:eastAsia="uk-UA"/>
        </w:rPr>
        <w:t xml:space="preserve"> структури даних та відповідних </w:t>
      </w:r>
      <w:r>
        <w:rPr>
          <w:rStyle w:val="FontStyle746"/>
          <w:sz w:val="28"/>
          <w:szCs w:val="28"/>
          <w:highlight w:val="yellow"/>
          <w:lang w:val="uk-UA" w:eastAsia="uk-UA"/>
        </w:rPr>
        <w:t>їй методів (можуть бути знімки екрану)</w:t>
      </w:r>
      <w:r>
        <w:rPr>
          <w:rStyle w:val="FontStyle746"/>
          <w:sz w:val="28"/>
          <w:szCs w:val="28"/>
          <w:highlight w:val="yellow"/>
          <w:lang w:val="uk-UA" w:eastAsia="uk-UA"/>
        </w:rPr>
        <w:t>.</w:t>
      </w:r>
      <w:r>
        <w:rPr>
          <w:rStyle w:val="FontStyle746"/>
          <w:sz w:val="28"/>
          <w:szCs w:val="28"/>
          <w:lang w:val="uk-UA" w:eastAsia="uk-UA"/>
        </w:rPr>
        <w:t xml:space="preserve"> </w:t>
      </w:r>
    </w:p>
    <w:p w14:paraId="4533F1F9" w14:textId="77777777">
      <w:pPr>
        <w:pStyle w:val="1"/>
        <w:spacing w:line="240" w:lineRule="auto"/>
        <w:rPr>
          <w:rStyle w:val="FontStyle746"/>
          <w:sz w:val="28"/>
          <w:szCs w:val="28"/>
          <w:u w:val="single"/>
          <w:lang w:val="ru-RU" w:eastAsia="uk-UA"/>
        </w:rPr>
      </w:pPr>
    </w:p>
    <w:p w14:paraId="080E4F97" w14:textId="6B7D274B">
      <w:pPr>
        <w:pStyle w:val="Style511"/>
        <w:widowControl/>
        <w:numPr>
          <w:ilvl w:val="0"/>
          <w:numId w:val="1"/>
        </w:numPr>
        <w:spacing w:line="240" w:lineRule="auto"/>
        <w:ind w:left="426"/>
        <w:rPr>
          <w:rStyle w:val="FontStyle746"/>
          <w:b/>
          <w:sz w:val="28"/>
          <w:szCs w:val="28"/>
          <w:u w:val="single"/>
          <w:lang w:val="uk-UA" w:eastAsia="uk-UA"/>
        </w:rPr>
      </w:pPr>
      <w:r>
        <w:rPr>
          <w:rStyle w:val="FontStyle746"/>
          <w:b/>
          <w:sz w:val="28"/>
          <w:szCs w:val="28"/>
          <w:u w:val="single"/>
          <w:lang w:val="uk-UA" w:eastAsia="uk-UA"/>
        </w:rPr>
        <w:t>Результати роботи програми та їх аналіз</w:t>
      </w:r>
    </w:p>
    <w:p w14:paraId="6DEC1D23" w14:textId="77777777">
      <w:pPr>
        <w:pStyle w:val="1"/>
        <w:spacing w:line="240" w:lineRule="auto"/>
        <w:ind w:left="720"/>
        <w:rPr>
          <w:rStyle w:val="FontStyle746"/>
          <w:sz w:val="28"/>
          <w:szCs w:val="28"/>
          <w:u w:val="single"/>
          <w:lang w:eastAsia="uk-UA"/>
        </w:rPr>
      </w:pPr>
    </w:p>
    <w:p w14:paraId="4BB55611" w14:textId="31075D13">
      <w:pPr>
        <w:pStyle w:val="Style511"/>
        <w:widowControl/>
        <w:numPr>
          <w:ilvl w:val="0"/>
          <w:numId w:val="1"/>
        </w:numPr>
        <w:spacing w:line="240" w:lineRule="auto"/>
        <w:ind w:left="426"/>
        <w:rPr>
          <w:rStyle w:val="FontStyle746"/>
          <w:b/>
          <w:sz w:val="28"/>
          <w:szCs w:val="28"/>
          <w:u w:val="single"/>
          <w:lang w:val="uk-UA" w:eastAsia="uk-UA"/>
        </w:rPr>
      </w:pPr>
      <w:r>
        <w:rPr>
          <w:rStyle w:val="FontStyle746"/>
          <w:b/>
          <w:sz w:val="28"/>
          <w:szCs w:val="28"/>
          <w:u w:val="single"/>
          <w:lang w:val="uk-UA" w:eastAsia="uk-UA"/>
        </w:rPr>
        <w:t>Аналіз помилок</w:t>
      </w:r>
      <w:r>
        <w:rPr>
          <w:rStyle w:val="FontStyle746"/>
          <w:b/>
          <w:sz w:val="28"/>
          <w:szCs w:val="28"/>
          <w:u w:val="single"/>
          <w:lang w:val="uk-UA" w:eastAsia="uk-UA"/>
        </w:rPr>
        <w:t xml:space="preserve"> (при наявності)</w:t>
      </w:r>
    </w:p>
    <w:sectPr>
      <w:headerReference w:type="default" r:id="rId11"/>
      <w:pgSz w:w="11906" w:h="16838" w:orient="portrait"/>
      <w:pgMar w:top="933" w:right="850" w:bottom="709" w:left="1276" w:header="284" w:footer="708" w:gutter="0"/>
      <w:cols w:space="708"/>
      <w:docGrid w:linePitch="360"/>
      <w:footerReference w:type="default" r:id="Ra33c9d6f4373442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0A22B" w14:textId="77777777">
      <w:pPr>
        <w:spacing w:after="0" w:line="240" w:lineRule="auto"/>
      </w:pPr>
      <w:r>
        <w:separator/>
      </w:r>
    </w:p>
  </w:endnote>
  <w:endnote w:type="continuationSeparator" w:id="0">
    <w:p w14:paraId="51EE086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driashov">
    <w:altName w:val="Times New Roman"/>
    <w:panose1 w:val="00000000000000000000"/>
    <w:charset w:val="00"/>
    <w:family w:val="auto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628B44E9" w:rsidTr="628B44E9" w14:paraId="7F7E758A">
      <w:trPr>
        <w:trHeight w:val="300"/>
      </w:trPr>
      <w:tc>
        <w:tcPr>
          <w:tcW w:w="3260" w:type="dxa"/>
          <w:tcMar/>
        </w:tcPr>
        <w:p w:rsidR="628B44E9" w:rsidP="628B44E9" w:rsidRDefault="628B44E9" w14:paraId="6AD5831F" w14:textId="5536FC74">
          <w:pPr>
            <w:pStyle w:val="a4"/>
            <w:bidi w:val="0"/>
            <w:ind w:left="-115"/>
            <w:jc w:val="left"/>
          </w:pPr>
        </w:p>
      </w:tc>
      <w:tc>
        <w:tcPr>
          <w:tcW w:w="3260" w:type="dxa"/>
          <w:tcMar/>
        </w:tcPr>
        <w:p w:rsidR="628B44E9" w:rsidP="628B44E9" w:rsidRDefault="628B44E9" w14:paraId="7102EDBA" w14:textId="2C1A536F">
          <w:pPr>
            <w:pStyle w:val="a4"/>
            <w:bidi w:val="0"/>
            <w:jc w:val="center"/>
          </w:pPr>
        </w:p>
      </w:tc>
      <w:tc>
        <w:tcPr>
          <w:tcW w:w="3260" w:type="dxa"/>
          <w:tcMar/>
        </w:tcPr>
        <w:p w:rsidR="628B44E9" w:rsidP="628B44E9" w:rsidRDefault="628B44E9" w14:paraId="01A18F47" w14:textId="5E3E1D99">
          <w:pPr>
            <w:pStyle w:val="a4"/>
            <w:bidi w:val="0"/>
            <w:ind w:right="-115"/>
            <w:jc w:val="right"/>
          </w:pPr>
        </w:p>
      </w:tc>
    </w:tr>
  </w:tbl>
  <w:p w:rsidR="628B44E9" w:rsidP="628B44E9" w:rsidRDefault="628B44E9" w14:paraId="251310F2" w14:textId="67503C83">
    <w:pPr>
      <w:pStyle w:val="a6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BB43C" w14:textId="77777777">
      <w:pPr>
        <w:spacing w:after="0" w:line="240" w:lineRule="auto"/>
      </w:pPr>
      <w:r>
        <w:separator/>
      </w:r>
    </w:p>
  </w:footnote>
  <w:footnote w:type="continuationSeparator" w:id="0">
    <w:p w14:paraId="230593E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B2369" w14:textId="2805C898">
    <w:pPr>
      <w:spacing w:after="0"/>
      <w:jc w:val="center"/>
      <w:rPr>
        <w:rFonts w:ascii="Times New Roman" w:hAnsi="Times New Roman" w:cs="Times New Roman"/>
        <w:bCs/>
        <w:sz w:val="20"/>
        <w:szCs w:val="20"/>
      </w:rPr>
    </w:pPr>
    <w:r>
      <w:rPr>
        <w:rFonts w:ascii="Times New Roman" w:hAnsi="Times New Roman" w:cs="Times New Roman"/>
        <w:bCs/>
        <w:sz w:val="20"/>
        <w:szCs w:val="20"/>
      </w:rPr>
      <w:t>ДНІПРОВСЬКИЙ НАЦІОНАЛЬНИЙ УНІВЕРСИТЕТ ІМЕНІ ОЛЕСЯ ГОНЧАРА</w:t>
    </w:r>
  </w:p>
  <w:p w14:paraId="318A2A5E" w14:textId="448F6339">
    <w:pPr>
      <w:spacing w:after="0"/>
      <w:jc w:val="center"/>
      <w:rPr>
        <w:rFonts w:ascii="Times New Roman" w:hAnsi="Times New Roman" w:cs="Times New Roman"/>
        <w:bCs/>
        <w:sz w:val="20"/>
        <w:szCs w:val="20"/>
      </w:rPr>
    </w:pPr>
    <w:r>
      <w:rPr>
        <w:rFonts w:ascii="Times New Roman" w:hAnsi="Times New Roman" w:cs="Times New Roman"/>
        <w:bCs/>
        <w:sz w:val="20"/>
        <w:szCs w:val="20"/>
      </w:rPr>
      <w:t>ФАКУЛЬТЕТ ПРИКЛАДНОЇ МАТЕМАТИКИ</w:t>
    </w:r>
    <w:r>
      <w:rPr>
        <w:rFonts w:ascii="Times New Roman" w:hAnsi="Times New Roman" w:cs="Times New Roman"/>
        <w:bCs/>
        <w:sz w:val="20"/>
        <w:szCs w:val="20"/>
        <w:lang w:val="ru-RU"/>
      </w:rPr>
      <w:t xml:space="preserve"> </w:t>
    </w:r>
    <w:r>
      <w:rPr>
        <w:rFonts w:ascii="Times New Roman" w:hAnsi="Times New Roman" w:cs="Times New Roman"/>
        <w:bCs/>
        <w:sz w:val="20"/>
        <w:szCs w:val="20"/>
      </w:rPr>
      <w:t>ТА ІНФОРМАЦІЙНИХ ТЕХНОЛОГІЙ</w:t>
    </w:r>
  </w:p>
  <w:p w14:paraId="6C2A7CCE" w14:textId="6C9BF2FE">
    <w:pPr>
      <w:spacing w:after="0"/>
      <w:jc w:val="center"/>
      <w:rPr>
        <w:rFonts w:ascii="Times New Roman" w:hAnsi="Times New Roman" w:cs="Times New Roman"/>
        <w:b/>
        <w:bCs/>
        <w:sz w:val="20"/>
        <w:szCs w:val="20"/>
        <w:u w:val="single"/>
      </w:rPr>
    </w:pPr>
    <w:r>
      <w:rPr>
        <w:rFonts w:ascii="Times New Roman" w:hAnsi="Times New Roman" w:cs="Times New Roman"/>
        <w:bCs/>
        <w:sz w:val="20"/>
        <w:szCs w:val="20"/>
      </w:rPr>
      <w:t xml:space="preserve">КАФЕДРА </w:t>
    </w:r>
    <w:r>
      <w:rPr>
        <w:rFonts w:ascii="Times New Roman" w:hAnsi="Times New Roman" w:cs="Times New Roman"/>
        <w:bCs/>
        <w:sz w:val="20"/>
        <w:szCs w:val="20"/>
      </w:rPr>
      <w:t>ІНЖЕНЕРІЇ ПРОГРАМНОГО ЗАБЕЗПЕЧЕННЯ ТА ІНФОРМАЦІЙНИХ ТЕХНОЛОГІЙ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4ACE"/>
    <w:multiLevelType w:val="hybridMultilevel"/>
    <w:tmpl w:val="47E68EC4"/>
    <w:lvl w:ilvl="0" w:tplc="941ED426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  <w:b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F6CB1"/>
    <w:multiLevelType w:val="hybridMultilevel"/>
    <w:tmpl w:val="E8A23A9C"/>
    <w:lvl w:ilvl="0" w:tplc="FAA08AF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483925">
    <w:abstractNumId w:val="1"/>
  </w:num>
  <w:num w:numId="2" w16cid:durableId="201965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817"/>
    <w:rsid w:val="00014A08"/>
    <w:rsid w:val="0005173C"/>
    <w:rsid w:val="000815BA"/>
    <w:rsid w:val="000A21AA"/>
    <w:rsid w:val="000B588D"/>
    <w:rsid w:val="000E5A51"/>
    <w:rsid w:val="00163808"/>
    <w:rsid w:val="001968AE"/>
    <w:rsid w:val="001E2F4A"/>
    <w:rsid w:val="001E6A05"/>
    <w:rsid w:val="003A5FB0"/>
    <w:rsid w:val="003E40C1"/>
    <w:rsid w:val="004A047F"/>
    <w:rsid w:val="004A7998"/>
    <w:rsid w:val="005D7AC4"/>
    <w:rsid w:val="005E7E12"/>
    <w:rsid w:val="006570ED"/>
    <w:rsid w:val="006838E7"/>
    <w:rsid w:val="006D0D93"/>
    <w:rsid w:val="006E4F94"/>
    <w:rsid w:val="00702671"/>
    <w:rsid w:val="0070721C"/>
    <w:rsid w:val="00710E19"/>
    <w:rsid w:val="00813B57"/>
    <w:rsid w:val="00841625"/>
    <w:rsid w:val="00976AF1"/>
    <w:rsid w:val="00AA5817"/>
    <w:rsid w:val="00BF2571"/>
    <w:rsid w:val="00C51C79"/>
    <w:rsid w:val="00DD53CF"/>
    <w:rsid w:val="00E15030"/>
    <w:rsid w:val="00EC4B22"/>
    <w:rsid w:val="00EC5795"/>
    <w:rsid w:val="00F35E6B"/>
    <w:rsid w:val="00F774D6"/>
    <w:rsid w:val="00F95869"/>
    <w:rsid w:val="00FA5171"/>
    <w:rsid w:val="00FC4B7C"/>
    <w:rsid w:val="00FF3601"/>
    <w:rsid w:val="41F89AD3"/>
    <w:rsid w:val="628B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6F423"/>
  <w15:chartTrackingRefBased/>
  <w15:docId w15:val="{8C6BDEA7-CCAD-44CD-8D1A-7DCAC9A4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AA5817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1" w:customStyle="1">
    <w:name w:val="Стиль1"/>
    <w:basedOn w:val="a"/>
    <w:link w:val="10"/>
    <w:qFormat/>
    <w:rsid w:val="00AA5817"/>
    <w:pPr>
      <w:spacing w:after="0"/>
      <w:jc w:val="both"/>
    </w:pPr>
    <w:rPr>
      <w:rFonts w:ascii="Times New Roman" w:hAnsi="Times New Roman" w:cs="Times New Roman"/>
      <w:sz w:val="28"/>
      <w:szCs w:val="28"/>
    </w:rPr>
  </w:style>
  <w:style w:type="paragraph" w:styleId="2" w:customStyle="1">
    <w:name w:val="Стиль2"/>
    <w:basedOn w:val="a"/>
    <w:link w:val="20"/>
    <w:qFormat/>
    <w:rsid w:val="00AA5817"/>
    <w:pPr>
      <w:jc w:val="center"/>
    </w:pPr>
    <w:rPr>
      <w:rFonts w:ascii="Times New Roman" w:hAnsi="Times New Roman" w:cs="Times New Roman"/>
      <w:b/>
      <w:bCs/>
      <w:sz w:val="40"/>
      <w:szCs w:val="40"/>
    </w:rPr>
  </w:style>
  <w:style w:type="character" w:styleId="10" w:customStyle="1">
    <w:name w:val="Стиль1 Знак"/>
    <w:basedOn w:val="a0"/>
    <w:link w:val="1"/>
    <w:rsid w:val="00AA5817"/>
    <w:rPr>
      <w:rFonts w:ascii="Times New Roman" w:hAnsi="Times New Roman" w:cs="Times New Roman"/>
      <w:sz w:val="28"/>
      <w:szCs w:val="28"/>
    </w:rPr>
  </w:style>
  <w:style w:type="paragraph" w:styleId="a3">
    <w:name w:val="Normal (Web)"/>
    <w:basedOn w:val="a"/>
    <w:uiPriority w:val="99"/>
    <w:unhideWhenUsed/>
    <w:rsid w:val="00AA58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styleId="20" w:customStyle="1">
    <w:name w:val="Стиль2 Знак"/>
    <w:basedOn w:val="a0"/>
    <w:link w:val="2"/>
    <w:rsid w:val="00AA5817"/>
    <w:rPr>
      <w:rFonts w:ascii="Times New Roman" w:hAnsi="Times New Roman" w:cs="Times New Roman"/>
      <w:b/>
      <w:bCs/>
      <w:sz w:val="40"/>
      <w:szCs w:val="40"/>
    </w:rPr>
  </w:style>
  <w:style w:type="paragraph" w:styleId="Style511" w:customStyle="1">
    <w:name w:val="Style511"/>
    <w:basedOn w:val="a"/>
    <w:uiPriority w:val="99"/>
    <w:rsid w:val="00EC4B22"/>
    <w:pPr>
      <w:widowControl w:val="0"/>
      <w:autoSpaceDE w:val="0"/>
      <w:autoSpaceDN w:val="0"/>
      <w:adjustRightInd w:val="0"/>
      <w:spacing w:after="0" w:line="334" w:lineRule="exact"/>
      <w:ind w:firstLine="706"/>
      <w:jc w:val="both"/>
    </w:pPr>
    <w:rPr>
      <w:rFonts w:ascii="Times New Roman" w:hAnsi="Times New Roman" w:cs="Times New Roman" w:eastAsiaTheme="minorEastAsia"/>
      <w:sz w:val="24"/>
      <w:szCs w:val="24"/>
      <w:lang w:val="ru-RU" w:eastAsia="ru-RU"/>
    </w:rPr>
  </w:style>
  <w:style w:type="character" w:styleId="FontStyle746" w:customStyle="1">
    <w:name w:val="Font Style746"/>
    <w:basedOn w:val="a0"/>
    <w:uiPriority w:val="99"/>
    <w:rsid w:val="00EC4B22"/>
    <w:rPr>
      <w:rFonts w:ascii="Times New Roman" w:hAnsi="Times New Roman" w:cs="Times New Roman"/>
      <w:color w:val="000000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976AF1"/>
    <w:pPr>
      <w:tabs>
        <w:tab w:val="center" w:pos="4703"/>
        <w:tab w:val="right" w:pos="9406"/>
      </w:tabs>
      <w:spacing w:after="0" w:line="240" w:lineRule="auto"/>
    </w:pPr>
  </w:style>
  <w:style w:type="character" w:styleId="a5" w:customStyle="1">
    <w:name w:val="Верхній колонтитул Знак"/>
    <w:basedOn w:val="a0"/>
    <w:link w:val="a4"/>
    <w:uiPriority w:val="99"/>
    <w:rsid w:val="00976AF1"/>
  </w:style>
  <w:style w:type="paragraph" w:styleId="a6">
    <w:name w:val="footer"/>
    <w:basedOn w:val="a"/>
    <w:link w:val="a7"/>
    <w:uiPriority w:val="99"/>
    <w:unhideWhenUsed/>
    <w:rsid w:val="00976AF1"/>
    <w:pPr>
      <w:tabs>
        <w:tab w:val="center" w:pos="4703"/>
        <w:tab w:val="right" w:pos="9406"/>
      </w:tabs>
      <w:spacing w:after="0" w:line="240" w:lineRule="auto"/>
    </w:pPr>
  </w:style>
  <w:style w:type="character" w:styleId="a7" w:customStyle="1">
    <w:name w:val="Нижній колонтитул Знак"/>
    <w:basedOn w:val="a0"/>
    <w:link w:val="a6"/>
    <w:uiPriority w:val="99"/>
    <w:rsid w:val="00976AF1"/>
  </w:style>
  <w:style w:type="paragraph" w:styleId="a8" w:customStyle="1">
    <w:name w:val="Методичка"/>
    <w:basedOn w:val="a"/>
    <w:rsid w:val="00976AF1"/>
    <w:pPr>
      <w:overflowPunct w:val="0"/>
      <w:autoSpaceDE w:val="0"/>
      <w:autoSpaceDN w:val="0"/>
      <w:adjustRightInd w:val="0"/>
      <w:spacing w:after="0" w:line="264" w:lineRule="auto"/>
      <w:ind w:firstLine="709"/>
      <w:jc w:val="both"/>
      <w:textAlignment w:val="baseline"/>
    </w:pPr>
    <w:rPr>
      <w:rFonts w:ascii="Kudriashov" w:hAnsi="Kudriashov" w:eastAsia="Times New Roman" w:cs="Kudriashov"/>
      <w:sz w:val="28"/>
      <w:szCs w:val="28"/>
      <w:lang w:val="ru-RU" w:eastAsia="ru-RU"/>
    </w:rPr>
  </w:style>
  <w:style w:type="character" w:styleId="fontstyle01" w:customStyle="1">
    <w:name w:val="fontstyle01"/>
    <w:basedOn w:val="a0"/>
    <w:rsid w:val="00C51C79"/>
    <w:rPr>
      <w:rFonts w:hint="default" w:ascii="Times New Roman" w:hAnsi="Times New Roman" w:cs="Times New Roman"/>
      <w:b w:val="0"/>
      <w:bCs w:val="0"/>
      <w:i w:val="0"/>
      <w:iCs w:val="0"/>
      <w:color w:val="000000"/>
      <w:sz w:val="26"/>
      <w:szCs w:val="26"/>
    </w:rPr>
  </w:style>
  <w:style w:type="paragraph" w:styleId="a9">
    <w:name w:val="List Paragraph"/>
    <w:basedOn w:val="a"/>
    <w:uiPriority w:val="34"/>
    <w:qFormat/>
    <w:rsid w:val="00C51C79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.xml" Id="Ra33c9d6f4373442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4966659AA604247B9AF3B6F7ADEEB48" ma:contentTypeVersion="7" ma:contentTypeDescription="Створення нового документа." ma:contentTypeScope="" ma:versionID="11faabff317cd0dd65f37b949b7d2436">
  <xsd:schema xmlns:xsd="http://www.w3.org/2001/XMLSchema" xmlns:xs="http://www.w3.org/2001/XMLSchema" xmlns:p="http://schemas.microsoft.com/office/2006/metadata/properties" xmlns:ns2="1950ee51-0241-4266-918c-696eb9a16677" targetNamespace="http://schemas.microsoft.com/office/2006/metadata/properties" ma:root="true" ma:fieldsID="19057128d104bc9fd350fd1e4a98dcf6" ns2:_="">
    <xsd:import namespace="1950ee51-0241-4266-918c-696eb9a166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50ee51-0241-4266-918c-696eb9a16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01D5B0-FC0E-4595-A80C-0C71DBACDC9F}">
  <ds:schemaRefs>
    <ds:schemaRef ds:uri="http://schemas.microsoft.com/office/2006/metadata/properties"/>
    <ds:schemaRef ds:uri="http://schemas.microsoft.com/office/infopath/2007/PartnerControls"/>
    <ds:schemaRef ds:uri="418317bf-a194-4240-b251-4fef3fb9e3ee"/>
  </ds:schemaRefs>
</ds:datastoreItem>
</file>

<file path=customXml/itemProps2.xml><?xml version="1.0" encoding="utf-8"?>
<ds:datastoreItem xmlns:ds="http://schemas.openxmlformats.org/officeDocument/2006/customXml" ds:itemID="{C9F3BE48-552F-412C-A5B3-98F00C356C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5E44E1-BAD4-4757-B709-5696A55458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103D55-A372-4F63-9573-5334976740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5</revision>
  <dcterms:created xsi:type="dcterms:W3CDTF">2025-09-12T07:16:00.0000000Z</dcterms:created>
  <dcterms:modified xsi:type="dcterms:W3CDTF">2026-09-28T00:02:06.8053756Z</dcterms:modified>
</coreProperties>
</file>