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微軟正黑體" w:eastAsia="微軟正黑體" w:hAnsi="微軟正黑體" w:cstheme="majorBidi"/>
          <w:color w:val="172F78"/>
          <w:kern w:val="52"/>
          <w:szCs w:val="28"/>
          <w:lang w:eastAsia="zh-TW"/>
        </w:rPr>
        <w:id w:val="809523626"/>
        <w:docPartObj>
          <w:docPartGallery w:val="Cover Pages"/>
          <w:docPartUnique/>
        </w:docPartObj>
      </w:sdtPr>
      <w:sdtEndPr>
        <w:rPr>
          <w:rFonts w:cstheme="minorHAnsi"/>
        </w:rPr>
      </w:sdtEndPr>
      <w:sdtContent>
        <w:p w14:paraId="3A139549" w14:textId="362CD2F9" w:rsidR="00105707" w:rsidRPr="00E22BB5" w:rsidRDefault="00BC2387" w:rsidP="00203EE8">
          <w:pPr>
            <w:pStyle w:val="afe"/>
            <w:spacing w:before="1540" w:after="240"/>
            <w:jc w:val="center"/>
            <w:rPr>
              <w:color w:val="172F78"/>
            </w:rPr>
          </w:pPr>
          <w:r w:rsidRPr="00E22BB5">
            <w:rPr>
              <w:rFonts w:cstheme="minorHAnsi"/>
              <w:noProof/>
              <w:color w:val="172F78"/>
            </w:rPr>
            <w:drawing>
              <wp:anchor distT="0" distB="0" distL="114300" distR="114300" simplePos="0" relativeHeight="251659264" behindDoc="0" locked="0" layoutInCell="1" allowOverlap="1" wp14:anchorId="70A65DF7" wp14:editId="74CC05EF">
                <wp:simplePos x="0" y="0"/>
                <wp:positionH relativeFrom="margin">
                  <wp:align>center</wp:align>
                </wp:positionH>
                <wp:positionV relativeFrom="paragraph">
                  <wp:posOffset>342900</wp:posOffset>
                </wp:positionV>
                <wp:extent cx="4565650" cy="2909570"/>
                <wp:effectExtent l="0" t="0" r="6350" b="5080"/>
                <wp:wrapSquare wrapText="bothSides"/>
                <wp:docPr id="1677860849" name="圖片 2" descr="一張含有 字型, 圖形, 文字,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72679" name="圖片 2" descr="一張含有 字型, 圖形, 文字, 設計 的圖片&#10;&#10;自動產生的描述"/>
                        <pic:cNvPicPr/>
                      </pic:nvPicPr>
                      <pic:blipFill>
                        <a:blip r:embed="rId12">
                          <a:extLst>
                            <a:ext uri="{28A0092B-C50C-407E-A947-70E740481C1C}">
                              <a14:useLocalDpi xmlns:a14="http://schemas.microsoft.com/office/drawing/2010/main" val="0"/>
                            </a:ext>
                          </a:extLst>
                        </a:blip>
                        <a:stretch>
                          <a:fillRect/>
                        </a:stretch>
                      </pic:blipFill>
                      <pic:spPr>
                        <a:xfrm>
                          <a:off x="0" y="0"/>
                          <a:ext cx="4565650" cy="2909570"/>
                        </a:xfrm>
                        <a:prstGeom prst="rect">
                          <a:avLst/>
                        </a:prstGeom>
                      </pic:spPr>
                    </pic:pic>
                  </a:graphicData>
                </a:graphic>
              </wp:anchor>
            </w:drawing>
          </w:r>
        </w:p>
        <w:sdt>
          <w:sdtPr>
            <w:rPr>
              <w:rFonts w:ascii="微軟正黑體" w:eastAsia="微軟正黑體" w:hAnsi="微軟正黑體" w:cstheme="majorBidi" w:hint="eastAsia"/>
              <w:b/>
              <w:bCs/>
              <w:caps/>
              <w:color w:val="172F78"/>
              <w:sz w:val="72"/>
              <w:szCs w:val="72"/>
              <w:lang w:eastAsia="zh-TW"/>
            </w:rPr>
            <w:alias w:val="標題"/>
            <w:tag w:val=""/>
            <w:id w:val="1735040861"/>
            <w:placeholder>
              <w:docPart w:val="E8029A14E3FE471DA220C6597AA8789A"/>
            </w:placeholder>
            <w:dataBinding w:prefixMappings="xmlns:ns0='http://purl.org/dc/elements/1.1/' xmlns:ns1='http://schemas.openxmlformats.org/package/2006/metadata/core-properties' " w:xpath="/ns1:coreProperties[1]/ns0:title[1]" w:storeItemID="{6C3C8BC8-F283-45AE-878A-BAB7291924A1}"/>
            <w:text/>
          </w:sdtPr>
          <w:sdtContent>
            <w:p w14:paraId="1C52EA16" w14:textId="57E5806B" w:rsidR="00105707" w:rsidRPr="00177281" w:rsidRDefault="00203EE8" w:rsidP="00105707">
              <w:pPr>
                <w:pStyle w:val="afe"/>
                <w:pBdr>
                  <w:top w:val="single" w:sz="6" w:space="6" w:color="4F81BD" w:themeColor="accent1"/>
                  <w:bottom w:val="single" w:sz="6" w:space="6" w:color="4F81BD" w:themeColor="accent1"/>
                </w:pBdr>
                <w:spacing w:after="240"/>
                <w:jc w:val="center"/>
                <w:rPr>
                  <w:rFonts w:ascii="微軟正黑體" w:eastAsia="微軟正黑體" w:hAnsi="微軟正黑體" w:cstheme="majorBidi"/>
                  <w:b/>
                  <w:bCs/>
                  <w:caps/>
                  <w:color w:val="172F78"/>
                  <w:sz w:val="80"/>
                  <w:szCs w:val="80"/>
                  <w:lang w:eastAsia="zh-TW"/>
                </w:rPr>
              </w:pPr>
              <w:r>
                <w:rPr>
                  <w:rFonts w:ascii="微軟正黑體" w:eastAsia="微軟正黑體" w:hAnsi="微軟正黑體" w:cstheme="majorBidi" w:hint="eastAsia"/>
                  <w:b/>
                  <w:bCs/>
                  <w:caps/>
                  <w:color w:val="172F78"/>
                  <w:sz w:val="72"/>
                  <w:szCs w:val="72"/>
                  <w:lang w:eastAsia="zh-TW"/>
                </w:rPr>
                <w:t>系統資料流</w:t>
              </w:r>
              <w:r w:rsidR="00455F46">
                <w:rPr>
                  <w:rFonts w:ascii="微軟正黑體" w:eastAsia="微軟正黑體" w:hAnsi="微軟正黑體" w:cstheme="majorBidi" w:hint="eastAsia"/>
                  <w:b/>
                  <w:bCs/>
                  <w:caps/>
                  <w:color w:val="172F78"/>
                  <w:sz w:val="72"/>
                  <w:szCs w:val="72"/>
                  <w:lang w:eastAsia="zh-TW"/>
                </w:rPr>
                <w:t>說明書</w:t>
              </w:r>
            </w:p>
          </w:sdtContent>
        </w:sdt>
        <w:sdt>
          <w:sdtPr>
            <w:rPr>
              <w:rFonts w:ascii="微軟正黑體" w:eastAsia="微軟正黑體" w:hAnsi="微軟正黑體" w:cstheme="majorBidi" w:hint="eastAsia"/>
              <w:b/>
              <w:bCs/>
              <w:caps/>
              <w:color w:val="172F78"/>
              <w:sz w:val="32"/>
              <w:szCs w:val="32"/>
              <w:lang w:eastAsia="zh-TW"/>
            </w:rPr>
            <w:alias w:val="副標題"/>
            <w:tag w:val=""/>
            <w:id w:val="328029620"/>
            <w:placeholder>
              <w:docPart w:val="6C3FC60B27584C33A4E7A419D4EBA3F4"/>
            </w:placeholder>
            <w:dataBinding w:prefixMappings="xmlns:ns0='http://purl.org/dc/elements/1.1/' xmlns:ns1='http://schemas.openxmlformats.org/package/2006/metadata/core-properties' " w:xpath="/ns1:coreProperties[1]/ns0:subject[1]" w:storeItemID="{6C3C8BC8-F283-45AE-878A-BAB7291924A1}"/>
            <w:text/>
          </w:sdtPr>
          <w:sdtContent>
            <w:p w14:paraId="33EB1C4B" w14:textId="2DC5E0FD" w:rsidR="00105707" w:rsidRPr="00805FC4" w:rsidRDefault="00203EE8" w:rsidP="0060005A">
              <w:pPr>
                <w:pStyle w:val="afe"/>
                <w:jc w:val="center"/>
                <w:rPr>
                  <w:rFonts w:ascii="微軟正黑體" w:eastAsia="微軟正黑體" w:hAnsi="微軟正黑體" w:cstheme="majorBidi"/>
                  <w:b/>
                  <w:bCs/>
                  <w:caps/>
                  <w:color w:val="172F78"/>
                  <w:sz w:val="32"/>
                  <w:szCs w:val="32"/>
                  <w:lang w:eastAsia="zh-TW"/>
                </w:rPr>
              </w:pPr>
              <w:r>
                <w:rPr>
                  <w:rFonts w:ascii="微軟正黑體" w:eastAsia="微軟正黑體" w:hAnsi="微軟正黑體" w:cstheme="majorBidi" w:hint="eastAsia"/>
                  <w:b/>
                  <w:bCs/>
                  <w:caps/>
                  <w:color w:val="172F78"/>
                  <w:sz w:val="32"/>
                  <w:szCs w:val="32"/>
                  <w:lang w:eastAsia="zh-TW"/>
                </w:rPr>
                <w:t>system DataFlow Diagram</w:t>
              </w:r>
            </w:p>
          </w:sdtContent>
        </w:sdt>
        <w:p w14:paraId="5DA93BF7" w14:textId="10DC40E4" w:rsidR="00105707" w:rsidRPr="002D353D" w:rsidRDefault="002D353D" w:rsidP="002D353D">
          <w:pPr>
            <w:pStyle w:val="afe"/>
            <w:spacing w:before="480"/>
            <w:jc w:val="center"/>
            <w:rPr>
              <w:rFonts w:ascii="微軟正黑體" w:eastAsia="微軟正黑體" w:hAnsi="微軟正黑體"/>
              <w:b/>
              <w:bCs/>
              <w:color w:val="172F78"/>
              <w:lang w:eastAsia="zh-TW"/>
            </w:rPr>
          </w:pPr>
          <w:r w:rsidRPr="002D353D">
            <w:rPr>
              <w:rFonts w:ascii="微軟正黑體" w:eastAsia="微軟正黑體" w:hAnsi="微軟正黑體"/>
              <w:b/>
              <w:bCs/>
              <w:color w:val="172F78"/>
              <w:lang w:eastAsia="zh-TW"/>
            </w:rPr>
            <w:fldChar w:fldCharType="begin"/>
          </w:r>
          <w:r w:rsidRPr="002D353D">
            <w:rPr>
              <w:rFonts w:ascii="微軟正黑體" w:eastAsia="微軟正黑體" w:hAnsi="微軟正黑體"/>
              <w:b/>
              <w:bCs/>
              <w:color w:val="172F78"/>
              <w:lang w:eastAsia="zh-TW"/>
            </w:rPr>
            <w:instrText xml:space="preserve"> </w:instrText>
          </w:r>
          <w:r w:rsidRPr="002D353D">
            <w:rPr>
              <w:rFonts w:ascii="微軟正黑體" w:eastAsia="微軟正黑體" w:hAnsi="微軟正黑體" w:hint="eastAsia"/>
              <w:b/>
              <w:bCs/>
              <w:color w:val="172F78"/>
              <w:lang w:eastAsia="zh-TW"/>
            </w:rPr>
            <w:instrText xml:space="preserve">REF </w:instrText>
          </w:r>
          <w:r w:rsidRPr="002D353D">
            <w:rPr>
              <w:rFonts w:ascii="微軟正黑體" w:eastAsia="微軟正黑體" w:hAnsi="微軟正黑體"/>
              <w:b/>
              <w:bCs/>
              <w:color w:val="172F78"/>
              <w:lang w:eastAsia="zh-TW"/>
            </w:rPr>
            <w:instrText xml:space="preserve">DocumentNumber </w:instrText>
          </w:r>
          <w:r>
            <w:rPr>
              <w:rFonts w:ascii="微軟正黑體" w:eastAsia="微軟正黑體" w:hAnsi="微軟正黑體"/>
              <w:b/>
              <w:bCs/>
              <w:color w:val="172F78"/>
              <w:lang w:eastAsia="zh-TW"/>
            </w:rPr>
            <w:instrText xml:space="preserve"> \* MERGEFORMAT </w:instrText>
          </w:r>
          <w:r w:rsidRPr="002D353D">
            <w:rPr>
              <w:rFonts w:ascii="微軟正黑體" w:eastAsia="微軟正黑體" w:hAnsi="微軟正黑體"/>
              <w:b/>
              <w:bCs/>
              <w:color w:val="172F78"/>
              <w:lang w:eastAsia="zh-TW"/>
            </w:rPr>
            <w:fldChar w:fldCharType="separate"/>
          </w:r>
          <w:r w:rsidRPr="002D353D">
            <w:rPr>
              <w:rFonts w:ascii="微軟正黑體" w:eastAsia="微軟正黑體" w:hAnsi="微軟正黑體"/>
              <w:b/>
              <w:bCs/>
              <w:color w:val="172F78"/>
              <w:lang w:eastAsia="zh-TW"/>
            </w:rPr>
            <w:fldChar w:fldCharType="end"/>
          </w:r>
          <w:r w:rsidRPr="002D353D">
            <w:rPr>
              <w:rFonts w:ascii="微軟正黑體" w:eastAsia="微軟正黑體" w:hAnsi="微軟正黑體"/>
              <w:b/>
              <w:bCs/>
              <w:color w:val="172F78"/>
              <w:lang w:eastAsia="zh-TW"/>
            </w:rPr>
            <w:fldChar w:fldCharType="begin"/>
          </w:r>
          <w:r w:rsidRPr="002D353D">
            <w:rPr>
              <w:rFonts w:ascii="微軟正黑體" w:eastAsia="微軟正黑體" w:hAnsi="微軟正黑體"/>
              <w:b/>
              <w:bCs/>
              <w:color w:val="172F78"/>
              <w:lang w:eastAsia="zh-TW"/>
            </w:rPr>
            <w:instrText xml:space="preserve"> SET DocumentNumber</w:instrText>
          </w:r>
          <w:r w:rsidRPr="002D353D">
            <w:rPr>
              <w:rFonts w:ascii="微軟正黑體" w:eastAsia="微軟正黑體" w:hAnsi="微軟正黑體" w:hint="eastAsia"/>
              <w:b/>
              <w:bCs/>
              <w:color w:val="172F78"/>
              <w:lang w:eastAsia="zh-TW"/>
            </w:rPr>
            <w:instrText xml:space="preserve"> "R1-SSA-PLN-001 Security Planning"</w:instrText>
          </w:r>
          <w:r w:rsidRPr="002D353D">
            <w:rPr>
              <w:rFonts w:ascii="微軟正黑體" w:eastAsia="微軟正黑體" w:hAnsi="微軟正黑體"/>
              <w:b/>
              <w:bCs/>
              <w:color w:val="172F78"/>
              <w:lang w:eastAsia="zh-TW"/>
            </w:rPr>
            <w:instrText xml:space="preserve"> </w:instrText>
          </w:r>
          <w:r w:rsidRPr="002D353D">
            <w:rPr>
              <w:rFonts w:ascii="微軟正黑體" w:eastAsia="微軟正黑體" w:hAnsi="微軟正黑體"/>
              <w:b/>
              <w:bCs/>
              <w:color w:val="172F78"/>
              <w:lang w:eastAsia="zh-TW"/>
            </w:rPr>
            <w:fldChar w:fldCharType="separate"/>
          </w:r>
          <w:bookmarkStart w:id="0" w:name="DocumentNumber"/>
          <w:r w:rsidRPr="002D353D">
            <w:rPr>
              <w:rFonts w:ascii="微軟正黑體" w:eastAsia="微軟正黑體" w:hAnsi="微軟正黑體" w:hint="eastAsia"/>
              <w:b/>
              <w:bCs/>
              <w:noProof/>
              <w:color w:val="172F78"/>
              <w:lang w:eastAsia="zh-TW"/>
            </w:rPr>
            <w:t>R1-SSA-PLN-001 Security Planning</w:t>
          </w:r>
          <w:bookmarkEnd w:id="0"/>
          <w:r w:rsidRPr="002D353D">
            <w:rPr>
              <w:rFonts w:ascii="微軟正黑體" w:eastAsia="微軟正黑體" w:hAnsi="微軟正黑體"/>
              <w:b/>
              <w:bCs/>
              <w:color w:val="172F78"/>
              <w:lang w:eastAsia="zh-TW"/>
            </w:rPr>
            <w:fldChar w:fldCharType="end"/>
          </w:r>
        </w:p>
        <w:p w14:paraId="13657EE2" w14:textId="713D381A" w:rsidR="00105707" w:rsidRPr="00E22BB5" w:rsidRDefault="00427940" w:rsidP="003306B3">
          <w:pPr>
            <w:rPr>
              <w:rFonts w:cstheme="minorHAnsi"/>
              <w:color w:val="172F78"/>
            </w:rPr>
          </w:pPr>
          <w:r w:rsidRPr="0073698C">
            <w:rPr>
              <w:noProof/>
              <w:color w:val="172F78"/>
            </w:rPr>
            <mc:AlternateContent>
              <mc:Choice Requires="wps">
                <w:drawing>
                  <wp:anchor distT="0" distB="0" distL="114300" distR="114300" simplePos="0" relativeHeight="251658240" behindDoc="0" locked="0" layoutInCell="1" allowOverlap="1" wp14:anchorId="00B4F7C5" wp14:editId="643FCE4B">
                    <wp:simplePos x="0" y="0"/>
                    <wp:positionH relativeFrom="margin">
                      <wp:align>right</wp:align>
                    </wp:positionH>
                    <wp:positionV relativeFrom="margin">
                      <wp:posOffset>7823200</wp:posOffset>
                    </wp:positionV>
                    <wp:extent cx="6553200" cy="946150"/>
                    <wp:effectExtent l="0" t="0" r="0" b="6350"/>
                    <wp:wrapNone/>
                    <wp:docPr id="142" name="文字方塊 146"/>
                    <wp:cNvGraphicFramePr/>
                    <a:graphic xmlns:a="http://schemas.openxmlformats.org/drawingml/2006/main">
                      <a:graphicData uri="http://schemas.microsoft.com/office/word/2010/wordprocessingShape">
                        <wps:wsp>
                          <wps:cNvSpPr txBox="1"/>
                          <wps:spPr>
                            <a:xfrm>
                              <a:off x="0" y="0"/>
                              <a:ext cx="6553200" cy="946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UD Digi Kyokasho NK-B" w:eastAsia="UD Digi Kyokasho NK-B"/>
                                    <w:caps/>
                                    <w:color w:val="000000" w:themeColor="text1"/>
                                    <w:sz w:val="28"/>
                                    <w:szCs w:val="28"/>
                                  </w:rPr>
                                  <w:alias w:val="日期"/>
                                  <w:tag w:val=""/>
                                  <w:id w:val="197127006"/>
                                  <w:dataBinding w:prefixMappings="xmlns:ns0='http://schemas.microsoft.com/office/2006/coverPageProps' " w:xpath="/ns0:CoverPageProperties[1]/ns0:PublishDate[1]" w:storeItemID="{55AF091B-3C7A-41E3-B477-F2FDAA23CFDA}"/>
                                  <w:date w:fullDate="2025-04-01T00:00:00Z">
                                    <w:dateFormat w:val="yyyy年M月d日"/>
                                    <w:lid w:val="zh-TW"/>
                                    <w:storeMappedDataAs w:val="dateTime"/>
                                    <w:calendar w:val="gregorian"/>
                                  </w:date>
                                </w:sdtPr>
                                <w:sdtContent>
                                  <w:p w14:paraId="131AEE78" w14:textId="7B859D2A" w:rsidR="00105707" w:rsidRPr="00805FC4" w:rsidRDefault="00E80BA7">
                                    <w:pPr>
                                      <w:pStyle w:val="afe"/>
                                      <w:spacing w:after="40"/>
                                      <w:jc w:val="center"/>
                                      <w:rPr>
                                        <w:rFonts w:ascii="UD Digi Kyokasho NK-B"/>
                                        <w:caps/>
                                        <w:color w:val="000000" w:themeColor="text1"/>
                                        <w:sz w:val="28"/>
                                        <w:szCs w:val="28"/>
                                        <w:lang w:eastAsia="zh-TW"/>
                                      </w:rPr>
                                    </w:pPr>
                                    <w:r>
                                      <w:rPr>
                                        <w:rFonts w:ascii="UD Digi Kyokasho NK-B" w:eastAsia="新細明體" w:hint="eastAsia"/>
                                        <w:caps/>
                                        <w:color w:val="000000" w:themeColor="text1"/>
                                        <w:sz w:val="28"/>
                                        <w:szCs w:val="28"/>
                                        <w:lang w:eastAsia="zh-TW"/>
                                      </w:rPr>
                                      <w:t>2025</w:t>
                                    </w:r>
                                    <w:r>
                                      <w:rPr>
                                        <w:rFonts w:ascii="UD Digi Kyokasho NK-B" w:eastAsia="新細明體" w:hint="eastAsia"/>
                                        <w:caps/>
                                        <w:color w:val="000000" w:themeColor="text1"/>
                                        <w:sz w:val="28"/>
                                        <w:szCs w:val="28"/>
                                        <w:lang w:eastAsia="zh-TW"/>
                                      </w:rPr>
                                      <w:t>年</w:t>
                                    </w:r>
                                    <w:r w:rsidR="00455F46">
                                      <w:rPr>
                                        <w:rFonts w:ascii="UD Digi Kyokasho NK-B" w:eastAsia="新細明體" w:hint="eastAsia"/>
                                        <w:caps/>
                                        <w:color w:val="000000" w:themeColor="text1"/>
                                        <w:sz w:val="28"/>
                                        <w:szCs w:val="28"/>
                                        <w:lang w:eastAsia="zh-TW"/>
                                      </w:rPr>
                                      <w:t>4</w:t>
                                    </w:r>
                                    <w:r>
                                      <w:rPr>
                                        <w:rFonts w:ascii="UD Digi Kyokasho NK-B" w:eastAsia="新細明體" w:hint="eastAsia"/>
                                        <w:caps/>
                                        <w:color w:val="000000" w:themeColor="text1"/>
                                        <w:sz w:val="28"/>
                                        <w:szCs w:val="28"/>
                                        <w:lang w:eastAsia="zh-TW"/>
                                      </w:rPr>
                                      <w:t>月</w:t>
                                    </w:r>
                                    <w:r w:rsidR="00455F46">
                                      <w:rPr>
                                        <w:rFonts w:ascii="UD Digi Kyokasho NK-B" w:eastAsia="新細明體" w:hint="eastAsia"/>
                                        <w:caps/>
                                        <w:color w:val="000000" w:themeColor="text1"/>
                                        <w:sz w:val="28"/>
                                        <w:szCs w:val="28"/>
                                        <w:lang w:eastAsia="zh-TW"/>
                                      </w:rPr>
                                      <w:t>1</w:t>
                                    </w:r>
                                    <w:r>
                                      <w:rPr>
                                        <w:rFonts w:ascii="UD Digi Kyokasho NK-B" w:eastAsia="新細明體" w:hint="eastAsia"/>
                                        <w:caps/>
                                        <w:color w:val="000000" w:themeColor="text1"/>
                                        <w:sz w:val="28"/>
                                        <w:szCs w:val="28"/>
                                        <w:lang w:eastAsia="zh-TW"/>
                                      </w:rPr>
                                      <w:t>日</w:t>
                                    </w:r>
                                  </w:p>
                                </w:sdtContent>
                              </w:sdt>
                              <w:p w14:paraId="0B3B36E8" w14:textId="23482391" w:rsidR="00105707" w:rsidRDefault="00000000">
                                <w:pPr>
                                  <w:pStyle w:val="afe"/>
                                  <w:jc w:val="center"/>
                                  <w:rPr>
                                    <w:color w:val="4F81BD" w:themeColor="accent1"/>
                                  </w:rPr>
                                </w:pPr>
                                <w:sdt>
                                  <w:sdtPr>
                                    <w:rPr>
                                      <w:rFonts w:ascii="UD Digi Kyokasho NK-B" w:eastAsia="UD Digi Kyokasho NK-B" w:hAnsi="微軟正黑體"/>
                                      <w:b/>
                                      <w:caps/>
                                      <w:color w:val="000000" w:themeColor="text1"/>
                                    </w:rPr>
                                    <w:alias w:val="公司"/>
                                    <w:tag w:val=""/>
                                    <w:id w:val="1390145197"/>
                                    <w:dataBinding w:prefixMappings="xmlns:ns0='http://schemas.openxmlformats.org/officeDocument/2006/extended-properties' " w:xpath="/ns0:Properties[1]/ns0:Company[1]" w:storeItemID="{6668398D-A668-4E3E-A5EB-62B293D839F1}"/>
                                    <w:text/>
                                  </w:sdtPr>
                                  <w:sdtContent>
                                    <w:r w:rsidR="006275AB" w:rsidRPr="00BC2387">
                                      <w:rPr>
                                        <w:rFonts w:ascii="UD Digi Kyokasho NK-B" w:eastAsia="UD Digi Kyokasho NK-B" w:hAnsi="微軟正黑體"/>
                                        <w:b/>
                                        <w:caps/>
                                        <w:color w:val="000000" w:themeColor="text1"/>
                                        <w:lang w:eastAsia="zh-TW"/>
                                      </w:rPr>
                                      <w:t>ICP Taiwan</w:t>
                                    </w:r>
                                  </w:sdtContent>
                                </w:sdt>
                              </w:p>
                              <w:p w14:paraId="79B6166E" w14:textId="5C8677DF" w:rsidR="00105707" w:rsidRPr="00BC2387" w:rsidRDefault="00000000">
                                <w:pPr>
                                  <w:pStyle w:val="afe"/>
                                  <w:jc w:val="center"/>
                                  <w:rPr>
                                    <w:rFonts w:ascii="UD Digi Kyokasho NK-B" w:eastAsia="UD Digi Kyokasho NK-B"/>
                                    <w:b/>
                                    <w:color w:val="4F81BD" w:themeColor="accent1"/>
                                  </w:rPr>
                                </w:pPr>
                                <w:sdt>
                                  <w:sdtPr>
                                    <w:rPr>
                                      <w:rFonts w:ascii="UD Digi Kyokasho NK-B" w:eastAsia="UD Digi Kyokasho NK-B" w:cstheme="minorHAnsi"/>
                                      <w:b/>
                                      <w:color w:val="000000" w:themeColor="text1"/>
                                    </w:rPr>
                                    <w:alias w:val="地址"/>
                                    <w:tag w:val=""/>
                                    <w:id w:val="-726379553"/>
                                    <w:dataBinding w:prefixMappings="xmlns:ns0='http://schemas.microsoft.com/office/2006/coverPageProps' " w:xpath="/ns0:CoverPageProperties[1]/ns0:CompanyAddress[1]" w:storeItemID="{55AF091B-3C7A-41E3-B477-F2FDAA23CFDA}"/>
                                    <w:text/>
                                  </w:sdtPr>
                                  <w:sdtContent>
                                    <w:r w:rsidR="006275AB" w:rsidRPr="00BC2387">
                                      <w:rPr>
                                        <w:rFonts w:ascii="UD Digi Kyokasho NK-B" w:eastAsia="UD Digi Kyokasho NK-B" w:cstheme="minorHAnsi"/>
                                        <w:b/>
                                        <w:color w:val="000000" w:themeColor="text1"/>
                                      </w:rPr>
                                      <w:t xml:space="preserve">Copyright </w:t>
                                    </w:r>
                                    <w:r w:rsidR="006275AB" w:rsidRPr="00BC2387">
                                      <w:rPr>
                                        <w:rFonts w:ascii="UD Digi Kyokasho NK-B" w:eastAsia="UD Digi Kyokasho NK-B" w:cstheme="minorHAnsi"/>
                                        <w:b/>
                                        <w:color w:val="000000" w:themeColor="text1"/>
                                      </w:rPr>
                                      <w:t>©</w:t>
                                    </w:r>
                                    <w:r w:rsidR="006275AB" w:rsidRPr="00BC2387">
                                      <w:rPr>
                                        <w:rFonts w:ascii="UD Digi Kyokasho NK-B" w:eastAsia="UD Digi Kyokasho NK-B" w:cstheme="minorHAnsi"/>
                                        <w:b/>
                                        <w:color w:val="000000" w:themeColor="text1"/>
                                      </w:rPr>
                                      <w:t xml:space="preserve"> 202</w:t>
                                    </w:r>
                                    <w:r w:rsidR="00E80BA7">
                                      <w:rPr>
                                        <w:rFonts w:ascii="UD Digi Kyokasho NK-B" w:cstheme="minorHAnsi" w:hint="eastAsia"/>
                                        <w:b/>
                                        <w:color w:val="000000" w:themeColor="text1"/>
                                        <w:lang w:eastAsia="zh-TW"/>
                                      </w:rPr>
                                      <w:t>5</w:t>
                                    </w:r>
                                    <w:r w:rsidR="006275AB" w:rsidRPr="00BC2387">
                                      <w:rPr>
                                        <w:rFonts w:ascii="UD Digi Kyokasho NK-B" w:eastAsia="UD Digi Kyokasho NK-B" w:cstheme="minorHAnsi"/>
                                        <w:b/>
                                        <w:color w:val="000000" w:themeColor="text1"/>
                                      </w:rPr>
                                      <w:t xml:space="preserve"> ICP Corp. All Rights Reserved.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00B4F7C5" id="_x0000_t202" coordsize="21600,21600" o:spt="202" path="m,l,21600r21600,l21600,xe">
                    <v:stroke joinstyle="miter"/>
                    <v:path gradientshapeok="t" o:connecttype="rect"/>
                  </v:shapetype>
                  <v:shape id="文字方塊 146" o:spid="_x0000_s1026" type="#_x0000_t202" style="position:absolute;margin-left:464.8pt;margin-top:616pt;width:516pt;height:74.5pt;z-index:251658240;visibility:visible;mso-wrap-style:square;mso-width-percent:1000;mso-height-percent:0;mso-wrap-distance-left:9pt;mso-wrap-distance-top:0;mso-wrap-distance-right:9pt;mso-wrap-distance-bottom:0;mso-position-horizontal:right;mso-position-horizontal-relative:margin;mso-position-vertical:absolute;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" filled="f" stroked="f" strokeweight=".5pt">
                    <v:textbox inset="0,0,0,0">
                      <w:txbxContent>
                        <w:sdt>
                          <w:sdtPr>
                            <w:rPr>
                              <w:rFonts w:ascii="UD Digi Kyokasho NK-B" w:eastAsia="UD Digi Kyokasho NK-B"/>
                              <w:caps/>
                              <w:color w:val="000000" w:themeColor="text1"/>
                              <w:sz w:val="28"/>
                              <w:szCs w:val="28"/>
                            </w:rPr>
                            <w:alias w:val="日期"/>
                            <w:tag w:val=""/>
                            <w:id w:val="197127006"/>
                            <w:dataBinding w:prefixMappings="xmlns:ns0='http://schemas.microsoft.com/office/2006/coverPageProps' " w:xpath="/ns0:CoverPageProperties[1]/ns0:PublishDate[1]" w:storeItemID="{55AF091B-3C7A-41E3-B477-F2FDAA23CFDA}"/>
                            <w:date w:fullDate="2025-04-01T00:00:00Z">
                              <w:dateFormat w:val="yyyy年M月d日"/>
                              <w:lid w:val="zh-TW"/>
                              <w:storeMappedDataAs w:val="dateTime"/>
                              <w:calendar w:val="gregorian"/>
                            </w:date>
                          </w:sdtPr>
                          <w:sdtContent>
                            <w:p w14:paraId="131AEE78" w14:textId="7B859D2A" w:rsidR="00105707" w:rsidRPr="00805FC4" w:rsidRDefault="00E80BA7">
                              <w:pPr>
                                <w:pStyle w:val="afe"/>
                                <w:spacing w:after="40"/>
                                <w:jc w:val="center"/>
                                <w:rPr>
                                  <w:rFonts w:ascii="UD Digi Kyokasho NK-B"/>
                                  <w:caps/>
                                  <w:color w:val="000000" w:themeColor="text1"/>
                                  <w:sz w:val="28"/>
                                  <w:szCs w:val="28"/>
                                  <w:lang w:eastAsia="zh-TW"/>
                                </w:rPr>
                              </w:pPr>
                              <w:r>
                                <w:rPr>
                                  <w:rFonts w:ascii="UD Digi Kyokasho NK-B" w:eastAsia="新細明體" w:hint="eastAsia"/>
                                  <w:caps/>
                                  <w:color w:val="000000" w:themeColor="text1"/>
                                  <w:sz w:val="28"/>
                                  <w:szCs w:val="28"/>
                                  <w:lang w:eastAsia="zh-TW"/>
                                </w:rPr>
                                <w:t>2025</w:t>
                              </w:r>
                              <w:r>
                                <w:rPr>
                                  <w:rFonts w:ascii="UD Digi Kyokasho NK-B" w:eastAsia="新細明體" w:hint="eastAsia"/>
                                  <w:caps/>
                                  <w:color w:val="000000" w:themeColor="text1"/>
                                  <w:sz w:val="28"/>
                                  <w:szCs w:val="28"/>
                                  <w:lang w:eastAsia="zh-TW"/>
                                </w:rPr>
                                <w:t>年</w:t>
                              </w:r>
                              <w:r w:rsidR="00455F46">
                                <w:rPr>
                                  <w:rFonts w:ascii="UD Digi Kyokasho NK-B" w:eastAsia="新細明體" w:hint="eastAsia"/>
                                  <w:caps/>
                                  <w:color w:val="000000" w:themeColor="text1"/>
                                  <w:sz w:val="28"/>
                                  <w:szCs w:val="28"/>
                                  <w:lang w:eastAsia="zh-TW"/>
                                </w:rPr>
                                <w:t>4</w:t>
                              </w:r>
                              <w:r>
                                <w:rPr>
                                  <w:rFonts w:ascii="UD Digi Kyokasho NK-B" w:eastAsia="新細明體" w:hint="eastAsia"/>
                                  <w:caps/>
                                  <w:color w:val="000000" w:themeColor="text1"/>
                                  <w:sz w:val="28"/>
                                  <w:szCs w:val="28"/>
                                  <w:lang w:eastAsia="zh-TW"/>
                                </w:rPr>
                                <w:t>月</w:t>
                              </w:r>
                              <w:r w:rsidR="00455F46">
                                <w:rPr>
                                  <w:rFonts w:ascii="UD Digi Kyokasho NK-B" w:eastAsia="新細明體" w:hint="eastAsia"/>
                                  <w:caps/>
                                  <w:color w:val="000000" w:themeColor="text1"/>
                                  <w:sz w:val="28"/>
                                  <w:szCs w:val="28"/>
                                  <w:lang w:eastAsia="zh-TW"/>
                                </w:rPr>
                                <w:t>1</w:t>
                              </w:r>
                              <w:r>
                                <w:rPr>
                                  <w:rFonts w:ascii="UD Digi Kyokasho NK-B" w:eastAsia="新細明體" w:hint="eastAsia"/>
                                  <w:caps/>
                                  <w:color w:val="000000" w:themeColor="text1"/>
                                  <w:sz w:val="28"/>
                                  <w:szCs w:val="28"/>
                                  <w:lang w:eastAsia="zh-TW"/>
                                </w:rPr>
                                <w:t>日</w:t>
                              </w:r>
                            </w:p>
                          </w:sdtContent>
                        </w:sdt>
                        <w:p w14:paraId="0B3B36E8" w14:textId="23482391" w:rsidR="00105707" w:rsidRDefault="00000000">
                          <w:pPr>
                            <w:pStyle w:val="afe"/>
                            <w:jc w:val="center"/>
                            <w:rPr>
                              <w:color w:val="4F81BD" w:themeColor="accent1"/>
                            </w:rPr>
                          </w:pPr>
                          <w:sdt>
                            <w:sdtPr>
                              <w:rPr>
                                <w:rFonts w:ascii="UD Digi Kyokasho NK-B" w:eastAsia="UD Digi Kyokasho NK-B" w:hAnsi="微軟正黑體"/>
                                <w:b/>
                                <w:caps/>
                                <w:color w:val="000000" w:themeColor="text1"/>
                              </w:rPr>
                              <w:alias w:val="公司"/>
                              <w:tag w:val=""/>
                              <w:id w:val="1390145197"/>
                              <w:dataBinding w:prefixMappings="xmlns:ns0='http://schemas.openxmlformats.org/officeDocument/2006/extended-properties' " w:xpath="/ns0:Properties[1]/ns0:Company[1]" w:storeItemID="{6668398D-A668-4E3E-A5EB-62B293D839F1}"/>
                              <w:text/>
                            </w:sdtPr>
                            <w:sdtContent>
                              <w:r w:rsidR="006275AB" w:rsidRPr="00BC2387">
                                <w:rPr>
                                  <w:rFonts w:ascii="UD Digi Kyokasho NK-B" w:eastAsia="UD Digi Kyokasho NK-B" w:hAnsi="微軟正黑體"/>
                                  <w:b/>
                                  <w:caps/>
                                  <w:color w:val="000000" w:themeColor="text1"/>
                                  <w:lang w:eastAsia="zh-TW"/>
                                </w:rPr>
                                <w:t>ICP Taiwan</w:t>
                              </w:r>
                            </w:sdtContent>
                          </w:sdt>
                        </w:p>
                        <w:p w14:paraId="79B6166E" w14:textId="5C8677DF" w:rsidR="00105707" w:rsidRPr="00BC2387" w:rsidRDefault="00000000">
                          <w:pPr>
                            <w:pStyle w:val="afe"/>
                            <w:jc w:val="center"/>
                            <w:rPr>
                              <w:rFonts w:ascii="UD Digi Kyokasho NK-B" w:eastAsia="UD Digi Kyokasho NK-B"/>
                              <w:b/>
                              <w:color w:val="4F81BD" w:themeColor="accent1"/>
                            </w:rPr>
                          </w:pPr>
                          <w:sdt>
                            <w:sdtPr>
                              <w:rPr>
                                <w:rFonts w:ascii="UD Digi Kyokasho NK-B" w:eastAsia="UD Digi Kyokasho NK-B" w:cstheme="minorHAnsi"/>
                                <w:b/>
                                <w:color w:val="000000" w:themeColor="text1"/>
                              </w:rPr>
                              <w:alias w:val="地址"/>
                              <w:tag w:val=""/>
                              <w:id w:val="-726379553"/>
                              <w:dataBinding w:prefixMappings="xmlns:ns0='http://schemas.microsoft.com/office/2006/coverPageProps' " w:xpath="/ns0:CoverPageProperties[1]/ns0:CompanyAddress[1]" w:storeItemID="{55AF091B-3C7A-41E3-B477-F2FDAA23CFDA}"/>
                              <w:text/>
                            </w:sdtPr>
                            <w:sdtContent>
                              <w:r w:rsidR="006275AB" w:rsidRPr="00BC2387">
                                <w:rPr>
                                  <w:rFonts w:ascii="UD Digi Kyokasho NK-B" w:eastAsia="UD Digi Kyokasho NK-B" w:cstheme="minorHAnsi"/>
                                  <w:b/>
                                  <w:color w:val="000000" w:themeColor="text1"/>
                                </w:rPr>
                                <w:t xml:space="preserve">Copyright </w:t>
                              </w:r>
                              <w:r w:rsidR="006275AB" w:rsidRPr="00BC2387">
                                <w:rPr>
                                  <w:rFonts w:ascii="UD Digi Kyokasho NK-B" w:eastAsia="UD Digi Kyokasho NK-B" w:cstheme="minorHAnsi"/>
                                  <w:b/>
                                  <w:color w:val="000000" w:themeColor="text1"/>
                                </w:rPr>
                                <w:t>©</w:t>
                              </w:r>
                              <w:r w:rsidR="006275AB" w:rsidRPr="00BC2387">
                                <w:rPr>
                                  <w:rFonts w:ascii="UD Digi Kyokasho NK-B" w:eastAsia="UD Digi Kyokasho NK-B" w:cstheme="minorHAnsi"/>
                                  <w:b/>
                                  <w:color w:val="000000" w:themeColor="text1"/>
                                </w:rPr>
                                <w:t xml:space="preserve"> 202</w:t>
                              </w:r>
                              <w:r w:rsidR="00E80BA7">
                                <w:rPr>
                                  <w:rFonts w:ascii="UD Digi Kyokasho NK-B" w:cstheme="minorHAnsi" w:hint="eastAsia"/>
                                  <w:b/>
                                  <w:color w:val="000000" w:themeColor="text1"/>
                                  <w:lang w:eastAsia="zh-TW"/>
                                </w:rPr>
                                <w:t>5</w:t>
                              </w:r>
                              <w:r w:rsidR="006275AB" w:rsidRPr="00BC2387">
                                <w:rPr>
                                  <w:rFonts w:ascii="UD Digi Kyokasho NK-B" w:eastAsia="UD Digi Kyokasho NK-B" w:cstheme="minorHAnsi"/>
                                  <w:b/>
                                  <w:color w:val="000000" w:themeColor="text1"/>
                                </w:rPr>
                                <w:t xml:space="preserve"> ICP Corp. All Rights Reserved.</w:t>
                              </w:r>
                            </w:sdtContent>
                          </w:sdt>
                        </w:p>
                      </w:txbxContent>
                    </v:textbox>
                    <w10:wrap anchorx="margin" anchory="margin"/>
                  </v:shape>
                </w:pict>
              </mc:Fallback>
            </mc:AlternateContent>
          </w:r>
          <w:r w:rsidR="00105707" w:rsidRPr="00E22BB5">
            <w:rPr>
              <w:rFonts w:cstheme="minorHAnsi"/>
              <w:color w:val="172F78"/>
            </w:rPr>
            <w:br w:type="page"/>
          </w:r>
        </w:p>
      </w:sdtContent>
    </w:sdt>
    <w:sdt>
      <w:sdtPr>
        <w:rPr>
          <w:b w:val="0"/>
          <w:bCs w:val="0"/>
          <w:color w:val="172F78"/>
          <w:kern w:val="52"/>
          <w:sz w:val="22"/>
          <w:lang w:val="zh-TW"/>
        </w:rPr>
        <w:id w:val="-710650966"/>
        <w:docPartObj>
          <w:docPartGallery w:val="Table of Contents"/>
          <w:docPartUnique/>
        </w:docPartObj>
      </w:sdtPr>
      <w:sdtContent>
        <w:p w14:paraId="59CFC392" w14:textId="5B30079B" w:rsidR="00BF32B0" w:rsidRPr="00CE6A2E" w:rsidRDefault="00D96D17">
          <w:pPr>
            <w:pStyle w:val="af2"/>
            <w:rPr>
              <w:color w:val="172F78"/>
            </w:rPr>
          </w:pPr>
          <w:r>
            <w:rPr>
              <w:rFonts w:hint="eastAsia"/>
              <w:color w:val="172F78"/>
              <w:lang w:val="zh-TW"/>
            </w:rPr>
            <w:t>Content</w:t>
          </w:r>
        </w:p>
        <w:p w14:paraId="46CB42A6" w14:textId="5B97535F" w:rsidR="008C5C76" w:rsidRDefault="0052507B">
          <w:pPr>
            <w:pStyle w:val="13"/>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195634782" w:history="1">
            <w:r w:rsidR="008C5C76" w:rsidRPr="00BD7D53">
              <w:rPr>
                <w:rStyle w:val="ad"/>
                <w:noProof/>
              </w:rPr>
              <w:t>1.</w:t>
            </w:r>
            <w:r w:rsidR="008C5C76">
              <w:rPr>
                <w:rFonts w:asciiTheme="minorHAnsi" w:eastAsiaTheme="minorEastAsia" w:hAnsiTheme="minorHAnsi"/>
                <w:noProof/>
                <w:color w:val="auto"/>
                <w:kern w:val="2"/>
                <w:sz w:val="24"/>
                <w:szCs w:val="24"/>
                <w14:ligatures w14:val="standardContextual"/>
              </w:rPr>
              <w:tab/>
            </w:r>
            <w:r w:rsidR="008C5C76" w:rsidRPr="00BD7D53">
              <w:rPr>
                <w:rStyle w:val="ad"/>
                <w:noProof/>
              </w:rPr>
              <w:t>Introduction</w:t>
            </w:r>
            <w:r w:rsidR="008C5C76">
              <w:rPr>
                <w:noProof/>
                <w:webHidden/>
              </w:rPr>
              <w:tab/>
            </w:r>
            <w:r w:rsidR="008C5C76">
              <w:rPr>
                <w:noProof/>
                <w:webHidden/>
              </w:rPr>
              <w:fldChar w:fldCharType="begin"/>
            </w:r>
            <w:r w:rsidR="008C5C76">
              <w:rPr>
                <w:noProof/>
                <w:webHidden/>
              </w:rPr>
              <w:instrText xml:space="preserve"> PAGEREF _Toc195634782 \h </w:instrText>
            </w:r>
            <w:r w:rsidR="008C5C76">
              <w:rPr>
                <w:noProof/>
                <w:webHidden/>
              </w:rPr>
            </w:r>
            <w:r w:rsidR="008C5C76">
              <w:rPr>
                <w:noProof/>
                <w:webHidden/>
              </w:rPr>
              <w:fldChar w:fldCharType="separate"/>
            </w:r>
            <w:r w:rsidR="008C5C76">
              <w:rPr>
                <w:noProof/>
                <w:webHidden/>
              </w:rPr>
              <w:t>4</w:t>
            </w:r>
            <w:r w:rsidR="008C5C76">
              <w:rPr>
                <w:noProof/>
                <w:webHidden/>
              </w:rPr>
              <w:fldChar w:fldCharType="end"/>
            </w:r>
          </w:hyperlink>
        </w:p>
        <w:p w14:paraId="7EC8B8F0" w14:textId="4CA3A251"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83" w:history="1">
            <w:r w:rsidRPr="00BD7D53">
              <w:rPr>
                <w:rStyle w:val="ad"/>
                <w:noProof/>
              </w:rPr>
              <w:t>1.1.</w:t>
            </w:r>
            <w:r>
              <w:rPr>
                <w:rFonts w:asciiTheme="minorHAnsi" w:eastAsiaTheme="minorEastAsia" w:hAnsiTheme="minorHAnsi"/>
                <w:noProof/>
                <w:color w:val="auto"/>
                <w:kern w:val="2"/>
                <w:sz w:val="24"/>
                <w:szCs w:val="24"/>
                <w14:ligatures w14:val="standardContextual"/>
              </w:rPr>
              <w:tab/>
            </w:r>
            <w:r w:rsidRPr="00BD7D53">
              <w:rPr>
                <w:rStyle w:val="ad"/>
                <w:noProof/>
              </w:rPr>
              <w:t>Purpose and Objectives</w:t>
            </w:r>
            <w:r>
              <w:rPr>
                <w:noProof/>
                <w:webHidden/>
              </w:rPr>
              <w:tab/>
            </w:r>
            <w:r>
              <w:rPr>
                <w:noProof/>
                <w:webHidden/>
              </w:rPr>
              <w:fldChar w:fldCharType="begin"/>
            </w:r>
            <w:r>
              <w:rPr>
                <w:noProof/>
                <w:webHidden/>
              </w:rPr>
              <w:instrText xml:space="preserve"> PAGEREF _Toc195634783 \h </w:instrText>
            </w:r>
            <w:r>
              <w:rPr>
                <w:noProof/>
                <w:webHidden/>
              </w:rPr>
            </w:r>
            <w:r>
              <w:rPr>
                <w:noProof/>
                <w:webHidden/>
              </w:rPr>
              <w:fldChar w:fldCharType="separate"/>
            </w:r>
            <w:r>
              <w:rPr>
                <w:noProof/>
                <w:webHidden/>
              </w:rPr>
              <w:t>4</w:t>
            </w:r>
            <w:r>
              <w:rPr>
                <w:noProof/>
                <w:webHidden/>
              </w:rPr>
              <w:fldChar w:fldCharType="end"/>
            </w:r>
          </w:hyperlink>
        </w:p>
        <w:p w14:paraId="756BB8D5" w14:textId="6E44A70A"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84" w:history="1">
            <w:r w:rsidRPr="00BD7D53">
              <w:rPr>
                <w:rStyle w:val="ad"/>
                <w:noProof/>
              </w:rPr>
              <w:t>1.2.</w:t>
            </w:r>
            <w:r>
              <w:rPr>
                <w:rFonts w:asciiTheme="minorHAnsi" w:eastAsiaTheme="minorEastAsia" w:hAnsiTheme="minorHAnsi"/>
                <w:noProof/>
                <w:color w:val="auto"/>
                <w:kern w:val="2"/>
                <w:sz w:val="24"/>
                <w:szCs w:val="24"/>
                <w14:ligatures w14:val="standardContextual"/>
              </w:rPr>
              <w:tab/>
            </w:r>
            <w:r w:rsidRPr="00BD7D53">
              <w:rPr>
                <w:rStyle w:val="ad"/>
                <w:noProof/>
              </w:rPr>
              <w:t>Scope of application</w:t>
            </w:r>
            <w:r>
              <w:rPr>
                <w:noProof/>
                <w:webHidden/>
              </w:rPr>
              <w:tab/>
            </w:r>
            <w:r>
              <w:rPr>
                <w:noProof/>
                <w:webHidden/>
              </w:rPr>
              <w:fldChar w:fldCharType="begin"/>
            </w:r>
            <w:r>
              <w:rPr>
                <w:noProof/>
                <w:webHidden/>
              </w:rPr>
              <w:instrText xml:space="preserve"> PAGEREF _Toc195634784 \h </w:instrText>
            </w:r>
            <w:r>
              <w:rPr>
                <w:noProof/>
                <w:webHidden/>
              </w:rPr>
            </w:r>
            <w:r>
              <w:rPr>
                <w:noProof/>
                <w:webHidden/>
              </w:rPr>
              <w:fldChar w:fldCharType="separate"/>
            </w:r>
            <w:r>
              <w:rPr>
                <w:noProof/>
                <w:webHidden/>
              </w:rPr>
              <w:t>4</w:t>
            </w:r>
            <w:r>
              <w:rPr>
                <w:noProof/>
                <w:webHidden/>
              </w:rPr>
              <w:fldChar w:fldCharType="end"/>
            </w:r>
          </w:hyperlink>
        </w:p>
        <w:p w14:paraId="409EC814" w14:textId="2F2227EB"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85" w:history="1">
            <w:r w:rsidRPr="00BD7D53">
              <w:rPr>
                <w:rStyle w:val="ad"/>
                <w:noProof/>
              </w:rPr>
              <w:t>1.3.</w:t>
            </w:r>
            <w:r>
              <w:rPr>
                <w:rFonts w:asciiTheme="minorHAnsi" w:eastAsiaTheme="minorEastAsia" w:hAnsiTheme="minorHAnsi"/>
                <w:noProof/>
                <w:color w:val="auto"/>
                <w:kern w:val="2"/>
                <w:sz w:val="24"/>
                <w:szCs w:val="24"/>
                <w14:ligatures w14:val="standardContextual"/>
              </w:rPr>
              <w:tab/>
            </w:r>
            <w:r w:rsidRPr="00BD7D53">
              <w:rPr>
                <w:rStyle w:val="ad"/>
                <w:noProof/>
              </w:rPr>
              <w:t>Glossary of Term and Definitions</w:t>
            </w:r>
            <w:r>
              <w:rPr>
                <w:noProof/>
                <w:webHidden/>
              </w:rPr>
              <w:tab/>
            </w:r>
            <w:r>
              <w:rPr>
                <w:noProof/>
                <w:webHidden/>
              </w:rPr>
              <w:fldChar w:fldCharType="begin"/>
            </w:r>
            <w:r>
              <w:rPr>
                <w:noProof/>
                <w:webHidden/>
              </w:rPr>
              <w:instrText xml:space="preserve"> PAGEREF _Toc195634785 \h </w:instrText>
            </w:r>
            <w:r>
              <w:rPr>
                <w:noProof/>
                <w:webHidden/>
              </w:rPr>
            </w:r>
            <w:r>
              <w:rPr>
                <w:noProof/>
                <w:webHidden/>
              </w:rPr>
              <w:fldChar w:fldCharType="separate"/>
            </w:r>
            <w:r>
              <w:rPr>
                <w:noProof/>
                <w:webHidden/>
              </w:rPr>
              <w:t>5</w:t>
            </w:r>
            <w:r>
              <w:rPr>
                <w:noProof/>
                <w:webHidden/>
              </w:rPr>
              <w:fldChar w:fldCharType="end"/>
            </w:r>
          </w:hyperlink>
        </w:p>
        <w:p w14:paraId="266E751E" w14:textId="5C15F282"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86" w:history="1">
            <w:r w:rsidRPr="00BD7D53">
              <w:rPr>
                <w:rStyle w:val="ad"/>
                <w:noProof/>
              </w:rPr>
              <w:t>1.4.</w:t>
            </w:r>
            <w:r>
              <w:rPr>
                <w:rFonts w:asciiTheme="minorHAnsi" w:eastAsiaTheme="minorEastAsia" w:hAnsiTheme="minorHAnsi"/>
                <w:noProof/>
                <w:color w:val="auto"/>
                <w:kern w:val="2"/>
                <w:sz w:val="24"/>
                <w:szCs w:val="24"/>
                <w14:ligatures w14:val="standardContextual"/>
              </w:rPr>
              <w:tab/>
            </w:r>
            <w:r w:rsidRPr="00BD7D53">
              <w:rPr>
                <w:rStyle w:val="ad"/>
                <w:noProof/>
              </w:rPr>
              <w:t>Abbreviations</w:t>
            </w:r>
            <w:r>
              <w:rPr>
                <w:noProof/>
                <w:webHidden/>
              </w:rPr>
              <w:tab/>
            </w:r>
            <w:r>
              <w:rPr>
                <w:noProof/>
                <w:webHidden/>
              </w:rPr>
              <w:fldChar w:fldCharType="begin"/>
            </w:r>
            <w:r>
              <w:rPr>
                <w:noProof/>
                <w:webHidden/>
              </w:rPr>
              <w:instrText xml:space="preserve"> PAGEREF _Toc195634786 \h </w:instrText>
            </w:r>
            <w:r>
              <w:rPr>
                <w:noProof/>
                <w:webHidden/>
              </w:rPr>
            </w:r>
            <w:r>
              <w:rPr>
                <w:noProof/>
                <w:webHidden/>
              </w:rPr>
              <w:fldChar w:fldCharType="separate"/>
            </w:r>
            <w:r>
              <w:rPr>
                <w:noProof/>
                <w:webHidden/>
              </w:rPr>
              <w:t>6</w:t>
            </w:r>
            <w:r>
              <w:rPr>
                <w:noProof/>
                <w:webHidden/>
              </w:rPr>
              <w:fldChar w:fldCharType="end"/>
            </w:r>
          </w:hyperlink>
        </w:p>
        <w:p w14:paraId="768FCF2B" w14:textId="50105154"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87" w:history="1">
            <w:r w:rsidRPr="00BD7D53">
              <w:rPr>
                <w:rStyle w:val="ad"/>
                <w:noProof/>
              </w:rPr>
              <w:t>1.5.</w:t>
            </w:r>
            <w:r>
              <w:rPr>
                <w:rFonts w:asciiTheme="minorHAnsi" w:eastAsiaTheme="minorEastAsia" w:hAnsiTheme="minorHAnsi"/>
                <w:noProof/>
                <w:color w:val="auto"/>
                <w:kern w:val="2"/>
                <w:sz w:val="24"/>
                <w:szCs w:val="24"/>
                <w14:ligatures w14:val="standardContextual"/>
              </w:rPr>
              <w:tab/>
            </w:r>
            <w:r w:rsidRPr="00BD7D53">
              <w:rPr>
                <w:rStyle w:val="ad"/>
                <w:noProof/>
              </w:rPr>
              <w:t>Applicable Documents</w:t>
            </w:r>
            <w:r>
              <w:rPr>
                <w:noProof/>
                <w:webHidden/>
              </w:rPr>
              <w:tab/>
            </w:r>
            <w:r>
              <w:rPr>
                <w:noProof/>
                <w:webHidden/>
              </w:rPr>
              <w:fldChar w:fldCharType="begin"/>
            </w:r>
            <w:r>
              <w:rPr>
                <w:noProof/>
                <w:webHidden/>
              </w:rPr>
              <w:instrText xml:space="preserve"> PAGEREF _Toc195634787 \h </w:instrText>
            </w:r>
            <w:r>
              <w:rPr>
                <w:noProof/>
                <w:webHidden/>
              </w:rPr>
            </w:r>
            <w:r>
              <w:rPr>
                <w:noProof/>
                <w:webHidden/>
              </w:rPr>
              <w:fldChar w:fldCharType="separate"/>
            </w:r>
            <w:r>
              <w:rPr>
                <w:noProof/>
                <w:webHidden/>
              </w:rPr>
              <w:t>8</w:t>
            </w:r>
            <w:r>
              <w:rPr>
                <w:noProof/>
                <w:webHidden/>
              </w:rPr>
              <w:fldChar w:fldCharType="end"/>
            </w:r>
          </w:hyperlink>
        </w:p>
        <w:p w14:paraId="060BAB92" w14:textId="2D7B92C1" w:rsidR="008C5C76" w:rsidRDefault="008C5C76">
          <w:pPr>
            <w:pStyle w:val="31"/>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88" w:history="1">
            <w:r w:rsidRPr="00BD7D53">
              <w:rPr>
                <w:rStyle w:val="ad"/>
                <w:noProof/>
              </w:rPr>
              <w:t>1.5.1.</w:t>
            </w:r>
            <w:r>
              <w:rPr>
                <w:rFonts w:asciiTheme="minorHAnsi" w:eastAsiaTheme="minorEastAsia" w:hAnsiTheme="minorHAnsi"/>
                <w:noProof/>
                <w:color w:val="auto"/>
                <w:kern w:val="2"/>
                <w:sz w:val="24"/>
                <w:szCs w:val="24"/>
                <w14:ligatures w14:val="standardContextual"/>
              </w:rPr>
              <w:tab/>
            </w:r>
            <w:r w:rsidRPr="00BD7D53">
              <w:rPr>
                <w:rStyle w:val="ad"/>
                <w:noProof/>
              </w:rPr>
              <w:t>Related Documents</w:t>
            </w:r>
            <w:r>
              <w:rPr>
                <w:noProof/>
                <w:webHidden/>
              </w:rPr>
              <w:tab/>
            </w:r>
            <w:r>
              <w:rPr>
                <w:noProof/>
                <w:webHidden/>
              </w:rPr>
              <w:fldChar w:fldCharType="begin"/>
            </w:r>
            <w:r>
              <w:rPr>
                <w:noProof/>
                <w:webHidden/>
              </w:rPr>
              <w:instrText xml:space="preserve"> PAGEREF _Toc195634788 \h </w:instrText>
            </w:r>
            <w:r>
              <w:rPr>
                <w:noProof/>
                <w:webHidden/>
              </w:rPr>
            </w:r>
            <w:r>
              <w:rPr>
                <w:noProof/>
                <w:webHidden/>
              </w:rPr>
              <w:fldChar w:fldCharType="separate"/>
            </w:r>
            <w:r>
              <w:rPr>
                <w:noProof/>
                <w:webHidden/>
              </w:rPr>
              <w:t>8</w:t>
            </w:r>
            <w:r>
              <w:rPr>
                <w:noProof/>
                <w:webHidden/>
              </w:rPr>
              <w:fldChar w:fldCharType="end"/>
            </w:r>
          </w:hyperlink>
        </w:p>
        <w:p w14:paraId="08C1B8C3" w14:textId="632E7EA7" w:rsidR="008C5C76" w:rsidRDefault="008C5C76">
          <w:pPr>
            <w:pStyle w:val="13"/>
            <w:rPr>
              <w:rFonts w:asciiTheme="minorHAnsi" w:eastAsiaTheme="minorEastAsia" w:hAnsiTheme="minorHAnsi"/>
              <w:noProof/>
              <w:color w:val="auto"/>
              <w:kern w:val="2"/>
              <w:sz w:val="24"/>
              <w:szCs w:val="24"/>
              <w14:ligatures w14:val="standardContextual"/>
            </w:rPr>
          </w:pPr>
          <w:hyperlink w:anchor="_Toc195634789" w:history="1">
            <w:r w:rsidRPr="00BD7D53">
              <w:rPr>
                <w:rStyle w:val="ad"/>
                <w:noProof/>
              </w:rPr>
              <w:t>2.</w:t>
            </w:r>
            <w:r>
              <w:rPr>
                <w:rFonts w:asciiTheme="minorHAnsi" w:eastAsiaTheme="minorEastAsia" w:hAnsiTheme="minorHAnsi"/>
                <w:noProof/>
                <w:color w:val="auto"/>
                <w:kern w:val="2"/>
                <w:sz w:val="24"/>
                <w:szCs w:val="24"/>
                <w14:ligatures w14:val="standardContextual"/>
              </w:rPr>
              <w:tab/>
            </w:r>
            <w:r w:rsidRPr="00BD7D53">
              <w:rPr>
                <w:rStyle w:val="ad"/>
                <w:noProof/>
              </w:rPr>
              <w:t>Project Asset and SuC Description</w:t>
            </w:r>
            <w:r>
              <w:rPr>
                <w:noProof/>
                <w:webHidden/>
              </w:rPr>
              <w:tab/>
            </w:r>
            <w:r>
              <w:rPr>
                <w:noProof/>
                <w:webHidden/>
              </w:rPr>
              <w:fldChar w:fldCharType="begin"/>
            </w:r>
            <w:r>
              <w:rPr>
                <w:noProof/>
                <w:webHidden/>
              </w:rPr>
              <w:instrText xml:space="preserve"> PAGEREF _Toc195634789 \h </w:instrText>
            </w:r>
            <w:r>
              <w:rPr>
                <w:noProof/>
                <w:webHidden/>
              </w:rPr>
            </w:r>
            <w:r>
              <w:rPr>
                <w:noProof/>
                <w:webHidden/>
              </w:rPr>
              <w:fldChar w:fldCharType="separate"/>
            </w:r>
            <w:r>
              <w:rPr>
                <w:noProof/>
                <w:webHidden/>
              </w:rPr>
              <w:t>8</w:t>
            </w:r>
            <w:r>
              <w:rPr>
                <w:noProof/>
                <w:webHidden/>
              </w:rPr>
              <w:fldChar w:fldCharType="end"/>
            </w:r>
          </w:hyperlink>
        </w:p>
        <w:p w14:paraId="0AD9D793" w14:textId="171710E0"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90" w:history="1">
            <w:r w:rsidRPr="00BD7D53">
              <w:rPr>
                <w:rStyle w:val="ad"/>
                <w:noProof/>
              </w:rPr>
              <w:t>2.1.</w:t>
            </w:r>
            <w:r>
              <w:rPr>
                <w:rFonts w:asciiTheme="minorHAnsi" w:eastAsiaTheme="minorEastAsia" w:hAnsiTheme="minorHAnsi"/>
                <w:noProof/>
                <w:color w:val="auto"/>
                <w:kern w:val="2"/>
                <w:sz w:val="24"/>
                <w:szCs w:val="24"/>
                <w14:ligatures w14:val="standardContextual"/>
              </w:rPr>
              <w:tab/>
            </w:r>
            <w:r w:rsidRPr="00BD7D53">
              <w:rPr>
                <w:rStyle w:val="ad"/>
                <w:noProof/>
              </w:rPr>
              <w:t>System Under Consideration</w:t>
            </w:r>
            <w:r>
              <w:rPr>
                <w:noProof/>
                <w:webHidden/>
              </w:rPr>
              <w:tab/>
            </w:r>
            <w:r>
              <w:rPr>
                <w:noProof/>
                <w:webHidden/>
              </w:rPr>
              <w:fldChar w:fldCharType="begin"/>
            </w:r>
            <w:r>
              <w:rPr>
                <w:noProof/>
                <w:webHidden/>
              </w:rPr>
              <w:instrText xml:space="preserve"> PAGEREF _Toc195634790 \h </w:instrText>
            </w:r>
            <w:r>
              <w:rPr>
                <w:noProof/>
                <w:webHidden/>
              </w:rPr>
            </w:r>
            <w:r>
              <w:rPr>
                <w:noProof/>
                <w:webHidden/>
              </w:rPr>
              <w:fldChar w:fldCharType="separate"/>
            </w:r>
            <w:r>
              <w:rPr>
                <w:noProof/>
                <w:webHidden/>
              </w:rPr>
              <w:t>8</w:t>
            </w:r>
            <w:r>
              <w:rPr>
                <w:noProof/>
                <w:webHidden/>
              </w:rPr>
              <w:fldChar w:fldCharType="end"/>
            </w:r>
          </w:hyperlink>
        </w:p>
        <w:p w14:paraId="622FE7DC" w14:textId="694AFEC0"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91" w:history="1">
            <w:r w:rsidRPr="00BD7D53">
              <w:rPr>
                <w:rStyle w:val="ad"/>
                <w:noProof/>
              </w:rPr>
              <w:t>2.2.</w:t>
            </w:r>
            <w:r>
              <w:rPr>
                <w:rFonts w:asciiTheme="minorHAnsi" w:eastAsiaTheme="minorEastAsia" w:hAnsiTheme="minorHAnsi"/>
                <w:noProof/>
                <w:color w:val="auto"/>
                <w:kern w:val="2"/>
                <w:sz w:val="24"/>
                <w:szCs w:val="24"/>
                <w14:ligatures w14:val="standardContextual"/>
              </w:rPr>
              <w:tab/>
            </w:r>
            <w:r w:rsidRPr="00BD7D53">
              <w:rPr>
                <w:rStyle w:val="ad"/>
                <w:noProof/>
              </w:rPr>
              <w:t>The Assets of SuC</w:t>
            </w:r>
            <w:r>
              <w:rPr>
                <w:noProof/>
                <w:webHidden/>
              </w:rPr>
              <w:tab/>
            </w:r>
            <w:r>
              <w:rPr>
                <w:noProof/>
                <w:webHidden/>
              </w:rPr>
              <w:fldChar w:fldCharType="begin"/>
            </w:r>
            <w:r>
              <w:rPr>
                <w:noProof/>
                <w:webHidden/>
              </w:rPr>
              <w:instrText xml:space="preserve"> PAGEREF _Toc195634791 \h </w:instrText>
            </w:r>
            <w:r>
              <w:rPr>
                <w:noProof/>
                <w:webHidden/>
              </w:rPr>
            </w:r>
            <w:r>
              <w:rPr>
                <w:noProof/>
                <w:webHidden/>
              </w:rPr>
              <w:fldChar w:fldCharType="separate"/>
            </w:r>
            <w:r>
              <w:rPr>
                <w:noProof/>
                <w:webHidden/>
              </w:rPr>
              <w:t>11</w:t>
            </w:r>
            <w:r>
              <w:rPr>
                <w:noProof/>
                <w:webHidden/>
              </w:rPr>
              <w:fldChar w:fldCharType="end"/>
            </w:r>
          </w:hyperlink>
        </w:p>
        <w:p w14:paraId="62DECB5F" w14:textId="26372AE9" w:rsidR="008C5C76" w:rsidRDefault="008C5C76">
          <w:pPr>
            <w:pStyle w:val="31"/>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92" w:history="1">
            <w:r w:rsidRPr="00BD7D53">
              <w:rPr>
                <w:rStyle w:val="ad"/>
                <w:noProof/>
              </w:rPr>
              <w:t>2.2.1.</w:t>
            </w:r>
            <w:r>
              <w:rPr>
                <w:rFonts w:asciiTheme="minorHAnsi" w:eastAsiaTheme="minorEastAsia" w:hAnsiTheme="minorHAnsi"/>
                <w:noProof/>
                <w:color w:val="auto"/>
                <w:kern w:val="2"/>
                <w:sz w:val="24"/>
                <w:szCs w:val="24"/>
                <w14:ligatures w14:val="standardContextual"/>
              </w:rPr>
              <w:tab/>
            </w:r>
            <w:r w:rsidRPr="00BD7D53">
              <w:rPr>
                <w:rStyle w:val="ad"/>
                <w:noProof/>
              </w:rPr>
              <w:t>SCADA System</w:t>
            </w:r>
            <w:r>
              <w:rPr>
                <w:noProof/>
                <w:webHidden/>
              </w:rPr>
              <w:tab/>
            </w:r>
            <w:r>
              <w:rPr>
                <w:noProof/>
                <w:webHidden/>
              </w:rPr>
              <w:fldChar w:fldCharType="begin"/>
            </w:r>
            <w:r>
              <w:rPr>
                <w:noProof/>
                <w:webHidden/>
              </w:rPr>
              <w:instrText xml:space="preserve"> PAGEREF _Toc195634792 \h </w:instrText>
            </w:r>
            <w:r>
              <w:rPr>
                <w:noProof/>
                <w:webHidden/>
              </w:rPr>
            </w:r>
            <w:r>
              <w:rPr>
                <w:noProof/>
                <w:webHidden/>
              </w:rPr>
              <w:fldChar w:fldCharType="separate"/>
            </w:r>
            <w:r>
              <w:rPr>
                <w:noProof/>
                <w:webHidden/>
              </w:rPr>
              <w:t>11</w:t>
            </w:r>
            <w:r>
              <w:rPr>
                <w:noProof/>
                <w:webHidden/>
              </w:rPr>
              <w:fldChar w:fldCharType="end"/>
            </w:r>
          </w:hyperlink>
        </w:p>
        <w:p w14:paraId="182CDD4C" w14:textId="4B9E3F66" w:rsidR="008C5C76" w:rsidRDefault="008C5C76">
          <w:pPr>
            <w:pStyle w:val="31"/>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93" w:history="1">
            <w:r w:rsidRPr="00BD7D53">
              <w:rPr>
                <w:rStyle w:val="ad"/>
                <w:noProof/>
              </w:rPr>
              <w:t>2.2.2.</w:t>
            </w:r>
            <w:r>
              <w:rPr>
                <w:rFonts w:asciiTheme="minorHAnsi" w:eastAsiaTheme="minorEastAsia" w:hAnsiTheme="minorHAnsi"/>
                <w:noProof/>
                <w:color w:val="auto"/>
                <w:kern w:val="2"/>
                <w:sz w:val="24"/>
                <w:szCs w:val="24"/>
                <w14:ligatures w14:val="standardContextual"/>
              </w:rPr>
              <w:tab/>
            </w:r>
            <w:r w:rsidRPr="00BD7D53">
              <w:rPr>
                <w:rStyle w:val="ad"/>
                <w:noProof/>
              </w:rPr>
              <w:t>Safety Control System</w:t>
            </w:r>
            <w:r>
              <w:rPr>
                <w:noProof/>
                <w:webHidden/>
              </w:rPr>
              <w:tab/>
            </w:r>
            <w:r>
              <w:rPr>
                <w:noProof/>
                <w:webHidden/>
              </w:rPr>
              <w:fldChar w:fldCharType="begin"/>
            </w:r>
            <w:r>
              <w:rPr>
                <w:noProof/>
                <w:webHidden/>
              </w:rPr>
              <w:instrText xml:space="preserve"> PAGEREF _Toc195634793 \h </w:instrText>
            </w:r>
            <w:r>
              <w:rPr>
                <w:noProof/>
                <w:webHidden/>
              </w:rPr>
            </w:r>
            <w:r>
              <w:rPr>
                <w:noProof/>
                <w:webHidden/>
              </w:rPr>
              <w:fldChar w:fldCharType="separate"/>
            </w:r>
            <w:r>
              <w:rPr>
                <w:noProof/>
                <w:webHidden/>
              </w:rPr>
              <w:t>11</w:t>
            </w:r>
            <w:r>
              <w:rPr>
                <w:noProof/>
                <w:webHidden/>
              </w:rPr>
              <w:fldChar w:fldCharType="end"/>
            </w:r>
          </w:hyperlink>
        </w:p>
        <w:p w14:paraId="0C3261A9" w14:textId="1DF3FD7E" w:rsidR="008C5C76" w:rsidRDefault="008C5C76">
          <w:pPr>
            <w:pStyle w:val="31"/>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94" w:history="1">
            <w:r w:rsidRPr="00BD7D53">
              <w:rPr>
                <w:rStyle w:val="ad"/>
                <w:noProof/>
              </w:rPr>
              <w:t>2.2.3.</w:t>
            </w:r>
            <w:r>
              <w:rPr>
                <w:rFonts w:asciiTheme="minorHAnsi" w:eastAsiaTheme="minorEastAsia" w:hAnsiTheme="minorHAnsi"/>
                <w:noProof/>
                <w:color w:val="auto"/>
                <w:kern w:val="2"/>
                <w:sz w:val="24"/>
                <w:szCs w:val="24"/>
                <w14:ligatures w14:val="standardContextual"/>
              </w:rPr>
              <w:tab/>
            </w:r>
            <w:r w:rsidRPr="00BD7D53">
              <w:rPr>
                <w:rStyle w:val="ad"/>
                <w:noProof/>
              </w:rPr>
              <w:t>Configuration &amp; Auxiliary Management System</w:t>
            </w:r>
            <w:r>
              <w:rPr>
                <w:noProof/>
                <w:webHidden/>
              </w:rPr>
              <w:tab/>
            </w:r>
            <w:r>
              <w:rPr>
                <w:noProof/>
                <w:webHidden/>
              </w:rPr>
              <w:fldChar w:fldCharType="begin"/>
            </w:r>
            <w:r>
              <w:rPr>
                <w:noProof/>
                <w:webHidden/>
              </w:rPr>
              <w:instrText xml:space="preserve"> PAGEREF _Toc195634794 \h </w:instrText>
            </w:r>
            <w:r>
              <w:rPr>
                <w:noProof/>
                <w:webHidden/>
              </w:rPr>
            </w:r>
            <w:r>
              <w:rPr>
                <w:noProof/>
                <w:webHidden/>
              </w:rPr>
              <w:fldChar w:fldCharType="separate"/>
            </w:r>
            <w:r>
              <w:rPr>
                <w:noProof/>
                <w:webHidden/>
              </w:rPr>
              <w:t>12</w:t>
            </w:r>
            <w:r>
              <w:rPr>
                <w:noProof/>
                <w:webHidden/>
              </w:rPr>
              <w:fldChar w:fldCharType="end"/>
            </w:r>
          </w:hyperlink>
        </w:p>
        <w:p w14:paraId="03D95AF4" w14:textId="6EE08A26"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95" w:history="1">
            <w:r w:rsidRPr="00BD7D53">
              <w:rPr>
                <w:rStyle w:val="ad"/>
                <w:noProof/>
              </w:rPr>
              <w:t>2.3.</w:t>
            </w:r>
            <w:r>
              <w:rPr>
                <w:rFonts w:asciiTheme="minorHAnsi" w:eastAsiaTheme="minorEastAsia" w:hAnsiTheme="minorHAnsi"/>
                <w:noProof/>
                <w:color w:val="auto"/>
                <w:kern w:val="2"/>
                <w:sz w:val="24"/>
                <w:szCs w:val="24"/>
                <w14:ligatures w14:val="standardContextual"/>
              </w:rPr>
              <w:tab/>
            </w:r>
            <w:r w:rsidRPr="00BD7D53">
              <w:rPr>
                <w:rStyle w:val="ad"/>
                <w:noProof/>
              </w:rPr>
              <w:t>HLRA updated Network Diagram</w:t>
            </w:r>
            <w:r>
              <w:rPr>
                <w:noProof/>
                <w:webHidden/>
              </w:rPr>
              <w:tab/>
            </w:r>
            <w:r>
              <w:rPr>
                <w:noProof/>
                <w:webHidden/>
              </w:rPr>
              <w:fldChar w:fldCharType="begin"/>
            </w:r>
            <w:r>
              <w:rPr>
                <w:noProof/>
                <w:webHidden/>
              </w:rPr>
              <w:instrText xml:space="preserve"> PAGEREF _Toc195634795 \h </w:instrText>
            </w:r>
            <w:r>
              <w:rPr>
                <w:noProof/>
                <w:webHidden/>
              </w:rPr>
            </w:r>
            <w:r>
              <w:rPr>
                <w:noProof/>
                <w:webHidden/>
              </w:rPr>
              <w:fldChar w:fldCharType="separate"/>
            </w:r>
            <w:r>
              <w:rPr>
                <w:noProof/>
                <w:webHidden/>
              </w:rPr>
              <w:t>12</w:t>
            </w:r>
            <w:r>
              <w:rPr>
                <w:noProof/>
                <w:webHidden/>
              </w:rPr>
              <w:fldChar w:fldCharType="end"/>
            </w:r>
          </w:hyperlink>
        </w:p>
        <w:p w14:paraId="4482EBDA" w14:textId="69F5F854"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96" w:history="1">
            <w:r w:rsidRPr="00BD7D53">
              <w:rPr>
                <w:rStyle w:val="ad"/>
                <w:noProof/>
              </w:rPr>
              <w:t>2.4.</w:t>
            </w:r>
            <w:r>
              <w:rPr>
                <w:rFonts w:asciiTheme="minorHAnsi" w:eastAsiaTheme="minorEastAsia" w:hAnsiTheme="minorHAnsi"/>
                <w:noProof/>
                <w:color w:val="auto"/>
                <w:kern w:val="2"/>
                <w:sz w:val="24"/>
                <w:szCs w:val="24"/>
                <w14:ligatures w14:val="standardContextual"/>
              </w:rPr>
              <w:tab/>
            </w:r>
            <w:r w:rsidRPr="00BD7D53">
              <w:rPr>
                <w:rStyle w:val="ad"/>
                <w:noProof/>
              </w:rPr>
              <w:t>SuC dataflow diagram</w:t>
            </w:r>
            <w:r>
              <w:rPr>
                <w:noProof/>
                <w:webHidden/>
              </w:rPr>
              <w:tab/>
            </w:r>
            <w:r>
              <w:rPr>
                <w:noProof/>
                <w:webHidden/>
              </w:rPr>
              <w:fldChar w:fldCharType="begin"/>
            </w:r>
            <w:r>
              <w:rPr>
                <w:noProof/>
                <w:webHidden/>
              </w:rPr>
              <w:instrText xml:space="preserve"> PAGEREF _Toc195634796 \h </w:instrText>
            </w:r>
            <w:r>
              <w:rPr>
                <w:noProof/>
                <w:webHidden/>
              </w:rPr>
            </w:r>
            <w:r>
              <w:rPr>
                <w:noProof/>
                <w:webHidden/>
              </w:rPr>
              <w:fldChar w:fldCharType="separate"/>
            </w:r>
            <w:r>
              <w:rPr>
                <w:noProof/>
                <w:webHidden/>
              </w:rPr>
              <w:t>13</w:t>
            </w:r>
            <w:r>
              <w:rPr>
                <w:noProof/>
                <w:webHidden/>
              </w:rPr>
              <w:fldChar w:fldCharType="end"/>
            </w:r>
          </w:hyperlink>
        </w:p>
        <w:p w14:paraId="6D9EE049" w14:textId="223AE278" w:rsidR="008C5C76" w:rsidRDefault="008C5C76">
          <w:pPr>
            <w:pStyle w:val="13"/>
            <w:rPr>
              <w:rFonts w:asciiTheme="minorHAnsi" w:eastAsiaTheme="minorEastAsia" w:hAnsiTheme="minorHAnsi"/>
              <w:noProof/>
              <w:color w:val="auto"/>
              <w:kern w:val="2"/>
              <w:sz w:val="24"/>
              <w:szCs w:val="24"/>
              <w14:ligatures w14:val="standardContextual"/>
            </w:rPr>
          </w:pPr>
          <w:hyperlink w:anchor="_Toc195634797" w:history="1">
            <w:r w:rsidRPr="00BD7D53">
              <w:rPr>
                <w:rStyle w:val="ad"/>
                <w:noProof/>
              </w:rPr>
              <w:t>3.</w:t>
            </w:r>
            <w:r>
              <w:rPr>
                <w:rFonts w:asciiTheme="minorHAnsi" w:eastAsiaTheme="minorEastAsia" w:hAnsiTheme="minorHAnsi"/>
                <w:noProof/>
                <w:color w:val="auto"/>
                <w:kern w:val="2"/>
                <w:sz w:val="24"/>
                <w:szCs w:val="24"/>
                <w14:ligatures w14:val="standardContextual"/>
              </w:rPr>
              <w:tab/>
            </w:r>
            <w:r w:rsidRPr="00BD7D53">
              <w:rPr>
                <w:rStyle w:val="ad"/>
                <w:noProof/>
              </w:rPr>
              <w:t>Defense-in-Depth Architecture of the SuC</w:t>
            </w:r>
            <w:r>
              <w:rPr>
                <w:noProof/>
                <w:webHidden/>
              </w:rPr>
              <w:tab/>
            </w:r>
            <w:r>
              <w:rPr>
                <w:noProof/>
                <w:webHidden/>
              </w:rPr>
              <w:fldChar w:fldCharType="begin"/>
            </w:r>
            <w:r>
              <w:rPr>
                <w:noProof/>
                <w:webHidden/>
              </w:rPr>
              <w:instrText xml:space="preserve"> PAGEREF _Toc195634797 \h </w:instrText>
            </w:r>
            <w:r>
              <w:rPr>
                <w:noProof/>
                <w:webHidden/>
              </w:rPr>
            </w:r>
            <w:r>
              <w:rPr>
                <w:noProof/>
                <w:webHidden/>
              </w:rPr>
              <w:fldChar w:fldCharType="separate"/>
            </w:r>
            <w:r>
              <w:rPr>
                <w:noProof/>
                <w:webHidden/>
              </w:rPr>
              <w:t>20</w:t>
            </w:r>
            <w:r>
              <w:rPr>
                <w:noProof/>
                <w:webHidden/>
              </w:rPr>
              <w:fldChar w:fldCharType="end"/>
            </w:r>
          </w:hyperlink>
        </w:p>
        <w:p w14:paraId="030F4569" w14:textId="3582EC9A"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98" w:history="1">
            <w:r w:rsidRPr="00BD7D53">
              <w:rPr>
                <w:rStyle w:val="ad"/>
                <w:noProof/>
              </w:rPr>
              <w:t>3.1.</w:t>
            </w:r>
            <w:r>
              <w:rPr>
                <w:rFonts w:asciiTheme="minorHAnsi" w:eastAsiaTheme="minorEastAsia" w:hAnsiTheme="minorHAnsi"/>
                <w:noProof/>
                <w:color w:val="auto"/>
                <w:kern w:val="2"/>
                <w:sz w:val="24"/>
                <w:szCs w:val="24"/>
                <w14:ligatures w14:val="standardContextual"/>
              </w:rPr>
              <w:tab/>
            </w:r>
            <w:r w:rsidRPr="00BD7D53">
              <w:rPr>
                <w:rStyle w:val="ad"/>
                <w:noProof/>
              </w:rPr>
              <w:t>From Outside Zone to Purdue Level 3</w:t>
            </w:r>
            <w:r>
              <w:rPr>
                <w:noProof/>
                <w:webHidden/>
              </w:rPr>
              <w:tab/>
            </w:r>
            <w:r>
              <w:rPr>
                <w:noProof/>
                <w:webHidden/>
              </w:rPr>
              <w:fldChar w:fldCharType="begin"/>
            </w:r>
            <w:r>
              <w:rPr>
                <w:noProof/>
                <w:webHidden/>
              </w:rPr>
              <w:instrText xml:space="preserve"> PAGEREF _Toc195634798 \h </w:instrText>
            </w:r>
            <w:r>
              <w:rPr>
                <w:noProof/>
                <w:webHidden/>
              </w:rPr>
            </w:r>
            <w:r>
              <w:rPr>
                <w:noProof/>
                <w:webHidden/>
              </w:rPr>
              <w:fldChar w:fldCharType="separate"/>
            </w:r>
            <w:r>
              <w:rPr>
                <w:noProof/>
                <w:webHidden/>
              </w:rPr>
              <w:t>20</w:t>
            </w:r>
            <w:r>
              <w:rPr>
                <w:noProof/>
                <w:webHidden/>
              </w:rPr>
              <w:fldChar w:fldCharType="end"/>
            </w:r>
          </w:hyperlink>
        </w:p>
        <w:p w14:paraId="7BE68E67" w14:textId="4E13E875"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799" w:history="1">
            <w:r w:rsidRPr="00BD7D53">
              <w:rPr>
                <w:rStyle w:val="ad"/>
                <w:noProof/>
              </w:rPr>
              <w:t>3.2.</w:t>
            </w:r>
            <w:r>
              <w:rPr>
                <w:rFonts w:asciiTheme="minorHAnsi" w:eastAsiaTheme="minorEastAsia" w:hAnsiTheme="minorHAnsi"/>
                <w:noProof/>
                <w:color w:val="auto"/>
                <w:kern w:val="2"/>
                <w:sz w:val="24"/>
                <w:szCs w:val="24"/>
                <w14:ligatures w14:val="standardContextual"/>
              </w:rPr>
              <w:tab/>
            </w:r>
            <w:r w:rsidRPr="00BD7D53">
              <w:rPr>
                <w:rStyle w:val="ad"/>
                <w:noProof/>
              </w:rPr>
              <w:t>From Purdue Level 3 to Purdue Level 2</w:t>
            </w:r>
            <w:r>
              <w:rPr>
                <w:noProof/>
                <w:webHidden/>
              </w:rPr>
              <w:tab/>
            </w:r>
            <w:r>
              <w:rPr>
                <w:noProof/>
                <w:webHidden/>
              </w:rPr>
              <w:fldChar w:fldCharType="begin"/>
            </w:r>
            <w:r>
              <w:rPr>
                <w:noProof/>
                <w:webHidden/>
              </w:rPr>
              <w:instrText xml:space="preserve"> PAGEREF _Toc195634799 \h </w:instrText>
            </w:r>
            <w:r>
              <w:rPr>
                <w:noProof/>
                <w:webHidden/>
              </w:rPr>
            </w:r>
            <w:r>
              <w:rPr>
                <w:noProof/>
                <w:webHidden/>
              </w:rPr>
              <w:fldChar w:fldCharType="separate"/>
            </w:r>
            <w:r>
              <w:rPr>
                <w:noProof/>
                <w:webHidden/>
              </w:rPr>
              <w:t>21</w:t>
            </w:r>
            <w:r>
              <w:rPr>
                <w:noProof/>
                <w:webHidden/>
              </w:rPr>
              <w:fldChar w:fldCharType="end"/>
            </w:r>
          </w:hyperlink>
        </w:p>
        <w:p w14:paraId="56F20DA4" w14:textId="2DB5ECC7" w:rsidR="008C5C76" w:rsidRDefault="008C5C76">
          <w:pPr>
            <w:pStyle w:val="22"/>
            <w:tabs>
              <w:tab w:val="left" w:pos="1920"/>
              <w:tab w:val="right" w:leader="dot" w:pos="8303"/>
            </w:tabs>
            <w:rPr>
              <w:rFonts w:asciiTheme="minorHAnsi" w:eastAsiaTheme="minorEastAsia" w:hAnsiTheme="minorHAnsi"/>
              <w:noProof/>
              <w:color w:val="auto"/>
              <w:kern w:val="2"/>
              <w:sz w:val="24"/>
              <w:szCs w:val="24"/>
              <w14:ligatures w14:val="standardContextual"/>
            </w:rPr>
          </w:pPr>
          <w:hyperlink w:anchor="_Toc195634800" w:history="1">
            <w:r w:rsidRPr="00BD7D53">
              <w:rPr>
                <w:rStyle w:val="ad"/>
                <w:noProof/>
              </w:rPr>
              <w:t>3.3.</w:t>
            </w:r>
            <w:r>
              <w:rPr>
                <w:rFonts w:asciiTheme="minorHAnsi" w:eastAsiaTheme="minorEastAsia" w:hAnsiTheme="minorHAnsi"/>
                <w:noProof/>
                <w:color w:val="auto"/>
                <w:kern w:val="2"/>
                <w:sz w:val="24"/>
                <w:szCs w:val="24"/>
                <w14:ligatures w14:val="standardContextual"/>
              </w:rPr>
              <w:tab/>
            </w:r>
            <w:r w:rsidRPr="00BD7D53">
              <w:rPr>
                <w:rStyle w:val="ad"/>
                <w:noProof/>
              </w:rPr>
              <w:t>From Purdue Level 2 to Purdue Level 1</w:t>
            </w:r>
            <w:r>
              <w:rPr>
                <w:noProof/>
                <w:webHidden/>
              </w:rPr>
              <w:tab/>
            </w:r>
            <w:r>
              <w:rPr>
                <w:noProof/>
                <w:webHidden/>
              </w:rPr>
              <w:fldChar w:fldCharType="begin"/>
            </w:r>
            <w:r>
              <w:rPr>
                <w:noProof/>
                <w:webHidden/>
              </w:rPr>
              <w:instrText xml:space="preserve"> PAGEREF _Toc195634800 \h </w:instrText>
            </w:r>
            <w:r>
              <w:rPr>
                <w:noProof/>
                <w:webHidden/>
              </w:rPr>
            </w:r>
            <w:r>
              <w:rPr>
                <w:noProof/>
                <w:webHidden/>
              </w:rPr>
              <w:fldChar w:fldCharType="separate"/>
            </w:r>
            <w:r>
              <w:rPr>
                <w:noProof/>
                <w:webHidden/>
              </w:rPr>
              <w:t>21</w:t>
            </w:r>
            <w:r>
              <w:rPr>
                <w:noProof/>
                <w:webHidden/>
              </w:rPr>
              <w:fldChar w:fldCharType="end"/>
            </w:r>
          </w:hyperlink>
        </w:p>
        <w:p w14:paraId="128E9314" w14:textId="1F021FAD" w:rsidR="00BF32B0" w:rsidRPr="00E22BB5" w:rsidRDefault="0052507B" w:rsidP="00105707">
          <w:pPr>
            <w:rPr>
              <w:color w:val="172F78"/>
            </w:rPr>
          </w:pPr>
          <w:r>
            <w:rPr>
              <w:color w:val="172F78"/>
            </w:rPr>
            <w:fldChar w:fldCharType="end"/>
          </w:r>
        </w:p>
      </w:sdtContent>
    </w:sdt>
    <w:p w14:paraId="408D338A" w14:textId="2B5603FA" w:rsidR="003075D8" w:rsidRDefault="003075D8">
      <w:pPr>
        <w:rPr>
          <w:rFonts w:cstheme="minorHAnsi"/>
          <w:b/>
          <w:color w:val="172F78"/>
          <w:sz w:val="32"/>
        </w:rPr>
      </w:pPr>
    </w:p>
    <w:p w14:paraId="1325FCE9" w14:textId="77777777" w:rsidR="00650240" w:rsidRDefault="00650240">
      <w:pPr>
        <w:rPr>
          <w:rFonts w:cstheme="minorHAnsi"/>
          <w:b/>
          <w:color w:val="172F78"/>
          <w:sz w:val="32"/>
        </w:rPr>
      </w:pPr>
    </w:p>
    <w:p w14:paraId="7C48D18F" w14:textId="56765A8A" w:rsidR="00650240" w:rsidRPr="00435A1B" w:rsidRDefault="00650240">
      <w:pPr>
        <w:rPr>
          <w:rFonts w:cstheme="minorHAnsi"/>
          <w:b/>
          <w:color w:val="172F78"/>
          <w:sz w:val="32"/>
        </w:rPr>
      </w:pPr>
    </w:p>
    <w:p w14:paraId="6EBB4938" w14:textId="77D38D8C" w:rsidR="004861C8" w:rsidRPr="00E22BB5" w:rsidRDefault="00C17105" w:rsidP="00105707">
      <w:pPr>
        <w:jc w:val="center"/>
        <w:rPr>
          <w:rFonts w:cstheme="minorHAnsi"/>
          <w:b/>
          <w:color w:val="172F78"/>
          <w:sz w:val="32"/>
          <w:u w:val="single"/>
        </w:rPr>
      </w:pPr>
      <w:r w:rsidRPr="00C17105">
        <w:rPr>
          <w:rFonts w:cstheme="minorHAnsi"/>
          <w:b/>
          <w:color w:val="172F78"/>
          <w:sz w:val="32"/>
          <w:u w:val="single"/>
        </w:rPr>
        <w:t>Release and Revision History</w:t>
      </w:r>
    </w:p>
    <w:tbl>
      <w:tblPr>
        <w:tblStyle w:val="12"/>
        <w:tblW w:w="5000" w:type="pct"/>
        <w:tblLook w:val="04A0" w:firstRow="1" w:lastRow="0" w:firstColumn="1" w:lastColumn="0" w:noHBand="0" w:noVBand="1"/>
      </w:tblPr>
      <w:tblGrid>
        <w:gridCol w:w="1280"/>
        <w:gridCol w:w="1698"/>
        <w:gridCol w:w="1842"/>
        <w:gridCol w:w="3493"/>
      </w:tblGrid>
      <w:tr w:rsidR="00C17105" w:rsidRPr="00E22BB5" w14:paraId="02ADA08C" w14:textId="77777777" w:rsidTr="000364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tcPr>
          <w:p w14:paraId="21F4E1E8" w14:textId="77777777" w:rsidR="00C17105" w:rsidRPr="00E22BB5" w:rsidRDefault="00C17105" w:rsidP="00105707">
            <w:pPr>
              <w:pStyle w:val="-"/>
              <w:spacing w:before="36" w:after="36"/>
              <w:rPr>
                <w:rFonts w:cstheme="minorHAnsi"/>
                <w:color w:val="172F78"/>
                <w:lang w:eastAsia="zh-TW"/>
              </w:rPr>
            </w:pPr>
            <w:r w:rsidRPr="00E22BB5">
              <w:rPr>
                <w:rFonts w:cstheme="minorHAnsi" w:hint="eastAsia"/>
                <w:color w:val="172F78"/>
                <w:lang w:eastAsia="zh-TW"/>
              </w:rPr>
              <w:t>V</w:t>
            </w:r>
            <w:r w:rsidRPr="00E22BB5">
              <w:rPr>
                <w:rFonts w:cstheme="minorHAnsi"/>
                <w:color w:val="172F78"/>
                <w:lang w:eastAsia="zh-TW"/>
              </w:rPr>
              <w:t>ersion</w:t>
            </w:r>
          </w:p>
        </w:tc>
        <w:tc>
          <w:tcPr>
            <w:tcW w:w="1021" w:type="pct"/>
          </w:tcPr>
          <w:p w14:paraId="4A8B3ECC" w14:textId="303949D9" w:rsidR="00C17105" w:rsidRPr="00E22BB5" w:rsidRDefault="00C17105" w:rsidP="00105707">
            <w:pPr>
              <w:pStyle w:val="-"/>
              <w:spacing w:before="36" w:after="36"/>
              <w:cnfStyle w:val="100000000000" w:firstRow="1" w:lastRow="0" w:firstColumn="0" w:lastColumn="0" w:oddVBand="0" w:evenVBand="0" w:oddHBand="0" w:evenHBand="0" w:firstRowFirstColumn="0" w:firstRowLastColumn="0" w:lastRowFirstColumn="0" w:lastRowLastColumn="0"/>
              <w:rPr>
                <w:rFonts w:cstheme="minorHAnsi"/>
                <w:color w:val="172F78"/>
                <w:lang w:eastAsia="zh-TW"/>
              </w:rPr>
            </w:pPr>
            <w:r>
              <w:rPr>
                <w:rFonts w:cstheme="minorHAnsi" w:hint="eastAsia"/>
                <w:color w:val="172F78"/>
                <w:lang w:eastAsia="zh-TW"/>
              </w:rPr>
              <w:t xml:space="preserve">Release </w:t>
            </w:r>
            <w:r w:rsidRPr="00E22BB5">
              <w:rPr>
                <w:rFonts w:cstheme="minorHAnsi" w:hint="eastAsia"/>
                <w:color w:val="172F78"/>
                <w:lang w:eastAsia="zh-TW"/>
              </w:rPr>
              <w:t>D</w:t>
            </w:r>
            <w:r w:rsidRPr="00E22BB5">
              <w:rPr>
                <w:rFonts w:cstheme="minorHAnsi"/>
                <w:color w:val="172F78"/>
                <w:lang w:eastAsia="zh-TW"/>
              </w:rPr>
              <w:t>ate</w:t>
            </w:r>
          </w:p>
        </w:tc>
        <w:tc>
          <w:tcPr>
            <w:tcW w:w="1108" w:type="pct"/>
          </w:tcPr>
          <w:p w14:paraId="650FB55E" w14:textId="384D6E2F" w:rsidR="00C17105" w:rsidRPr="00E22BB5" w:rsidRDefault="00C17105" w:rsidP="00105707">
            <w:pPr>
              <w:pStyle w:val="-"/>
              <w:spacing w:before="36" w:after="36"/>
              <w:cnfStyle w:val="100000000000" w:firstRow="1" w:lastRow="0" w:firstColumn="0" w:lastColumn="0" w:oddVBand="0" w:evenVBand="0" w:oddHBand="0" w:evenHBand="0" w:firstRowFirstColumn="0" w:firstRowLastColumn="0" w:lastRowFirstColumn="0" w:lastRowLastColumn="0"/>
              <w:rPr>
                <w:rFonts w:cstheme="minorHAnsi"/>
                <w:color w:val="172F78"/>
                <w:lang w:eastAsia="zh-TW"/>
              </w:rPr>
            </w:pPr>
            <w:r w:rsidRPr="00C17105">
              <w:rPr>
                <w:rFonts w:cstheme="minorHAnsi"/>
                <w:color w:val="172F78"/>
                <w:lang w:eastAsia="zh-TW"/>
              </w:rPr>
              <w:t>Effective Date</w:t>
            </w:r>
          </w:p>
        </w:tc>
        <w:tc>
          <w:tcPr>
            <w:tcW w:w="2101" w:type="pct"/>
          </w:tcPr>
          <w:p w14:paraId="5AF4F6D1" w14:textId="2CC03721" w:rsidR="00C17105" w:rsidRPr="00E22BB5" w:rsidRDefault="00C17105" w:rsidP="00105707">
            <w:pPr>
              <w:pStyle w:val="-"/>
              <w:spacing w:before="36" w:after="36"/>
              <w:cnfStyle w:val="100000000000" w:firstRow="1" w:lastRow="0" w:firstColumn="0" w:lastColumn="0" w:oddVBand="0" w:evenVBand="0" w:oddHBand="0" w:evenHBand="0" w:firstRowFirstColumn="0" w:firstRowLastColumn="0" w:lastRowFirstColumn="0" w:lastRowLastColumn="0"/>
              <w:rPr>
                <w:rFonts w:cstheme="minorHAnsi"/>
                <w:color w:val="172F78"/>
                <w:lang w:eastAsia="zh-TW"/>
              </w:rPr>
            </w:pPr>
            <w:r w:rsidRPr="00E22BB5">
              <w:rPr>
                <w:rFonts w:cstheme="minorHAnsi" w:hint="eastAsia"/>
                <w:color w:val="172F78"/>
                <w:lang w:eastAsia="zh-TW"/>
              </w:rPr>
              <w:t>D</w:t>
            </w:r>
            <w:r w:rsidRPr="00E22BB5">
              <w:rPr>
                <w:rFonts w:cstheme="minorHAnsi"/>
                <w:color w:val="172F78"/>
                <w:lang w:eastAsia="zh-TW"/>
              </w:rPr>
              <w:t>escription</w:t>
            </w:r>
          </w:p>
        </w:tc>
      </w:tr>
      <w:tr w:rsidR="00C17105" w:rsidRPr="00E22BB5" w14:paraId="7F61DC2E" w14:textId="77777777" w:rsidTr="000364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tcPr>
          <w:p w14:paraId="59F4CE8F" w14:textId="77777777" w:rsidR="00C17105" w:rsidRPr="00E22BB5" w:rsidRDefault="00C17105" w:rsidP="00105707">
            <w:pPr>
              <w:pStyle w:val="-"/>
              <w:spacing w:before="36" w:after="36"/>
              <w:rPr>
                <w:rFonts w:cstheme="minorHAnsi"/>
                <w:color w:val="172F78"/>
              </w:rPr>
            </w:pPr>
            <w:bookmarkStart w:id="1" w:name="_Hlk801798"/>
            <w:r w:rsidRPr="00E22BB5">
              <w:rPr>
                <w:rFonts w:cstheme="minorHAnsi"/>
                <w:color w:val="172F78"/>
              </w:rPr>
              <w:t>1.0</w:t>
            </w:r>
            <w:bookmarkEnd w:id="1"/>
          </w:p>
        </w:tc>
        <w:tc>
          <w:tcPr>
            <w:tcW w:w="1021" w:type="pct"/>
          </w:tcPr>
          <w:p w14:paraId="1FA52A88" w14:textId="070AF8F1" w:rsidR="00C17105" w:rsidRPr="00E22BB5" w:rsidRDefault="00D30FC8" w:rsidP="00105707">
            <w:pPr>
              <w:pStyle w:val="-"/>
              <w:spacing w:before="36" w:after="36"/>
              <w:cnfStyle w:val="000000100000" w:firstRow="0" w:lastRow="0" w:firstColumn="0" w:lastColumn="0" w:oddVBand="0" w:evenVBand="0" w:oddHBand="1" w:evenHBand="0" w:firstRowFirstColumn="0" w:firstRowLastColumn="0" w:lastRowFirstColumn="0" w:lastRowLastColumn="0"/>
              <w:rPr>
                <w:rFonts w:cstheme="minorHAnsi"/>
                <w:color w:val="172F78"/>
                <w:lang w:eastAsia="zh-TW"/>
              </w:rPr>
            </w:pPr>
            <w:r>
              <w:rPr>
                <w:rFonts w:cstheme="minorHAnsi" w:hint="eastAsia"/>
                <w:color w:val="172F78"/>
                <w:lang w:eastAsia="zh-TW"/>
              </w:rPr>
              <w:t>April</w:t>
            </w:r>
            <w:r w:rsidR="00C17105">
              <w:rPr>
                <w:rFonts w:cstheme="minorHAnsi" w:hint="eastAsia"/>
                <w:color w:val="172F78"/>
                <w:lang w:eastAsia="zh-TW"/>
              </w:rPr>
              <w:t xml:space="preserve"> </w:t>
            </w:r>
            <w:r w:rsidR="0060005A">
              <w:rPr>
                <w:rFonts w:cstheme="minorHAnsi" w:hint="eastAsia"/>
                <w:color w:val="172F78"/>
                <w:lang w:eastAsia="zh-TW"/>
              </w:rPr>
              <w:t>1</w:t>
            </w:r>
            <w:r w:rsidR="00C17105">
              <w:rPr>
                <w:rFonts w:cstheme="minorHAnsi" w:hint="eastAsia"/>
                <w:color w:val="172F78"/>
                <w:lang w:eastAsia="zh-TW"/>
              </w:rPr>
              <w:t>, 202</w:t>
            </w:r>
            <w:r>
              <w:rPr>
                <w:rFonts w:cstheme="minorHAnsi" w:hint="eastAsia"/>
                <w:color w:val="172F78"/>
                <w:lang w:eastAsia="zh-TW"/>
              </w:rPr>
              <w:t>5</w:t>
            </w:r>
          </w:p>
        </w:tc>
        <w:tc>
          <w:tcPr>
            <w:tcW w:w="1108" w:type="pct"/>
          </w:tcPr>
          <w:p w14:paraId="7317CCCD" w14:textId="77777777" w:rsidR="00C17105" w:rsidRDefault="00C17105" w:rsidP="00105707">
            <w:pPr>
              <w:pStyle w:val="-"/>
              <w:spacing w:before="36" w:after="36"/>
              <w:cnfStyle w:val="000000100000" w:firstRow="0" w:lastRow="0" w:firstColumn="0" w:lastColumn="0" w:oddVBand="0" w:evenVBand="0" w:oddHBand="1" w:evenHBand="0" w:firstRowFirstColumn="0" w:firstRowLastColumn="0" w:lastRowFirstColumn="0" w:lastRowLastColumn="0"/>
              <w:rPr>
                <w:rFonts w:cstheme="minorHAnsi"/>
                <w:color w:val="172F78"/>
                <w:lang w:eastAsia="zh-TW"/>
              </w:rPr>
            </w:pPr>
          </w:p>
        </w:tc>
        <w:tc>
          <w:tcPr>
            <w:tcW w:w="2101" w:type="pct"/>
          </w:tcPr>
          <w:p w14:paraId="1E5D6113" w14:textId="12B9D7CC" w:rsidR="00C17105" w:rsidRPr="00E22BB5" w:rsidRDefault="003E327F" w:rsidP="00105707">
            <w:pPr>
              <w:pStyle w:val="-"/>
              <w:spacing w:before="36" w:after="36"/>
              <w:cnfStyle w:val="000000100000" w:firstRow="0" w:lastRow="0" w:firstColumn="0" w:lastColumn="0" w:oddVBand="0" w:evenVBand="0" w:oddHBand="1" w:evenHBand="0" w:firstRowFirstColumn="0" w:firstRowLastColumn="0" w:lastRowFirstColumn="0" w:lastRowLastColumn="0"/>
              <w:rPr>
                <w:rFonts w:cstheme="minorHAnsi"/>
                <w:color w:val="172F78"/>
                <w:lang w:eastAsia="zh-TW"/>
              </w:rPr>
            </w:pPr>
            <w:r w:rsidRPr="003E327F">
              <w:rPr>
                <w:rFonts w:cstheme="minorHAnsi"/>
                <w:color w:val="172F78"/>
                <w:lang w:eastAsia="zh-TW"/>
              </w:rPr>
              <w:t>Initial release of the document.</w:t>
            </w:r>
          </w:p>
        </w:tc>
      </w:tr>
    </w:tbl>
    <w:p w14:paraId="3708A150" w14:textId="53BF9791" w:rsidR="00781808" w:rsidRDefault="00781808">
      <w:pPr>
        <w:rPr>
          <w:rFonts w:cstheme="minorHAnsi"/>
          <w:color w:val="172F78"/>
        </w:rPr>
      </w:pPr>
      <w:r>
        <w:rPr>
          <w:rFonts w:cstheme="minorHAnsi"/>
          <w:color w:val="172F78"/>
        </w:rPr>
        <w:br w:type="page"/>
      </w:r>
    </w:p>
    <w:p w14:paraId="0C79A39F" w14:textId="520EBEED" w:rsidR="00FE4654" w:rsidRDefault="0060005A" w:rsidP="00557552">
      <w:pPr>
        <w:pStyle w:val="10"/>
      </w:pPr>
      <w:bookmarkStart w:id="2" w:name="_Toc195634782"/>
      <w:r>
        <w:rPr>
          <w:rFonts w:hint="eastAsia"/>
        </w:rPr>
        <w:lastRenderedPageBreak/>
        <w:t>Introduction</w:t>
      </w:r>
      <w:bookmarkEnd w:id="2"/>
    </w:p>
    <w:p w14:paraId="5943DCEA" w14:textId="755B11F7" w:rsidR="00557552" w:rsidRPr="00557552" w:rsidRDefault="006E4464" w:rsidP="00557552">
      <w:pPr>
        <w:pStyle w:val="20"/>
      </w:pPr>
      <w:bookmarkStart w:id="3" w:name="_Toc195634783"/>
      <w:r>
        <w:rPr>
          <w:rFonts w:hint="eastAsia"/>
        </w:rPr>
        <w:t>Purpose and Objectives</w:t>
      </w:r>
      <w:bookmarkEnd w:id="3"/>
    </w:p>
    <w:p w14:paraId="3186CB47" w14:textId="4202BD4B" w:rsidR="00FE4654" w:rsidRPr="009A694A" w:rsidRDefault="003E0951" w:rsidP="00E95B8E">
      <w:pPr>
        <w:pStyle w:val="a2"/>
      </w:pPr>
      <w:r w:rsidRPr="003E0951">
        <w:t>The purpose of this document is to provide a detailed description of the System Data Flow Diagram for the ICP 2L Laboratory project. It outlines the structure and flow of data within the system, offering a clear understanding of the project's data handling processes. Additionally, this document includes an updated network diagram, reflecting the results of the initial level risk assessment (ILRA), also known as the Threat and Preliminary Risk Assessment, conducted for the ICP 2L Laboratory project.</w:t>
      </w:r>
    </w:p>
    <w:p w14:paraId="1B312555" w14:textId="79DA08F8" w:rsidR="00FE4654" w:rsidRDefault="0038203B" w:rsidP="009D00F0">
      <w:pPr>
        <w:pStyle w:val="20"/>
      </w:pPr>
      <w:bookmarkStart w:id="4" w:name="_Toc195634784"/>
      <w:r>
        <w:rPr>
          <w:rFonts w:hint="eastAsia"/>
        </w:rPr>
        <w:t>Scope of application</w:t>
      </w:r>
      <w:bookmarkEnd w:id="4"/>
    </w:p>
    <w:p w14:paraId="16D01EB4" w14:textId="62302578" w:rsidR="0038203B" w:rsidRDefault="0038203B" w:rsidP="0038203B">
      <w:pPr>
        <w:pStyle w:val="a2"/>
      </w:pPr>
      <w:r>
        <w:t>The System under Consideration (</w:t>
      </w:r>
      <w:proofErr w:type="spellStart"/>
      <w:r>
        <w:t>SuC</w:t>
      </w:r>
      <w:proofErr w:type="spellEnd"/>
      <w:r>
        <w:t>) encompasses the power switch control system and the associated networks of the substation. The scope of systems covered by this management plan includes the following:</w:t>
      </w:r>
    </w:p>
    <w:p w14:paraId="40BB1680" w14:textId="77777777" w:rsidR="0038203B" w:rsidRDefault="0038203B" w:rsidP="0038203B">
      <w:pPr>
        <w:pStyle w:val="a2"/>
        <w:numPr>
          <w:ilvl w:val="0"/>
          <w:numId w:val="58"/>
        </w:numPr>
      </w:pPr>
      <w:r>
        <w:t>Power SCADA system</w:t>
      </w:r>
    </w:p>
    <w:p w14:paraId="6F35F226" w14:textId="77777777" w:rsidR="0038203B" w:rsidRDefault="0038203B" w:rsidP="0038203B">
      <w:pPr>
        <w:pStyle w:val="a2"/>
        <w:numPr>
          <w:ilvl w:val="0"/>
          <w:numId w:val="58"/>
        </w:numPr>
      </w:pPr>
      <w:r>
        <w:t>Safety Control system</w:t>
      </w:r>
    </w:p>
    <w:p w14:paraId="0AF91B89" w14:textId="6756277E" w:rsidR="0038203B" w:rsidRDefault="0038203B" w:rsidP="0038203B">
      <w:pPr>
        <w:pStyle w:val="a2"/>
        <w:numPr>
          <w:ilvl w:val="0"/>
          <w:numId w:val="58"/>
        </w:numPr>
      </w:pPr>
      <w:r>
        <w:t>Configuration &amp; Auxiliary Management system</w:t>
      </w:r>
    </w:p>
    <w:p w14:paraId="234C9952" w14:textId="77777777" w:rsidR="005230EF" w:rsidRDefault="005230EF" w:rsidP="005230EF">
      <w:pPr>
        <w:pStyle w:val="20"/>
      </w:pPr>
      <w:bookmarkStart w:id="5" w:name="_Toc195634785"/>
      <w:r w:rsidRPr="005230EF">
        <w:lastRenderedPageBreak/>
        <w:t>Glossary of Term and Definitions</w:t>
      </w:r>
      <w:bookmarkEnd w:id="5"/>
    </w:p>
    <w:tbl>
      <w:tblPr>
        <w:tblStyle w:val="1-1"/>
        <w:tblW w:w="0" w:type="auto"/>
        <w:tblLook w:val="04A0" w:firstRow="1" w:lastRow="0" w:firstColumn="1" w:lastColumn="0" w:noHBand="0" w:noVBand="1"/>
      </w:tblPr>
      <w:tblGrid>
        <w:gridCol w:w="1980"/>
        <w:gridCol w:w="6323"/>
      </w:tblGrid>
      <w:tr w:rsidR="00167041" w14:paraId="627731AB" w14:textId="77777777" w:rsidTr="009159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C8BD77" w14:textId="74208E02" w:rsidR="00167041" w:rsidRDefault="00BC3829" w:rsidP="0035377E">
            <w:pPr>
              <w:pStyle w:val="a2"/>
            </w:pPr>
            <w:r w:rsidRPr="00BC3829">
              <w:t>Term</w:t>
            </w:r>
          </w:p>
        </w:tc>
        <w:tc>
          <w:tcPr>
            <w:tcW w:w="6323" w:type="dxa"/>
          </w:tcPr>
          <w:p w14:paraId="2C19524D" w14:textId="37D1D3C7" w:rsidR="00167041" w:rsidRDefault="00BC3829" w:rsidP="0035377E">
            <w:pPr>
              <w:pStyle w:val="a2"/>
              <w:cnfStyle w:val="100000000000" w:firstRow="1" w:lastRow="0" w:firstColumn="0" w:lastColumn="0" w:oddVBand="0" w:evenVBand="0" w:oddHBand="0" w:evenHBand="0" w:firstRowFirstColumn="0" w:firstRowLastColumn="0" w:lastRowFirstColumn="0" w:lastRowLastColumn="0"/>
            </w:pPr>
            <w:r>
              <w:rPr>
                <w:rFonts w:hint="eastAsia"/>
              </w:rPr>
              <w:t>Description</w:t>
            </w:r>
          </w:p>
        </w:tc>
      </w:tr>
      <w:tr w:rsidR="0035377E" w14:paraId="4A94532B" w14:textId="77777777" w:rsidTr="00915910">
        <w:tc>
          <w:tcPr>
            <w:cnfStyle w:val="001000000000" w:firstRow="0" w:lastRow="0" w:firstColumn="1" w:lastColumn="0" w:oddVBand="0" w:evenVBand="0" w:oddHBand="0" w:evenHBand="0" w:firstRowFirstColumn="0" w:firstRowLastColumn="0" w:lastRowFirstColumn="0" w:lastRowLastColumn="0"/>
            <w:tcW w:w="1980" w:type="dxa"/>
          </w:tcPr>
          <w:p w14:paraId="11B95F94" w14:textId="122CAB4B" w:rsidR="0035377E" w:rsidRPr="0035377E" w:rsidRDefault="0035377E" w:rsidP="0035377E">
            <w:pPr>
              <w:pStyle w:val="a2"/>
            </w:pPr>
            <w:r w:rsidRPr="0035377E">
              <w:t>Asset Owner</w:t>
            </w:r>
          </w:p>
        </w:tc>
        <w:tc>
          <w:tcPr>
            <w:tcW w:w="6323" w:type="dxa"/>
          </w:tcPr>
          <w:p w14:paraId="0F946285" w14:textId="0E384883" w:rsidR="0035377E" w:rsidRPr="0035377E" w:rsidRDefault="00676849" w:rsidP="00676849">
            <w:pPr>
              <w:pStyle w:val="a2"/>
              <w:cnfStyle w:val="000000000000" w:firstRow="0" w:lastRow="0" w:firstColumn="0" w:lastColumn="0" w:oddVBand="0" w:evenVBand="0" w:oddHBand="0" w:evenHBand="0" w:firstRowFirstColumn="0" w:firstRowLastColumn="0" w:lastRowFirstColumn="0" w:lastRowLastColumn="0"/>
            </w:pPr>
            <w:r w:rsidRPr="00676849">
              <w:t>An individual or organization responsible for managing one or more Industrial Automation and Control Systems (IACS).</w:t>
            </w:r>
          </w:p>
        </w:tc>
      </w:tr>
      <w:tr w:rsidR="0035377E" w14:paraId="1A6D2B50" w14:textId="77777777" w:rsidTr="00915910">
        <w:tc>
          <w:tcPr>
            <w:cnfStyle w:val="001000000000" w:firstRow="0" w:lastRow="0" w:firstColumn="1" w:lastColumn="0" w:oddVBand="0" w:evenVBand="0" w:oddHBand="0" w:evenHBand="0" w:firstRowFirstColumn="0" w:firstRowLastColumn="0" w:lastRowFirstColumn="0" w:lastRowLastColumn="0"/>
            <w:tcW w:w="1980" w:type="dxa"/>
          </w:tcPr>
          <w:p w14:paraId="66BE13CC" w14:textId="69234A24" w:rsidR="0035377E" w:rsidRPr="0035377E" w:rsidRDefault="0035377E" w:rsidP="0035377E">
            <w:pPr>
              <w:pStyle w:val="a2"/>
            </w:pPr>
            <w:r w:rsidRPr="0035377E">
              <w:t>Automation Solution</w:t>
            </w:r>
          </w:p>
        </w:tc>
        <w:tc>
          <w:tcPr>
            <w:tcW w:w="6323" w:type="dxa"/>
          </w:tcPr>
          <w:p w14:paraId="250A6263" w14:textId="78B21591" w:rsidR="0035377E" w:rsidRPr="0035377E" w:rsidRDefault="008924D7" w:rsidP="008924D7">
            <w:pPr>
              <w:pStyle w:val="a2"/>
              <w:cnfStyle w:val="000000000000" w:firstRow="0" w:lastRow="0" w:firstColumn="0" w:lastColumn="0" w:oddVBand="0" w:evenVBand="0" w:oddHBand="0" w:evenHBand="0" w:firstRowFirstColumn="0" w:firstRowLastColumn="0" w:lastRowFirstColumn="0" w:lastRowLastColumn="0"/>
            </w:pPr>
            <w:r w:rsidRPr="008924D7">
              <w:t>A control system along with any complementary hardware and software components, all installed and configured to operate within an IACS.</w:t>
            </w:r>
          </w:p>
        </w:tc>
      </w:tr>
      <w:tr w:rsidR="0035377E" w14:paraId="4DC1E1C0" w14:textId="77777777" w:rsidTr="00915910">
        <w:tc>
          <w:tcPr>
            <w:cnfStyle w:val="001000000000" w:firstRow="0" w:lastRow="0" w:firstColumn="1" w:lastColumn="0" w:oddVBand="0" w:evenVBand="0" w:oddHBand="0" w:evenHBand="0" w:firstRowFirstColumn="0" w:firstRowLastColumn="0" w:lastRowFirstColumn="0" w:lastRowLastColumn="0"/>
            <w:tcW w:w="1980" w:type="dxa"/>
          </w:tcPr>
          <w:p w14:paraId="742C31CB" w14:textId="21FE6702" w:rsidR="0035377E" w:rsidRPr="0035377E" w:rsidRDefault="0035377E" w:rsidP="0035377E">
            <w:pPr>
              <w:pStyle w:val="a2"/>
            </w:pPr>
            <w:r w:rsidRPr="0035377E">
              <w:t>Component</w:t>
            </w:r>
          </w:p>
        </w:tc>
        <w:tc>
          <w:tcPr>
            <w:tcW w:w="6323" w:type="dxa"/>
          </w:tcPr>
          <w:p w14:paraId="5E7F1E7F" w14:textId="59E63DF4" w:rsidR="0035377E" w:rsidRPr="0035377E" w:rsidRDefault="008924D7" w:rsidP="008924D7">
            <w:pPr>
              <w:pStyle w:val="a2"/>
              <w:cnfStyle w:val="000000000000" w:firstRow="0" w:lastRow="0" w:firstColumn="0" w:lastColumn="0" w:oddVBand="0" w:evenVBand="0" w:oddHBand="0" w:evenHBand="0" w:firstRowFirstColumn="0" w:firstRowLastColumn="0" w:lastRowFirstColumn="0" w:lastRowLastColumn="0"/>
            </w:pPr>
            <w:r w:rsidRPr="008924D7">
              <w:t>A part or element that contributes to the overall structure of a product or system.</w:t>
            </w:r>
          </w:p>
        </w:tc>
      </w:tr>
      <w:tr w:rsidR="0035377E" w14:paraId="6B9C1875" w14:textId="77777777" w:rsidTr="00915910">
        <w:tc>
          <w:tcPr>
            <w:cnfStyle w:val="001000000000" w:firstRow="0" w:lastRow="0" w:firstColumn="1" w:lastColumn="0" w:oddVBand="0" w:evenVBand="0" w:oddHBand="0" w:evenHBand="0" w:firstRowFirstColumn="0" w:firstRowLastColumn="0" w:lastRowFirstColumn="0" w:lastRowLastColumn="0"/>
            <w:tcW w:w="1980" w:type="dxa"/>
          </w:tcPr>
          <w:p w14:paraId="57F39744" w14:textId="5E63431A" w:rsidR="0035377E" w:rsidRPr="0035377E" w:rsidRDefault="0035377E" w:rsidP="0035377E">
            <w:pPr>
              <w:pStyle w:val="a2"/>
            </w:pPr>
            <w:r w:rsidRPr="0035377E">
              <w:t>Dependent Component</w:t>
            </w:r>
          </w:p>
        </w:tc>
        <w:tc>
          <w:tcPr>
            <w:tcW w:w="6323" w:type="dxa"/>
          </w:tcPr>
          <w:p w14:paraId="36FEE4CB" w14:textId="0EAC6D15" w:rsidR="0035377E" w:rsidRPr="0035377E" w:rsidRDefault="008924D7" w:rsidP="008924D7">
            <w:pPr>
              <w:pStyle w:val="a2"/>
              <w:cnfStyle w:val="000000000000" w:firstRow="0" w:lastRow="0" w:firstColumn="0" w:lastColumn="0" w:oddVBand="0" w:evenVBand="0" w:oddHBand="0" w:evenHBand="0" w:firstRowFirstColumn="0" w:firstRowLastColumn="0" w:lastRowFirstColumn="0" w:lastRowLastColumn="0"/>
            </w:pPr>
            <w:r w:rsidRPr="008924D7">
              <w:t>An external component that a product or system relies on for its operation.</w:t>
            </w:r>
          </w:p>
        </w:tc>
      </w:tr>
      <w:tr w:rsidR="0035377E" w14:paraId="0D1EB1C6" w14:textId="77777777" w:rsidTr="00915910">
        <w:tc>
          <w:tcPr>
            <w:cnfStyle w:val="001000000000" w:firstRow="0" w:lastRow="0" w:firstColumn="1" w:lastColumn="0" w:oddVBand="0" w:evenVBand="0" w:oddHBand="0" w:evenHBand="0" w:firstRowFirstColumn="0" w:firstRowLastColumn="0" w:lastRowFirstColumn="0" w:lastRowLastColumn="0"/>
            <w:tcW w:w="1980" w:type="dxa"/>
          </w:tcPr>
          <w:p w14:paraId="5EEC317A" w14:textId="6D96B4F2" w:rsidR="0035377E" w:rsidRPr="0035377E" w:rsidRDefault="0035377E" w:rsidP="0035377E">
            <w:pPr>
              <w:pStyle w:val="a2"/>
            </w:pPr>
            <w:r w:rsidRPr="0035377E">
              <w:t>Integration Service Provider</w:t>
            </w:r>
          </w:p>
        </w:tc>
        <w:tc>
          <w:tcPr>
            <w:tcW w:w="6323" w:type="dxa"/>
          </w:tcPr>
          <w:p w14:paraId="2632FCF3" w14:textId="7E0043A8" w:rsidR="0035377E" w:rsidRPr="0035377E" w:rsidRDefault="008924D7" w:rsidP="008924D7">
            <w:pPr>
              <w:pStyle w:val="a2"/>
              <w:cnfStyle w:val="000000000000" w:firstRow="0" w:lastRow="0" w:firstColumn="0" w:lastColumn="0" w:oddVBand="0" w:evenVBand="0" w:oddHBand="0" w:evenHBand="0" w:firstRowFirstColumn="0" w:firstRowLastColumn="0" w:lastRowFirstColumn="0" w:lastRowLastColumn="0"/>
            </w:pPr>
            <w:r w:rsidRPr="008924D7">
              <w:t>A service provider responsible for integration activities related to an Automation Solution, including design, installation, configuration, testing, commissioning, and handover.</w:t>
            </w:r>
          </w:p>
        </w:tc>
      </w:tr>
      <w:tr w:rsidR="0035377E" w14:paraId="0CE3F003" w14:textId="77777777" w:rsidTr="00915910">
        <w:tc>
          <w:tcPr>
            <w:cnfStyle w:val="001000000000" w:firstRow="0" w:lastRow="0" w:firstColumn="1" w:lastColumn="0" w:oddVBand="0" w:evenVBand="0" w:oddHBand="0" w:evenHBand="0" w:firstRowFirstColumn="0" w:firstRowLastColumn="0" w:lastRowFirstColumn="0" w:lastRowLastColumn="0"/>
            <w:tcW w:w="1980" w:type="dxa"/>
          </w:tcPr>
          <w:p w14:paraId="2C54CFAC" w14:textId="1F7B6B2C" w:rsidR="0035377E" w:rsidRPr="0035377E" w:rsidRDefault="0035377E" w:rsidP="0035377E">
            <w:pPr>
              <w:pStyle w:val="a2"/>
            </w:pPr>
            <w:r w:rsidRPr="0035377E">
              <w:lastRenderedPageBreak/>
              <w:t>Maintenance Service Provider</w:t>
            </w:r>
          </w:p>
        </w:tc>
        <w:tc>
          <w:tcPr>
            <w:tcW w:w="6323" w:type="dxa"/>
          </w:tcPr>
          <w:p w14:paraId="4CAFBC9F" w14:textId="3A4DFB0E" w:rsidR="0035377E" w:rsidRPr="0035377E" w:rsidRDefault="008924D7" w:rsidP="008924D7">
            <w:pPr>
              <w:pStyle w:val="a2"/>
              <w:cnfStyle w:val="000000000000" w:firstRow="0" w:lastRow="0" w:firstColumn="0" w:lastColumn="0" w:oddVBand="0" w:evenVBand="0" w:oddHBand="0" w:evenHBand="0" w:firstRowFirstColumn="0" w:firstRowLastColumn="0" w:lastRowFirstColumn="0" w:lastRowLastColumn="0"/>
            </w:pPr>
            <w:r w:rsidRPr="008924D7">
              <w:t>A service provider that offers ongoing support and maintenance for an Automation Solution following handover.</w:t>
            </w:r>
          </w:p>
        </w:tc>
      </w:tr>
      <w:tr w:rsidR="0035377E" w14:paraId="201D00A5" w14:textId="77777777" w:rsidTr="00915910">
        <w:tc>
          <w:tcPr>
            <w:cnfStyle w:val="001000000000" w:firstRow="0" w:lastRow="0" w:firstColumn="1" w:lastColumn="0" w:oddVBand="0" w:evenVBand="0" w:oddHBand="0" w:evenHBand="0" w:firstRowFirstColumn="0" w:firstRowLastColumn="0" w:lastRowFirstColumn="0" w:lastRowLastColumn="0"/>
            <w:tcW w:w="1980" w:type="dxa"/>
          </w:tcPr>
          <w:p w14:paraId="4541ACA0" w14:textId="13AE8240" w:rsidR="0035377E" w:rsidRPr="0035377E" w:rsidRDefault="0035377E" w:rsidP="0035377E">
            <w:pPr>
              <w:pStyle w:val="a2"/>
            </w:pPr>
            <w:r w:rsidRPr="0035377E">
              <w:t>Product Supplier</w:t>
            </w:r>
          </w:p>
        </w:tc>
        <w:tc>
          <w:tcPr>
            <w:tcW w:w="6323" w:type="dxa"/>
          </w:tcPr>
          <w:p w14:paraId="03885477" w14:textId="5D4D1D3C" w:rsidR="0035377E" w:rsidRPr="0035377E" w:rsidRDefault="008924D7" w:rsidP="008924D7">
            <w:pPr>
              <w:pStyle w:val="a2"/>
              <w:cnfStyle w:val="000000000000" w:firstRow="0" w:lastRow="0" w:firstColumn="0" w:lastColumn="0" w:oddVBand="0" w:evenVBand="0" w:oddHBand="0" w:evenHBand="0" w:firstRowFirstColumn="0" w:firstRowLastColumn="0" w:lastRowFirstColumn="0" w:lastRowLastColumn="0"/>
            </w:pPr>
            <w:r w:rsidRPr="008924D7">
              <w:t>A manufacturer of hardware and/or software products.</w:t>
            </w:r>
          </w:p>
        </w:tc>
      </w:tr>
      <w:tr w:rsidR="0035377E" w14:paraId="15E252A3" w14:textId="77777777" w:rsidTr="00915910">
        <w:tc>
          <w:tcPr>
            <w:cnfStyle w:val="001000000000" w:firstRow="0" w:lastRow="0" w:firstColumn="1" w:lastColumn="0" w:oddVBand="0" w:evenVBand="0" w:oddHBand="0" w:evenHBand="0" w:firstRowFirstColumn="0" w:firstRowLastColumn="0" w:lastRowFirstColumn="0" w:lastRowLastColumn="0"/>
            <w:tcW w:w="1980" w:type="dxa"/>
          </w:tcPr>
          <w:p w14:paraId="7D4B90A1" w14:textId="2FA92E30" w:rsidR="0035377E" w:rsidRPr="0035377E" w:rsidRDefault="0035377E" w:rsidP="008924D7">
            <w:pPr>
              <w:pStyle w:val="a2"/>
            </w:pPr>
            <w:r w:rsidRPr="0035377E">
              <w:t>Recovery Point Objective</w:t>
            </w:r>
            <w:r w:rsidR="008924D7">
              <w:rPr>
                <w:rFonts w:hint="eastAsia"/>
              </w:rPr>
              <w:t xml:space="preserve"> </w:t>
            </w:r>
            <w:r w:rsidR="008924D7" w:rsidRPr="008924D7">
              <w:t>(RPO)</w:t>
            </w:r>
          </w:p>
        </w:tc>
        <w:tc>
          <w:tcPr>
            <w:tcW w:w="6323" w:type="dxa"/>
          </w:tcPr>
          <w:p w14:paraId="56F87D0D" w14:textId="4B179AE3" w:rsidR="0035377E" w:rsidRPr="0035377E" w:rsidRDefault="008924D7" w:rsidP="008924D7">
            <w:pPr>
              <w:pStyle w:val="a2"/>
              <w:cnfStyle w:val="000000000000" w:firstRow="0" w:lastRow="0" w:firstColumn="0" w:lastColumn="0" w:oddVBand="0" w:evenVBand="0" w:oddHBand="0" w:evenHBand="0" w:firstRowFirstColumn="0" w:firstRowLastColumn="0" w:lastRowFirstColumn="0" w:lastRowLastColumn="0"/>
            </w:pPr>
            <w:r w:rsidRPr="008924D7">
              <w:t>The maximum allowable period of data loss in the event of a disaster (e.g., data corruption).</w:t>
            </w:r>
          </w:p>
        </w:tc>
      </w:tr>
      <w:tr w:rsidR="0035377E" w14:paraId="0A5F1D6B" w14:textId="77777777" w:rsidTr="00915910">
        <w:tc>
          <w:tcPr>
            <w:cnfStyle w:val="001000000000" w:firstRow="0" w:lastRow="0" w:firstColumn="1" w:lastColumn="0" w:oddVBand="0" w:evenVBand="0" w:oddHBand="0" w:evenHBand="0" w:firstRowFirstColumn="0" w:firstRowLastColumn="0" w:lastRowFirstColumn="0" w:lastRowLastColumn="0"/>
            <w:tcW w:w="1980" w:type="dxa"/>
          </w:tcPr>
          <w:p w14:paraId="39B27F3D" w14:textId="4C58E9D4" w:rsidR="0035377E" w:rsidRPr="0035377E" w:rsidRDefault="0035377E" w:rsidP="008924D7">
            <w:pPr>
              <w:pStyle w:val="a2"/>
            </w:pPr>
            <w:r w:rsidRPr="0035377E">
              <w:t>Recovery Time Objective</w:t>
            </w:r>
            <w:r w:rsidR="008924D7">
              <w:rPr>
                <w:rFonts w:hint="eastAsia"/>
              </w:rPr>
              <w:t xml:space="preserve"> </w:t>
            </w:r>
            <w:r w:rsidR="008924D7" w:rsidRPr="008924D7">
              <w:t>(RTO)</w:t>
            </w:r>
          </w:p>
        </w:tc>
        <w:tc>
          <w:tcPr>
            <w:tcW w:w="6323" w:type="dxa"/>
          </w:tcPr>
          <w:p w14:paraId="0FC81876" w14:textId="5DA585B2" w:rsidR="0035377E" w:rsidRPr="0035377E" w:rsidRDefault="008924D7" w:rsidP="008924D7">
            <w:pPr>
              <w:pStyle w:val="a2"/>
              <w:cnfStyle w:val="000000000000" w:firstRow="0" w:lastRow="0" w:firstColumn="0" w:lastColumn="0" w:oddVBand="0" w:evenVBand="0" w:oddHBand="0" w:evenHBand="0" w:firstRowFirstColumn="0" w:firstRowLastColumn="0" w:lastRowFirstColumn="0" w:lastRowLastColumn="0"/>
            </w:pPr>
            <w:r w:rsidRPr="008924D7">
              <w:t>The maximum length of time that system components or operational functions can be in a recovery phase without adversely affecting the organization’s mission or business operations.</w:t>
            </w:r>
          </w:p>
        </w:tc>
      </w:tr>
      <w:tr w:rsidR="0035377E" w14:paraId="63A2DF35" w14:textId="77777777" w:rsidTr="00915910">
        <w:tc>
          <w:tcPr>
            <w:cnfStyle w:val="001000000000" w:firstRow="0" w:lastRow="0" w:firstColumn="1" w:lastColumn="0" w:oddVBand="0" w:evenVBand="0" w:oddHBand="0" w:evenHBand="0" w:firstRowFirstColumn="0" w:firstRowLastColumn="0" w:lastRowFirstColumn="0" w:lastRowLastColumn="0"/>
            <w:tcW w:w="1980" w:type="dxa"/>
          </w:tcPr>
          <w:p w14:paraId="037D836C" w14:textId="7A59E94A" w:rsidR="0035377E" w:rsidRPr="0035377E" w:rsidRDefault="0035377E" w:rsidP="0035377E">
            <w:pPr>
              <w:pStyle w:val="a2"/>
            </w:pPr>
            <w:r w:rsidRPr="0035377E">
              <w:t>Service Provider</w:t>
            </w:r>
          </w:p>
        </w:tc>
        <w:tc>
          <w:tcPr>
            <w:tcW w:w="6323" w:type="dxa"/>
          </w:tcPr>
          <w:p w14:paraId="01278195" w14:textId="6CA07D5C" w:rsidR="0035377E" w:rsidRPr="0035377E" w:rsidRDefault="008924D7" w:rsidP="008924D7">
            <w:pPr>
              <w:pStyle w:val="a2"/>
              <w:cnfStyle w:val="000000000000" w:firstRow="0" w:lastRow="0" w:firstColumn="0" w:lastColumn="0" w:oddVBand="0" w:evenVBand="0" w:oddHBand="0" w:evenHBand="0" w:firstRowFirstColumn="0" w:firstRowLastColumn="0" w:lastRowFirstColumn="0" w:lastRowLastColumn="0"/>
            </w:pPr>
            <w:r w:rsidRPr="008924D7">
              <w:t>An individual or organization (either internal or external, including manufacturers) that offers specific support services and associated supplies under an agreement with the asset owner.</w:t>
            </w:r>
          </w:p>
        </w:tc>
      </w:tr>
    </w:tbl>
    <w:p w14:paraId="408CD2B0" w14:textId="77777777" w:rsidR="00153AD8" w:rsidRDefault="00153AD8" w:rsidP="00153AD8">
      <w:pPr>
        <w:pStyle w:val="20"/>
      </w:pPr>
      <w:bookmarkStart w:id="6" w:name="_Toc195634786"/>
      <w:r w:rsidRPr="00153AD8">
        <w:t>Abbreviations</w:t>
      </w:r>
      <w:bookmarkEnd w:id="6"/>
    </w:p>
    <w:tbl>
      <w:tblPr>
        <w:tblStyle w:val="1-1"/>
        <w:tblW w:w="0" w:type="auto"/>
        <w:tblLook w:val="04A0" w:firstRow="1" w:lastRow="0" w:firstColumn="1" w:lastColumn="0" w:noHBand="0" w:noVBand="1"/>
      </w:tblPr>
      <w:tblGrid>
        <w:gridCol w:w="2689"/>
        <w:gridCol w:w="5614"/>
      </w:tblGrid>
      <w:tr w:rsidR="007179BF" w14:paraId="34402D16" w14:textId="77777777" w:rsidTr="008D1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3E2F064" w14:textId="17FD3B2D" w:rsidR="007179BF" w:rsidRPr="00EA65FA" w:rsidRDefault="000D7C4F" w:rsidP="007D10CF">
            <w:pPr>
              <w:pStyle w:val="a2"/>
            </w:pPr>
            <w:r w:rsidRPr="00EA65FA">
              <w:rPr>
                <w:rFonts w:hint="eastAsia"/>
              </w:rPr>
              <w:t>Abbreviation</w:t>
            </w:r>
          </w:p>
        </w:tc>
        <w:tc>
          <w:tcPr>
            <w:tcW w:w="5614" w:type="dxa"/>
          </w:tcPr>
          <w:p w14:paraId="642D2DBA" w14:textId="508F03CC" w:rsidR="007179BF" w:rsidRPr="00EA65FA" w:rsidRDefault="000D7C4F" w:rsidP="007D10CF">
            <w:pPr>
              <w:pStyle w:val="a2"/>
              <w:cnfStyle w:val="100000000000" w:firstRow="1" w:lastRow="0" w:firstColumn="0" w:lastColumn="0" w:oddVBand="0" w:evenVBand="0" w:oddHBand="0" w:evenHBand="0" w:firstRowFirstColumn="0" w:firstRowLastColumn="0" w:lastRowFirstColumn="0" w:lastRowLastColumn="0"/>
            </w:pPr>
            <w:r w:rsidRPr="00EA65FA">
              <w:rPr>
                <w:rFonts w:hint="eastAsia"/>
              </w:rPr>
              <w:t>Clarification</w:t>
            </w:r>
          </w:p>
        </w:tc>
      </w:tr>
      <w:tr w:rsidR="007179BF" w14:paraId="187A27D7"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1D0E69C7" w14:textId="615FB0DA" w:rsidR="007179BF" w:rsidRDefault="008D1668" w:rsidP="007D10CF">
            <w:pPr>
              <w:pStyle w:val="a2"/>
            </w:pPr>
            <w:r>
              <w:rPr>
                <w:rFonts w:hint="eastAsia"/>
              </w:rPr>
              <w:t>SCADA</w:t>
            </w:r>
          </w:p>
        </w:tc>
        <w:tc>
          <w:tcPr>
            <w:tcW w:w="5614" w:type="dxa"/>
          </w:tcPr>
          <w:p w14:paraId="4CFCC764" w14:textId="52F2E442" w:rsidR="007179BF" w:rsidRDefault="008D1668" w:rsidP="007D10CF">
            <w:pPr>
              <w:pStyle w:val="a2"/>
              <w:cnfStyle w:val="000000000000" w:firstRow="0" w:lastRow="0" w:firstColumn="0" w:lastColumn="0" w:oddVBand="0" w:evenVBand="0" w:oddHBand="0" w:evenHBand="0" w:firstRowFirstColumn="0" w:firstRowLastColumn="0" w:lastRowFirstColumn="0" w:lastRowLastColumn="0"/>
            </w:pPr>
            <w:r w:rsidRPr="008D1668">
              <w:t>Supervisory Control and Data Acquisition</w:t>
            </w:r>
          </w:p>
        </w:tc>
      </w:tr>
      <w:tr w:rsidR="008D1668" w14:paraId="0683F85A"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0100CCFB" w14:textId="4E065F94" w:rsidR="008D1668" w:rsidRDefault="00C0591C" w:rsidP="007D10CF">
            <w:pPr>
              <w:pStyle w:val="a2"/>
            </w:pPr>
            <w:r w:rsidRPr="00C0591C">
              <w:lastRenderedPageBreak/>
              <w:t>HMI</w:t>
            </w:r>
          </w:p>
        </w:tc>
        <w:tc>
          <w:tcPr>
            <w:tcW w:w="5614" w:type="dxa"/>
          </w:tcPr>
          <w:p w14:paraId="16C45F2D" w14:textId="7FD547F2" w:rsidR="008D1668" w:rsidRDefault="00C0591C" w:rsidP="007D10CF">
            <w:pPr>
              <w:pStyle w:val="a2"/>
              <w:cnfStyle w:val="000000000000" w:firstRow="0" w:lastRow="0" w:firstColumn="0" w:lastColumn="0" w:oddVBand="0" w:evenVBand="0" w:oddHBand="0" w:evenHBand="0" w:firstRowFirstColumn="0" w:firstRowLastColumn="0" w:lastRowFirstColumn="0" w:lastRowLastColumn="0"/>
            </w:pPr>
            <w:r w:rsidRPr="00C0591C">
              <w:t>Human Machine Interface</w:t>
            </w:r>
          </w:p>
        </w:tc>
      </w:tr>
      <w:tr w:rsidR="003F2012" w14:paraId="2FA3688A"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0CC406FB" w14:textId="41E52E1B" w:rsidR="003F2012" w:rsidRPr="00C0591C" w:rsidRDefault="003F2012" w:rsidP="007D10CF">
            <w:pPr>
              <w:pStyle w:val="a2"/>
            </w:pPr>
            <w:r w:rsidRPr="003F2012">
              <w:t>IED</w:t>
            </w:r>
          </w:p>
        </w:tc>
        <w:tc>
          <w:tcPr>
            <w:tcW w:w="5614" w:type="dxa"/>
          </w:tcPr>
          <w:p w14:paraId="574C92AA" w14:textId="041995DE" w:rsidR="003F2012" w:rsidRPr="00C0591C"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Intelligent Electronic Device</w:t>
            </w:r>
          </w:p>
        </w:tc>
      </w:tr>
      <w:tr w:rsidR="003F2012" w14:paraId="3D3504EB"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6A6F46F2" w14:textId="718B38B2" w:rsidR="003F2012" w:rsidRPr="003F2012" w:rsidRDefault="003F2012" w:rsidP="007D10CF">
            <w:pPr>
              <w:pStyle w:val="a2"/>
            </w:pPr>
            <w:r w:rsidRPr="003F2012">
              <w:t>RTU</w:t>
            </w:r>
          </w:p>
        </w:tc>
        <w:tc>
          <w:tcPr>
            <w:tcW w:w="5614" w:type="dxa"/>
          </w:tcPr>
          <w:p w14:paraId="4A01AC1F" w14:textId="3191B519"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Remote Terminal Unit</w:t>
            </w:r>
          </w:p>
        </w:tc>
      </w:tr>
      <w:tr w:rsidR="003F2012" w14:paraId="6F4EAD7B"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02AFE3EC" w14:textId="45F73C96" w:rsidR="003F2012" w:rsidRPr="003F2012" w:rsidRDefault="003F2012" w:rsidP="007D10CF">
            <w:pPr>
              <w:pStyle w:val="a2"/>
            </w:pPr>
            <w:r w:rsidRPr="003F2012">
              <w:t>PLC</w:t>
            </w:r>
          </w:p>
        </w:tc>
        <w:tc>
          <w:tcPr>
            <w:tcW w:w="5614" w:type="dxa"/>
          </w:tcPr>
          <w:p w14:paraId="30C777E1" w14:textId="5C16F093"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Programmable Logic Controller</w:t>
            </w:r>
          </w:p>
        </w:tc>
      </w:tr>
      <w:tr w:rsidR="003F2012" w14:paraId="5B335A15"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7E094641" w14:textId="37D0FCA5" w:rsidR="003F2012" w:rsidRPr="003F2012" w:rsidRDefault="003F2012" w:rsidP="007D10CF">
            <w:pPr>
              <w:pStyle w:val="a2"/>
            </w:pPr>
            <w:r w:rsidRPr="003F2012">
              <w:t>RPO</w:t>
            </w:r>
          </w:p>
        </w:tc>
        <w:tc>
          <w:tcPr>
            <w:tcW w:w="5614" w:type="dxa"/>
          </w:tcPr>
          <w:p w14:paraId="44D930D6" w14:textId="3F61EA19"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Recovery Point Objective</w:t>
            </w:r>
          </w:p>
        </w:tc>
      </w:tr>
      <w:tr w:rsidR="003F2012" w14:paraId="59B55431"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07D25D78" w14:textId="7349CB48" w:rsidR="003F2012" w:rsidRPr="003F2012" w:rsidRDefault="003F2012" w:rsidP="007D10CF">
            <w:pPr>
              <w:pStyle w:val="a2"/>
            </w:pPr>
            <w:r w:rsidRPr="003F2012">
              <w:t>RTO</w:t>
            </w:r>
          </w:p>
        </w:tc>
        <w:tc>
          <w:tcPr>
            <w:tcW w:w="5614" w:type="dxa"/>
          </w:tcPr>
          <w:p w14:paraId="2C587CB7" w14:textId="098172A2"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Recovery Time Objective</w:t>
            </w:r>
          </w:p>
        </w:tc>
      </w:tr>
      <w:tr w:rsidR="003F2012" w14:paraId="465A9E72"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17720349" w14:textId="37CE8C25" w:rsidR="003F2012" w:rsidRPr="003F2012" w:rsidRDefault="003F2012" w:rsidP="007D10CF">
            <w:pPr>
              <w:pStyle w:val="a2"/>
            </w:pPr>
            <w:r w:rsidRPr="003F2012">
              <w:t>ILRA</w:t>
            </w:r>
          </w:p>
        </w:tc>
        <w:tc>
          <w:tcPr>
            <w:tcW w:w="5614" w:type="dxa"/>
          </w:tcPr>
          <w:p w14:paraId="0BF4B89A" w14:textId="72AE0F9D"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Initial Level Risk Assessment</w:t>
            </w:r>
          </w:p>
        </w:tc>
      </w:tr>
      <w:tr w:rsidR="003F2012" w14:paraId="4F611E54"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1B961FAC" w14:textId="30226226" w:rsidR="003F2012" w:rsidRPr="003F2012" w:rsidRDefault="003F2012" w:rsidP="007D10CF">
            <w:pPr>
              <w:pStyle w:val="a2"/>
            </w:pPr>
            <w:r w:rsidRPr="003F2012">
              <w:t>HLRA</w:t>
            </w:r>
          </w:p>
        </w:tc>
        <w:tc>
          <w:tcPr>
            <w:tcW w:w="5614" w:type="dxa"/>
          </w:tcPr>
          <w:p w14:paraId="6949CD98" w14:textId="4709AA6D"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High Level Risk Assessment</w:t>
            </w:r>
          </w:p>
        </w:tc>
      </w:tr>
      <w:tr w:rsidR="003F2012" w14:paraId="036BDA88"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4781B685" w14:textId="3AE926E8" w:rsidR="003F2012" w:rsidRPr="003F2012" w:rsidRDefault="003F2012" w:rsidP="007D10CF">
            <w:pPr>
              <w:pStyle w:val="a2"/>
            </w:pPr>
            <w:proofErr w:type="spellStart"/>
            <w:r w:rsidRPr="003F2012">
              <w:t>SuC</w:t>
            </w:r>
            <w:proofErr w:type="spellEnd"/>
          </w:p>
        </w:tc>
        <w:tc>
          <w:tcPr>
            <w:tcW w:w="5614" w:type="dxa"/>
          </w:tcPr>
          <w:p w14:paraId="5643D5BF" w14:textId="510CF1E3"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System under Consideration</w:t>
            </w:r>
          </w:p>
        </w:tc>
      </w:tr>
      <w:tr w:rsidR="003F2012" w14:paraId="2E95893D"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67409E34" w14:textId="5E089CF1" w:rsidR="003F2012" w:rsidRPr="003F2012" w:rsidRDefault="003F2012" w:rsidP="007D10CF">
            <w:pPr>
              <w:pStyle w:val="a2"/>
            </w:pPr>
            <w:r w:rsidRPr="003F2012">
              <w:t>SNMP</w:t>
            </w:r>
          </w:p>
        </w:tc>
        <w:tc>
          <w:tcPr>
            <w:tcW w:w="5614" w:type="dxa"/>
          </w:tcPr>
          <w:p w14:paraId="350226C1" w14:textId="1B1F8300"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Simple Network Management Protocol</w:t>
            </w:r>
          </w:p>
        </w:tc>
      </w:tr>
      <w:tr w:rsidR="003F2012" w14:paraId="6BCC2D4F"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0FC48355" w14:textId="37CCB0E9" w:rsidR="003F2012" w:rsidRPr="003F2012" w:rsidRDefault="003F2012" w:rsidP="007D10CF">
            <w:pPr>
              <w:pStyle w:val="a2"/>
            </w:pPr>
            <w:r w:rsidRPr="003F2012">
              <w:t>UDP</w:t>
            </w:r>
          </w:p>
        </w:tc>
        <w:tc>
          <w:tcPr>
            <w:tcW w:w="5614" w:type="dxa"/>
          </w:tcPr>
          <w:p w14:paraId="00EEFF7E" w14:textId="02855C07"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User Datagram Protocol</w:t>
            </w:r>
          </w:p>
        </w:tc>
      </w:tr>
      <w:tr w:rsidR="003F2012" w14:paraId="22A69B9D"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225839BA" w14:textId="42354761" w:rsidR="003F2012" w:rsidRPr="003F2012" w:rsidRDefault="003F2012" w:rsidP="007D10CF">
            <w:pPr>
              <w:pStyle w:val="a2"/>
            </w:pPr>
            <w:r w:rsidRPr="003F2012">
              <w:t>TCP</w:t>
            </w:r>
          </w:p>
        </w:tc>
        <w:tc>
          <w:tcPr>
            <w:tcW w:w="5614" w:type="dxa"/>
          </w:tcPr>
          <w:p w14:paraId="2DAB60A0" w14:textId="7502DF4F"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Transmission Control Protocol</w:t>
            </w:r>
          </w:p>
        </w:tc>
      </w:tr>
      <w:tr w:rsidR="003F2012" w14:paraId="44AAB87C"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0BD47986" w14:textId="1D8724FF" w:rsidR="003F2012" w:rsidRPr="003F2012" w:rsidRDefault="003F2012" w:rsidP="007D10CF">
            <w:pPr>
              <w:pStyle w:val="a2"/>
            </w:pPr>
            <w:r w:rsidRPr="003F2012">
              <w:t>Syslog</w:t>
            </w:r>
          </w:p>
        </w:tc>
        <w:tc>
          <w:tcPr>
            <w:tcW w:w="5614" w:type="dxa"/>
          </w:tcPr>
          <w:p w14:paraId="7146D01C" w14:textId="6355B504"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System Logging Protocol</w:t>
            </w:r>
          </w:p>
        </w:tc>
      </w:tr>
      <w:tr w:rsidR="003F2012" w14:paraId="3ABC49A8"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5B6E10C4" w14:textId="5053DAF6" w:rsidR="003F2012" w:rsidRPr="003F2012" w:rsidRDefault="003F2012" w:rsidP="007D10CF">
            <w:pPr>
              <w:pStyle w:val="a2"/>
            </w:pPr>
            <w:r w:rsidRPr="003F2012">
              <w:t>RADIUS</w:t>
            </w:r>
          </w:p>
        </w:tc>
        <w:tc>
          <w:tcPr>
            <w:tcW w:w="5614" w:type="dxa"/>
          </w:tcPr>
          <w:p w14:paraId="2886140F" w14:textId="32F9BB37"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Remote Authentication Dial-In User Service</w:t>
            </w:r>
          </w:p>
        </w:tc>
      </w:tr>
      <w:tr w:rsidR="003F2012" w14:paraId="633815F2"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47D71E14" w14:textId="56778700" w:rsidR="003F2012" w:rsidRPr="003F2012" w:rsidRDefault="003F2012" w:rsidP="007D10CF">
            <w:pPr>
              <w:pStyle w:val="a2"/>
            </w:pPr>
            <w:r w:rsidRPr="003F2012">
              <w:t>DNP3</w:t>
            </w:r>
          </w:p>
        </w:tc>
        <w:tc>
          <w:tcPr>
            <w:tcW w:w="5614" w:type="dxa"/>
          </w:tcPr>
          <w:p w14:paraId="22A9B2AB" w14:textId="6D42346E"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Distributed Network Protocol version 3</w:t>
            </w:r>
          </w:p>
        </w:tc>
      </w:tr>
      <w:tr w:rsidR="003F2012" w14:paraId="2357B26E"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5216BFCA" w14:textId="5B7F8FF7" w:rsidR="003F2012" w:rsidRPr="003F2012" w:rsidRDefault="003F2012" w:rsidP="007D10CF">
            <w:pPr>
              <w:pStyle w:val="a2"/>
            </w:pPr>
            <w:r w:rsidRPr="003F2012">
              <w:t>LDAP</w:t>
            </w:r>
          </w:p>
        </w:tc>
        <w:tc>
          <w:tcPr>
            <w:tcW w:w="5614" w:type="dxa"/>
          </w:tcPr>
          <w:p w14:paraId="4DC8970D" w14:textId="1E748B25"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Lightweight Directory Access Protocol</w:t>
            </w:r>
          </w:p>
        </w:tc>
      </w:tr>
      <w:tr w:rsidR="003F2012" w14:paraId="4ED457CC"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7CB4E58B" w14:textId="1C7D9653" w:rsidR="003F2012" w:rsidRPr="003F2012" w:rsidRDefault="003F2012" w:rsidP="007D10CF">
            <w:pPr>
              <w:pStyle w:val="a2"/>
            </w:pPr>
            <w:r w:rsidRPr="003F2012">
              <w:t>MMS</w:t>
            </w:r>
          </w:p>
        </w:tc>
        <w:tc>
          <w:tcPr>
            <w:tcW w:w="5614" w:type="dxa"/>
          </w:tcPr>
          <w:p w14:paraId="42D70B2B" w14:textId="03BEDDD8"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Manufacturing Message Specification</w:t>
            </w:r>
          </w:p>
        </w:tc>
      </w:tr>
      <w:tr w:rsidR="003F2012" w14:paraId="56DA50D9"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25BAD2D5" w14:textId="010F78CB" w:rsidR="003F2012" w:rsidRPr="003F2012" w:rsidRDefault="003F2012" w:rsidP="007D10CF">
            <w:pPr>
              <w:pStyle w:val="a2"/>
            </w:pPr>
            <w:r w:rsidRPr="003F2012">
              <w:t>PTPv2</w:t>
            </w:r>
          </w:p>
        </w:tc>
        <w:tc>
          <w:tcPr>
            <w:tcW w:w="5614" w:type="dxa"/>
          </w:tcPr>
          <w:p w14:paraId="0B36F825" w14:textId="78C85914"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Precision Time Protocol Version 2</w:t>
            </w:r>
          </w:p>
        </w:tc>
      </w:tr>
      <w:tr w:rsidR="003F2012" w14:paraId="1876A23C"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0DB309CE" w14:textId="3A95B058" w:rsidR="003F2012" w:rsidRPr="003F2012" w:rsidRDefault="003F2012" w:rsidP="007D10CF">
            <w:pPr>
              <w:pStyle w:val="a2"/>
            </w:pPr>
            <w:r w:rsidRPr="003F2012">
              <w:t>GOOSE</w:t>
            </w:r>
          </w:p>
        </w:tc>
        <w:tc>
          <w:tcPr>
            <w:tcW w:w="5614" w:type="dxa"/>
          </w:tcPr>
          <w:p w14:paraId="288BDBA9" w14:textId="34D8EA6F"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 xml:space="preserve">Generic </w:t>
            </w:r>
            <w:proofErr w:type="gramStart"/>
            <w:r w:rsidRPr="003F2012">
              <w:t>Object Oriented</w:t>
            </w:r>
            <w:proofErr w:type="gramEnd"/>
            <w:r w:rsidRPr="003F2012">
              <w:t xml:space="preserve"> Substation Event</w:t>
            </w:r>
          </w:p>
        </w:tc>
      </w:tr>
      <w:tr w:rsidR="003F2012" w14:paraId="00E161A3" w14:textId="77777777" w:rsidTr="008D1668">
        <w:tc>
          <w:tcPr>
            <w:cnfStyle w:val="001000000000" w:firstRow="0" w:lastRow="0" w:firstColumn="1" w:lastColumn="0" w:oddVBand="0" w:evenVBand="0" w:oddHBand="0" w:evenHBand="0" w:firstRowFirstColumn="0" w:firstRowLastColumn="0" w:lastRowFirstColumn="0" w:lastRowLastColumn="0"/>
            <w:tcW w:w="2689" w:type="dxa"/>
          </w:tcPr>
          <w:p w14:paraId="053C81B9" w14:textId="0BBF13C2" w:rsidR="003F2012" w:rsidRPr="003F2012" w:rsidRDefault="003F2012" w:rsidP="007D10CF">
            <w:pPr>
              <w:pStyle w:val="a2"/>
            </w:pPr>
            <w:r w:rsidRPr="003F2012">
              <w:lastRenderedPageBreak/>
              <w:t>MFA</w:t>
            </w:r>
          </w:p>
        </w:tc>
        <w:tc>
          <w:tcPr>
            <w:tcW w:w="5614" w:type="dxa"/>
          </w:tcPr>
          <w:p w14:paraId="7D495225" w14:textId="306A671A" w:rsidR="003F2012" w:rsidRPr="003F2012" w:rsidRDefault="003F2012" w:rsidP="007D10CF">
            <w:pPr>
              <w:pStyle w:val="a2"/>
              <w:cnfStyle w:val="000000000000" w:firstRow="0" w:lastRow="0" w:firstColumn="0" w:lastColumn="0" w:oddVBand="0" w:evenVBand="0" w:oddHBand="0" w:evenHBand="0" w:firstRowFirstColumn="0" w:firstRowLastColumn="0" w:lastRowFirstColumn="0" w:lastRowLastColumn="0"/>
            </w:pPr>
            <w:r w:rsidRPr="003F2012">
              <w:t>Multi-Factor Authentication</w:t>
            </w:r>
          </w:p>
        </w:tc>
      </w:tr>
    </w:tbl>
    <w:p w14:paraId="5C4A59FC" w14:textId="52DCD708" w:rsidR="005230EF" w:rsidRDefault="000D7C4F" w:rsidP="005230EF">
      <w:pPr>
        <w:pStyle w:val="20"/>
      </w:pPr>
      <w:bookmarkStart w:id="7" w:name="_Toc195634787"/>
      <w:r>
        <w:rPr>
          <w:rFonts w:hint="eastAsia"/>
        </w:rPr>
        <w:t>Applicable Documents</w:t>
      </w:r>
      <w:bookmarkEnd w:id="7"/>
    </w:p>
    <w:p w14:paraId="0C3C2D3F" w14:textId="348E4AEC" w:rsidR="000D7C4F" w:rsidRDefault="00DF068A" w:rsidP="00DF068A">
      <w:pPr>
        <w:pStyle w:val="3"/>
      </w:pPr>
      <w:bookmarkStart w:id="8" w:name="_Toc195634788"/>
      <w:r>
        <w:rPr>
          <w:rFonts w:hint="eastAsia"/>
        </w:rPr>
        <w:t>Related Documents</w:t>
      </w:r>
      <w:bookmarkEnd w:id="8"/>
    </w:p>
    <w:tbl>
      <w:tblPr>
        <w:tblStyle w:val="1-1"/>
        <w:tblW w:w="0" w:type="auto"/>
        <w:tblLook w:val="04A0" w:firstRow="1" w:lastRow="0" w:firstColumn="1" w:lastColumn="0" w:noHBand="0" w:noVBand="1"/>
      </w:tblPr>
      <w:tblGrid>
        <w:gridCol w:w="704"/>
        <w:gridCol w:w="1701"/>
        <w:gridCol w:w="2410"/>
        <w:gridCol w:w="2835"/>
        <w:gridCol w:w="653"/>
      </w:tblGrid>
      <w:tr w:rsidR="001A79C8" w14:paraId="51CBB4B7" w14:textId="77777777" w:rsidTr="00B80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4F25B38" w14:textId="3A2DCD97" w:rsidR="001A79C8" w:rsidRDefault="001A79C8" w:rsidP="00B802D2">
            <w:pPr>
              <w:pStyle w:val="a2"/>
            </w:pPr>
            <w:r>
              <w:rPr>
                <w:rFonts w:hint="eastAsia"/>
              </w:rPr>
              <w:t>No</w:t>
            </w:r>
          </w:p>
        </w:tc>
        <w:tc>
          <w:tcPr>
            <w:tcW w:w="1701" w:type="dxa"/>
          </w:tcPr>
          <w:p w14:paraId="70A2483C" w14:textId="4A3EC23B" w:rsidR="001A79C8" w:rsidRDefault="001A79C8" w:rsidP="00B802D2">
            <w:pPr>
              <w:pStyle w:val="a2"/>
              <w:cnfStyle w:val="100000000000" w:firstRow="1" w:lastRow="0" w:firstColumn="0" w:lastColumn="0" w:oddVBand="0" w:evenVBand="0" w:oddHBand="0" w:evenHBand="0" w:firstRowFirstColumn="0" w:firstRowLastColumn="0" w:lastRowFirstColumn="0" w:lastRowLastColumn="0"/>
            </w:pPr>
            <w:r>
              <w:rPr>
                <w:rFonts w:hint="eastAsia"/>
              </w:rPr>
              <w:t>Doc Code</w:t>
            </w:r>
          </w:p>
        </w:tc>
        <w:tc>
          <w:tcPr>
            <w:tcW w:w="2410" w:type="dxa"/>
          </w:tcPr>
          <w:p w14:paraId="1CBA1E49" w14:textId="7358B757" w:rsidR="001A79C8" w:rsidRDefault="001A79C8" w:rsidP="00B802D2">
            <w:pPr>
              <w:pStyle w:val="a2"/>
              <w:cnfStyle w:val="100000000000" w:firstRow="1" w:lastRow="0" w:firstColumn="0" w:lastColumn="0" w:oddVBand="0" w:evenVBand="0" w:oddHBand="0" w:evenHBand="0" w:firstRowFirstColumn="0" w:firstRowLastColumn="0" w:lastRowFirstColumn="0" w:lastRowLastColumn="0"/>
            </w:pPr>
            <w:r>
              <w:rPr>
                <w:rFonts w:hint="eastAsia"/>
              </w:rPr>
              <w:t>Employer Doc Code</w:t>
            </w:r>
          </w:p>
        </w:tc>
        <w:tc>
          <w:tcPr>
            <w:tcW w:w="2835" w:type="dxa"/>
          </w:tcPr>
          <w:p w14:paraId="2B288CFE" w14:textId="4B7842FE" w:rsidR="001A79C8" w:rsidRDefault="001A79C8" w:rsidP="00B802D2">
            <w:pPr>
              <w:pStyle w:val="a2"/>
              <w:cnfStyle w:val="100000000000" w:firstRow="1" w:lastRow="0" w:firstColumn="0" w:lastColumn="0" w:oddVBand="0" w:evenVBand="0" w:oddHBand="0" w:evenHBand="0" w:firstRowFirstColumn="0" w:firstRowLastColumn="0" w:lastRowFirstColumn="0" w:lastRowLastColumn="0"/>
            </w:pPr>
            <w:r>
              <w:rPr>
                <w:rFonts w:hint="eastAsia"/>
              </w:rPr>
              <w:t>Doc Title</w:t>
            </w:r>
          </w:p>
        </w:tc>
        <w:tc>
          <w:tcPr>
            <w:tcW w:w="653" w:type="dxa"/>
          </w:tcPr>
          <w:p w14:paraId="4DB5C823" w14:textId="0079062A" w:rsidR="001A79C8" w:rsidRDefault="001A79C8" w:rsidP="00B802D2">
            <w:pPr>
              <w:pStyle w:val="a2"/>
              <w:cnfStyle w:val="100000000000" w:firstRow="1" w:lastRow="0" w:firstColumn="0" w:lastColumn="0" w:oddVBand="0" w:evenVBand="0" w:oddHBand="0" w:evenHBand="0" w:firstRowFirstColumn="0" w:firstRowLastColumn="0" w:lastRowFirstColumn="0" w:lastRowLastColumn="0"/>
            </w:pPr>
            <w:r>
              <w:rPr>
                <w:rFonts w:hint="eastAsia"/>
              </w:rPr>
              <w:t>Ver</w:t>
            </w:r>
          </w:p>
        </w:tc>
      </w:tr>
      <w:tr w:rsidR="001A79C8" w14:paraId="70267DA7" w14:textId="77777777" w:rsidTr="00B802D2">
        <w:tc>
          <w:tcPr>
            <w:cnfStyle w:val="001000000000" w:firstRow="0" w:lastRow="0" w:firstColumn="1" w:lastColumn="0" w:oddVBand="0" w:evenVBand="0" w:oddHBand="0" w:evenHBand="0" w:firstRowFirstColumn="0" w:firstRowLastColumn="0" w:lastRowFirstColumn="0" w:lastRowLastColumn="0"/>
            <w:tcW w:w="704" w:type="dxa"/>
          </w:tcPr>
          <w:p w14:paraId="0EE0ADB2" w14:textId="3221BF22" w:rsidR="001A79C8" w:rsidRDefault="001A79C8" w:rsidP="00B802D2">
            <w:pPr>
              <w:pStyle w:val="a2"/>
            </w:pPr>
            <w:r>
              <w:rPr>
                <w:rFonts w:hint="eastAsia"/>
              </w:rPr>
              <w:t>1</w:t>
            </w:r>
          </w:p>
        </w:tc>
        <w:tc>
          <w:tcPr>
            <w:tcW w:w="1701" w:type="dxa"/>
          </w:tcPr>
          <w:p w14:paraId="5C7437A4" w14:textId="77777777" w:rsidR="001A79C8" w:rsidRDefault="001A79C8" w:rsidP="00B802D2">
            <w:pPr>
              <w:pStyle w:val="a2"/>
              <w:cnfStyle w:val="000000000000" w:firstRow="0" w:lastRow="0" w:firstColumn="0" w:lastColumn="0" w:oddVBand="0" w:evenVBand="0" w:oddHBand="0" w:evenHBand="0" w:firstRowFirstColumn="0" w:firstRowLastColumn="0" w:lastRowFirstColumn="0" w:lastRowLastColumn="0"/>
            </w:pPr>
          </w:p>
        </w:tc>
        <w:tc>
          <w:tcPr>
            <w:tcW w:w="2410" w:type="dxa"/>
          </w:tcPr>
          <w:p w14:paraId="71876E55" w14:textId="77777777" w:rsidR="001A79C8" w:rsidRDefault="001A79C8" w:rsidP="00B802D2">
            <w:pPr>
              <w:pStyle w:val="a2"/>
              <w:cnfStyle w:val="000000000000" w:firstRow="0" w:lastRow="0" w:firstColumn="0" w:lastColumn="0" w:oddVBand="0" w:evenVBand="0" w:oddHBand="0" w:evenHBand="0" w:firstRowFirstColumn="0" w:firstRowLastColumn="0" w:lastRowFirstColumn="0" w:lastRowLastColumn="0"/>
            </w:pPr>
          </w:p>
        </w:tc>
        <w:tc>
          <w:tcPr>
            <w:tcW w:w="2835" w:type="dxa"/>
          </w:tcPr>
          <w:p w14:paraId="73A0B853" w14:textId="225C868B" w:rsidR="001A79C8" w:rsidRDefault="00B802D2" w:rsidP="00B802D2">
            <w:pPr>
              <w:pStyle w:val="a2"/>
              <w:cnfStyle w:val="000000000000" w:firstRow="0" w:lastRow="0" w:firstColumn="0" w:lastColumn="0" w:oddVBand="0" w:evenVBand="0" w:oddHBand="0" w:evenHBand="0" w:firstRowFirstColumn="0" w:firstRowLastColumn="0" w:lastRowFirstColumn="0" w:lastRowLastColumn="0"/>
            </w:pPr>
            <w:r>
              <w:rPr>
                <w:rFonts w:hint="eastAsia"/>
              </w:rPr>
              <w:t>Simple</w:t>
            </w:r>
            <w:r w:rsidRPr="00B802D2">
              <w:t xml:space="preserve"> </w:t>
            </w:r>
            <w:r>
              <w:rPr>
                <w:rFonts w:hint="eastAsia"/>
              </w:rPr>
              <w:t>N</w:t>
            </w:r>
            <w:r w:rsidRPr="00B802D2">
              <w:t xml:space="preserve">etwork </w:t>
            </w:r>
            <w:r>
              <w:rPr>
                <w:rFonts w:hint="eastAsia"/>
              </w:rPr>
              <w:t>D</w:t>
            </w:r>
            <w:r w:rsidRPr="00B802D2">
              <w:t>iagram</w:t>
            </w:r>
          </w:p>
        </w:tc>
        <w:tc>
          <w:tcPr>
            <w:tcW w:w="653" w:type="dxa"/>
          </w:tcPr>
          <w:p w14:paraId="77CC3552" w14:textId="15106C91" w:rsidR="001A79C8" w:rsidRDefault="001A79C8" w:rsidP="00B802D2">
            <w:pPr>
              <w:pStyle w:val="a2"/>
              <w:cnfStyle w:val="000000000000" w:firstRow="0" w:lastRow="0" w:firstColumn="0" w:lastColumn="0" w:oddVBand="0" w:evenVBand="0" w:oddHBand="0" w:evenHBand="0" w:firstRowFirstColumn="0" w:firstRowLastColumn="0" w:lastRowFirstColumn="0" w:lastRowLastColumn="0"/>
            </w:pPr>
            <w:r>
              <w:rPr>
                <w:rFonts w:hint="eastAsia"/>
              </w:rPr>
              <w:t>1</w:t>
            </w:r>
          </w:p>
        </w:tc>
      </w:tr>
      <w:tr w:rsidR="00B802D2" w14:paraId="7417DF09" w14:textId="77777777" w:rsidTr="00B802D2">
        <w:tc>
          <w:tcPr>
            <w:cnfStyle w:val="001000000000" w:firstRow="0" w:lastRow="0" w:firstColumn="1" w:lastColumn="0" w:oddVBand="0" w:evenVBand="0" w:oddHBand="0" w:evenHBand="0" w:firstRowFirstColumn="0" w:firstRowLastColumn="0" w:lastRowFirstColumn="0" w:lastRowLastColumn="0"/>
            <w:tcW w:w="704" w:type="dxa"/>
          </w:tcPr>
          <w:p w14:paraId="0534522F" w14:textId="52D453B4" w:rsidR="00B802D2" w:rsidRDefault="00B802D2" w:rsidP="00B802D2">
            <w:pPr>
              <w:pStyle w:val="a2"/>
            </w:pPr>
            <w:r>
              <w:rPr>
                <w:rFonts w:hint="eastAsia"/>
              </w:rPr>
              <w:t>2</w:t>
            </w:r>
          </w:p>
        </w:tc>
        <w:tc>
          <w:tcPr>
            <w:tcW w:w="1701" w:type="dxa"/>
          </w:tcPr>
          <w:p w14:paraId="4341986F" w14:textId="77777777" w:rsidR="00B802D2" w:rsidRDefault="00B802D2" w:rsidP="00B802D2">
            <w:pPr>
              <w:pStyle w:val="a2"/>
              <w:cnfStyle w:val="000000000000" w:firstRow="0" w:lastRow="0" w:firstColumn="0" w:lastColumn="0" w:oddVBand="0" w:evenVBand="0" w:oddHBand="0" w:evenHBand="0" w:firstRowFirstColumn="0" w:firstRowLastColumn="0" w:lastRowFirstColumn="0" w:lastRowLastColumn="0"/>
            </w:pPr>
          </w:p>
        </w:tc>
        <w:tc>
          <w:tcPr>
            <w:tcW w:w="2410" w:type="dxa"/>
          </w:tcPr>
          <w:p w14:paraId="4681BF7A" w14:textId="77777777" w:rsidR="00B802D2" w:rsidRDefault="00B802D2" w:rsidP="00B802D2">
            <w:pPr>
              <w:pStyle w:val="a2"/>
              <w:cnfStyle w:val="000000000000" w:firstRow="0" w:lastRow="0" w:firstColumn="0" w:lastColumn="0" w:oddVBand="0" w:evenVBand="0" w:oddHBand="0" w:evenHBand="0" w:firstRowFirstColumn="0" w:firstRowLastColumn="0" w:lastRowFirstColumn="0" w:lastRowLastColumn="0"/>
            </w:pPr>
          </w:p>
        </w:tc>
        <w:tc>
          <w:tcPr>
            <w:tcW w:w="2835" w:type="dxa"/>
          </w:tcPr>
          <w:p w14:paraId="7A9B8D66" w14:textId="03EDC9BC" w:rsidR="00B802D2" w:rsidRDefault="00B802D2" w:rsidP="00B802D2">
            <w:pPr>
              <w:pStyle w:val="a2"/>
              <w:cnfStyle w:val="000000000000" w:firstRow="0" w:lastRow="0" w:firstColumn="0" w:lastColumn="0" w:oddVBand="0" w:evenVBand="0" w:oddHBand="0" w:evenHBand="0" w:firstRowFirstColumn="0" w:firstRowLastColumn="0" w:lastRowFirstColumn="0" w:lastRowLastColumn="0"/>
            </w:pPr>
            <w:r>
              <w:rPr>
                <w:rFonts w:hint="eastAsia"/>
              </w:rPr>
              <w:t>Dataflow Diagram</w:t>
            </w:r>
          </w:p>
        </w:tc>
        <w:tc>
          <w:tcPr>
            <w:tcW w:w="653" w:type="dxa"/>
          </w:tcPr>
          <w:p w14:paraId="3C8C7957" w14:textId="5460ED63" w:rsidR="00B802D2" w:rsidRDefault="00B802D2" w:rsidP="00B802D2">
            <w:pPr>
              <w:pStyle w:val="a2"/>
              <w:cnfStyle w:val="000000000000" w:firstRow="0" w:lastRow="0" w:firstColumn="0" w:lastColumn="0" w:oddVBand="0" w:evenVBand="0" w:oddHBand="0" w:evenHBand="0" w:firstRowFirstColumn="0" w:firstRowLastColumn="0" w:lastRowFirstColumn="0" w:lastRowLastColumn="0"/>
            </w:pPr>
            <w:r>
              <w:rPr>
                <w:rFonts w:hint="eastAsia"/>
              </w:rPr>
              <w:t>1</w:t>
            </w:r>
          </w:p>
        </w:tc>
      </w:tr>
    </w:tbl>
    <w:p w14:paraId="2A560C23" w14:textId="34D28A48" w:rsidR="00DF068A" w:rsidRDefault="00855B24" w:rsidP="00855B24">
      <w:pPr>
        <w:pStyle w:val="10"/>
      </w:pPr>
      <w:bookmarkStart w:id="9" w:name="_Toc195634789"/>
      <w:r>
        <w:rPr>
          <w:rFonts w:hint="eastAsia"/>
        </w:rPr>
        <w:t xml:space="preserve">Project Asset and </w:t>
      </w:r>
      <w:proofErr w:type="spellStart"/>
      <w:r>
        <w:rPr>
          <w:rFonts w:hint="eastAsia"/>
        </w:rPr>
        <w:t>SuC</w:t>
      </w:r>
      <w:proofErr w:type="spellEnd"/>
      <w:r>
        <w:rPr>
          <w:rFonts w:hint="eastAsia"/>
        </w:rPr>
        <w:t xml:space="preserve"> Description</w:t>
      </w:r>
      <w:bookmarkEnd w:id="9"/>
    </w:p>
    <w:p w14:paraId="51F272EA" w14:textId="27141979" w:rsidR="00855B24" w:rsidRDefault="00855B24" w:rsidP="00855B24">
      <w:pPr>
        <w:pStyle w:val="20"/>
      </w:pPr>
      <w:bookmarkStart w:id="10" w:name="_Toc195634790"/>
      <w:r>
        <w:rPr>
          <w:rFonts w:hint="eastAsia"/>
        </w:rPr>
        <w:t>S</w:t>
      </w:r>
      <w:r w:rsidR="004F6275">
        <w:rPr>
          <w:rFonts w:hint="eastAsia"/>
        </w:rPr>
        <w:t>ystem Under Consideration</w:t>
      </w:r>
      <w:bookmarkEnd w:id="10"/>
    </w:p>
    <w:p w14:paraId="1729B8DC" w14:textId="58F022D0" w:rsidR="00855B24" w:rsidRDefault="00855B24" w:rsidP="00855B24">
      <w:pPr>
        <w:pStyle w:val="a2"/>
      </w:pPr>
      <w:r w:rsidRPr="00855B24">
        <w:t>A substation is a complex system consisting of various components such as transformers, capacitors, voltage regulators, and circuit breakers. In smart grid systems, automated substation control will be widely implemented to enable real-time monitoring and control via local area networks. Figure 1 illustrates the system architecture of a substation.</w:t>
      </w:r>
    </w:p>
    <w:p w14:paraId="707C43E6" w14:textId="77777777" w:rsidR="005C4D9D" w:rsidRDefault="005C4D9D" w:rsidP="005C4D9D">
      <w:pPr>
        <w:pStyle w:val="a2"/>
      </w:pPr>
      <w:r w:rsidRPr="00251066">
        <w:rPr>
          <w:noProof/>
        </w:rPr>
        <w:lastRenderedPageBreak/>
        <w:drawing>
          <wp:inline distT="0" distB="0" distL="0" distR="0" wp14:anchorId="1079187D" wp14:editId="10AD32A7">
            <wp:extent cx="5278755" cy="3780155"/>
            <wp:effectExtent l="0" t="0" r="0" b="0"/>
            <wp:docPr id="377622600" name="圖片 1"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22600" name="圖片 1" descr="一張含有 文字, 圖表, 螢幕擷取畫面, 方案 的圖片&#10;&#10;AI 產生的內容可能不正確。"/>
                    <pic:cNvPicPr/>
                  </pic:nvPicPr>
                  <pic:blipFill>
                    <a:blip r:embed="rId13"/>
                    <a:stretch>
                      <a:fillRect/>
                    </a:stretch>
                  </pic:blipFill>
                  <pic:spPr>
                    <a:xfrm>
                      <a:off x="0" y="0"/>
                      <a:ext cx="5278755" cy="3780155"/>
                    </a:xfrm>
                    <a:prstGeom prst="rect">
                      <a:avLst/>
                    </a:prstGeom>
                  </pic:spPr>
                </pic:pic>
              </a:graphicData>
            </a:graphic>
          </wp:inline>
        </w:drawing>
      </w:r>
    </w:p>
    <w:p w14:paraId="6A45BD39" w14:textId="77777777" w:rsidR="005C4D9D" w:rsidRPr="00E630FE" w:rsidRDefault="005C4D9D" w:rsidP="005C4D9D">
      <w:pPr>
        <w:pStyle w:val="a2"/>
        <w:jc w:val="center"/>
        <w:rPr>
          <w:b/>
          <w:bCs/>
          <w:sz w:val="20"/>
          <w:szCs w:val="22"/>
        </w:rPr>
      </w:pPr>
      <w:r w:rsidRPr="00E630FE">
        <w:rPr>
          <w:b/>
          <w:bCs/>
          <w:sz w:val="20"/>
          <w:szCs w:val="22"/>
        </w:rPr>
        <w:t>Figure 1</w:t>
      </w:r>
      <w:r w:rsidRPr="00E630FE">
        <w:rPr>
          <w:b/>
          <w:bCs/>
          <w:sz w:val="20"/>
          <w:szCs w:val="22"/>
        </w:rPr>
        <w:tab/>
        <w:t>The system architecture diagram of the substation</w:t>
      </w:r>
    </w:p>
    <w:p w14:paraId="2763F9AB" w14:textId="77777777" w:rsidR="005C4D9D" w:rsidRDefault="005C4D9D" w:rsidP="005C4D9D">
      <w:pPr>
        <w:pStyle w:val="a2"/>
      </w:pPr>
      <w:r>
        <w:t>Substations are crucial for ensuring the stability of electrical supply and load management across low, medium, and high voltage distribution networks. To maintain the efficient operation of substations and associated equipment, such as line-mounted switches and capacitors, utilities typically rely on SCADA (Supervisory Control and Data Acquisition) systems for automated monitoring and control.</w:t>
      </w:r>
    </w:p>
    <w:p w14:paraId="2C08C381" w14:textId="77777777" w:rsidR="005C4D9D" w:rsidRDefault="005C4D9D" w:rsidP="005C4D9D">
      <w:pPr>
        <w:pStyle w:val="a2"/>
      </w:pPr>
      <w:r>
        <w:t xml:space="preserve">New installations generally incorporate SCADA systems to oversee and manage substations and their components. However, older facilities can also benefit from adopting or upgrading SCADA systems to leverage the latest technologies. A new or upgraded SCADA system not only enhances monitoring and control </w:t>
      </w:r>
      <w:r>
        <w:lastRenderedPageBreak/>
        <w:t>capabilities but also extends the lifespan of substations and related equipment by providing real-time data for identifying and addressing minor issues before they escalate. Additionally, the wealth of historical data generated by SCADA systems aids in optimizing preventive maintenance schedules, reducing related costs.</w:t>
      </w:r>
    </w:p>
    <w:p w14:paraId="43C9C478" w14:textId="77777777" w:rsidR="005C4D9D" w:rsidRDefault="005C4D9D" w:rsidP="005C4D9D">
      <w:pPr>
        <w:pStyle w:val="a2"/>
      </w:pPr>
      <w:r>
        <w:t>Electrical distribution systems often consist of numerous remote locations, and managing these sites has traditionally been challenging. To address this, utilities began deploying remote terminal units (RTUs) at substations. Initially custom-built, RTUs evolved to incorporate standard hardware such as programmable logic controllers (PLCs) or industrial PCs. More recently, intelligent electronic devices (IEDs) have become prevalent in substations, typically communicating with the RTU to enhance data collection and control functions.</w:t>
      </w:r>
    </w:p>
    <w:p w14:paraId="73E29AEF" w14:textId="77777777" w:rsidR="005C4D9D" w:rsidRDefault="005C4D9D" w:rsidP="005C4D9D">
      <w:pPr>
        <w:pStyle w:val="a2"/>
      </w:pPr>
      <w:r>
        <w:t>Switchgear feeders control power distribution to various electrical loads at substations, and sensors on the switchgear capture critical data such as current, voltage, power, and operational status. This data is transmitted to the RTU and subsequently polled by the SCADA system.</w:t>
      </w:r>
    </w:p>
    <w:p w14:paraId="671F6FE0" w14:textId="77777777" w:rsidR="005C4D9D" w:rsidRDefault="005C4D9D" w:rsidP="005C4D9D">
      <w:pPr>
        <w:pStyle w:val="a2"/>
      </w:pPr>
      <w:r>
        <w:t xml:space="preserve">A SCADA system typically consists of a master control station with one or more PC-based human-machine interfaces (HMIs). In larger substations, additional secondary control stations with HMIs may be present, along with local HMIs for </w:t>
      </w:r>
      <w:r>
        <w:lastRenderedPageBreak/>
        <w:t>on-site operators. These operators use the HMIs to monitor and manage substation operations and related equipment. Modern SCADA systems are highly efficient at processing vast amounts of data necessary for tracking the operational status of power lines, cables, and equipment, ensuring optimal performance and reliability.</w:t>
      </w:r>
    </w:p>
    <w:p w14:paraId="60EB4DF4" w14:textId="54676750" w:rsidR="00251066" w:rsidRDefault="00CC4E0E" w:rsidP="00CC4E0E">
      <w:pPr>
        <w:pStyle w:val="20"/>
      </w:pPr>
      <w:bookmarkStart w:id="11" w:name="_Toc195634791"/>
      <w:r w:rsidRPr="00CC4E0E">
        <w:t xml:space="preserve">The </w:t>
      </w:r>
      <w:r>
        <w:rPr>
          <w:rFonts w:hint="eastAsia"/>
        </w:rPr>
        <w:t>A</w:t>
      </w:r>
      <w:r w:rsidRPr="00CC4E0E">
        <w:t xml:space="preserve">ssets of </w:t>
      </w:r>
      <w:proofErr w:type="spellStart"/>
      <w:r w:rsidRPr="00CC4E0E">
        <w:t>SuC</w:t>
      </w:r>
      <w:bookmarkEnd w:id="11"/>
      <w:proofErr w:type="spellEnd"/>
    </w:p>
    <w:p w14:paraId="0BDB49E0" w14:textId="443C5EAA" w:rsidR="00C85A5C" w:rsidRDefault="00C85A5C" w:rsidP="00C85A5C">
      <w:pPr>
        <w:pStyle w:val="a2"/>
      </w:pPr>
      <w:r>
        <w:t>The initial assets of the system under consideration (</w:t>
      </w:r>
      <w:proofErr w:type="spellStart"/>
      <w:r>
        <w:t>SuC</w:t>
      </w:r>
      <w:proofErr w:type="spellEnd"/>
      <w:r>
        <w:t>) for this project include the following:</w:t>
      </w:r>
    </w:p>
    <w:p w14:paraId="02C3F1C7" w14:textId="13E7FF78" w:rsidR="00C85A5C" w:rsidRDefault="00C85A5C" w:rsidP="00C85A5C">
      <w:pPr>
        <w:pStyle w:val="3"/>
      </w:pPr>
      <w:bookmarkStart w:id="12" w:name="_Toc195634792"/>
      <w:r>
        <w:t>SCADA System</w:t>
      </w:r>
      <w:bookmarkEnd w:id="12"/>
    </w:p>
    <w:p w14:paraId="77EB3CCE" w14:textId="77777777" w:rsidR="00C85A5C" w:rsidRDefault="00C85A5C" w:rsidP="00C85A5C">
      <w:pPr>
        <w:pStyle w:val="a2"/>
        <w:numPr>
          <w:ilvl w:val="0"/>
          <w:numId w:val="59"/>
        </w:numPr>
      </w:pPr>
      <w:r>
        <w:t>SCADA</w:t>
      </w:r>
      <w:r>
        <w:rPr>
          <w:rFonts w:hint="eastAsia"/>
        </w:rPr>
        <w:t xml:space="preserve"> Server</w:t>
      </w:r>
    </w:p>
    <w:p w14:paraId="04FA9D9F" w14:textId="77777777" w:rsidR="00C85A5C" w:rsidRDefault="00C85A5C" w:rsidP="00C85A5C">
      <w:pPr>
        <w:pStyle w:val="a2"/>
        <w:numPr>
          <w:ilvl w:val="0"/>
          <w:numId w:val="59"/>
        </w:numPr>
      </w:pPr>
      <w:r>
        <w:rPr>
          <w:rFonts w:hint="eastAsia"/>
        </w:rPr>
        <w:t>Gateway</w:t>
      </w:r>
    </w:p>
    <w:p w14:paraId="199D1539" w14:textId="77777777" w:rsidR="00C85A5C" w:rsidRDefault="00C85A5C" w:rsidP="00C85A5C">
      <w:pPr>
        <w:pStyle w:val="a2"/>
        <w:numPr>
          <w:ilvl w:val="0"/>
          <w:numId w:val="59"/>
        </w:numPr>
      </w:pPr>
      <w:r>
        <w:rPr>
          <w:rFonts w:hint="eastAsia"/>
        </w:rPr>
        <w:t>HMI</w:t>
      </w:r>
    </w:p>
    <w:p w14:paraId="79E290BE" w14:textId="6CB65A17" w:rsidR="00C85A5C" w:rsidRDefault="00C85A5C" w:rsidP="00C85A5C">
      <w:pPr>
        <w:pStyle w:val="a2"/>
        <w:numPr>
          <w:ilvl w:val="0"/>
          <w:numId w:val="59"/>
        </w:numPr>
      </w:pPr>
      <w:r>
        <w:t>IED (</w:t>
      </w:r>
      <w:r>
        <w:rPr>
          <w:rFonts w:hint="eastAsia"/>
        </w:rPr>
        <w:t>Bay Control Unit</w:t>
      </w:r>
      <w:r>
        <w:t>)</w:t>
      </w:r>
    </w:p>
    <w:p w14:paraId="3ADE5DE7" w14:textId="26007057" w:rsidR="00C85A5C" w:rsidRDefault="00C85A5C" w:rsidP="00C85A5C">
      <w:pPr>
        <w:pStyle w:val="a2"/>
        <w:numPr>
          <w:ilvl w:val="0"/>
          <w:numId w:val="59"/>
        </w:numPr>
      </w:pPr>
      <w:r>
        <w:t>Ethernet Switch</w:t>
      </w:r>
    </w:p>
    <w:p w14:paraId="4DC7FED8" w14:textId="362B2332" w:rsidR="00C85A5C" w:rsidRDefault="00C85A5C" w:rsidP="00C85A5C">
      <w:pPr>
        <w:pStyle w:val="3"/>
      </w:pPr>
      <w:bookmarkStart w:id="13" w:name="_Toc195634793"/>
      <w:r>
        <w:t>Safety Control System</w:t>
      </w:r>
      <w:bookmarkEnd w:id="13"/>
    </w:p>
    <w:p w14:paraId="334A7641" w14:textId="77777777" w:rsidR="009067B4" w:rsidRDefault="00C85A5C" w:rsidP="009067B4">
      <w:pPr>
        <w:pStyle w:val="a2"/>
        <w:numPr>
          <w:ilvl w:val="0"/>
          <w:numId w:val="60"/>
        </w:numPr>
      </w:pPr>
      <w:r>
        <w:t>IED (Protection</w:t>
      </w:r>
      <w:r>
        <w:rPr>
          <w:rFonts w:hint="eastAsia"/>
        </w:rPr>
        <w:t xml:space="preserve"> Relay</w:t>
      </w:r>
      <w:r>
        <w:t>)</w:t>
      </w:r>
    </w:p>
    <w:p w14:paraId="6410680C" w14:textId="76E7BCFF" w:rsidR="00C85A5C" w:rsidRDefault="00C85A5C" w:rsidP="009067B4">
      <w:pPr>
        <w:pStyle w:val="a2"/>
        <w:numPr>
          <w:ilvl w:val="0"/>
          <w:numId w:val="60"/>
        </w:numPr>
      </w:pPr>
      <w:r>
        <w:t>Ethernet Switch</w:t>
      </w:r>
    </w:p>
    <w:p w14:paraId="634C99D5" w14:textId="58DFF242" w:rsidR="00C85A5C" w:rsidRDefault="00C85A5C" w:rsidP="00C85A5C">
      <w:pPr>
        <w:pStyle w:val="3"/>
      </w:pPr>
      <w:bookmarkStart w:id="14" w:name="_Toc195634794"/>
      <w:r>
        <w:lastRenderedPageBreak/>
        <w:t>Configuration &amp; Auxiliary Management System</w:t>
      </w:r>
      <w:bookmarkEnd w:id="14"/>
    </w:p>
    <w:p w14:paraId="379FFBBD" w14:textId="0CB67665" w:rsidR="00EB084C" w:rsidRDefault="00C85A5C" w:rsidP="00C85A5C">
      <w:pPr>
        <w:pStyle w:val="a2"/>
      </w:pPr>
      <w:r>
        <w:t>Wireless Access Point (capable of connecting to a laptop)</w:t>
      </w:r>
    </w:p>
    <w:p w14:paraId="4311DFB9" w14:textId="6804AE42" w:rsidR="00BF50AC" w:rsidRDefault="008D63EB" w:rsidP="00BF50AC">
      <w:pPr>
        <w:pStyle w:val="20"/>
      </w:pPr>
      <w:bookmarkStart w:id="15" w:name="_Hlk182390800"/>
      <w:bookmarkStart w:id="16" w:name="_Toc184289899"/>
      <w:bookmarkStart w:id="17" w:name="_Toc195634795"/>
      <w:r>
        <w:rPr>
          <w:rFonts w:hint="eastAsia"/>
        </w:rPr>
        <w:t>H</w:t>
      </w:r>
      <w:r w:rsidRPr="008D63EB">
        <w:t xml:space="preserve">LRA </w:t>
      </w:r>
      <w:r w:rsidR="00BF50AC" w:rsidRPr="00512607">
        <w:rPr>
          <w:rFonts w:hint="eastAsia"/>
        </w:rPr>
        <w:t>updated Network Diagram</w:t>
      </w:r>
      <w:bookmarkEnd w:id="15"/>
      <w:bookmarkEnd w:id="16"/>
      <w:bookmarkEnd w:id="17"/>
    </w:p>
    <w:p w14:paraId="20A26EF5" w14:textId="635EDAEA" w:rsidR="00BF50AC" w:rsidRDefault="008D63EB" w:rsidP="008D63EB">
      <w:pPr>
        <w:pStyle w:val="a2"/>
      </w:pPr>
      <w:r w:rsidRPr="008D63EB">
        <w:t>Figure 2, titled "</w:t>
      </w:r>
      <w:r>
        <w:rPr>
          <w:rFonts w:hint="eastAsia"/>
        </w:rPr>
        <w:t xml:space="preserve">Simple </w:t>
      </w:r>
      <w:r w:rsidRPr="008D63EB">
        <w:t xml:space="preserve">Network Diagram of the </w:t>
      </w:r>
      <w:proofErr w:type="spellStart"/>
      <w:r w:rsidRPr="008D63EB">
        <w:t>SuC</w:t>
      </w:r>
      <w:proofErr w:type="spellEnd"/>
      <w:r w:rsidRPr="008D63EB">
        <w:t xml:space="preserve">," presents the revised network architecture following the </w:t>
      </w:r>
      <w:r>
        <w:rPr>
          <w:rFonts w:hint="eastAsia"/>
        </w:rPr>
        <w:t>H</w:t>
      </w:r>
      <w:r w:rsidRPr="008D63EB">
        <w:t>LRA (</w:t>
      </w:r>
      <w:r>
        <w:rPr>
          <w:rFonts w:hint="eastAsia"/>
        </w:rPr>
        <w:t>High</w:t>
      </w:r>
      <w:r w:rsidRPr="008D63EB">
        <w:t xml:space="preserve"> Level Risk Assessment). This diagram incorporates the segmentation of zones and </w:t>
      </w:r>
      <w:proofErr w:type="gramStart"/>
      <w:r w:rsidRPr="008D63EB">
        <w:t>conduits</w:t>
      </w:r>
      <w:proofErr w:type="gramEnd"/>
      <w:r w:rsidRPr="008D63EB">
        <w:t xml:space="preserve"> as identified through the analysis. Additionally, it outlines the preliminary set of required security countermeasure equipment. For comprehensive details, please refer to the document "</w:t>
      </w:r>
      <w:r w:rsidR="00F538FB">
        <w:rPr>
          <w:rFonts w:hint="eastAsia"/>
        </w:rPr>
        <w:t>ICP 2L Lab</w:t>
      </w:r>
      <w:r w:rsidRPr="008D63EB">
        <w:t xml:space="preserve"> </w:t>
      </w:r>
      <w:r w:rsidR="00F538FB">
        <w:t>–</w:t>
      </w:r>
      <w:r w:rsidR="00F538FB">
        <w:rPr>
          <w:rFonts w:hint="eastAsia"/>
        </w:rPr>
        <w:t xml:space="preserve"> Simple Network Diagram</w:t>
      </w:r>
      <w:r w:rsidRPr="008D63EB">
        <w:t>.pdf"</w:t>
      </w:r>
      <w:r w:rsidR="0022368A">
        <w:rPr>
          <w:rFonts w:hint="eastAsia"/>
        </w:rPr>
        <w:t>.</w:t>
      </w:r>
    </w:p>
    <w:p w14:paraId="105EF7CA" w14:textId="2087BB2A" w:rsidR="008D63EB" w:rsidRDefault="00935CC4" w:rsidP="008D63EB">
      <w:pPr>
        <w:pStyle w:val="a2"/>
      </w:pPr>
      <w:r w:rsidRPr="00935CC4">
        <w:rPr>
          <w:noProof/>
        </w:rPr>
        <w:drawing>
          <wp:inline distT="0" distB="0" distL="0" distR="0" wp14:anchorId="1223FD66" wp14:editId="5AABD392">
            <wp:extent cx="5278755" cy="2869565"/>
            <wp:effectExtent l="0" t="0" r="0" b="6985"/>
            <wp:docPr id="2135992302" name="圖片 1" descr="一張含有 文字, 圖表, 螢幕擷取畫面, 地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92302" name="圖片 1" descr="一張含有 文字, 圖表, 螢幕擷取畫面, 地圖 的圖片&#10;&#10;AI 產生的內容可能不正確。"/>
                    <pic:cNvPicPr/>
                  </pic:nvPicPr>
                  <pic:blipFill>
                    <a:blip r:embed="rId14"/>
                    <a:stretch>
                      <a:fillRect/>
                    </a:stretch>
                  </pic:blipFill>
                  <pic:spPr>
                    <a:xfrm>
                      <a:off x="0" y="0"/>
                      <a:ext cx="5278755" cy="2869565"/>
                    </a:xfrm>
                    <a:prstGeom prst="rect">
                      <a:avLst/>
                    </a:prstGeom>
                  </pic:spPr>
                </pic:pic>
              </a:graphicData>
            </a:graphic>
          </wp:inline>
        </w:drawing>
      </w:r>
    </w:p>
    <w:p w14:paraId="2654B7E8" w14:textId="7565FD22" w:rsidR="008D63EB" w:rsidRPr="00E630FE" w:rsidRDefault="008D63EB" w:rsidP="008D63EB">
      <w:pPr>
        <w:pStyle w:val="a2"/>
        <w:jc w:val="center"/>
        <w:rPr>
          <w:b/>
          <w:bCs/>
          <w:sz w:val="20"/>
          <w:szCs w:val="22"/>
        </w:rPr>
      </w:pPr>
      <w:r w:rsidRPr="00E630FE">
        <w:rPr>
          <w:b/>
          <w:bCs/>
          <w:sz w:val="20"/>
          <w:szCs w:val="22"/>
        </w:rPr>
        <w:t xml:space="preserve">Figure </w:t>
      </w:r>
      <w:r>
        <w:rPr>
          <w:rFonts w:hint="eastAsia"/>
          <w:b/>
          <w:bCs/>
          <w:sz w:val="20"/>
          <w:szCs w:val="22"/>
        </w:rPr>
        <w:t>2</w:t>
      </w:r>
      <w:r w:rsidRPr="00E630FE">
        <w:rPr>
          <w:b/>
          <w:bCs/>
          <w:sz w:val="20"/>
          <w:szCs w:val="22"/>
        </w:rPr>
        <w:tab/>
        <w:t>The system architecture diagram of the substation</w:t>
      </w:r>
    </w:p>
    <w:p w14:paraId="56D6FAC3" w14:textId="6D4C16CA" w:rsidR="008D63EB" w:rsidRDefault="00191FBC" w:rsidP="00191FBC">
      <w:pPr>
        <w:pStyle w:val="20"/>
      </w:pPr>
      <w:bookmarkStart w:id="18" w:name="_Toc195634796"/>
      <w:proofErr w:type="spellStart"/>
      <w:r w:rsidRPr="00191FBC">
        <w:lastRenderedPageBreak/>
        <w:t>SuC</w:t>
      </w:r>
      <w:proofErr w:type="spellEnd"/>
      <w:r w:rsidRPr="00191FBC">
        <w:t xml:space="preserve"> dataflow diagram</w:t>
      </w:r>
      <w:bookmarkEnd w:id="18"/>
    </w:p>
    <w:p w14:paraId="3A45EE15" w14:textId="633DBB69" w:rsidR="00DC405E" w:rsidRDefault="00DC405E" w:rsidP="00DC405E">
      <w:pPr>
        <w:pStyle w:val="a2"/>
      </w:pPr>
      <w:r>
        <w:t xml:space="preserve">The data flow diagram of the </w:t>
      </w:r>
      <w:proofErr w:type="spellStart"/>
      <w:r>
        <w:t>SuC</w:t>
      </w:r>
      <w:proofErr w:type="spellEnd"/>
      <w:r>
        <w:t xml:space="preserve"> is illustrated in Figure 3 –</w:t>
      </w:r>
      <w:r>
        <w:rPr>
          <w:rFonts w:hint="eastAsia"/>
        </w:rPr>
        <w:t xml:space="preserve"> </w:t>
      </w:r>
      <w:r w:rsidRPr="00DC405E">
        <w:t>Data Flow Diagram</w:t>
      </w:r>
      <w:r>
        <w:rPr>
          <w:rFonts w:hint="eastAsia"/>
        </w:rPr>
        <w:t xml:space="preserve"> </w:t>
      </w:r>
      <w:r>
        <w:t xml:space="preserve">of the </w:t>
      </w:r>
      <w:proofErr w:type="spellStart"/>
      <w:r>
        <w:t>SuC</w:t>
      </w:r>
      <w:proofErr w:type="spellEnd"/>
      <w:r>
        <w:t>. Following the ILRA analysis and the segmentation of zones and conduits, the diagram also preliminarily indicates the required security countermeasure equipment.</w:t>
      </w:r>
    </w:p>
    <w:p w14:paraId="0774B4C9" w14:textId="00F9A231" w:rsidR="00191FBC" w:rsidRDefault="00DC405E" w:rsidP="00DC405E">
      <w:pPr>
        <w:pStyle w:val="a2"/>
      </w:pPr>
      <w:r>
        <w:t>For further details, please refer to</w:t>
      </w:r>
      <w:r w:rsidR="00C84B17">
        <w:rPr>
          <w:rFonts w:hint="eastAsia"/>
        </w:rPr>
        <w:t xml:space="preserve"> ICP 2L Lab</w:t>
      </w:r>
      <w:r w:rsidR="00347967">
        <w:rPr>
          <w:rFonts w:hint="eastAsia"/>
        </w:rPr>
        <w:t xml:space="preserve"> Dataflow Diagram</w:t>
      </w:r>
      <w:r>
        <w:t>.pdf.</w:t>
      </w:r>
    </w:p>
    <w:p w14:paraId="0AD748A7" w14:textId="6C0692CB" w:rsidR="00D44229" w:rsidRDefault="00374FDE" w:rsidP="00DC405E">
      <w:pPr>
        <w:pStyle w:val="a2"/>
        <w:rPr>
          <w:b/>
          <w:bCs/>
          <w:sz w:val="20"/>
          <w:szCs w:val="22"/>
        </w:rPr>
      </w:pPr>
      <w:r w:rsidRPr="00374FDE">
        <w:rPr>
          <w:b/>
          <w:bCs/>
          <w:noProof/>
          <w:sz w:val="20"/>
          <w:szCs w:val="22"/>
        </w:rPr>
        <w:drawing>
          <wp:inline distT="0" distB="0" distL="0" distR="0" wp14:anchorId="533A71E7" wp14:editId="09A87749">
            <wp:extent cx="5278755" cy="4638675"/>
            <wp:effectExtent l="0" t="0" r="0" b="9525"/>
            <wp:docPr id="636467188" name="圖片 1" descr="一張含有 文字, 圖表, 地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67188" name="圖片 1" descr="一張含有 文字, 圖表, 地圖, 螢幕擷取畫面 的圖片&#10;&#10;AI 產生的內容可能不正確。"/>
                    <pic:cNvPicPr/>
                  </pic:nvPicPr>
                  <pic:blipFill>
                    <a:blip r:embed="rId15"/>
                    <a:stretch>
                      <a:fillRect/>
                    </a:stretch>
                  </pic:blipFill>
                  <pic:spPr>
                    <a:xfrm>
                      <a:off x="0" y="0"/>
                      <a:ext cx="5278755" cy="4638675"/>
                    </a:xfrm>
                    <a:prstGeom prst="rect">
                      <a:avLst/>
                    </a:prstGeom>
                  </pic:spPr>
                </pic:pic>
              </a:graphicData>
            </a:graphic>
          </wp:inline>
        </w:drawing>
      </w:r>
    </w:p>
    <w:p w14:paraId="16EED30B" w14:textId="31F37991" w:rsidR="00F571C0" w:rsidRDefault="00D44229" w:rsidP="00374FDE">
      <w:pPr>
        <w:pStyle w:val="a2"/>
        <w:jc w:val="center"/>
        <w:rPr>
          <w:b/>
          <w:bCs/>
          <w:sz w:val="20"/>
          <w:szCs w:val="22"/>
        </w:rPr>
      </w:pPr>
      <w:r w:rsidRPr="00E630FE">
        <w:rPr>
          <w:b/>
          <w:bCs/>
          <w:sz w:val="20"/>
          <w:szCs w:val="22"/>
        </w:rPr>
        <w:t xml:space="preserve">Figure </w:t>
      </w:r>
      <w:r w:rsidR="008F38BC">
        <w:rPr>
          <w:rFonts w:hint="eastAsia"/>
          <w:b/>
          <w:bCs/>
          <w:sz w:val="20"/>
          <w:szCs w:val="22"/>
        </w:rPr>
        <w:t>3</w:t>
      </w:r>
      <w:r w:rsidRPr="00E630FE">
        <w:rPr>
          <w:b/>
          <w:bCs/>
          <w:sz w:val="20"/>
          <w:szCs w:val="22"/>
        </w:rPr>
        <w:tab/>
        <w:t xml:space="preserve">The </w:t>
      </w:r>
      <w:r>
        <w:rPr>
          <w:rFonts w:hint="eastAsia"/>
          <w:b/>
          <w:bCs/>
          <w:sz w:val="20"/>
          <w:szCs w:val="22"/>
        </w:rPr>
        <w:t>Dataflow</w:t>
      </w:r>
      <w:r w:rsidRPr="00E630FE">
        <w:rPr>
          <w:b/>
          <w:bCs/>
          <w:sz w:val="20"/>
          <w:szCs w:val="22"/>
        </w:rPr>
        <w:t xml:space="preserve"> diagram of the substation</w:t>
      </w:r>
    </w:p>
    <w:p w14:paraId="0F50F3D9" w14:textId="2FA7787E" w:rsidR="00A130CC" w:rsidRDefault="00A130CC">
      <w:pPr>
        <w:rPr>
          <w:b/>
          <w:bCs/>
          <w:color w:val="172F78"/>
          <w:sz w:val="20"/>
          <w:szCs w:val="22"/>
        </w:rPr>
      </w:pPr>
      <w:r>
        <w:rPr>
          <w:b/>
          <w:bCs/>
          <w:sz w:val="20"/>
          <w:szCs w:val="22"/>
        </w:rPr>
        <w:br w:type="page"/>
      </w:r>
    </w:p>
    <w:p w14:paraId="650C9D5C" w14:textId="77777777" w:rsidR="00C708DC" w:rsidRDefault="00C708DC" w:rsidP="00374FDE">
      <w:pPr>
        <w:pStyle w:val="a2"/>
        <w:jc w:val="center"/>
        <w:sectPr w:rsidR="00C708DC" w:rsidSect="00427940">
          <w:headerReference w:type="default" r:id="rId16"/>
          <w:footerReference w:type="default" r:id="rId17"/>
          <w:footerReference w:type="first" r:id="rId18"/>
          <w:pgSz w:w="11907" w:h="16840" w:code="9"/>
          <w:pgMar w:top="1440" w:right="1797" w:bottom="1440" w:left="1797" w:header="851" w:footer="992" w:gutter="0"/>
          <w:cols w:space="425"/>
          <w:titlePg/>
          <w:docGrid w:type="lines" w:linePitch="360"/>
        </w:sectPr>
      </w:pPr>
    </w:p>
    <w:tbl>
      <w:tblPr>
        <w:tblStyle w:val="34"/>
        <w:tblW w:w="0" w:type="auto"/>
        <w:tblLook w:val="04A0" w:firstRow="1" w:lastRow="0" w:firstColumn="1" w:lastColumn="0" w:noHBand="0" w:noVBand="1"/>
      </w:tblPr>
      <w:tblGrid>
        <w:gridCol w:w="981"/>
        <w:gridCol w:w="3494"/>
        <w:gridCol w:w="2090"/>
        <w:gridCol w:w="1675"/>
        <w:gridCol w:w="2518"/>
        <w:gridCol w:w="1242"/>
        <w:gridCol w:w="1960"/>
      </w:tblGrid>
      <w:tr w:rsidR="00027164" w14:paraId="616211C8" w14:textId="77777777" w:rsidTr="00C71B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1" w:type="dxa"/>
          </w:tcPr>
          <w:p w14:paraId="09F8B4B4" w14:textId="6F6D956B" w:rsidR="004F6275" w:rsidRDefault="00673404" w:rsidP="00374FDE">
            <w:pPr>
              <w:pStyle w:val="a2"/>
              <w:jc w:val="center"/>
            </w:pPr>
            <w:r>
              <w:rPr>
                <w:rFonts w:hint="eastAsia"/>
              </w:rPr>
              <w:lastRenderedPageBreak/>
              <w:t>No</w:t>
            </w:r>
          </w:p>
        </w:tc>
        <w:tc>
          <w:tcPr>
            <w:tcW w:w="3494" w:type="dxa"/>
          </w:tcPr>
          <w:p w14:paraId="253912AB" w14:textId="47BAE350" w:rsidR="004F6275" w:rsidRDefault="00673404" w:rsidP="00374FDE">
            <w:pPr>
              <w:pStyle w:val="a2"/>
              <w:jc w:val="center"/>
              <w:cnfStyle w:val="100000000000" w:firstRow="1" w:lastRow="0" w:firstColumn="0" w:lastColumn="0" w:oddVBand="0" w:evenVBand="0" w:oddHBand="0" w:evenHBand="0" w:firstRowFirstColumn="0" w:firstRowLastColumn="0" w:lastRowFirstColumn="0" w:lastRowLastColumn="0"/>
            </w:pPr>
            <w:r>
              <w:rPr>
                <w:rFonts w:hint="eastAsia"/>
              </w:rPr>
              <w:t>Description</w:t>
            </w:r>
          </w:p>
        </w:tc>
        <w:tc>
          <w:tcPr>
            <w:tcW w:w="2090" w:type="dxa"/>
          </w:tcPr>
          <w:p w14:paraId="198DE338" w14:textId="6C35B5DE" w:rsidR="004F6275" w:rsidRDefault="00673404" w:rsidP="00374FDE">
            <w:pPr>
              <w:pStyle w:val="a2"/>
              <w:jc w:val="center"/>
              <w:cnfStyle w:val="100000000000" w:firstRow="1" w:lastRow="0" w:firstColumn="0" w:lastColumn="0" w:oddVBand="0" w:evenVBand="0" w:oddHBand="0" w:evenHBand="0" w:firstRowFirstColumn="0" w:firstRowLastColumn="0" w:lastRowFirstColumn="0" w:lastRowLastColumn="0"/>
            </w:pPr>
            <w:r>
              <w:rPr>
                <w:rFonts w:hint="eastAsia"/>
              </w:rPr>
              <w:t>From</w:t>
            </w:r>
          </w:p>
        </w:tc>
        <w:tc>
          <w:tcPr>
            <w:tcW w:w="1675" w:type="dxa"/>
          </w:tcPr>
          <w:p w14:paraId="73529E8D" w14:textId="59D36DB5" w:rsidR="004F6275" w:rsidRDefault="00673404" w:rsidP="00374FDE">
            <w:pPr>
              <w:pStyle w:val="a2"/>
              <w:jc w:val="center"/>
              <w:cnfStyle w:val="100000000000" w:firstRow="1" w:lastRow="0" w:firstColumn="0" w:lastColumn="0" w:oddVBand="0" w:evenVBand="0" w:oddHBand="0" w:evenHBand="0" w:firstRowFirstColumn="0" w:firstRowLastColumn="0" w:lastRowFirstColumn="0" w:lastRowLastColumn="0"/>
            </w:pPr>
            <w:r>
              <w:rPr>
                <w:rFonts w:hint="eastAsia"/>
              </w:rPr>
              <w:t>To</w:t>
            </w:r>
          </w:p>
        </w:tc>
        <w:tc>
          <w:tcPr>
            <w:tcW w:w="2518" w:type="dxa"/>
          </w:tcPr>
          <w:p w14:paraId="439984CD" w14:textId="5255FD6E" w:rsidR="004F6275" w:rsidRDefault="00673404" w:rsidP="00374FDE">
            <w:pPr>
              <w:pStyle w:val="a2"/>
              <w:jc w:val="center"/>
              <w:cnfStyle w:val="100000000000" w:firstRow="1" w:lastRow="0" w:firstColumn="0" w:lastColumn="0" w:oddVBand="0" w:evenVBand="0" w:oddHBand="0" w:evenHBand="0" w:firstRowFirstColumn="0" w:firstRowLastColumn="0" w:lastRowFirstColumn="0" w:lastRowLastColumn="0"/>
            </w:pPr>
            <w:r>
              <w:rPr>
                <w:rFonts w:hint="eastAsia"/>
              </w:rPr>
              <w:t>Protocol</w:t>
            </w:r>
          </w:p>
        </w:tc>
        <w:tc>
          <w:tcPr>
            <w:tcW w:w="1242" w:type="dxa"/>
          </w:tcPr>
          <w:p w14:paraId="738896CB" w14:textId="2ACC3786" w:rsidR="004F6275" w:rsidRDefault="00673404" w:rsidP="00374FDE">
            <w:pPr>
              <w:pStyle w:val="a2"/>
              <w:jc w:val="center"/>
              <w:cnfStyle w:val="100000000000" w:firstRow="1" w:lastRow="0" w:firstColumn="0" w:lastColumn="0" w:oddVBand="0" w:evenVBand="0" w:oddHBand="0" w:evenHBand="0" w:firstRowFirstColumn="0" w:firstRowLastColumn="0" w:lastRowFirstColumn="0" w:lastRowLastColumn="0"/>
            </w:pPr>
            <w:r>
              <w:rPr>
                <w:rFonts w:hint="eastAsia"/>
              </w:rPr>
              <w:t>Type</w:t>
            </w:r>
          </w:p>
        </w:tc>
        <w:tc>
          <w:tcPr>
            <w:tcW w:w="1960" w:type="dxa"/>
          </w:tcPr>
          <w:p w14:paraId="5A0DE048" w14:textId="19F3E6F2" w:rsidR="004F6275" w:rsidRDefault="00673404" w:rsidP="00374FDE">
            <w:pPr>
              <w:pStyle w:val="a2"/>
              <w:jc w:val="center"/>
              <w:cnfStyle w:val="100000000000" w:firstRow="1" w:lastRow="0" w:firstColumn="0" w:lastColumn="0" w:oddVBand="0" w:evenVBand="0" w:oddHBand="0" w:evenHBand="0" w:firstRowFirstColumn="0" w:firstRowLastColumn="0" w:lastRowFirstColumn="0" w:lastRowLastColumn="0"/>
            </w:pPr>
            <w:r>
              <w:rPr>
                <w:rFonts w:hint="eastAsia"/>
              </w:rPr>
              <w:t>Port</w:t>
            </w:r>
          </w:p>
        </w:tc>
      </w:tr>
      <w:tr w:rsidR="00027164" w14:paraId="0EFF584A" w14:textId="77777777" w:rsidTr="00C7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0D79DD90" w14:textId="74EAB8B1" w:rsidR="00673404" w:rsidRDefault="00673404" w:rsidP="00374FDE">
            <w:pPr>
              <w:pStyle w:val="a2"/>
              <w:jc w:val="center"/>
            </w:pPr>
            <w:r>
              <w:rPr>
                <w:rFonts w:hint="eastAsia"/>
              </w:rPr>
              <w:t>1</w:t>
            </w:r>
          </w:p>
        </w:tc>
        <w:tc>
          <w:tcPr>
            <w:tcW w:w="3494" w:type="dxa"/>
          </w:tcPr>
          <w:p w14:paraId="1735A7A5" w14:textId="62FF8C38" w:rsidR="00673404" w:rsidRDefault="00A62D7C" w:rsidP="00A62D7C">
            <w:pPr>
              <w:pStyle w:val="a2"/>
              <w:cnfStyle w:val="000000100000" w:firstRow="0" w:lastRow="0" w:firstColumn="0" w:lastColumn="0" w:oddVBand="0" w:evenVBand="0" w:oddHBand="1" w:evenHBand="0" w:firstRowFirstColumn="0" w:firstRowLastColumn="0" w:lastRowFirstColumn="0" w:lastRowLastColumn="0"/>
            </w:pPr>
            <w:r w:rsidRPr="00A62D7C">
              <w:t>Receive monitoring status from network devices.</w:t>
            </w:r>
          </w:p>
        </w:tc>
        <w:tc>
          <w:tcPr>
            <w:tcW w:w="2090" w:type="dxa"/>
          </w:tcPr>
          <w:p w14:paraId="05D4EF25" w14:textId="77777777" w:rsidR="00673404" w:rsidRDefault="005E5A09" w:rsidP="00374FDE">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HW-01-001</w:t>
            </w:r>
          </w:p>
          <w:p w14:paraId="5EE392E0" w14:textId="77777777" w:rsidR="005E5A09" w:rsidRDefault="005E5A09" w:rsidP="00374FDE">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HW-01-002</w:t>
            </w:r>
          </w:p>
          <w:p w14:paraId="3F741A49" w14:textId="77777777" w:rsidR="00DE372D" w:rsidRDefault="005E5A09" w:rsidP="00DE372D">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HW-01-003</w:t>
            </w:r>
          </w:p>
          <w:p w14:paraId="7E992CAB" w14:textId="216FF75E" w:rsidR="00DE372D" w:rsidRDefault="00DE372D" w:rsidP="00DE372D">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HW-02-007</w:t>
            </w:r>
          </w:p>
          <w:p w14:paraId="7D537FA9" w14:textId="242CFAF1" w:rsidR="00DE372D" w:rsidRDefault="00DE372D" w:rsidP="00DE372D">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HW-02-008</w:t>
            </w:r>
          </w:p>
          <w:p w14:paraId="1BAE259F" w14:textId="0755672A" w:rsidR="007748CC" w:rsidRDefault="00DE372D" w:rsidP="00DE372D">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HW-02-009</w:t>
            </w:r>
          </w:p>
          <w:p w14:paraId="006D1F9D" w14:textId="7D6DB98F" w:rsidR="00DE372D" w:rsidRDefault="00DE372D" w:rsidP="00DE372D">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HW-02-010</w:t>
            </w:r>
          </w:p>
        </w:tc>
        <w:tc>
          <w:tcPr>
            <w:tcW w:w="1675" w:type="dxa"/>
          </w:tcPr>
          <w:p w14:paraId="156BA611" w14:textId="57D8906B" w:rsidR="00673404" w:rsidRDefault="005E5A09" w:rsidP="00374FDE">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HW-02-001</w:t>
            </w:r>
          </w:p>
          <w:p w14:paraId="75628620" w14:textId="0B3D4E44" w:rsidR="005E5A09" w:rsidRDefault="005E5A09" w:rsidP="00374FDE">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HW-02-002</w:t>
            </w:r>
          </w:p>
        </w:tc>
        <w:tc>
          <w:tcPr>
            <w:tcW w:w="2518" w:type="dxa"/>
          </w:tcPr>
          <w:p w14:paraId="5FC06D64" w14:textId="51B5D0C6" w:rsidR="00673404" w:rsidRDefault="005E5A09" w:rsidP="00374FDE">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SNMP</w:t>
            </w:r>
          </w:p>
        </w:tc>
        <w:tc>
          <w:tcPr>
            <w:tcW w:w="1242" w:type="dxa"/>
          </w:tcPr>
          <w:p w14:paraId="74316CC4" w14:textId="18EF6FB2" w:rsidR="00673404" w:rsidRDefault="00510B6F" w:rsidP="00374FDE">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UDP</w:t>
            </w:r>
          </w:p>
        </w:tc>
        <w:tc>
          <w:tcPr>
            <w:tcW w:w="1960" w:type="dxa"/>
          </w:tcPr>
          <w:p w14:paraId="27269A6F" w14:textId="7D76AFA8" w:rsidR="00673404" w:rsidRDefault="00510B6F" w:rsidP="00374FDE">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162</w:t>
            </w:r>
          </w:p>
        </w:tc>
      </w:tr>
      <w:tr w:rsidR="00E65705" w14:paraId="449296AB" w14:textId="77777777" w:rsidTr="00C71B48">
        <w:tc>
          <w:tcPr>
            <w:cnfStyle w:val="001000000000" w:firstRow="0" w:lastRow="0" w:firstColumn="1" w:lastColumn="0" w:oddVBand="0" w:evenVBand="0" w:oddHBand="0" w:evenHBand="0" w:firstRowFirstColumn="0" w:firstRowLastColumn="0" w:lastRowFirstColumn="0" w:lastRowLastColumn="0"/>
            <w:tcW w:w="981" w:type="dxa"/>
          </w:tcPr>
          <w:p w14:paraId="660CE288" w14:textId="46AAFEC7" w:rsidR="00E65705" w:rsidRDefault="00E65705" w:rsidP="00E65705">
            <w:pPr>
              <w:pStyle w:val="a2"/>
              <w:jc w:val="center"/>
            </w:pPr>
            <w:r>
              <w:rPr>
                <w:rFonts w:hint="eastAsia"/>
              </w:rPr>
              <w:t>2</w:t>
            </w:r>
          </w:p>
        </w:tc>
        <w:tc>
          <w:tcPr>
            <w:tcW w:w="3494" w:type="dxa"/>
          </w:tcPr>
          <w:p w14:paraId="175B5AA5" w14:textId="7FC129FE" w:rsidR="00E65705" w:rsidRDefault="00E65705" w:rsidP="00E65705">
            <w:pPr>
              <w:pStyle w:val="a2"/>
              <w:cnfStyle w:val="000000000000" w:firstRow="0" w:lastRow="0" w:firstColumn="0" w:lastColumn="0" w:oddVBand="0" w:evenVBand="0" w:oddHBand="0" w:evenHBand="0" w:firstRowFirstColumn="0" w:firstRowLastColumn="0" w:lastRowFirstColumn="0" w:lastRowLastColumn="0"/>
            </w:pPr>
            <w:r w:rsidRPr="005B4BB1">
              <w:t>Receive logs from network devices.</w:t>
            </w:r>
          </w:p>
        </w:tc>
        <w:tc>
          <w:tcPr>
            <w:tcW w:w="2090" w:type="dxa"/>
          </w:tcPr>
          <w:p w14:paraId="698CD4ED" w14:textId="77777777"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HW-01-001</w:t>
            </w:r>
          </w:p>
          <w:p w14:paraId="5AD18993" w14:textId="77777777"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HW-01-002</w:t>
            </w:r>
          </w:p>
          <w:p w14:paraId="3397A172" w14:textId="77777777"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HW-01-003</w:t>
            </w:r>
          </w:p>
          <w:p w14:paraId="5B197279" w14:textId="77777777"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lastRenderedPageBreak/>
              <w:t>HW-02-007</w:t>
            </w:r>
          </w:p>
          <w:p w14:paraId="7A49608C" w14:textId="77777777"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HW-02-008</w:t>
            </w:r>
          </w:p>
          <w:p w14:paraId="6C09DDD5" w14:textId="77777777"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HW-02-009</w:t>
            </w:r>
          </w:p>
          <w:p w14:paraId="26B11A40" w14:textId="519021B3"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HW-02-010</w:t>
            </w:r>
          </w:p>
        </w:tc>
        <w:tc>
          <w:tcPr>
            <w:tcW w:w="1675" w:type="dxa"/>
          </w:tcPr>
          <w:p w14:paraId="2169AA78" w14:textId="77777777"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lastRenderedPageBreak/>
              <w:t>HW-02-001</w:t>
            </w:r>
          </w:p>
          <w:p w14:paraId="7348C677" w14:textId="6DBD7A49"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HW-02-002</w:t>
            </w:r>
          </w:p>
        </w:tc>
        <w:tc>
          <w:tcPr>
            <w:tcW w:w="2518" w:type="dxa"/>
          </w:tcPr>
          <w:p w14:paraId="49F2AC6E" w14:textId="39B733A5"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Syslog</w:t>
            </w:r>
          </w:p>
        </w:tc>
        <w:tc>
          <w:tcPr>
            <w:tcW w:w="1242" w:type="dxa"/>
          </w:tcPr>
          <w:p w14:paraId="7DCDD2B2" w14:textId="5D1EC5DB"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UDP</w:t>
            </w:r>
          </w:p>
        </w:tc>
        <w:tc>
          <w:tcPr>
            <w:tcW w:w="1960" w:type="dxa"/>
          </w:tcPr>
          <w:p w14:paraId="5C18F597" w14:textId="172B6D54" w:rsidR="00E65705" w:rsidRDefault="00E6570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514</w:t>
            </w:r>
          </w:p>
        </w:tc>
      </w:tr>
      <w:tr w:rsidR="00E65705" w14:paraId="750B68DE" w14:textId="77777777" w:rsidTr="00C7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6D66AF31" w14:textId="51C30C40" w:rsidR="00E65705" w:rsidRDefault="00E65705" w:rsidP="00E65705">
            <w:pPr>
              <w:pStyle w:val="a2"/>
              <w:jc w:val="center"/>
            </w:pPr>
            <w:r>
              <w:rPr>
                <w:rFonts w:hint="eastAsia"/>
              </w:rPr>
              <w:t>3</w:t>
            </w:r>
          </w:p>
        </w:tc>
        <w:tc>
          <w:tcPr>
            <w:tcW w:w="3494" w:type="dxa"/>
          </w:tcPr>
          <w:p w14:paraId="175BD8E0" w14:textId="6CF32354" w:rsidR="00E65705" w:rsidRDefault="00E65705" w:rsidP="00E65705">
            <w:pPr>
              <w:pStyle w:val="a2"/>
              <w:cnfStyle w:val="000000100000" w:firstRow="0" w:lastRow="0" w:firstColumn="0" w:lastColumn="0" w:oddVBand="0" w:evenVBand="0" w:oddHBand="1" w:evenHBand="0" w:firstRowFirstColumn="0" w:firstRowLastColumn="0" w:lastRowFirstColumn="0" w:lastRowLastColumn="0"/>
            </w:pPr>
            <w:r w:rsidRPr="007D530C">
              <w:t>Used for authentication and authorization logging.</w:t>
            </w:r>
          </w:p>
        </w:tc>
        <w:tc>
          <w:tcPr>
            <w:tcW w:w="2090" w:type="dxa"/>
          </w:tcPr>
          <w:p w14:paraId="75C73F32" w14:textId="77777777"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HW-01-001</w:t>
            </w:r>
          </w:p>
          <w:p w14:paraId="77D066AF" w14:textId="77777777"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HW-01-002</w:t>
            </w:r>
          </w:p>
          <w:p w14:paraId="11003BCB" w14:textId="77777777"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HW-01-003</w:t>
            </w:r>
          </w:p>
          <w:p w14:paraId="510283BB" w14:textId="77777777"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HW-02-007</w:t>
            </w:r>
          </w:p>
          <w:p w14:paraId="6884847B" w14:textId="77777777"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HW-02-008</w:t>
            </w:r>
          </w:p>
          <w:p w14:paraId="3EDB63EF" w14:textId="77777777"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HW-02-009</w:t>
            </w:r>
          </w:p>
          <w:p w14:paraId="399BB668" w14:textId="0195AE55"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HW-02-010</w:t>
            </w:r>
          </w:p>
        </w:tc>
        <w:tc>
          <w:tcPr>
            <w:tcW w:w="1675" w:type="dxa"/>
          </w:tcPr>
          <w:p w14:paraId="664D9292" w14:textId="77777777"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HW-02-001</w:t>
            </w:r>
          </w:p>
          <w:p w14:paraId="25B193FE" w14:textId="48FCE4E0"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HW-02-002</w:t>
            </w:r>
          </w:p>
        </w:tc>
        <w:tc>
          <w:tcPr>
            <w:tcW w:w="2518" w:type="dxa"/>
          </w:tcPr>
          <w:p w14:paraId="28873371" w14:textId="300285BD"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RADIUS</w:t>
            </w:r>
          </w:p>
        </w:tc>
        <w:tc>
          <w:tcPr>
            <w:tcW w:w="1242" w:type="dxa"/>
          </w:tcPr>
          <w:p w14:paraId="65CD4A6B" w14:textId="7EC375F5"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UDP</w:t>
            </w:r>
          </w:p>
        </w:tc>
        <w:tc>
          <w:tcPr>
            <w:tcW w:w="1960" w:type="dxa"/>
          </w:tcPr>
          <w:p w14:paraId="0FACD8F2" w14:textId="19AAA896" w:rsidR="00E65705" w:rsidRDefault="00E65705"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1812, 1813</w:t>
            </w:r>
          </w:p>
        </w:tc>
      </w:tr>
      <w:tr w:rsidR="00E65705" w14:paraId="20A1C5BD" w14:textId="77777777" w:rsidTr="00C71B48">
        <w:tc>
          <w:tcPr>
            <w:cnfStyle w:val="001000000000" w:firstRow="0" w:lastRow="0" w:firstColumn="1" w:lastColumn="0" w:oddVBand="0" w:evenVBand="0" w:oddHBand="0" w:evenHBand="0" w:firstRowFirstColumn="0" w:firstRowLastColumn="0" w:lastRowFirstColumn="0" w:lastRowLastColumn="0"/>
            <w:tcW w:w="981" w:type="dxa"/>
          </w:tcPr>
          <w:p w14:paraId="0F6A598C" w14:textId="792B9975" w:rsidR="00E65705" w:rsidRDefault="00E65705" w:rsidP="00E65705">
            <w:pPr>
              <w:pStyle w:val="a2"/>
              <w:jc w:val="center"/>
            </w:pPr>
            <w:r>
              <w:rPr>
                <w:rFonts w:hint="eastAsia"/>
              </w:rPr>
              <w:lastRenderedPageBreak/>
              <w:t>4</w:t>
            </w:r>
          </w:p>
        </w:tc>
        <w:tc>
          <w:tcPr>
            <w:tcW w:w="3494" w:type="dxa"/>
          </w:tcPr>
          <w:p w14:paraId="7DFA140A" w14:textId="73EAFBB7" w:rsidR="00E65705" w:rsidRPr="007D530C" w:rsidRDefault="006020A1" w:rsidP="006020A1">
            <w:pPr>
              <w:pStyle w:val="a2"/>
              <w:cnfStyle w:val="000000000000" w:firstRow="0" w:lastRow="0" w:firstColumn="0" w:lastColumn="0" w:oddVBand="0" w:evenVBand="0" w:oddHBand="0" w:evenHBand="0" w:firstRowFirstColumn="0" w:firstRowLastColumn="0" w:lastRowFirstColumn="0" w:lastRowLastColumn="0"/>
            </w:pPr>
            <w:r w:rsidRPr="006020A1">
              <w:t xml:space="preserve">Provide monitoring for the </w:t>
            </w:r>
            <w:proofErr w:type="spellStart"/>
            <w:r w:rsidRPr="006020A1">
              <w:t>Taipower</w:t>
            </w:r>
            <w:proofErr w:type="spellEnd"/>
            <w:r w:rsidRPr="006020A1">
              <w:t xml:space="preserve"> Dispatch Center.</w:t>
            </w:r>
          </w:p>
        </w:tc>
        <w:tc>
          <w:tcPr>
            <w:tcW w:w="2090" w:type="dxa"/>
          </w:tcPr>
          <w:p w14:paraId="7D1C87A7" w14:textId="77777777" w:rsidR="00E65705" w:rsidRDefault="00584E83"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HW-02-003</w:t>
            </w:r>
          </w:p>
          <w:p w14:paraId="7DDFCF12" w14:textId="0FE5C886" w:rsidR="00584E83" w:rsidRDefault="00584E83"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HW-02-004</w:t>
            </w:r>
          </w:p>
        </w:tc>
        <w:tc>
          <w:tcPr>
            <w:tcW w:w="1675" w:type="dxa"/>
          </w:tcPr>
          <w:p w14:paraId="0E17E718" w14:textId="10B94DA0" w:rsidR="00E65705" w:rsidRDefault="00584E83"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TPC ADCC</w:t>
            </w:r>
          </w:p>
        </w:tc>
        <w:tc>
          <w:tcPr>
            <w:tcW w:w="2518" w:type="dxa"/>
          </w:tcPr>
          <w:p w14:paraId="46093971" w14:textId="19BCCF49" w:rsidR="00E65705" w:rsidRDefault="00584E83"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DNP3</w:t>
            </w:r>
          </w:p>
        </w:tc>
        <w:tc>
          <w:tcPr>
            <w:tcW w:w="1242" w:type="dxa"/>
          </w:tcPr>
          <w:p w14:paraId="6AED86F4" w14:textId="128FF7B9" w:rsidR="00E65705" w:rsidRDefault="00584E83"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TCP</w:t>
            </w:r>
          </w:p>
        </w:tc>
        <w:tc>
          <w:tcPr>
            <w:tcW w:w="1960" w:type="dxa"/>
          </w:tcPr>
          <w:p w14:paraId="355F35DA" w14:textId="3BC0431A" w:rsidR="00E65705" w:rsidRDefault="00584E83"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20000</w:t>
            </w:r>
          </w:p>
        </w:tc>
      </w:tr>
      <w:tr w:rsidR="00A61302" w14:paraId="522AE588" w14:textId="77777777" w:rsidTr="00C7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5DEA4D4B" w14:textId="52B471F0" w:rsidR="00A61302" w:rsidRDefault="00A61302" w:rsidP="00E65705">
            <w:pPr>
              <w:pStyle w:val="a2"/>
              <w:jc w:val="center"/>
            </w:pPr>
            <w:r>
              <w:rPr>
                <w:rFonts w:hint="eastAsia"/>
              </w:rPr>
              <w:t>5</w:t>
            </w:r>
          </w:p>
        </w:tc>
        <w:tc>
          <w:tcPr>
            <w:tcW w:w="3494" w:type="dxa"/>
          </w:tcPr>
          <w:p w14:paraId="00A4146F" w14:textId="03C4A17F" w:rsidR="00A61302" w:rsidRPr="006020A1" w:rsidRDefault="00C60734" w:rsidP="00C60734">
            <w:pPr>
              <w:pStyle w:val="a2"/>
              <w:cnfStyle w:val="000000100000" w:firstRow="0" w:lastRow="0" w:firstColumn="0" w:lastColumn="0" w:oddVBand="0" w:evenVBand="0" w:oddHBand="1" w:evenHBand="0" w:firstRowFirstColumn="0" w:firstRowLastColumn="0" w:lastRowFirstColumn="0" w:lastRowLastColumn="0"/>
            </w:pPr>
            <w:r w:rsidRPr="00C60734">
              <w:t>Provide display and data to the HMI.</w:t>
            </w:r>
          </w:p>
        </w:tc>
        <w:tc>
          <w:tcPr>
            <w:tcW w:w="2090" w:type="dxa"/>
          </w:tcPr>
          <w:p w14:paraId="17BC19D1" w14:textId="77777777" w:rsidR="00A61302" w:rsidRDefault="002D54B1"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HW-02-001</w:t>
            </w:r>
          </w:p>
          <w:p w14:paraId="31B0A62A" w14:textId="05717CDC" w:rsidR="002D54B1" w:rsidRDefault="002D54B1"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HW-02-002</w:t>
            </w:r>
          </w:p>
        </w:tc>
        <w:tc>
          <w:tcPr>
            <w:tcW w:w="1675" w:type="dxa"/>
          </w:tcPr>
          <w:p w14:paraId="60E369CE" w14:textId="425E30BB" w:rsidR="00A61302" w:rsidRDefault="002D54B1"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HW-04-002</w:t>
            </w:r>
          </w:p>
        </w:tc>
        <w:tc>
          <w:tcPr>
            <w:tcW w:w="2518" w:type="dxa"/>
          </w:tcPr>
          <w:p w14:paraId="0F5EF34C" w14:textId="7A6DB334" w:rsidR="00A61302" w:rsidRDefault="002D54B1"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WebSocket</w:t>
            </w:r>
          </w:p>
        </w:tc>
        <w:tc>
          <w:tcPr>
            <w:tcW w:w="1242" w:type="dxa"/>
          </w:tcPr>
          <w:p w14:paraId="48A8522C" w14:textId="135A910B" w:rsidR="00A61302" w:rsidRDefault="002D54B1"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TCP</w:t>
            </w:r>
          </w:p>
        </w:tc>
        <w:tc>
          <w:tcPr>
            <w:tcW w:w="1960" w:type="dxa"/>
          </w:tcPr>
          <w:p w14:paraId="7C653839" w14:textId="7D66195E" w:rsidR="00A61302" w:rsidRDefault="002D54B1"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33333</w:t>
            </w:r>
          </w:p>
        </w:tc>
      </w:tr>
      <w:tr w:rsidR="00442480" w14:paraId="2C01CDE1" w14:textId="77777777" w:rsidTr="00C71B48">
        <w:tc>
          <w:tcPr>
            <w:cnfStyle w:val="001000000000" w:firstRow="0" w:lastRow="0" w:firstColumn="1" w:lastColumn="0" w:oddVBand="0" w:evenVBand="0" w:oddHBand="0" w:evenHBand="0" w:firstRowFirstColumn="0" w:firstRowLastColumn="0" w:lastRowFirstColumn="0" w:lastRowLastColumn="0"/>
            <w:tcW w:w="981" w:type="dxa"/>
          </w:tcPr>
          <w:p w14:paraId="21A5EF16" w14:textId="5C43FF7D" w:rsidR="00442480" w:rsidRDefault="00442480" w:rsidP="00E65705">
            <w:pPr>
              <w:pStyle w:val="a2"/>
              <w:jc w:val="center"/>
            </w:pPr>
            <w:r>
              <w:rPr>
                <w:rFonts w:hint="eastAsia"/>
              </w:rPr>
              <w:t>6</w:t>
            </w:r>
          </w:p>
        </w:tc>
        <w:tc>
          <w:tcPr>
            <w:tcW w:w="3494" w:type="dxa"/>
          </w:tcPr>
          <w:p w14:paraId="75D1ED97" w14:textId="78BFA20D" w:rsidR="00442480" w:rsidRPr="00C60734" w:rsidRDefault="00146695" w:rsidP="00146695">
            <w:pPr>
              <w:pStyle w:val="a2"/>
              <w:cnfStyle w:val="000000000000" w:firstRow="0" w:lastRow="0" w:firstColumn="0" w:lastColumn="0" w:oddVBand="0" w:evenVBand="0" w:oddHBand="0" w:evenHBand="0" w:firstRowFirstColumn="0" w:firstRowLastColumn="0" w:lastRowFirstColumn="0" w:lastRowLastColumn="0"/>
            </w:pPr>
            <w:r w:rsidRPr="00146695">
              <w:t>SCADA performs operations on the database.</w:t>
            </w:r>
          </w:p>
        </w:tc>
        <w:tc>
          <w:tcPr>
            <w:tcW w:w="2090" w:type="dxa"/>
          </w:tcPr>
          <w:p w14:paraId="3E7BA1B3" w14:textId="77777777" w:rsidR="00442480" w:rsidRDefault="0014669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HW-02-001</w:t>
            </w:r>
          </w:p>
          <w:p w14:paraId="1194A874" w14:textId="5A6431DF" w:rsidR="00146695" w:rsidRDefault="0014669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HW-02-002</w:t>
            </w:r>
          </w:p>
        </w:tc>
        <w:tc>
          <w:tcPr>
            <w:tcW w:w="1675" w:type="dxa"/>
          </w:tcPr>
          <w:p w14:paraId="0F0F2184" w14:textId="2E521B70" w:rsidR="00442480" w:rsidRDefault="00146695"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HW-02-006</w:t>
            </w:r>
          </w:p>
        </w:tc>
        <w:tc>
          <w:tcPr>
            <w:tcW w:w="2518" w:type="dxa"/>
          </w:tcPr>
          <w:p w14:paraId="52858158" w14:textId="0A6F9365" w:rsidR="00442480" w:rsidRDefault="000E5DEB" w:rsidP="000E5DEB">
            <w:pPr>
              <w:pStyle w:val="a2"/>
              <w:jc w:val="center"/>
              <w:cnfStyle w:val="000000000000" w:firstRow="0" w:lastRow="0" w:firstColumn="0" w:lastColumn="0" w:oddVBand="0" w:evenVBand="0" w:oddHBand="0" w:evenHBand="0" w:firstRowFirstColumn="0" w:firstRowLastColumn="0" w:lastRowFirstColumn="0" w:lastRowLastColumn="0"/>
            </w:pPr>
            <w:r w:rsidRPr="000E5DEB">
              <w:t>MySQL</w:t>
            </w:r>
          </w:p>
        </w:tc>
        <w:tc>
          <w:tcPr>
            <w:tcW w:w="1242" w:type="dxa"/>
          </w:tcPr>
          <w:p w14:paraId="66BFF63E" w14:textId="782E185A" w:rsidR="00442480" w:rsidRDefault="000E5DEB"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TCP</w:t>
            </w:r>
          </w:p>
        </w:tc>
        <w:tc>
          <w:tcPr>
            <w:tcW w:w="1960" w:type="dxa"/>
          </w:tcPr>
          <w:p w14:paraId="6D568A3A" w14:textId="6186D2DE" w:rsidR="00442480" w:rsidRDefault="000E5DEB"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3306</w:t>
            </w:r>
            <w:r w:rsidR="003E7FF6">
              <w:rPr>
                <w:rFonts w:hint="eastAsia"/>
              </w:rPr>
              <w:t>`</w:t>
            </w:r>
          </w:p>
        </w:tc>
      </w:tr>
      <w:tr w:rsidR="003E7FF6" w14:paraId="25C33652" w14:textId="77777777" w:rsidTr="00C7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42918797" w14:textId="4D07A30F" w:rsidR="003E7FF6" w:rsidRDefault="003E7FF6" w:rsidP="00E65705">
            <w:pPr>
              <w:pStyle w:val="a2"/>
              <w:jc w:val="center"/>
            </w:pPr>
            <w:r>
              <w:rPr>
                <w:rFonts w:hint="eastAsia"/>
              </w:rPr>
              <w:t>7</w:t>
            </w:r>
          </w:p>
        </w:tc>
        <w:tc>
          <w:tcPr>
            <w:tcW w:w="3494" w:type="dxa"/>
          </w:tcPr>
          <w:p w14:paraId="640B9521" w14:textId="34C7A13A" w:rsidR="003E7FF6" w:rsidRPr="00146695" w:rsidRDefault="00705305" w:rsidP="00705305">
            <w:pPr>
              <w:pStyle w:val="a2"/>
              <w:cnfStyle w:val="000000100000" w:firstRow="0" w:lastRow="0" w:firstColumn="0" w:lastColumn="0" w:oddVBand="0" w:evenVBand="0" w:oddHBand="1" w:evenHBand="0" w:firstRowFirstColumn="0" w:firstRowLastColumn="0" w:lastRowFirstColumn="0" w:lastRowLastColumn="0"/>
            </w:pPr>
            <w:r w:rsidRPr="00705305">
              <w:t>Provide UPS transmission status and alarms.</w:t>
            </w:r>
          </w:p>
        </w:tc>
        <w:tc>
          <w:tcPr>
            <w:tcW w:w="2090" w:type="dxa"/>
          </w:tcPr>
          <w:p w14:paraId="2B64F4B2" w14:textId="6D3E9A29" w:rsidR="003E7FF6" w:rsidRPr="00705305" w:rsidRDefault="00AA1A3B"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HW-02-011</w:t>
            </w:r>
          </w:p>
        </w:tc>
        <w:tc>
          <w:tcPr>
            <w:tcW w:w="1675" w:type="dxa"/>
          </w:tcPr>
          <w:p w14:paraId="2D8B21C2" w14:textId="77777777" w:rsidR="003E7FF6" w:rsidRDefault="00AA1A3B"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HW-02-001</w:t>
            </w:r>
          </w:p>
          <w:p w14:paraId="5B0C251B" w14:textId="043129D9" w:rsidR="00AA1A3B" w:rsidRDefault="00AA1A3B"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HW-02-002</w:t>
            </w:r>
          </w:p>
        </w:tc>
        <w:tc>
          <w:tcPr>
            <w:tcW w:w="2518" w:type="dxa"/>
          </w:tcPr>
          <w:p w14:paraId="7BF871D8" w14:textId="52028F33" w:rsidR="003E7FF6" w:rsidRPr="000E5DEB" w:rsidRDefault="00715680" w:rsidP="000E5DEB">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SNMP</w:t>
            </w:r>
          </w:p>
        </w:tc>
        <w:tc>
          <w:tcPr>
            <w:tcW w:w="1242" w:type="dxa"/>
          </w:tcPr>
          <w:p w14:paraId="05346109" w14:textId="643652B6" w:rsidR="003E7FF6" w:rsidRDefault="00715680"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UDP</w:t>
            </w:r>
          </w:p>
        </w:tc>
        <w:tc>
          <w:tcPr>
            <w:tcW w:w="1960" w:type="dxa"/>
          </w:tcPr>
          <w:p w14:paraId="457B4998" w14:textId="53C732FA" w:rsidR="003E7FF6" w:rsidRDefault="00E3227B"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162</w:t>
            </w:r>
          </w:p>
        </w:tc>
      </w:tr>
      <w:tr w:rsidR="00CA7740" w14:paraId="4CAC0846" w14:textId="77777777" w:rsidTr="00C71B48">
        <w:tc>
          <w:tcPr>
            <w:cnfStyle w:val="001000000000" w:firstRow="0" w:lastRow="0" w:firstColumn="1" w:lastColumn="0" w:oddVBand="0" w:evenVBand="0" w:oddHBand="0" w:evenHBand="0" w:firstRowFirstColumn="0" w:firstRowLastColumn="0" w:lastRowFirstColumn="0" w:lastRowLastColumn="0"/>
            <w:tcW w:w="981" w:type="dxa"/>
          </w:tcPr>
          <w:p w14:paraId="4F9F38A4" w14:textId="7EC63EF7" w:rsidR="00CA7740" w:rsidRDefault="00CA7740" w:rsidP="00E65705">
            <w:pPr>
              <w:pStyle w:val="a2"/>
              <w:jc w:val="center"/>
            </w:pPr>
            <w:r>
              <w:rPr>
                <w:rFonts w:hint="eastAsia"/>
              </w:rPr>
              <w:t>8</w:t>
            </w:r>
          </w:p>
        </w:tc>
        <w:tc>
          <w:tcPr>
            <w:tcW w:w="3494" w:type="dxa"/>
          </w:tcPr>
          <w:p w14:paraId="2A4CCB30" w14:textId="607C9CE9" w:rsidR="00CA7740" w:rsidRPr="00705305" w:rsidRDefault="00C077B1" w:rsidP="00C077B1">
            <w:pPr>
              <w:pStyle w:val="a2"/>
              <w:cnfStyle w:val="000000000000" w:firstRow="0" w:lastRow="0" w:firstColumn="0" w:lastColumn="0" w:oddVBand="0" w:evenVBand="0" w:oddHBand="0" w:evenHBand="0" w:firstRowFirstColumn="0" w:firstRowLastColumn="0" w:lastRowFirstColumn="0" w:lastRowLastColumn="0"/>
            </w:pPr>
            <w:r w:rsidRPr="00C077B1">
              <w:t>Provide authentication and authorization for IED devices.</w:t>
            </w:r>
          </w:p>
        </w:tc>
        <w:tc>
          <w:tcPr>
            <w:tcW w:w="2090" w:type="dxa"/>
          </w:tcPr>
          <w:p w14:paraId="56344A8C" w14:textId="77777777" w:rsidR="00CA7740" w:rsidRDefault="00C077B1"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HW-02-015</w:t>
            </w:r>
          </w:p>
          <w:p w14:paraId="494E85C2" w14:textId="77777777" w:rsidR="00C077B1" w:rsidRDefault="00C077B1"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HW-02-016</w:t>
            </w:r>
          </w:p>
          <w:p w14:paraId="6102FC36" w14:textId="77777777" w:rsidR="00C077B1" w:rsidRDefault="00C077B1"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HW-02-017</w:t>
            </w:r>
          </w:p>
          <w:p w14:paraId="138E1041" w14:textId="77777777" w:rsidR="00C077B1" w:rsidRDefault="00C077B1"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lastRenderedPageBreak/>
              <w:t>HW-02-018</w:t>
            </w:r>
          </w:p>
          <w:p w14:paraId="5DCB0185" w14:textId="77777777" w:rsidR="00C077B1" w:rsidRDefault="00C077B1"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HW-02-019</w:t>
            </w:r>
          </w:p>
          <w:p w14:paraId="63DCF824" w14:textId="77777777" w:rsidR="00C077B1" w:rsidRDefault="00C077B1"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HW-02-020</w:t>
            </w:r>
          </w:p>
          <w:p w14:paraId="6B36C2B3" w14:textId="77777777" w:rsidR="00F72D52" w:rsidRDefault="00F72D52"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HW-03-003</w:t>
            </w:r>
          </w:p>
          <w:p w14:paraId="513D8BFC" w14:textId="77777777" w:rsidR="00F72D52" w:rsidRDefault="00F72D52"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HW-03-004</w:t>
            </w:r>
          </w:p>
          <w:p w14:paraId="5F1BCD0C" w14:textId="502C081C" w:rsidR="00F72D52" w:rsidRDefault="00F72D52"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HW-03-005</w:t>
            </w:r>
          </w:p>
        </w:tc>
        <w:tc>
          <w:tcPr>
            <w:tcW w:w="1675" w:type="dxa"/>
          </w:tcPr>
          <w:p w14:paraId="31D95507" w14:textId="77777777" w:rsidR="00C15BE1" w:rsidRDefault="00C15BE1" w:rsidP="00C15BE1">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lastRenderedPageBreak/>
              <w:t>HW-02-001</w:t>
            </w:r>
          </w:p>
          <w:p w14:paraId="489632AE" w14:textId="799FB70B" w:rsidR="00CA7740" w:rsidRDefault="00C15BE1" w:rsidP="00C15BE1">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HW-02-002</w:t>
            </w:r>
          </w:p>
        </w:tc>
        <w:tc>
          <w:tcPr>
            <w:tcW w:w="2518" w:type="dxa"/>
          </w:tcPr>
          <w:p w14:paraId="45231793" w14:textId="42BC6EF5" w:rsidR="00CA7740" w:rsidRDefault="00506E14" w:rsidP="000E5DEB">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LDAP</w:t>
            </w:r>
          </w:p>
        </w:tc>
        <w:tc>
          <w:tcPr>
            <w:tcW w:w="1242" w:type="dxa"/>
          </w:tcPr>
          <w:p w14:paraId="6E4C3E7D" w14:textId="2C9797CB" w:rsidR="00CA7740" w:rsidRDefault="004C1391"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TCP</w:t>
            </w:r>
          </w:p>
        </w:tc>
        <w:tc>
          <w:tcPr>
            <w:tcW w:w="1960" w:type="dxa"/>
          </w:tcPr>
          <w:p w14:paraId="7E062450" w14:textId="203C4E85" w:rsidR="00CA7740" w:rsidRDefault="004C1391" w:rsidP="00E65705">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389</w:t>
            </w:r>
          </w:p>
        </w:tc>
      </w:tr>
      <w:tr w:rsidR="004F7B86" w14:paraId="102A1C9D" w14:textId="77777777" w:rsidTr="00C7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77FB8EAD" w14:textId="3A986803" w:rsidR="004F7B86" w:rsidRDefault="004F7B86" w:rsidP="00E65705">
            <w:pPr>
              <w:pStyle w:val="a2"/>
              <w:jc w:val="center"/>
            </w:pPr>
            <w:r>
              <w:rPr>
                <w:rFonts w:hint="eastAsia"/>
              </w:rPr>
              <w:t>9</w:t>
            </w:r>
          </w:p>
        </w:tc>
        <w:tc>
          <w:tcPr>
            <w:tcW w:w="3494" w:type="dxa"/>
          </w:tcPr>
          <w:p w14:paraId="089D7DCF" w14:textId="17B65E45" w:rsidR="004F7B86" w:rsidRPr="00C077B1" w:rsidRDefault="00B603E1" w:rsidP="00B603E1">
            <w:pPr>
              <w:pStyle w:val="a2"/>
              <w:cnfStyle w:val="000000100000" w:firstRow="0" w:lastRow="0" w:firstColumn="0" w:lastColumn="0" w:oddVBand="0" w:evenVBand="0" w:oddHBand="1" w:evenHBand="0" w:firstRowFirstColumn="0" w:firstRowLastColumn="0" w:lastRowFirstColumn="0" w:lastRowLastColumn="0"/>
            </w:pPr>
            <w:r w:rsidRPr="00B603E1">
              <w:t>IEDs send signals back to the system via IEC 61850</w:t>
            </w:r>
            <w:r>
              <w:t xml:space="preserve"> P</w:t>
            </w:r>
            <w:r>
              <w:rPr>
                <w:rFonts w:hint="eastAsia"/>
              </w:rPr>
              <w:t>rotocol.</w:t>
            </w:r>
          </w:p>
        </w:tc>
        <w:tc>
          <w:tcPr>
            <w:tcW w:w="2090" w:type="dxa"/>
          </w:tcPr>
          <w:p w14:paraId="3C8A84DF" w14:textId="77777777" w:rsidR="00736C62" w:rsidRDefault="00736C62" w:rsidP="00736C62">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HW-02-015</w:t>
            </w:r>
          </w:p>
          <w:p w14:paraId="29182C31" w14:textId="77777777" w:rsidR="00736C62" w:rsidRDefault="00736C62" w:rsidP="00736C62">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HW-02-016</w:t>
            </w:r>
          </w:p>
          <w:p w14:paraId="1F640ABA" w14:textId="77777777" w:rsidR="00736C62" w:rsidRDefault="00736C62" w:rsidP="00736C62">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HW-02-017</w:t>
            </w:r>
          </w:p>
          <w:p w14:paraId="5BFC3A84" w14:textId="77777777" w:rsidR="00736C62" w:rsidRDefault="00736C62" w:rsidP="00736C62">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HW-02-018</w:t>
            </w:r>
          </w:p>
          <w:p w14:paraId="765DB596" w14:textId="77777777" w:rsidR="00736C62" w:rsidRDefault="00736C62" w:rsidP="00736C62">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HW-02-019</w:t>
            </w:r>
          </w:p>
          <w:p w14:paraId="040C4151" w14:textId="77777777" w:rsidR="00736C62" w:rsidRDefault="00736C62" w:rsidP="00736C62">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lastRenderedPageBreak/>
              <w:t>HW-02-020</w:t>
            </w:r>
          </w:p>
          <w:p w14:paraId="653283C9" w14:textId="77777777" w:rsidR="00736C62" w:rsidRDefault="00736C62" w:rsidP="00736C62">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HW-03-003</w:t>
            </w:r>
          </w:p>
          <w:p w14:paraId="5DF69B2C" w14:textId="77777777" w:rsidR="00736C62" w:rsidRDefault="00736C62" w:rsidP="00736C62">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HW-03-004</w:t>
            </w:r>
          </w:p>
          <w:p w14:paraId="1CF02486" w14:textId="58ABC910" w:rsidR="004F7B86" w:rsidRDefault="00736C62" w:rsidP="00736C62">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HW-03-005</w:t>
            </w:r>
          </w:p>
        </w:tc>
        <w:tc>
          <w:tcPr>
            <w:tcW w:w="1675" w:type="dxa"/>
          </w:tcPr>
          <w:p w14:paraId="13F3197A" w14:textId="77777777" w:rsidR="004F7B86" w:rsidRDefault="004C7CD1" w:rsidP="00C15BE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lastRenderedPageBreak/>
              <w:t>HW-02-001</w:t>
            </w:r>
          </w:p>
          <w:p w14:paraId="3E2776B9" w14:textId="77777777" w:rsidR="004C7CD1" w:rsidRDefault="004C7CD1" w:rsidP="00C15BE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HW-02-002</w:t>
            </w:r>
          </w:p>
          <w:p w14:paraId="38D7EC90" w14:textId="77777777" w:rsidR="005B7215" w:rsidRDefault="005B7215" w:rsidP="00C15BE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HW-02-003</w:t>
            </w:r>
          </w:p>
          <w:p w14:paraId="43B5F69B" w14:textId="5010E1DE" w:rsidR="005B7215" w:rsidRDefault="005B7215" w:rsidP="00C15BE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HW-02-004</w:t>
            </w:r>
          </w:p>
        </w:tc>
        <w:tc>
          <w:tcPr>
            <w:tcW w:w="2518" w:type="dxa"/>
          </w:tcPr>
          <w:p w14:paraId="36C26E8D" w14:textId="1808ABE0" w:rsidR="004F7B86" w:rsidRDefault="00AE7216" w:rsidP="000E5DEB">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MMS</w:t>
            </w:r>
          </w:p>
        </w:tc>
        <w:tc>
          <w:tcPr>
            <w:tcW w:w="1242" w:type="dxa"/>
          </w:tcPr>
          <w:p w14:paraId="5C17F3AF" w14:textId="03DA9CE3" w:rsidR="004F7B86" w:rsidRDefault="00AE7216"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TCP</w:t>
            </w:r>
          </w:p>
        </w:tc>
        <w:tc>
          <w:tcPr>
            <w:tcW w:w="1960" w:type="dxa"/>
          </w:tcPr>
          <w:p w14:paraId="1DEC5FF6" w14:textId="21E46C59" w:rsidR="004F7B86" w:rsidRDefault="00AE7216" w:rsidP="00E65705">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102</w:t>
            </w:r>
          </w:p>
        </w:tc>
      </w:tr>
      <w:tr w:rsidR="00C71B48" w14:paraId="5E7A3574" w14:textId="77777777" w:rsidTr="00C71B48">
        <w:tc>
          <w:tcPr>
            <w:cnfStyle w:val="001000000000" w:firstRow="0" w:lastRow="0" w:firstColumn="1" w:lastColumn="0" w:oddVBand="0" w:evenVBand="0" w:oddHBand="0" w:evenHBand="0" w:firstRowFirstColumn="0" w:firstRowLastColumn="0" w:lastRowFirstColumn="0" w:lastRowLastColumn="0"/>
            <w:tcW w:w="981" w:type="dxa"/>
          </w:tcPr>
          <w:p w14:paraId="3FBD1203" w14:textId="6906812D" w:rsidR="00C71B48" w:rsidRDefault="00C71B48" w:rsidP="00C71B48">
            <w:pPr>
              <w:pStyle w:val="a2"/>
              <w:jc w:val="center"/>
            </w:pPr>
            <w:r>
              <w:rPr>
                <w:rFonts w:hint="eastAsia"/>
              </w:rPr>
              <w:t>10</w:t>
            </w:r>
          </w:p>
        </w:tc>
        <w:tc>
          <w:tcPr>
            <w:tcW w:w="3494" w:type="dxa"/>
          </w:tcPr>
          <w:p w14:paraId="5368D6C7" w14:textId="1EED98B2" w:rsidR="00C71B48" w:rsidRPr="00B603E1" w:rsidRDefault="00C71B48" w:rsidP="00C71B48">
            <w:pPr>
              <w:pStyle w:val="a2"/>
              <w:cnfStyle w:val="000000000000" w:firstRow="0" w:lastRow="0" w:firstColumn="0" w:lastColumn="0" w:oddVBand="0" w:evenVBand="0" w:oddHBand="0" w:evenHBand="0" w:firstRowFirstColumn="0" w:firstRowLastColumn="0" w:lastRowFirstColumn="0" w:lastRowLastColumn="0"/>
            </w:pPr>
            <w:r w:rsidRPr="000857F9">
              <w:t>Provide time synchronization for IED devices.</w:t>
            </w:r>
          </w:p>
        </w:tc>
        <w:tc>
          <w:tcPr>
            <w:tcW w:w="2090" w:type="dxa"/>
          </w:tcPr>
          <w:p w14:paraId="78047A63" w14:textId="4B02508F"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HW-02-010</w:t>
            </w:r>
          </w:p>
        </w:tc>
        <w:tc>
          <w:tcPr>
            <w:tcW w:w="1675" w:type="dxa"/>
          </w:tcPr>
          <w:p w14:paraId="47E285A0" w14:textId="77777777"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HW-02-015</w:t>
            </w:r>
          </w:p>
          <w:p w14:paraId="582D1884" w14:textId="77777777"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HW-02-016</w:t>
            </w:r>
          </w:p>
          <w:p w14:paraId="551262DC" w14:textId="77777777"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HW-02-017</w:t>
            </w:r>
          </w:p>
          <w:p w14:paraId="3D6762C5" w14:textId="77777777"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HW-02-018</w:t>
            </w:r>
          </w:p>
          <w:p w14:paraId="4244F908" w14:textId="77777777"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HW-02-019</w:t>
            </w:r>
          </w:p>
          <w:p w14:paraId="6B127D19" w14:textId="77777777"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HW-02-020</w:t>
            </w:r>
          </w:p>
          <w:p w14:paraId="3F561614" w14:textId="77777777"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HW-03-003</w:t>
            </w:r>
          </w:p>
          <w:p w14:paraId="6499C99E" w14:textId="77777777"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lastRenderedPageBreak/>
              <w:t>HW-03-004</w:t>
            </w:r>
          </w:p>
          <w:p w14:paraId="5ED82FF5" w14:textId="7AD88FC1"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HW-03-005</w:t>
            </w:r>
          </w:p>
        </w:tc>
        <w:tc>
          <w:tcPr>
            <w:tcW w:w="2518" w:type="dxa"/>
          </w:tcPr>
          <w:p w14:paraId="26B4BDEB" w14:textId="1F63C700"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lastRenderedPageBreak/>
              <w:t>PTPv2</w:t>
            </w:r>
          </w:p>
        </w:tc>
        <w:tc>
          <w:tcPr>
            <w:tcW w:w="1242" w:type="dxa"/>
          </w:tcPr>
          <w:p w14:paraId="7EE6BA22" w14:textId="1DC8FDF8"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sidRPr="00027164">
              <w:t>Broadcast</w:t>
            </w:r>
          </w:p>
        </w:tc>
        <w:tc>
          <w:tcPr>
            <w:tcW w:w="1960" w:type="dxa"/>
          </w:tcPr>
          <w:p w14:paraId="747F9B6A" w14:textId="07197160" w:rsidR="00C71B48" w:rsidRDefault="00C71B48" w:rsidP="00C71B48">
            <w:pPr>
              <w:pStyle w:val="a2"/>
              <w:jc w:val="center"/>
              <w:cnfStyle w:val="000000000000" w:firstRow="0" w:lastRow="0" w:firstColumn="0" w:lastColumn="0" w:oddVBand="0" w:evenVBand="0" w:oddHBand="0" w:evenHBand="0" w:firstRowFirstColumn="0" w:firstRowLastColumn="0" w:lastRowFirstColumn="0" w:lastRowLastColumn="0"/>
            </w:pPr>
            <w:r>
              <w:rPr>
                <w:rFonts w:hint="eastAsia"/>
              </w:rPr>
              <w:t>N/A</w:t>
            </w:r>
          </w:p>
        </w:tc>
      </w:tr>
      <w:tr w:rsidR="00042E51" w14:paraId="21ECFF66" w14:textId="77777777" w:rsidTr="00C71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23675B3D" w14:textId="54237D5A" w:rsidR="00042E51" w:rsidRDefault="00042E51" w:rsidP="00042E51">
            <w:pPr>
              <w:pStyle w:val="a2"/>
              <w:jc w:val="center"/>
            </w:pPr>
            <w:r>
              <w:rPr>
                <w:rFonts w:hint="eastAsia"/>
              </w:rPr>
              <w:t>11</w:t>
            </w:r>
          </w:p>
        </w:tc>
        <w:tc>
          <w:tcPr>
            <w:tcW w:w="3494" w:type="dxa"/>
          </w:tcPr>
          <w:p w14:paraId="4F23F6D2" w14:textId="253D41A3" w:rsidR="00042E51" w:rsidRPr="000857F9" w:rsidRDefault="00042E51" w:rsidP="00042E51">
            <w:pPr>
              <w:pStyle w:val="a2"/>
              <w:cnfStyle w:val="000000100000" w:firstRow="0" w:lastRow="0" w:firstColumn="0" w:lastColumn="0" w:oddVBand="0" w:evenVBand="0" w:oddHBand="1" w:evenHBand="0" w:firstRowFirstColumn="0" w:firstRowLastColumn="0" w:lastRowFirstColumn="0" w:lastRowLastColumn="0"/>
            </w:pPr>
            <w:r w:rsidRPr="00F8515B">
              <w:t>Implement protection coordination between IED devices.</w:t>
            </w:r>
          </w:p>
        </w:tc>
        <w:tc>
          <w:tcPr>
            <w:tcW w:w="2090" w:type="dxa"/>
          </w:tcPr>
          <w:p w14:paraId="27EC1BF4"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HW-02-015</w:t>
            </w:r>
          </w:p>
          <w:p w14:paraId="27F93848"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HW-02-016</w:t>
            </w:r>
          </w:p>
          <w:p w14:paraId="1EF0F76D"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HW-02-017</w:t>
            </w:r>
          </w:p>
          <w:p w14:paraId="1D50DF33"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HW-02-018</w:t>
            </w:r>
          </w:p>
          <w:p w14:paraId="428F6FC2"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HW-02-019</w:t>
            </w:r>
          </w:p>
          <w:p w14:paraId="13BF4337"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HW-02-020</w:t>
            </w:r>
          </w:p>
          <w:p w14:paraId="2B825160"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HW-03-003</w:t>
            </w:r>
          </w:p>
          <w:p w14:paraId="417892C9"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HW-03-004</w:t>
            </w:r>
          </w:p>
          <w:p w14:paraId="31C0B0F4" w14:textId="49A40ABA"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HW-03-005</w:t>
            </w:r>
          </w:p>
        </w:tc>
        <w:tc>
          <w:tcPr>
            <w:tcW w:w="1675" w:type="dxa"/>
          </w:tcPr>
          <w:p w14:paraId="00E93EC0"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HW-02-015</w:t>
            </w:r>
          </w:p>
          <w:p w14:paraId="0F18FACF"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HW-02-016</w:t>
            </w:r>
          </w:p>
          <w:p w14:paraId="4C5A8D60"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HW-02-017</w:t>
            </w:r>
          </w:p>
          <w:p w14:paraId="48EE675D"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HW-02-018</w:t>
            </w:r>
          </w:p>
          <w:p w14:paraId="7D0047E1"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HW-02-019</w:t>
            </w:r>
          </w:p>
          <w:p w14:paraId="0ED26E90"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HW-02-020</w:t>
            </w:r>
          </w:p>
          <w:p w14:paraId="39E84C7A"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HW-03-003</w:t>
            </w:r>
          </w:p>
          <w:p w14:paraId="1FCAA6B6" w14:textId="77777777"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HW-03-004</w:t>
            </w:r>
          </w:p>
          <w:p w14:paraId="4851523D" w14:textId="3C6A450C"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HW-03-005</w:t>
            </w:r>
          </w:p>
        </w:tc>
        <w:tc>
          <w:tcPr>
            <w:tcW w:w="2518" w:type="dxa"/>
          </w:tcPr>
          <w:p w14:paraId="72CCC094" w14:textId="09536C64"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GOOSE</w:t>
            </w:r>
          </w:p>
        </w:tc>
        <w:tc>
          <w:tcPr>
            <w:tcW w:w="1242" w:type="dxa"/>
          </w:tcPr>
          <w:p w14:paraId="3404E67A" w14:textId="4F2D8F0D" w:rsidR="00042E51" w:rsidRPr="00027164"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sidRPr="00042E51">
              <w:t>Multicast</w:t>
            </w:r>
          </w:p>
        </w:tc>
        <w:tc>
          <w:tcPr>
            <w:tcW w:w="1960" w:type="dxa"/>
          </w:tcPr>
          <w:p w14:paraId="3B0AA1C6" w14:textId="2A112C94" w:rsidR="00042E51" w:rsidRDefault="00042E51" w:rsidP="00042E51">
            <w:pPr>
              <w:pStyle w:val="a2"/>
              <w:jc w:val="center"/>
              <w:cnfStyle w:val="000000100000" w:firstRow="0" w:lastRow="0" w:firstColumn="0" w:lastColumn="0" w:oddVBand="0" w:evenVBand="0" w:oddHBand="1" w:evenHBand="0" w:firstRowFirstColumn="0" w:firstRowLastColumn="0" w:lastRowFirstColumn="0" w:lastRowLastColumn="0"/>
            </w:pPr>
            <w:r>
              <w:rPr>
                <w:rFonts w:hint="eastAsia"/>
              </w:rPr>
              <w:t>N/A</w:t>
            </w:r>
          </w:p>
        </w:tc>
      </w:tr>
    </w:tbl>
    <w:p w14:paraId="7D8236F4" w14:textId="77777777" w:rsidR="00827180" w:rsidRDefault="00827180" w:rsidP="00374FDE">
      <w:pPr>
        <w:pStyle w:val="a2"/>
        <w:jc w:val="center"/>
        <w:sectPr w:rsidR="00827180" w:rsidSect="00C708DC">
          <w:pgSz w:w="16840" w:h="11907" w:orient="landscape" w:code="9"/>
          <w:pgMar w:top="1797" w:right="1440" w:bottom="1797" w:left="1440" w:header="851" w:footer="992" w:gutter="0"/>
          <w:cols w:space="425"/>
          <w:titlePg/>
          <w:docGrid w:type="linesAndChars" w:linePitch="360"/>
        </w:sectPr>
      </w:pPr>
    </w:p>
    <w:p w14:paraId="46C63724" w14:textId="7C63E554" w:rsidR="00A130CC" w:rsidRDefault="001D5C57" w:rsidP="001D5C57">
      <w:pPr>
        <w:pStyle w:val="10"/>
      </w:pPr>
      <w:bookmarkStart w:id="19" w:name="_Toc195634797"/>
      <w:r w:rsidRPr="001D5C57">
        <w:lastRenderedPageBreak/>
        <w:t xml:space="preserve">Defense-in-Depth Architecture of the </w:t>
      </w:r>
      <w:proofErr w:type="spellStart"/>
      <w:r w:rsidRPr="001D5C57">
        <w:t>SuC</w:t>
      </w:r>
      <w:bookmarkEnd w:id="19"/>
      <w:proofErr w:type="spellEnd"/>
    </w:p>
    <w:p w14:paraId="1FA40377" w14:textId="527A8EA0" w:rsidR="001D5C57" w:rsidRPr="001D5C57" w:rsidRDefault="001D5C57" w:rsidP="001D5C57">
      <w:pPr>
        <w:pStyle w:val="a2"/>
      </w:pPr>
      <w:r w:rsidRPr="001D5C57">
        <w:t xml:space="preserve">The defense-in-depth architecture of the </w:t>
      </w:r>
      <w:proofErr w:type="spellStart"/>
      <w:r w:rsidRPr="001D5C57">
        <w:t>SuC</w:t>
      </w:r>
      <w:proofErr w:type="spellEnd"/>
      <w:r w:rsidRPr="001D5C57">
        <w:t xml:space="preserve"> is designed based on layered security principles and follows the Purdue Enterprise Reference Architecture. The implementation includes the following key security controls:</w:t>
      </w:r>
    </w:p>
    <w:p w14:paraId="5D9CB0A8" w14:textId="568E5C79" w:rsidR="001D5C57" w:rsidRDefault="00CD5B73" w:rsidP="00CD5B73">
      <w:pPr>
        <w:pStyle w:val="20"/>
      </w:pPr>
      <w:bookmarkStart w:id="20" w:name="_Toc195634798"/>
      <w:r w:rsidRPr="00CD5B73">
        <w:t>From Outside Zone to Purdue Level 3</w:t>
      </w:r>
      <w:bookmarkEnd w:id="20"/>
    </w:p>
    <w:p w14:paraId="1BF3E698" w14:textId="77777777" w:rsidR="00CD5B73" w:rsidRDefault="00CD5B73" w:rsidP="00CD5B73">
      <w:pPr>
        <w:pStyle w:val="a2"/>
        <w:numPr>
          <w:ilvl w:val="0"/>
          <w:numId w:val="61"/>
        </w:numPr>
      </w:pPr>
      <w:r w:rsidRPr="00CD5B73">
        <w:t>Deploy a firewall to restrict permitted asset and service connections from the Substation Zone to the Supervisory and Service Zones.</w:t>
      </w:r>
    </w:p>
    <w:p w14:paraId="09891CBA" w14:textId="77777777" w:rsidR="00CD5B73" w:rsidRDefault="00CD5B73" w:rsidP="00CD5B73">
      <w:pPr>
        <w:pStyle w:val="a2"/>
        <w:numPr>
          <w:ilvl w:val="0"/>
          <w:numId w:val="61"/>
        </w:numPr>
      </w:pPr>
      <w:r w:rsidRPr="00CD5B73">
        <w:t>Enforce multi-factor authentication (MFA) for any connection initiated from the Substation Zone.</w:t>
      </w:r>
    </w:p>
    <w:p w14:paraId="39DD7B1A" w14:textId="77777777" w:rsidR="00CD5B73" w:rsidRDefault="00CD5B73" w:rsidP="00CD5B73">
      <w:pPr>
        <w:pStyle w:val="a2"/>
        <w:numPr>
          <w:ilvl w:val="0"/>
          <w:numId w:val="61"/>
        </w:numPr>
      </w:pPr>
      <w:r w:rsidRPr="00CD5B73">
        <w:t>Ensure encryption is applied to all connections originating from the Substation Zone.</w:t>
      </w:r>
    </w:p>
    <w:p w14:paraId="7EAF5D0B" w14:textId="77777777" w:rsidR="00CD5B73" w:rsidRDefault="00CD5B73" w:rsidP="00CD5B73">
      <w:pPr>
        <w:pStyle w:val="a2"/>
        <w:numPr>
          <w:ilvl w:val="0"/>
          <w:numId w:val="61"/>
        </w:numPr>
      </w:pPr>
      <w:r w:rsidRPr="00CD5B73">
        <w:t>Deploy a firewall to restrict permitted asset and service connections from the Working Zone to the Supervisory Zone.</w:t>
      </w:r>
    </w:p>
    <w:p w14:paraId="3A119B7C" w14:textId="77777777" w:rsidR="00CD5B73" w:rsidRDefault="00CD5B73" w:rsidP="00CD5B73">
      <w:pPr>
        <w:pStyle w:val="a2"/>
        <w:numPr>
          <w:ilvl w:val="0"/>
          <w:numId w:val="61"/>
        </w:numPr>
      </w:pPr>
      <w:r w:rsidRPr="00CD5B73">
        <w:t>Apply secure access controls for web-based services accessed from the Working Zone to the Supervisory Zone.</w:t>
      </w:r>
    </w:p>
    <w:p w14:paraId="4E6B7590" w14:textId="13E101E0" w:rsidR="00CD5B73" w:rsidRPr="00CD5B73" w:rsidRDefault="00CD5B73" w:rsidP="00CD5B73">
      <w:pPr>
        <w:pStyle w:val="a2"/>
        <w:numPr>
          <w:ilvl w:val="0"/>
          <w:numId w:val="61"/>
        </w:numPr>
      </w:pPr>
      <w:r w:rsidRPr="00CD5B73">
        <w:t>Encrypt all connections originating from the Working Zone.</w:t>
      </w:r>
    </w:p>
    <w:p w14:paraId="1A381590" w14:textId="08E16ACF" w:rsidR="00CD5B73" w:rsidRDefault="00CD5B73" w:rsidP="00CD5B73">
      <w:pPr>
        <w:pStyle w:val="20"/>
      </w:pPr>
      <w:bookmarkStart w:id="21" w:name="_Toc195634799"/>
      <w:r w:rsidRPr="00CD5B73">
        <w:lastRenderedPageBreak/>
        <w:t>From Purdue Level 3 to Purdue Level 2</w:t>
      </w:r>
      <w:bookmarkEnd w:id="21"/>
    </w:p>
    <w:p w14:paraId="0BB61921" w14:textId="1CAD3B24" w:rsidR="00CD5B73" w:rsidRDefault="00CD5B73" w:rsidP="00CD5B73">
      <w:pPr>
        <w:pStyle w:val="a2"/>
      </w:pPr>
      <w:r w:rsidRPr="00CD5B73">
        <w:t>Deploy a managed switch with an enforced asset whitelist to restrict asset and service connections from the Service Zone to the Supervisory, Safety, and Control Zones.</w:t>
      </w:r>
    </w:p>
    <w:p w14:paraId="4F045C33" w14:textId="7E80C6F9" w:rsidR="005D5189" w:rsidRDefault="005D5189" w:rsidP="005D5189">
      <w:pPr>
        <w:pStyle w:val="20"/>
      </w:pPr>
      <w:bookmarkStart w:id="22" w:name="_Toc195634800"/>
      <w:r w:rsidRPr="005D5189">
        <w:t>From Purdue Level 2 to Purdue Level 1</w:t>
      </w:r>
      <w:bookmarkEnd w:id="22"/>
    </w:p>
    <w:p w14:paraId="63CDFB5C" w14:textId="77777777" w:rsidR="005D5189" w:rsidRDefault="005D5189" w:rsidP="005D5189">
      <w:pPr>
        <w:pStyle w:val="a2"/>
        <w:numPr>
          <w:ilvl w:val="0"/>
          <w:numId w:val="62"/>
        </w:numPr>
      </w:pPr>
      <w:r>
        <w:t>Deploy a router with firewall functionality and asset whitelisting to restrict connections from the Service Zone and Supervisory Zone to the Safety and Control Zones.</w:t>
      </w:r>
    </w:p>
    <w:p w14:paraId="10D893F6" w14:textId="40BE68F9" w:rsidR="005D5189" w:rsidRPr="005D5189" w:rsidRDefault="005D5189" w:rsidP="005D5189">
      <w:pPr>
        <w:pStyle w:val="a2"/>
        <w:numPr>
          <w:ilvl w:val="0"/>
          <w:numId w:val="62"/>
        </w:numPr>
      </w:pPr>
      <w:r>
        <w:t>Configure firewall rules on the router to strictly limit permitted asset and service connections from the Supervisory Zone to the Safety Zone.</w:t>
      </w:r>
    </w:p>
    <w:sectPr w:rsidR="005D5189" w:rsidRPr="005D5189" w:rsidSect="00827180">
      <w:pgSz w:w="11907" w:h="16840" w:code="9"/>
      <w:pgMar w:top="1440" w:right="1797" w:bottom="1440" w:left="1797"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A7A88" w14:textId="77777777" w:rsidR="00C134EE" w:rsidRDefault="00C134EE" w:rsidP="00E86F43">
      <w:pPr>
        <w:spacing w:before="120" w:after="120"/>
        <w:ind w:left="440" w:firstLine="440"/>
      </w:pPr>
      <w:r>
        <w:separator/>
      </w:r>
    </w:p>
  </w:endnote>
  <w:endnote w:type="continuationSeparator" w:id="0">
    <w:p w14:paraId="5D0C15F1" w14:textId="77777777" w:rsidR="00C134EE" w:rsidRDefault="00C134EE" w:rsidP="00E86F43">
      <w:pPr>
        <w:spacing w:before="120" w:after="120"/>
        <w:ind w:left="440" w:firstLine="440"/>
      </w:pPr>
      <w:r>
        <w:continuationSeparator/>
      </w:r>
    </w:p>
  </w:endnote>
  <w:endnote w:type="continuationNotice" w:id="1">
    <w:p w14:paraId="64FD4C77" w14:textId="77777777" w:rsidR="00C134EE" w:rsidRDefault="00C134EE">
      <w:pPr>
        <w:ind w:left="440" w:firstLine="4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UD Digi Kyokasho NK-B">
    <w:altName w:val="Yu Gothic"/>
    <w:panose1 w:val="02020700000000000000"/>
    <w:charset w:val="80"/>
    <w:family w:val="roman"/>
    <w:pitch w:val="variable"/>
    <w:sig w:usb0="800002A3" w:usb1="2AC7ECFA" w:usb2="00000010" w:usb3="00000000" w:csb0="00020000"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261753"/>
      <w:docPartObj>
        <w:docPartGallery w:val="Page Numbers (Bottom of Page)"/>
        <w:docPartUnique/>
      </w:docPartObj>
    </w:sdtPr>
    <w:sdtEndPr>
      <w:rPr>
        <w:rFonts w:ascii="Arial Black" w:hAnsi="Arial Black"/>
        <w:color w:val="172F78"/>
      </w:rPr>
    </w:sdtEndPr>
    <w:sdtContent>
      <w:p w14:paraId="605FFBE8" w14:textId="312D816F" w:rsidR="00D174A0" w:rsidRPr="008C03C7" w:rsidRDefault="00A2016D" w:rsidP="0070022F">
        <w:pPr>
          <w:pStyle w:val="a8"/>
          <w:spacing w:before="120" w:after="120"/>
          <w:ind w:left="440" w:firstLine="400"/>
          <w:jc w:val="right"/>
          <w:rPr>
            <w:rFonts w:ascii="Arial Black" w:hAnsi="Arial Black"/>
            <w:color w:val="172F78"/>
          </w:rPr>
        </w:pPr>
        <w:r>
          <w:rPr>
            <w:noProof/>
          </w:rPr>
          <w:drawing>
            <wp:anchor distT="0" distB="0" distL="114300" distR="114300" simplePos="0" relativeHeight="251658240" behindDoc="0" locked="0" layoutInCell="1" allowOverlap="1" wp14:anchorId="39CB5C03" wp14:editId="378A5EBF">
              <wp:simplePos x="0" y="0"/>
              <wp:positionH relativeFrom="column">
                <wp:posOffset>-866775</wp:posOffset>
              </wp:positionH>
              <wp:positionV relativeFrom="paragraph">
                <wp:posOffset>-95885</wp:posOffset>
              </wp:positionV>
              <wp:extent cx="1962150" cy="824865"/>
              <wp:effectExtent l="0" t="0" r="0" b="0"/>
              <wp:wrapNone/>
              <wp:docPr id="115627704" name="圖片 4" descr="一張含有 字型, 圖形, 符號,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52711" name="圖片 3" descr="一張含有 字型, 圖形, 符號, 設計 的圖片&#10;&#10;自動產生的描述"/>
                      <pic:cNvPicPr/>
                    </pic:nvPicPr>
                    <pic:blipFill>
                      <a:blip r:embed="rId1">
                        <a:extLst>
                          <a:ext uri="{28A0092B-C50C-407E-A947-70E740481C1C}">
                            <a14:useLocalDpi xmlns:a14="http://schemas.microsoft.com/office/drawing/2010/main" val="0"/>
                          </a:ext>
                        </a:extLst>
                      </a:blip>
                      <a:stretch>
                        <a:fillRect/>
                      </a:stretch>
                    </pic:blipFill>
                    <pic:spPr>
                      <a:xfrm>
                        <a:off x="0" y="0"/>
                        <a:ext cx="1962150" cy="824865"/>
                      </a:xfrm>
                      <a:prstGeom prst="rect">
                        <a:avLst/>
                      </a:prstGeom>
                    </pic:spPr>
                  </pic:pic>
                </a:graphicData>
              </a:graphic>
            </wp:anchor>
          </w:drawing>
        </w:r>
        <w:r w:rsidR="00D174A0">
          <w:t xml:space="preserve"> </w:t>
        </w:r>
        <w:r w:rsidR="00D174A0" w:rsidRPr="008C03C7">
          <w:rPr>
            <w:rFonts w:ascii="Arial Black" w:hAnsi="Arial Black"/>
            <w:color w:val="172F78"/>
            <w:lang w:val="zh-TW"/>
          </w:rPr>
          <w:fldChar w:fldCharType="begin"/>
        </w:r>
        <w:r w:rsidR="00D174A0" w:rsidRPr="008C03C7">
          <w:rPr>
            <w:rFonts w:ascii="Arial Black" w:hAnsi="Arial Black"/>
            <w:color w:val="172F78"/>
            <w:lang w:val="zh-TW"/>
          </w:rPr>
          <w:instrText xml:space="preserve"> PAGE   \* MERGEFORMAT </w:instrText>
        </w:r>
        <w:r w:rsidR="00D174A0" w:rsidRPr="008C03C7">
          <w:rPr>
            <w:rFonts w:ascii="Arial Black" w:hAnsi="Arial Black"/>
            <w:color w:val="172F78"/>
            <w:lang w:val="zh-TW"/>
          </w:rPr>
          <w:fldChar w:fldCharType="separate"/>
        </w:r>
        <w:r w:rsidR="00D174A0" w:rsidRPr="008C03C7">
          <w:rPr>
            <w:rFonts w:ascii="Arial Black" w:hAnsi="Arial Black"/>
            <w:color w:val="172F78"/>
            <w:lang w:val="zh-TW"/>
          </w:rPr>
          <w:t>31</w:t>
        </w:r>
        <w:r w:rsidR="00D174A0" w:rsidRPr="008C03C7">
          <w:rPr>
            <w:rFonts w:ascii="Arial Black" w:hAnsi="Arial Black"/>
            <w:color w:val="172F78"/>
            <w:lang w:val="zh-TW"/>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0CA6" w14:textId="01E44A1F" w:rsidR="005C6DCB" w:rsidRDefault="005C6DCB" w:rsidP="00CB0414">
    <w:pPr>
      <w:pStyle w:val="a8"/>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B513" w14:textId="77777777" w:rsidR="00C134EE" w:rsidRDefault="00C134EE" w:rsidP="00E86F43">
      <w:pPr>
        <w:spacing w:before="120" w:after="120"/>
        <w:ind w:left="440" w:firstLine="440"/>
      </w:pPr>
      <w:r>
        <w:separator/>
      </w:r>
    </w:p>
  </w:footnote>
  <w:footnote w:type="continuationSeparator" w:id="0">
    <w:p w14:paraId="046D987B" w14:textId="77777777" w:rsidR="00C134EE" w:rsidRDefault="00C134EE" w:rsidP="00E86F43">
      <w:pPr>
        <w:spacing w:before="120" w:after="120"/>
        <w:ind w:left="440" w:firstLine="440"/>
      </w:pPr>
      <w:r>
        <w:continuationSeparator/>
      </w:r>
    </w:p>
  </w:footnote>
  <w:footnote w:type="continuationNotice" w:id="1">
    <w:p w14:paraId="5FEF05D9" w14:textId="77777777" w:rsidR="00C134EE" w:rsidRDefault="00C134EE">
      <w:pPr>
        <w:ind w:left="440" w:firstLine="44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B819C" w14:textId="4D937A41" w:rsidR="009C3780" w:rsidRPr="002D353D" w:rsidRDefault="00E80BA7" w:rsidP="00E80BA7">
    <w:pPr>
      <w:pStyle w:val="a2"/>
      <w:wordWrap w:val="0"/>
      <w:ind w:firstLine="440"/>
      <w:jc w:val="right"/>
      <w:rPr>
        <w:b/>
        <w:bCs/>
        <w:szCs w:val="22"/>
      </w:rPr>
    </w:pPr>
    <w:r>
      <w:rPr>
        <w:rFonts w:hint="eastAsia"/>
        <w:b/>
        <w:bCs/>
        <w:szCs w:val="22"/>
      </w:rPr>
      <w:t>System Dataflow Diagram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70E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5FF3D6A"/>
    <w:multiLevelType w:val="hybridMultilevel"/>
    <w:tmpl w:val="AA4835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6B920DF"/>
    <w:multiLevelType w:val="hybridMultilevel"/>
    <w:tmpl w:val="7752F5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884523E"/>
    <w:multiLevelType w:val="hybridMultilevel"/>
    <w:tmpl w:val="BA68D4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CB64AB4"/>
    <w:multiLevelType w:val="hybridMultilevel"/>
    <w:tmpl w:val="5CD008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CF84B06"/>
    <w:multiLevelType w:val="hybridMultilevel"/>
    <w:tmpl w:val="E99A56C0"/>
    <w:lvl w:ilvl="0" w:tplc="DB4219EE">
      <w:start w:val="1"/>
      <w:numFmt w:val="decimalZero"/>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0A41761"/>
    <w:multiLevelType w:val="hybridMultilevel"/>
    <w:tmpl w:val="4440D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0BC3A43"/>
    <w:multiLevelType w:val="hybridMultilevel"/>
    <w:tmpl w:val="B8C883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4E537BE"/>
    <w:multiLevelType w:val="hybridMultilevel"/>
    <w:tmpl w:val="46F80A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6254B93"/>
    <w:multiLevelType w:val="hybridMultilevel"/>
    <w:tmpl w:val="422C1A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8E94736"/>
    <w:multiLevelType w:val="hybridMultilevel"/>
    <w:tmpl w:val="5204F0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D3245C8"/>
    <w:multiLevelType w:val="hybridMultilevel"/>
    <w:tmpl w:val="A00ECD4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D4A4EE0"/>
    <w:multiLevelType w:val="hybridMultilevel"/>
    <w:tmpl w:val="44E44BDE"/>
    <w:lvl w:ilvl="0" w:tplc="DB4219EE">
      <w:start w:val="1"/>
      <w:numFmt w:val="decimalZero"/>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04E01C4"/>
    <w:multiLevelType w:val="hybridMultilevel"/>
    <w:tmpl w:val="B846E4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0D1230D"/>
    <w:multiLevelType w:val="hybridMultilevel"/>
    <w:tmpl w:val="B3EABC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224062E"/>
    <w:multiLevelType w:val="hybridMultilevel"/>
    <w:tmpl w:val="A148B6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43824CE"/>
    <w:multiLevelType w:val="hybridMultilevel"/>
    <w:tmpl w:val="634A90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252A01EA"/>
    <w:multiLevelType w:val="hybridMultilevel"/>
    <w:tmpl w:val="167619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25365437"/>
    <w:multiLevelType w:val="hybridMultilevel"/>
    <w:tmpl w:val="0C6022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2A22153E"/>
    <w:multiLevelType w:val="hybridMultilevel"/>
    <w:tmpl w:val="2C344F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2BD70B42"/>
    <w:multiLevelType w:val="hybridMultilevel"/>
    <w:tmpl w:val="05249F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2C13138A"/>
    <w:multiLevelType w:val="hybridMultilevel"/>
    <w:tmpl w:val="8BF6D0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2C893890"/>
    <w:multiLevelType w:val="hybridMultilevel"/>
    <w:tmpl w:val="5CE6736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31FC555A"/>
    <w:multiLevelType w:val="multilevel"/>
    <w:tmpl w:val="0409001D"/>
    <w:styleLink w:val="2"/>
    <w:lvl w:ilvl="0">
      <w:start w:val="4"/>
      <w:numFmt w:val="decimal"/>
      <w:lvlText w:val="%1"/>
      <w:lvlJc w:val="left"/>
      <w:pPr>
        <w:ind w:left="425" w:hanging="425"/>
      </w:pPr>
    </w:lvl>
    <w:lvl w:ilvl="1">
      <w:start w:val="1"/>
      <w:numFmt w:val="decimal"/>
      <w:lvlText w:val="%1.%2"/>
      <w:lvlJc w:val="left"/>
      <w:pPr>
        <w:ind w:left="992" w:hanging="567"/>
      </w:pPr>
    </w:lvl>
    <w:lvl w:ilvl="2">
      <w:start w:val="4"/>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32300983"/>
    <w:multiLevelType w:val="hybridMultilevel"/>
    <w:tmpl w:val="3B48B2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33395B61"/>
    <w:multiLevelType w:val="hybridMultilevel"/>
    <w:tmpl w:val="C21899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34903105"/>
    <w:multiLevelType w:val="hybridMultilevel"/>
    <w:tmpl w:val="7E0863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34CA6B58"/>
    <w:multiLevelType w:val="hybridMultilevel"/>
    <w:tmpl w:val="C50CEE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352920CB"/>
    <w:multiLevelType w:val="hybridMultilevel"/>
    <w:tmpl w:val="63926A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59979F4"/>
    <w:multiLevelType w:val="multilevel"/>
    <w:tmpl w:val="8D962DC2"/>
    <w:lvl w:ilvl="0">
      <w:start w:val="1"/>
      <w:numFmt w:val="decimal"/>
      <w:pStyle w:val="10"/>
      <w:lvlText w:val="%1."/>
      <w:lvlJc w:val="left"/>
      <w:pPr>
        <w:ind w:left="567" w:hanging="425"/>
      </w:pPr>
      <w:rPr>
        <w:rFonts w:ascii="微軟正黑體" w:eastAsia="微軟正黑體" w:hAnsi="微軟正黑體" w:hint="eastAsia"/>
      </w:rPr>
    </w:lvl>
    <w:lvl w:ilvl="1">
      <w:start w:val="1"/>
      <w:numFmt w:val="decimal"/>
      <w:pStyle w:val="20"/>
      <w:lvlText w:val="%1.%2."/>
      <w:lvlJc w:val="left"/>
      <w:pPr>
        <w:ind w:left="567" w:hanging="283"/>
      </w:pPr>
      <w:rPr>
        <w:rFonts w:ascii="微軟正黑體" w:eastAsia="微軟正黑體" w:hAnsi="微軟正黑體" w:hint="eastAsia"/>
      </w:rPr>
    </w:lvl>
    <w:lvl w:ilvl="2">
      <w:start w:val="1"/>
      <w:numFmt w:val="decimal"/>
      <w:pStyle w:val="3"/>
      <w:lvlText w:val="%1.%2.%3."/>
      <w:lvlJc w:val="left"/>
      <w:pPr>
        <w:ind w:left="1419" w:hanging="709"/>
      </w:pPr>
      <w:rPr>
        <w:rFonts w:ascii="微軟正黑體" w:eastAsia="微軟正黑體" w:hAnsi="微軟正黑體" w:hint="eastAsia"/>
      </w:rPr>
    </w:lvl>
    <w:lvl w:ilvl="3">
      <w:start w:val="1"/>
      <w:numFmt w:val="decimal"/>
      <w:pStyle w:val="4"/>
      <w:lvlText w:val="%1.%2.%3.%4."/>
      <w:lvlJc w:val="left"/>
      <w:pPr>
        <w:ind w:left="1701" w:hanging="567"/>
      </w:pPr>
      <w:rPr>
        <w:rFonts w:ascii="微軟正黑體" w:eastAsia="微軟正黑體" w:hAnsi="微軟正黑體" w:hint="eastAsia"/>
        <w:b/>
        <w:bCs w:val="0"/>
        <w:i w:val="0"/>
        <w:sz w:val="24"/>
        <w:szCs w:val="24"/>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36175DB2"/>
    <w:multiLevelType w:val="hybridMultilevel"/>
    <w:tmpl w:val="6B0E70C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3A715121"/>
    <w:multiLevelType w:val="hybridMultilevel"/>
    <w:tmpl w:val="605059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3BB24CF1"/>
    <w:multiLevelType w:val="hybridMultilevel"/>
    <w:tmpl w:val="0F5E0D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418834ED"/>
    <w:multiLevelType w:val="hybridMultilevel"/>
    <w:tmpl w:val="59DA85A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43542824"/>
    <w:multiLevelType w:val="hybridMultilevel"/>
    <w:tmpl w:val="5DDE62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435E4015"/>
    <w:multiLevelType w:val="hybridMultilevel"/>
    <w:tmpl w:val="61DA69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46BE2DFA"/>
    <w:multiLevelType w:val="hybridMultilevel"/>
    <w:tmpl w:val="204EA1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47524840"/>
    <w:multiLevelType w:val="hybridMultilevel"/>
    <w:tmpl w:val="17B4A8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499819FE"/>
    <w:multiLevelType w:val="hybridMultilevel"/>
    <w:tmpl w:val="D19A83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4ABF4F07"/>
    <w:multiLevelType w:val="hybridMultilevel"/>
    <w:tmpl w:val="18804D9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4B87518F"/>
    <w:multiLevelType w:val="hybridMultilevel"/>
    <w:tmpl w:val="08E0DD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4E252E85"/>
    <w:multiLevelType w:val="hybridMultilevel"/>
    <w:tmpl w:val="C3F63F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4E6A08B9"/>
    <w:multiLevelType w:val="hybridMultilevel"/>
    <w:tmpl w:val="8B3051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518D6209"/>
    <w:multiLevelType w:val="hybridMultilevel"/>
    <w:tmpl w:val="6A4A1F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542E3B03"/>
    <w:multiLevelType w:val="hybridMultilevel"/>
    <w:tmpl w:val="4F76E2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56C45CB2"/>
    <w:multiLevelType w:val="hybridMultilevel"/>
    <w:tmpl w:val="AC8609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5A943079"/>
    <w:multiLevelType w:val="hybridMultilevel"/>
    <w:tmpl w:val="F460CD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5B906D86"/>
    <w:multiLevelType w:val="hybridMultilevel"/>
    <w:tmpl w:val="DAA2FD9A"/>
    <w:lvl w:ilvl="0" w:tplc="DB4219EE">
      <w:start w:val="1"/>
      <w:numFmt w:val="decimalZero"/>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5C44708D"/>
    <w:multiLevelType w:val="hybridMultilevel"/>
    <w:tmpl w:val="3E72EC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61792C61"/>
    <w:multiLevelType w:val="hybridMultilevel"/>
    <w:tmpl w:val="909401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0" w15:restartNumberingAfterBreak="0">
    <w:nsid w:val="61C50443"/>
    <w:multiLevelType w:val="hybridMultilevel"/>
    <w:tmpl w:val="780E241A"/>
    <w:lvl w:ilvl="0" w:tplc="3A0ADBF4">
      <w:start w:val="1"/>
      <w:numFmt w:val="decimal"/>
      <w:pStyle w:val="a"/>
      <w:lvlText w:val="S%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1" w15:restartNumberingAfterBreak="0">
    <w:nsid w:val="63E76269"/>
    <w:multiLevelType w:val="hybridMultilevel"/>
    <w:tmpl w:val="5E4AA69E"/>
    <w:lvl w:ilvl="0" w:tplc="DB4219EE">
      <w:start w:val="1"/>
      <w:numFmt w:val="decimalZero"/>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6C484B65"/>
    <w:multiLevelType w:val="hybridMultilevel"/>
    <w:tmpl w:val="70E0E50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3" w15:restartNumberingAfterBreak="0">
    <w:nsid w:val="6D6D3EF1"/>
    <w:multiLevelType w:val="hybridMultilevel"/>
    <w:tmpl w:val="E77640A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6D7D2EB4"/>
    <w:multiLevelType w:val="hybridMultilevel"/>
    <w:tmpl w:val="E77E6D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70F12108"/>
    <w:multiLevelType w:val="hybridMultilevel"/>
    <w:tmpl w:val="95568A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 w15:restartNumberingAfterBreak="0">
    <w:nsid w:val="71CF6F19"/>
    <w:multiLevelType w:val="hybridMultilevel"/>
    <w:tmpl w:val="C7E2B8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7" w15:restartNumberingAfterBreak="0">
    <w:nsid w:val="74360F9D"/>
    <w:multiLevelType w:val="hybridMultilevel"/>
    <w:tmpl w:val="406AA9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8" w15:restartNumberingAfterBreak="0">
    <w:nsid w:val="76E8642D"/>
    <w:multiLevelType w:val="hybridMultilevel"/>
    <w:tmpl w:val="AC2A78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 w15:restartNumberingAfterBreak="0">
    <w:nsid w:val="7AD80CD7"/>
    <w:multiLevelType w:val="hybridMultilevel"/>
    <w:tmpl w:val="6FA803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0" w15:restartNumberingAfterBreak="0">
    <w:nsid w:val="7CF517C7"/>
    <w:multiLevelType w:val="hybridMultilevel"/>
    <w:tmpl w:val="BB7286B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1" w15:restartNumberingAfterBreak="0">
    <w:nsid w:val="7F6F0C04"/>
    <w:multiLevelType w:val="hybridMultilevel"/>
    <w:tmpl w:val="B7665588"/>
    <w:lvl w:ilvl="0" w:tplc="A936EE3E">
      <w:start w:val="1"/>
      <w:numFmt w:val="bullet"/>
      <w:pStyle w:val="a0"/>
      <w:lvlText w:val=""/>
      <w:lvlJc w:val="left"/>
      <w:pPr>
        <w:ind w:left="96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798499423">
    <w:abstractNumId w:val="61"/>
  </w:num>
  <w:num w:numId="2" w16cid:durableId="741219118">
    <w:abstractNumId w:val="0"/>
  </w:num>
  <w:num w:numId="3" w16cid:durableId="1061824635">
    <w:abstractNumId w:val="23"/>
  </w:num>
  <w:num w:numId="4" w16cid:durableId="125317260">
    <w:abstractNumId w:val="29"/>
  </w:num>
  <w:num w:numId="5" w16cid:durableId="1767773205">
    <w:abstractNumId w:val="50"/>
  </w:num>
  <w:num w:numId="6" w16cid:durableId="1758668547">
    <w:abstractNumId w:val="36"/>
  </w:num>
  <w:num w:numId="7" w16cid:durableId="1626695937">
    <w:abstractNumId w:val="8"/>
  </w:num>
  <w:num w:numId="8" w16cid:durableId="1417245094">
    <w:abstractNumId w:val="25"/>
  </w:num>
  <w:num w:numId="9" w16cid:durableId="400759453">
    <w:abstractNumId w:val="26"/>
  </w:num>
  <w:num w:numId="10" w16cid:durableId="655306939">
    <w:abstractNumId w:val="13"/>
  </w:num>
  <w:num w:numId="11" w16cid:durableId="1752117308">
    <w:abstractNumId w:val="32"/>
  </w:num>
  <w:num w:numId="12" w16cid:durableId="1527332282">
    <w:abstractNumId w:val="38"/>
  </w:num>
  <w:num w:numId="13" w16cid:durableId="1109011743">
    <w:abstractNumId w:val="34"/>
  </w:num>
  <w:num w:numId="14" w16cid:durableId="1789085393">
    <w:abstractNumId w:val="55"/>
  </w:num>
  <w:num w:numId="15" w16cid:durableId="1232499501">
    <w:abstractNumId w:val="48"/>
  </w:num>
  <w:num w:numId="16" w16cid:durableId="2102486296">
    <w:abstractNumId w:val="7"/>
  </w:num>
  <w:num w:numId="17" w16cid:durableId="183173902">
    <w:abstractNumId w:val="49"/>
  </w:num>
  <w:num w:numId="18" w16cid:durableId="2000190791">
    <w:abstractNumId w:val="42"/>
  </w:num>
  <w:num w:numId="19" w16cid:durableId="1753308836">
    <w:abstractNumId w:val="6"/>
  </w:num>
  <w:num w:numId="20" w16cid:durableId="1911424352">
    <w:abstractNumId w:val="45"/>
  </w:num>
  <w:num w:numId="21" w16cid:durableId="1184323901">
    <w:abstractNumId w:val="31"/>
  </w:num>
  <w:num w:numId="22" w16cid:durableId="670179356">
    <w:abstractNumId w:val="2"/>
  </w:num>
  <w:num w:numId="23" w16cid:durableId="1587760854">
    <w:abstractNumId w:val="27"/>
  </w:num>
  <w:num w:numId="24" w16cid:durableId="1417047141">
    <w:abstractNumId w:val="11"/>
  </w:num>
  <w:num w:numId="25" w16cid:durableId="1980840177">
    <w:abstractNumId w:val="17"/>
  </w:num>
  <w:num w:numId="26" w16cid:durableId="442462896">
    <w:abstractNumId w:val="10"/>
  </w:num>
  <w:num w:numId="27" w16cid:durableId="1088503547">
    <w:abstractNumId w:val="44"/>
  </w:num>
  <w:num w:numId="28" w16cid:durableId="1520703604">
    <w:abstractNumId w:val="39"/>
  </w:num>
  <w:num w:numId="29" w16cid:durableId="1137069418">
    <w:abstractNumId w:val="14"/>
  </w:num>
  <w:num w:numId="30" w16cid:durableId="2054886283">
    <w:abstractNumId w:val="56"/>
  </w:num>
  <w:num w:numId="31" w16cid:durableId="1753314643">
    <w:abstractNumId w:val="33"/>
  </w:num>
  <w:num w:numId="32" w16cid:durableId="156113278">
    <w:abstractNumId w:val="30"/>
  </w:num>
  <w:num w:numId="33" w16cid:durableId="668171575">
    <w:abstractNumId w:val="57"/>
  </w:num>
  <w:num w:numId="34" w16cid:durableId="406730845">
    <w:abstractNumId w:val="4"/>
  </w:num>
  <w:num w:numId="35" w16cid:durableId="284427279">
    <w:abstractNumId w:val="53"/>
  </w:num>
  <w:num w:numId="36" w16cid:durableId="206337439">
    <w:abstractNumId w:val="18"/>
  </w:num>
  <w:num w:numId="37" w16cid:durableId="2098357768">
    <w:abstractNumId w:val="60"/>
  </w:num>
  <w:num w:numId="38" w16cid:durableId="1194269848">
    <w:abstractNumId w:val="24"/>
  </w:num>
  <w:num w:numId="39" w16cid:durableId="556086302">
    <w:abstractNumId w:val="15"/>
  </w:num>
  <w:num w:numId="40" w16cid:durableId="538861563">
    <w:abstractNumId w:val="58"/>
  </w:num>
  <w:num w:numId="41" w16cid:durableId="240528616">
    <w:abstractNumId w:val="1"/>
  </w:num>
  <w:num w:numId="42" w16cid:durableId="1507476964">
    <w:abstractNumId w:val="3"/>
  </w:num>
  <w:num w:numId="43" w16cid:durableId="1829714282">
    <w:abstractNumId w:val="43"/>
  </w:num>
  <w:num w:numId="44" w16cid:durableId="1742360825">
    <w:abstractNumId w:val="20"/>
  </w:num>
  <w:num w:numId="45" w16cid:durableId="170029631">
    <w:abstractNumId w:val="21"/>
  </w:num>
  <w:num w:numId="46" w16cid:durableId="114102710">
    <w:abstractNumId w:val="19"/>
  </w:num>
  <w:num w:numId="47" w16cid:durableId="1910267144">
    <w:abstractNumId w:val="35"/>
  </w:num>
  <w:num w:numId="48" w16cid:durableId="1577327783">
    <w:abstractNumId w:val="59"/>
  </w:num>
  <w:num w:numId="49" w16cid:durableId="1247693604">
    <w:abstractNumId w:val="46"/>
  </w:num>
  <w:num w:numId="50" w16cid:durableId="1761950088">
    <w:abstractNumId w:val="41"/>
  </w:num>
  <w:num w:numId="51" w16cid:durableId="1320962951">
    <w:abstractNumId w:val="37"/>
  </w:num>
  <w:num w:numId="52" w16cid:durableId="1359964531">
    <w:abstractNumId w:val="22"/>
  </w:num>
  <w:num w:numId="53" w16cid:durableId="1779251067">
    <w:abstractNumId w:val="16"/>
  </w:num>
  <w:num w:numId="54" w16cid:durableId="927158706">
    <w:abstractNumId w:val="52"/>
  </w:num>
  <w:num w:numId="55" w16cid:durableId="1333334318">
    <w:abstractNumId w:val="40"/>
  </w:num>
  <w:num w:numId="56" w16cid:durableId="969674696">
    <w:abstractNumId w:val="9"/>
  </w:num>
  <w:num w:numId="57" w16cid:durableId="758333104">
    <w:abstractNumId w:val="28"/>
  </w:num>
  <w:num w:numId="58" w16cid:durableId="145586033">
    <w:abstractNumId w:val="54"/>
  </w:num>
  <w:num w:numId="59" w16cid:durableId="1094856673">
    <w:abstractNumId w:val="5"/>
  </w:num>
  <w:num w:numId="60" w16cid:durableId="1550416082">
    <w:abstractNumId w:val="47"/>
  </w:num>
  <w:num w:numId="61" w16cid:durableId="396898173">
    <w:abstractNumId w:val="12"/>
  </w:num>
  <w:num w:numId="62" w16cid:durableId="1826697364">
    <w:abstractNumId w:val="5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240"/>
  <w:hyphenationZone w:val="425"/>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F43"/>
    <w:rsid w:val="0000046A"/>
    <w:rsid w:val="00000728"/>
    <w:rsid w:val="00001A9D"/>
    <w:rsid w:val="0000244A"/>
    <w:rsid w:val="00002778"/>
    <w:rsid w:val="000030AA"/>
    <w:rsid w:val="0000311C"/>
    <w:rsid w:val="00003F31"/>
    <w:rsid w:val="000055B4"/>
    <w:rsid w:val="00005F3E"/>
    <w:rsid w:val="00006505"/>
    <w:rsid w:val="000065BD"/>
    <w:rsid w:val="00010863"/>
    <w:rsid w:val="00010A37"/>
    <w:rsid w:val="00010D21"/>
    <w:rsid w:val="00011280"/>
    <w:rsid w:val="00011DA6"/>
    <w:rsid w:val="00011F31"/>
    <w:rsid w:val="0001212F"/>
    <w:rsid w:val="000122D7"/>
    <w:rsid w:val="000128C0"/>
    <w:rsid w:val="00014DB5"/>
    <w:rsid w:val="000153CD"/>
    <w:rsid w:val="00015E80"/>
    <w:rsid w:val="00016DF6"/>
    <w:rsid w:val="000178E3"/>
    <w:rsid w:val="000178FF"/>
    <w:rsid w:val="000179AD"/>
    <w:rsid w:val="00017B6B"/>
    <w:rsid w:val="00020139"/>
    <w:rsid w:val="000202A2"/>
    <w:rsid w:val="000204D1"/>
    <w:rsid w:val="000211D5"/>
    <w:rsid w:val="000213FB"/>
    <w:rsid w:val="00021756"/>
    <w:rsid w:val="00022040"/>
    <w:rsid w:val="0002272C"/>
    <w:rsid w:val="00023866"/>
    <w:rsid w:val="00024F7B"/>
    <w:rsid w:val="000255C6"/>
    <w:rsid w:val="00025A44"/>
    <w:rsid w:val="00026466"/>
    <w:rsid w:val="0002651D"/>
    <w:rsid w:val="00027164"/>
    <w:rsid w:val="00027721"/>
    <w:rsid w:val="00030139"/>
    <w:rsid w:val="000306A0"/>
    <w:rsid w:val="000317D6"/>
    <w:rsid w:val="000318FD"/>
    <w:rsid w:val="00031BAC"/>
    <w:rsid w:val="00032C83"/>
    <w:rsid w:val="000330A3"/>
    <w:rsid w:val="000333C4"/>
    <w:rsid w:val="0003358C"/>
    <w:rsid w:val="00034952"/>
    <w:rsid w:val="00036334"/>
    <w:rsid w:val="0003641F"/>
    <w:rsid w:val="00036F69"/>
    <w:rsid w:val="00037CA5"/>
    <w:rsid w:val="00037D55"/>
    <w:rsid w:val="000413AB"/>
    <w:rsid w:val="00041830"/>
    <w:rsid w:val="00041EE0"/>
    <w:rsid w:val="00042136"/>
    <w:rsid w:val="00042E51"/>
    <w:rsid w:val="0004377A"/>
    <w:rsid w:val="0004385B"/>
    <w:rsid w:val="00044C38"/>
    <w:rsid w:val="00045CC2"/>
    <w:rsid w:val="000460B6"/>
    <w:rsid w:val="000461F4"/>
    <w:rsid w:val="00047AD4"/>
    <w:rsid w:val="000501B3"/>
    <w:rsid w:val="00050ADE"/>
    <w:rsid w:val="00050F0C"/>
    <w:rsid w:val="00051971"/>
    <w:rsid w:val="00052B5C"/>
    <w:rsid w:val="00054CBE"/>
    <w:rsid w:val="00055012"/>
    <w:rsid w:val="00056128"/>
    <w:rsid w:val="0005620F"/>
    <w:rsid w:val="00056B0A"/>
    <w:rsid w:val="00056D6E"/>
    <w:rsid w:val="00057507"/>
    <w:rsid w:val="000575F6"/>
    <w:rsid w:val="000578B0"/>
    <w:rsid w:val="00057A76"/>
    <w:rsid w:val="000601A6"/>
    <w:rsid w:val="000604DF"/>
    <w:rsid w:val="000607A1"/>
    <w:rsid w:val="00060D46"/>
    <w:rsid w:val="000612EA"/>
    <w:rsid w:val="00061CBC"/>
    <w:rsid w:val="000624AE"/>
    <w:rsid w:val="00062700"/>
    <w:rsid w:val="0006288B"/>
    <w:rsid w:val="00062BD8"/>
    <w:rsid w:val="000657EE"/>
    <w:rsid w:val="00065C72"/>
    <w:rsid w:val="0006649E"/>
    <w:rsid w:val="00066524"/>
    <w:rsid w:val="000668CD"/>
    <w:rsid w:val="00067C9E"/>
    <w:rsid w:val="00067CCA"/>
    <w:rsid w:val="00067D78"/>
    <w:rsid w:val="00070274"/>
    <w:rsid w:val="000704A5"/>
    <w:rsid w:val="0007112F"/>
    <w:rsid w:val="000720D9"/>
    <w:rsid w:val="000725F7"/>
    <w:rsid w:val="000739E6"/>
    <w:rsid w:val="00074907"/>
    <w:rsid w:val="00075DEB"/>
    <w:rsid w:val="00076CEA"/>
    <w:rsid w:val="00076FFD"/>
    <w:rsid w:val="00077159"/>
    <w:rsid w:val="0008073B"/>
    <w:rsid w:val="00080B66"/>
    <w:rsid w:val="0008104E"/>
    <w:rsid w:val="0008120F"/>
    <w:rsid w:val="0008239C"/>
    <w:rsid w:val="00083147"/>
    <w:rsid w:val="0008407F"/>
    <w:rsid w:val="0008468A"/>
    <w:rsid w:val="00084B07"/>
    <w:rsid w:val="00085541"/>
    <w:rsid w:val="000857F9"/>
    <w:rsid w:val="000859FF"/>
    <w:rsid w:val="00086FFA"/>
    <w:rsid w:val="00087079"/>
    <w:rsid w:val="000873B1"/>
    <w:rsid w:val="000873EB"/>
    <w:rsid w:val="00090967"/>
    <w:rsid w:val="00091438"/>
    <w:rsid w:val="00091B51"/>
    <w:rsid w:val="00091FEE"/>
    <w:rsid w:val="00092013"/>
    <w:rsid w:val="000920FF"/>
    <w:rsid w:val="00092B3D"/>
    <w:rsid w:val="00092C40"/>
    <w:rsid w:val="0009376F"/>
    <w:rsid w:val="00094916"/>
    <w:rsid w:val="00094DC9"/>
    <w:rsid w:val="0009526C"/>
    <w:rsid w:val="00096449"/>
    <w:rsid w:val="00097181"/>
    <w:rsid w:val="00097A4D"/>
    <w:rsid w:val="00097FB1"/>
    <w:rsid w:val="000A0328"/>
    <w:rsid w:val="000A0A2F"/>
    <w:rsid w:val="000A11F0"/>
    <w:rsid w:val="000A1993"/>
    <w:rsid w:val="000A1CA3"/>
    <w:rsid w:val="000A204B"/>
    <w:rsid w:val="000A224F"/>
    <w:rsid w:val="000A2320"/>
    <w:rsid w:val="000A2D73"/>
    <w:rsid w:val="000A3394"/>
    <w:rsid w:val="000A33FD"/>
    <w:rsid w:val="000A3464"/>
    <w:rsid w:val="000A45A5"/>
    <w:rsid w:val="000A4752"/>
    <w:rsid w:val="000A49A4"/>
    <w:rsid w:val="000A4AA1"/>
    <w:rsid w:val="000A4C57"/>
    <w:rsid w:val="000A55A0"/>
    <w:rsid w:val="000A6270"/>
    <w:rsid w:val="000B08D2"/>
    <w:rsid w:val="000B0E81"/>
    <w:rsid w:val="000B15E0"/>
    <w:rsid w:val="000B30F2"/>
    <w:rsid w:val="000B3274"/>
    <w:rsid w:val="000B436F"/>
    <w:rsid w:val="000B43C8"/>
    <w:rsid w:val="000B455E"/>
    <w:rsid w:val="000B4D5D"/>
    <w:rsid w:val="000B5715"/>
    <w:rsid w:val="000B616B"/>
    <w:rsid w:val="000B702D"/>
    <w:rsid w:val="000B7304"/>
    <w:rsid w:val="000C07C3"/>
    <w:rsid w:val="000C1D6B"/>
    <w:rsid w:val="000C1FA8"/>
    <w:rsid w:val="000C1FCF"/>
    <w:rsid w:val="000C2421"/>
    <w:rsid w:val="000C374D"/>
    <w:rsid w:val="000C45E4"/>
    <w:rsid w:val="000C4E10"/>
    <w:rsid w:val="000C56CB"/>
    <w:rsid w:val="000C5E25"/>
    <w:rsid w:val="000C6B90"/>
    <w:rsid w:val="000C6C90"/>
    <w:rsid w:val="000C7011"/>
    <w:rsid w:val="000C76B8"/>
    <w:rsid w:val="000C7C2B"/>
    <w:rsid w:val="000D09F6"/>
    <w:rsid w:val="000D16BF"/>
    <w:rsid w:val="000D1D0E"/>
    <w:rsid w:val="000D1D37"/>
    <w:rsid w:val="000D1D4D"/>
    <w:rsid w:val="000D1D55"/>
    <w:rsid w:val="000D22E5"/>
    <w:rsid w:val="000D2EEF"/>
    <w:rsid w:val="000D31AB"/>
    <w:rsid w:val="000D3B15"/>
    <w:rsid w:val="000D41C1"/>
    <w:rsid w:val="000D5ED7"/>
    <w:rsid w:val="000D7C4F"/>
    <w:rsid w:val="000E012A"/>
    <w:rsid w:val="000E0160"/>
    <w:rsid w:val="000E0D7F"/>
    <w:rsid w:val="000E11B7"/>
    <w:rsid w:val="000E11FF"/>
    <w:rsid w:val="000E1418"/>
    <w:rsid w:val="000E1C2E"/>
    <w:rsid w:val="000E27ED"/>
    <w:rsid w:val="000E3369"/>
    <w:rsid w:val="000E4786"/>
    <w:rsid w:val="000E4F76"/>
    <w:rsid w:val="000E531A"/>
    <w:rsid w:val="000E5DEB"/>
    <w:rsid w:val="000E5F56"/>
    <w:rsid w:val="000E6A2F"/>
    <w:rsid w:val="000E74A6"/>
    <w:rsid w:val="000E7D8D"/>
    <w:rsid w:val="000F0251"/>
    <w:rsid w:val="000F0630"/>
    <w:rsid w:val="000F0C3A"/>
    <w:rsid w:val="000F10D8"/>
    <w:rsid w:val="000F179B"/>
    <w:rsid w:val="000F208C"/>
    <w:rsid w:val="000F2811"/>
    <w:rsid w:val="000F3286"/>
    <w:rsid w:val="000F4468"/>
    <w:rsid w:val="000F50BC"/>
    <w:rsid w:val="000F592A"/>
    <w:rsid w:val="000F5C57"/>
    <w:rsid w:val="000F6CC8"/>
    <w:rsid w:val="000F705D"/>
    <w:rsid w:val="000F7757"/>
    <w:rsid w:val="000F7DF9"/>
    <w:rsid w:val="001008EC"/>
    <w:rsid w:val="00102938"/>
    <w:rsid w:val="00102D7D"/>
    <w:rsid w:val="00102DD7"/>
    <w:rsid w:val="001038C5"/>
    <w:rsid w:val="00104EE6"/>
    <w:rsid w:val="00104F80"/>
    <w:rsid w:val="00105163"/>
    <w:rsid w:val="00105707"/>
    <w:rsid w:val="001057A6"/>
    <w:rsid w:val="00105943"/>
    <w:rsid w:val="00105944"/>
    <w:rsid w:val="00105E19"/>
    <w:rsid w:val="0010668B"/>
    <w:rsid w:val="00106F06"/>
    <w:rsid w:val="00107D86"/>
    <w:rsid w:val="00110400"/>
    <w:rsid w:val="00111248"/>
    <w:rsid w:val="001117D3"/>
    <w:rsid w:val="00111BD8"/>
    <w:rsid w:val="00112635"/>
    <w:rsid w:val="00117F8F"/>
    <w:rsid w:val="001228DB"/>
    <w:rsid w:val="0012553F"/>
    <w:rsid w:val="001257C3"/>
    <w:rsid w:val="00126109"/>
    <w:rsid w:val="0012719C"/>
    <w:rsid w:val="00131340"/>
    <w:rsid w:val="001322A0"/>
    <w:rsid w:val="0013310A"/>
    <w:rsid w:val="00133528"/>
    <w:rsid w:val="001353D6"/>
    <w:rsid w:val="00135693"/>
    <w:rsid w:val="0013663C"/>
    <w:rsid w:val="001373E1"/>
    <w:rsid w:val="0013753C"/>
    <w:rsid w:val="001377C7"/>
    <w:rsid w:val="00137FA1"/>
    <w:rsid w:val="00140689"/>
    <w:rsid w:val="001417C7"/>
    <w:rsid w:val="00141CC7"/>
    <w:rsid w:val="0014620F"/>
    <w:rsid w:val="00146695"/>
    <w:rsid w:val="00146941"/>
    <w:rsid w:val="00146A99"/>
    <w:rsid w:val="00151900"/>
    <w:rsid w:val="00151C26"/>
    <w:rsid w:val="001524D6"/>
    <w:rsid w:val="00152EFE"/>
    <w:rsid w:val="00152FA6"/>
    <w:rsid w:val="001533E3"/>
    <w:rsid w:val="00153AD8"/>
    <w:rsid w:val="00153CDD"/>
    <w:rsid w:val="00153E70"/>
    <w:rsid w:val="00154D7E"/>
    <w:rsid w:val="00154F03"/>
    <w:rsid w:val="001553B0"/>
    <w:rsid w:val="0015541A"/>
    <w:rsid w:val="001554C9"/>
    <w:rsid w:val="0015583B"/>
    <w:rsid w:val="00155913"/>
    <w:rsid w:val="00155A0A"/>
    <w:rsid w:val="00156886"/>
    <w:rsid w:val="001573A0"/>
    <w:rsid w:val="00157CCA"/>
    <w:rsid w:val="00160D55"/>
    <w:rsid w:val="00160E92"/>
    <w:rsid w:val="00160F81"/>
    <w:rsid w:val="00161C37"/>
    <w:rsid w:val="0016244A"/>
    <w:rsid w:val="00163340"/>
    <w:rsid w:val="00163D73"/>
    <w:rsid w:val="00163E08"/>
    <w:rsid w:val="001643AC"/>
    <w:rsid w:val="00164DAF"/>
    <w:rsid w:val="00165266"/>
    <w:rsid w:val="001655CE"/>
    <w:rsid w:val="00165BCA"/>
    <w:rsid w:val="00167041"/>
    <w:rsid w:val="0017016C"/>
    <w:rsid w:val="00170558"/>
    <w:rsid w:val="00170630"/>
    <w:rsid w:val="00171087"/>
    <w:rsid w:val="001711EA"/>
    <w:rsid w:val="001737B4"/>
    <w:rsid w:val="0017411A"/>
    <w:rsid w:val="00174569"/>
    <w:rsid w:val="00174AF3"/>
    <w:rsid w:val="00174DBD"/>
    <w:rsid w:val="00176DBA"/>
    <w:rsid w:val="001770A7"/>
    <w:rsid w:val="00177281"/>
    <w:rsid w:val="001774F1"/>
    <w:rsid w:val="001778AE"/>
    <w:rsid w:val="00180654"/>
    <w:rsid w:val="0018086F"/>
    <w:rsid w:val="00180F63"/>
    <w:rsid w:val="001846AF"/>
    <w:rsid w:val="00184FC6"/>
    <w:rsid w:val="00185C26"/>
    <w:rsid w:val="001866D0"/>
    <w:rsid w:val="0018675B"/>
    <w:rsid w:val="00187467"/>
    <w:rsid w:val="001876EF"/>
    <w:rsid w:val="001908CF"/>
    <w:rsid w:val="0019095D"/>
    <w:rsid w:val="00191213"/>
    <w:rsid w:val="00191FBC"/>
    <w:rsid w:val="00192178"/>
    <w:rsid w:val="00192E79"/>
    <w:rsid w:val="00193442"/>
    <w:rsid w:val="001946E6"/>
    <w:rsid w:val="00194D0D"/>
    <w:rsid w:val="00195579"/>
    <w:rsid w:val="001965BA"/>
    <w:rsid w:val="0019673D"/>
    <w:rsid w:val="00196C41"/>
    <w:rsid w:val="00197773"/>
    <w:rsid w:val="001A2802"/>
    <w:rsid w:val="001A34EB"/>
    <w:rsid w:val="001A385E"/>
    <w:rsid w:val="001A39C4"/>
    <w:rsid w:val="001A460F"/>
    <w:rsid w:val="001A49F6"/>
    <w:rsid w:val="001A57E7"/>
    <w:rsid w:val="001A5A7B"/>
    <w:rsid w:val="001A5CAD"/>
    <w:rsid w:val="001A79C8"/>
    <w:rsid w:val="001B05CF"/>
    <w:rsid w:val="001B0A69"/>
    <w:rsid w:val="001B0DEB"/>
    <w:rsid w:val="001B25CB"/>
    <w:rsid w:val="001B25F7"/>
    <w:rsid w:val="001B32B3"/>
    <w:rsid w:val="001B3E17"/>
    <w:rsid w:val="001B3FF4"/>
    <w:rsid w:val="001B49BB"/>
    <w:rsid w:val="001B4AFF"/>
    <w:rsid w:val="001B4C77"/>
    <w:rsid w:val="001B4EB9"/>
    <w:rsid w:val="001B4F92"/>
    <w:rsid w:val="001B54A8"/>
    <w:rsid w:val="001B55A5"/>
    <w:rsid w:val="001B5841"/>
    <w:rsid w:val="001B6175"/>
    <w:rsid w:val="001B61A5"/>
    <w:rsid w:val="001B6416"/>
    <w:rsid w:val="001B6526"/>
    <w:rsid w:val="001B6B69"/>
    <w:rsid w:val="001B6DB5"/>
    <w:rsid w:val="001B6E58"/>
    <w:rsid w:val="001B777D"/>
    <w:rsid w:val="001B7837"/>
    <w:rsid w:val="001B7996"/>
    <w:rsid w:val="001C02FD"/>
    <w:rsid w:val="001C0783"/>
    <w:rsid w:val="001C0D0D"/>
    <w:rsid w:val="001C1538"/>
    <w:rsid w:val="001C1882"/>
    <w:rsid w:val="001C25A3"/>
    <w:rsid w:val="001C2AC8"/>
    <w:rsid w:val="001C2E22"/>
    <w:rsid w:val="001C3B79"/>
    <w:rsid w:val="001C3B92"/>
    <w:rsid w:val="001C492C"/>
    <w:rsid w:val="001C4C26"/>
    <w:rsid w:val="001C5449"/>
    <w:rsid w:val="001C5F38"/>
    <w:rsid w:val="001C6867"/>
    <w:rsid w:val="001C6ACB"/>
    <w:rsid w:val="001C723F"/>
    <w:rsid w:val="001C7B76"/>
    <w:rsid w:val="001C7D9F"/>
    <w:rsid w:val="001D0612"/>
    <w:rsid w:val="001D077F"/>
    <w:rsid w:val="001D0F2F"/>
    <w:rsid w:val="001D1166"/>
    <w:rsid w:val="001D1534"/>
    <w:rsid w:val="001D1902"/>
    <w:rsid w:val="001D2098"/>
    <w:rsid w:val="001D288A"/>
    <w:rsid w:val="001D31E5"/>
    <w:rsid w:val="001D3308"/>
    <w:rsid w:val="001D433C"/>
    <w:rsid w:val="001D4717"/>
    <w:rsid w:val="001D56F4"/>
    <w:rsid w:val="001D58ED"/>
    <w:rsid w:val="001D5C57"/>
    <w:rsid w:val="001D6030"/>
    <w:rsid w:val="001D6054"/>
    <w:rsid w:val="001D69B3"/>
    <w:rsid w:val="001D6C83"/>
    <w:rsid w:val="001D6E2A"/>
    <w:rsid w:val="001D704A"/>
    <w:rsid w:val="001D7234"/>
    <w:rsid w:val="001D7245"/>
    <w:rsid w:val="001E0098"/>
    <w:rsid w:val="001E0274"/>
    <w:rsid w:val="001E047A"/>
    <w:rsid w:val="001E1E44"/>
    <w:rsid w:val="001E367D"/>
    <w:rsid w:val="001E3691"/>
    <w:rsid w:val="001E37D0"/>
    <w:rsid w:val="001E5214"/>
    <w:rsid w:val="001E54B8"/>
    <w:rsid w:val="001E6221"/>
    <w:rsid w:val="001F02E3"/>
    <w:rsid w:val="001F06BD"/>
    <w:rsid w:val="001F0A61"/>
    <w:rsid w:val="001F2A0F"/>
    <w:rsid w:val="001F2D10"/>
    <w:rsid w:val="001F3382"/>
    <w:rsid w:val="001F373C"/>
    <w:rsid w:val="001F389B"/>
    <w:rsid w:val="001F41D7"/>
    <w:rsid w:val="001F707A"/>
    <w:rsid w:val="001F7748"/>
    <w:rsid w:val="001F77C9"/>
    <w:rsid w:val="00200082"/>
    <w:rsid w:val="00200493"/>
    <w:rsid w:val="00200F47"/>
    <w:rsid w:val="00202962"/>
    <w:rsid w:val="00203A7A"/>
    <w:rsid w:val="00203CC2"/>
    <w:rsid w:val="00203EDC"/>
    <w:rsid w:val="00203EE8"/>
    <w:rsid w:val="0020402F"/>
    <w:rsid w:val="00205813"/>
    <w:rsid w:val="00206530"/>
    <w:rsid w:val="0020667D"/>
    <w:rsid w:val="00206D15"/>
    <w:rsid w:val="00207475"/>
    <w:rsid w:val="00210A4C"/>
    <w:rsid w:val="00210BEA"/>
    <w:rsid w:val="00212A82"/>
    <w:rsid w:val="00215AF8"/>
    <w:rsid w:val="00215BCD"/>
    <w:rsid w:val="00216051"/>
    <w:rsid w:val="00216438"/>
    <w:rsid w:val="00216D08"/>
    <w:rsid w:val="00220BC4"/>
    <w:rsid w:val="00221AB6"/>
    <w:rsid w:val="00221AD4"/>
    <w:rsid w:val="00221FA6"/>
    <w:rsid w:val="002222CD"/>
    <w:rsid w:val="002223E8"/>
    <w:rsid w:val="002229F8"/>
    <w:rsid w:val="0022341C"/>
    <w:rsid w:val="0022368A"/>
    <w:rsid w:val="00223C30"/>
    <w:rsid w:val="002244A2"/>
    <w:rsid w:val="002248E1"/>
    <w:rsid w:val="00224AF4"/>
    <w:rsid w:val="00224D7A"/>
    <w:rsid w:val="00224EFC"/>
    <w:rsid w:val="002256B2"/>
    <w:rsid w:val="00226AD8"/>
    <w:rsid w:val="002270C9"/>
    <w:rsid w:val="0022751B"/>
    <w:rsid w:val="0023071D"/>
    <w:rsid w:val="00231BFC"/>
    <w:rsid w:val="00231C9B"/>
    <w:rsid w:val="00232221"/>
    <w:rsid w:val="0023291E"/>
    <w:rsid w:val="00233AB6"/>
    <w:rsid w:val="002342B4"/>
    <w:rsid w:val="00237F27"/>
    <w:rsid w:val="00237FA4"/>
    <w:rsid w:val="0024082C"/>
    <w:rsid w:val="00240C9F"/>
    <w:rsid w:val="00240EBC"/>
    <w:rsid w:val="002413E1"/>
    <w:rsid w:val="00241464"/>
    <w:rsid w:val="00241C1D"/>
    <w:rsid w:val="00245DAF"/>
    <w:rsid w:val="00246B88"/>
    <w:rsid w:val="00246ED3"/>
    <w:rsid w:val="002472AD"/>
    <w:rsid w:val="0024758D"/>
    <w:rsid w:val="002476C6"/>
    <w:rsid w:val="00247AE4"/>
    <w:rsid w:val="00247FF4"/>
    <w:rsid w:val="0025028B"/>
    <w:rsid w:val="00251020"/>
    <w:rsid w:val="00251066"/>
    <w:rsid w:val="002517BA"/>
    <w:rsid w:val="00253268"/>
    <w:rsid w:val="00254822"/>
    <w:rsid w:val="00254C62"/>
    <w:rsid w:val="00254FA6"/>
    <w:rsid w:val="002550C3"/>
    <w:rsid w:val="00255F26"/>
    <w:rsid w:val="002576C0"/>
    <w:rsid w:val="002578C4"/>
    <w:rsid w:val="002579A2"/>
    <w:rsid w:val="00260498"/>
    <w:rsid w:val="00260587"/>
    <w:rsid w:val="002605A2"/>
    <w:rsid w:val="00261D6D"/>
    <w:rsid w:val="00261FAB"/>
    <w:rsid w:val="00262F14"/>
    <w:rsid w:val="002630A6"/>
    <w:rsid w:val="00263373"/>
    <w:rsid w:val="002637B8"/>
    <w:rsid w:val="00263CFA"/>
    <w:rsid w:val="00265493"/>
    <w:rsid w:val="00265B11"/>
    <w:rsid w:val="00270229"/>
    <w:rsid w:val="0027023F"/>
    <w:rsid w:val="00270376"/>
    <w:rsid w:val="00271BBB"/>
    <w:rsid w:val="0027215E"/>
    <w:rsid w:val="00273319"/>
    <w:rsid w:val="00273A62"/>
    <w:rsid w:val="00273CAB"/>
    <w:rsid w:val="00274F79"/>
    <w:rsid w:val="00277141"/>
    <w:rsid w:val="00277E16"/>
    <w:rsid w:val="002800C7"/>
    <w:rsid w:val="00281161"/>
    <w:rsid w:val="0028146E"/>
    <w:rsid w:val="0028190E"/>
    <w:rsid w:val="002819D6"/>
    <w:rsid w:val="00281E95"/>
    <w:rsid w:val="00282CB5"/>
    <w:rsid w:val="002834E4"/>
    <w:rsid w:val="00283A77"/>
    <w:rsid w:val="00283D54"/>
    <w:rsid w:val="002852BF"/>
    <w:rsid w:val="002857DD"/>
    <w:rsid w:val="00285B94"/>
    <w:rsid w:val="0028611C"/>
    <w:rsid w:val="00286322"/>
    <w:rsid w:val="002865DA"/>
    <w:rsid w:val="002868B6"/>
    <w:rsid w:val="00287057"/>
    <w:rsid w:val="00287AA5"/>
    <w:rsid w:val="00290089"/>
    <w:rsid w:val="00290C1C"/>
    <w:rsid w:val="00290D42"/>
    <w:rsid w:val="0029122B"/>
    <w:rsid w:val="00291C6C"/>
    <w:rsid w:val="00292585"/>
    <w:rsid w:val="002925EB"/>
    <w:rsid w:val="00293239"/>
    <w:rsid w:val="0029408E"/>
    <w:rsid w:val="00294852"/>
    <w:rsid w:val="0029527C"/>
    <w:rsid w:val="00295345"/>
    <w:rsid w:val="00295888"/>
    <w:rsid w:val="00295C07"/>
    <w:rsid w:val="002969D0"/>
    <w:rsid w:val="00296F75"/>
    <w:rsid w:val="00297015"/>
    <w:rsid w:val="002A079E"/>
    <w:rsid w:val="002A1FAE"/>
    <w:rsid w:val="002A255B"/>
    <w:rsid w:val="002A3390"/>
    <w:rsid w:val="002A3BCC"/>
    <w:rsid w:val="002A40ED"/>
    <w:rsid w:val="002A4166"/>
    <w:rsid w:val="002A451B"/>
    <w:rsid w:val="002A6C2C"/>
    <w:rsid w:val="002A6C7F"/>
    <w:rsid w:val="002A7C22"/>
    <w:rsid w:val="002A7EDA"/>
    <w:rsid w:val="002B005E"/>
    <w:rsid w:val="002B0344"/>
    <w:rsid w:val="002B109E"/>
    <w:rsid w:val="002B24AE"/>
    <w:rsid w:val="002B25D0"/>
    <w:rsid w:val="002B3405"/>
    <w:rsid w:val="002B3680"/>
    <w:rsid w:val="002B3B70"/>
    <w:rsid w:val="002B5B8F"/>
    <w:rsid w:val="002B6136"/>
    <w:rsid w:val="002B6E3A"/>
    <w:rsid w:val="002B7B7F"/>
    <w:rsid w:val="002C1226"/>
    <w:rsid w:val="002C1E69"/>
    <w:rsid w:val="002C2540"/>
    <w:rsid w:val="002C32E9"/>
    <w:rsid w:val="002C38E8"/>
    <w:rsid w:val="002C50E6"/>
    <w:rsid w:val="002D024F"/>
    <w:rsid w:val="002D054E"/>
    <w:rsid w:val="002D284E"/>
    <w:rsid w:val="002D2C94"/>
    <w:rsid w:val="002D3366"/>
    <w:rsid w:val="002D353D"/>
    <w:rsid w:val="002D37F4"/>
    <w:rsid w:val="002D3B3D"/>
    <w:rsid w:val="002D3BAE"/>
    <w:rsid w:val="002D3FE2"/>
    <w:rsid w:val="002D513D"/>
    <w:rsid w:val="002D5361"/>
    <w:rsid w:val="002D54B1"/>
    <w:rsid w:val="002D58AF"/>
    <w:rsid w:val="002D7004"/>
    <w:rsid w:val="002D7370"/>
    <w:rsid w:val="002D75BE"/>
    <w:rsid w:val="002E0EDB"/>
    <w:rsid w:val="002E144D"/>
    <w:rsid w:val="002E1C4B"/>
    <w:rsid w:val="002E22D3"/>
    <w:rsid w:val="002E2A6F"/>
    <w:rsid w:val="002E2AE5"/>
    <w:rsid w:val="002E380E"/>
    <w:rsid w:val="002E43ED"/>
    <w:rsid w:val="002E44D0"/>
    <w:rsid w:val="002E48D6"/>
    <w:rsid w:val="002E496C"/>
    <w:rsid w:val="002E5C46"/>
    <w:rsid w:val="002E5D54"/>
    <w:rsid w:val="002E63A6"/>
    <w:rsid w:val="002E6FF8"/>
    <w:rsid w:val="002F00B7"/>
    <w:rsid w:val="002F07FC"/>
    <w:rsid w:val="002F31B9"/>
    <w:rsid w:val="002F322F"/>
    <w:rsid w:val="002F4366"/>
    <w:rsid w:val="002F68B9"/>
    <w:rsid w:val="002F6AA2"/>
    <w:rsid w:val="002F6DBA"/>
    <w:rsid w:val="002F6E7E"/>
    <w:rsid w:val="002F710E"/>
    <w:rsid w:val="002F7225"/>
    <w:rsid w:val="002F75E8"/>
    <w:rsid w:val="00300B98"/>
    <w:rsid w:val="00300EA8"/>
    <w:rsid w:val="003011A4"/>
    <w:rsid w:val="003015B3"/>
    <w:rsid w:val="00301666"/>
    <w:rsid w:val="00302408"/>
    <w:rsid w:val="00302788"/>
    <w:rsid w:val="003031C4"/>
    <w:rsid w:val="00303D5D"/>
    <w:rsid w:val="0030430C"/>
    <w:rsid w:val="00304A27"/>
    <w:rsid w:val="00304B69"/>
    <w:rsid w:val="00304DE3"/>
    <w:rsid w:val="0030505B"/>
    <w:rsid w:val="0030684D"/>
    <w:rsid w:val="00306F7D"/>
    <w:rsid w:val="00307053"/>
    <w:rsid w:val="00307274"/>
    <w:rsid w:val="003075D8"/>
    <w:rsid w:val="00310C47"/>
    <w:rsid w:val="003119B4"/>
    <w:rsid w:val="00313303"/>
    <w:rsid w:val="003136D6"/>
    <w:rsid w:val="00314B11"/>
    <w:rsid w:val="00314E38"/>
    <w:rsid w:val="00316A88"/>
    <w:rsid w:val="00316E81"/>
    <w:rsid w:val="003179FD"/>
    <w:rsid w:val="00320001"/>
    <w:rsid w:val="0032044F"/>
    <w:rsid w:val="00320883"/>
    <w:rsid w:val="00321BAA"/>
    <w:rsid w:val="00321D45"/>
    <w:rsid w:val="003220B3"/>
    <w:rsid w:val="0032395C"/>
    <w:rsid w:val="0032459A"/>
    <w:rsid w:val="00324821"/>
    <w:rsid w:val="00324E4F"/>
    <w:rsid w:val="0032520D"/>
    <w:rsid w:val="00325642"/>
    <w:rsid w:val="003266AE"/>
    <w:rsid w:val="00327A7A"/>
    <w:rsid w:val="00327E13"/>
    <w:rsid w:val="003306B3"/>
    <w:rsid w:val="00330931"/>
    <w:rsid w:val="00330CDA"/>
    <w:rsid w:val="0033151E"/>
    <w:rsid w:val="00333B4A"/>
    <w:rsid w:val="00333C0C"/>
    <w:rsid w:val="00333D8E"/>
    <w:rsid w:val="003341F9"/>
    <w:rsid w:val="00334605"/>
    <w:rsid w:val="00336871"/>
    <w:rsid w:val="0033731B"/>
    <w:rsid w:val="00337A61"/>
    <w:rsid w:val="0034077B"/>
    <w:rsid w:val="003415AA"/>
    <w:rsid w:val="0034180E"/>
    <w:rsid w:val="003420E2"/>
    <w:rsid w:val="00343C08"/>
    <w:rsid w:val="00343EC5"/>
    <w:rsid w:val="00343FBD"/>
    <w:rsid w:val="00346FBC"/>
    <w:rsid w:val="0034742A"/>
    <w:rsid w:val="00347967"/>
    <w:rsid w:val="00350195"/>
    <w:rsid w:val="0035140B"/>
    <w:rsid w:val="0035159B"/>
    <w:rsid w:val="00352763"/>
    <w:rsid w:val="0035326A"/>
    <w:rsid w:val="0035377E"/>
    <w:rsid w:val="00353B56"/>
    <w:rsid w:val="00354108"/>
    <w:rsid w:val="0035504B"/>
    <w:rsid w:val="00355319"/>
    <w:rsid w:val="003557FA"/>
    <w:rsid w:val="00356835"/>
    <w:rsid w:val="003573C9"/>
    <w:rsid w:val="00360173"/>
    <w:rsid w:val="003607B0"/>
    <w:rsid w:val="00360B01"/>
    <w:rsid w:val="00360D3E"/>
    <w:rsid w:val="00361177"/>
    <w:rsid w:val="00361186"/>
    <w:rsid w:val="0036160A"/>
    <w:rsid w:val="00362156"/>
    <w:rsid w:val="00362B65"/>
    <w:rsid w:val="00362BE7"/>
    <w:rsid w:val="00362FEB"/>
    <w:rsid w:val="00363E7D"/>
    <w:rsid w:val="00363F97"/>
    <w:rsid w:val="00364169"/>
    <w:rsid w:val="003643FE"/>
    <w:rsid w:val="00364A0D"/>
    <w:rsid w:val="00364EBD"/>
    <w:rsid w:val="00365456"/>
    <w:rsid w:val="003657E3"/>
    <w:rsid w:val="003658D2"/>
    <w:rsid w:val="00366903"/>
    <w:rsid w:val="00366A5D"/>
    <w:rsid w:val="003670E4"/>
    <w:rsid w:val="00367593"/>
    <w:rsid w:val="00370EFE"/>
    <w:rsid w:val="00371939"/>
    <w:rsid w:val="00373DCE"/>
    <w:rsid w:val="00374196"/>
    <w:rsid w:val="00374713"/>
    <w:rsid w:val="00374799"/>
    <w:rsid w:val="00374870"/>
    <w:rsid w:val="00374A7F"/>
    <w:rsid w:val="00374FDE"/>
    <w:rsid w:val="00374FEC"/>
    <w:rsid w:val="0037653B"/>
    <w:rsid w:val="0037687C"/>
    <w:rsid w:val="00376BE7"/>
    <w:rsid w:val="003815FC"/>
    <w:rsid w:val="0038167E"/>
    <w:rsid w:val="0038203B"/>
    <w:rsid w:val="0038216E"/>
    <w:rsid w:val="0038282E"/>
    <w:rsid w:val="003828A3"/>
    <w:rsid w:val="003833DD"/>
    <w:rsid w:val="00383BF9"/>
    <w:rsid w:val="00386F44"/>
    <w:rsid w:val="003877C6"/>
    <w:rsid w:val="003903EA"/>
    <w:rsid w:val="00390F8F"/>
    <w:rsid w:val="0039125B"/>
    <w:rsid w:val="003920F0"/>
    <w:rsid w:val="0039342E"/>
    <w:rsid w:val="00395450"/>
    <w:rsid w:val="00396A94"/>
    <w:rsid w:val="00396C20"/>
    <w:rsid w:val="003970FA"/>
    <w:rsid w:val="00397DD8"/>
    <w:rsid w:val="00397DEF"/>
    <w:rsid w:val="003A1141"/>
    <w:rsid w:val="003A1144"/>
    <w:rsid w:val="003A15B3"/>
    <w:rsid w:val="003A1C5D"/>
    <w:rsid w:val="003A2009"/>
    <w:rsid w:val="003A229E"/>
    <w:rsid w:val="003A23A4"/>
    <w:rsid w:val="003A2F33"/>
    <w:rsid w:val="003A3852"/>
    <w:rsid w:val="003A4B9C"/>
    <w:rsid w:val="003A7979"/>
    <w:rsid w:val="003B061E"/>
    <w:rsid w:val="003B12F7"/>
    <w:rsid w:val="003B14F7"/>
    <w:rsid w:val="003B157E"/>
    <w:rsid w:val="003B4539"/>
    <w:rsid w:val="003B53F9"/>
    <w:rsid w:val="003B54DB"/>
    <w:rsid w:val="003B5942"/>
    <w:rsid w:val="003B5C56"/>
    <w:rsid w:val="003B718C"/>
    <w:rsid w:val="003B7741"/>
    <w:rsid w:val="003B7E89"/>
    <w:rsid w:val="003C00BD"/>
    <w:rsid w:val="003C07BF"/>
    <w:rsid w:val="003C0C9F"/>
    <w:rsid w:val="003C2767"/>
    <w:rsid w:val="003C2EAC"/>
    <w:rsid w:val="003C4D73"/>
    <w:rsid w:val="003C4E9F"/>
    <w:rsid w:val="003C5D82"/>
    <w:rsid w:val="003C6A3B"/>
    <w:rsid w:val="003C78E9"/>
    <w:rsid w:val="003D0185"/>
    <w:rsid w:val="003D29A5"/>
    <w:rsid w:val="003D2CBE"/>
    <w:rsid w:val="003D37EE"/>
    <w:rsid w:val="003D4178"/>
    <w:rsid w:val="003D4243"/>
    <w:rsid w:val="003D5285"/>
    <w:rsid w:val="003D5DF6"/>
    <w:rsid w:val="003D62D6"/>
    <w:rsid w:val="003D7784"/>
    <w:rsid w:val="003D7EC3"/>
    <w:rsid w:val="003E0951"/>
    <w:rsid w:val="003E0E37"/>
    <w:rsid w:val="003E1543"/>
    <w:rsid w:val="003E2414"/>
    <w:rsid w:val="003E2554"/>
    <w:rsid w:val="003E29AB"/>
    <w:rsid w:val="003E2D00"/>
    <w:rsid w:val="003E3235"/>
    <w:rsid w:val="003E327F"/>
    <w:rsid w:val="003E342D"/>
    <w:rsid w:val="003E43AF"/>
    <w:rsid w:val="003E53C4"/>
    <w:rsid w:val="003E5D47"/>
    <w:rsid w:val="003E6067"/>
    <w:rsid w:val="003E61E2"/>
    <w:rsid w:val="003E6220"/>
    <w:rsid w:val="003E7230"/>
    <w:rsid w:val="003E7FCB"/>
    <w:rsid w:val="003E7FF6"/>
    <w:rsid w:val="003F0034"/>
    <w:rsid w:val="003F19D8"/>
    <w:rsid w:val="003F1B10"/>
    <w:rsid w:val="003F2012"/>
    <w:rsid w:val="003F30BF"/>
    <w:rsid w:val="003F3ED3"/>
    <w:rsid w:val="003F4132"/>
    <w:rsid w:val="003F515D"/>
    <w:rsid w:val="003F5937"/>
    <w:rsid w:val="003F63BC"/>
    <w:rsid w:val="003F6484"/>
    <w:rsid w:val="003F64AF"/>
    <w:rsid w:val="0040049F"/>
    <w:rsid w:val="004008F5"/>
    <w:rsid w:val="004019D0"/>
    <w:rsid w:val="00402882"/>
    <w:rsid w:val="00402928"/>
    <w:rsid w:val="00403893"/>
    <w:rsid w:val="00403F3C"/>
    <w:rsid w:val="004047E9"/>
    <w:rsid w:val="00405CC3"/>
    <w:rsid w:val="00405DC2"/>
    <w:rsid w:val="004061E5"/>
    <w:rsid w:val="004065CF"/>
    <w:rsid w:val="004103A7"/>
    <w:rsid w:val="00410976"/>
    <w:rsid w:val="00410E4E"/>
    <w:rsid w:val="0041190E"/>
    <w:rsid w:val="00412455"/>
    <w:rsid w:val="00412D81"/>
    <w:rsid w:val="00414EC7"/>
    <w:rsid w:val="004152DC"/>
    <w:rsid w:val="00415753"/>
    <w:rsid w:val="0041618A"/>
    <w:rsid w:val="004169B5"/>
    <w:rsid w:val="00416A08"/>
    <w:rsid w:val="004204A0"/>
    <w:rsid w:val="00420637"/>
    <w:rsid w:val="00421F59"/>
    <w:rsid w:val="004234D0"/>
    <w:rsid w:val="004236C6"/>
    <w:rsid w:val="004236F0"/>
    <w:rsid w:val="004239EC"/>
    <w:rsid w:val="004239F9"/>
    <w:rsid w:val="0042445A"/>
    <w:rsid w:val="00424BD8"/>
    <w:rsid w:val="00424D1B"/>
    <w:rsid w:val="004259C1"/>
    <w:rsid w:val="00425F9F"/>
    <w:rsid w:val="0042614C"/>
    <w:rsid w:val="004266C9"/>
    <w:rsid w:val="004268AF"/>
    <w:rsid w:val="00427940"/>
    <w:rsid w:val="00427A63"/>
    <w:rsid w:val="00427EF0"/>
    <w:rsid w:val="00430BA2"/>
    <w:rsid w:val="00430E52"/>
    <w:rsid w:val="00430FDC"/>
    <w:rsid w:val="00431252"/>
    <w:rsid w:val="0043125A"/>
    <w:rsid w:val="004321B0"/>
    <w:rsid w:val="004323F3"/>
    <w:rsid w:val="004324A5"/>
    <w:rsid w:val="0043255C"/>
    <w:rsid w:val="0043317D"/>
    <w:rsid w:val="00433436"/>
    <w:rsid w:val="004337EF"/>
    <w:rsid w:val="0043397E"/>
    <w:rsid w:val="00434E38"/>
    <w:rsid w:val="00435A1B"/>
    <w:rsid w:val="00435E6C"/>
    <w:rsid w:val="004360E1"/>
    <w:rsid w:val="004368DC"/>
    <w:rsid w:val="004370C3"/>
    <w:rsid w:val="00437885"/>
    <w:rsid w:val="00437E9D"/>
    <w:rsid w:val="00440E87"/>
    <w:rsid w:val="004412F0"/>
    <w:rsid w:val="00442480"/>
    <w:rsid w:val="00442542"/>
    <w:rsid w:val="00443B4E"/>
    <w:rsid w:val="0044464E"/>
    <w:rsid w:val="00444C6F"/>
    <w:rsid w:val="00444E1C"/>
    <w:rsid w:val="00445648"/>
    <w:rsid w:val="00445DD6"/>
    <w:rsid w:val="00446080"/>
    <w:rsid w:val="00446676"/>
    <w:rsid w:val="004472F8"/>
    <w:rsid w:val="004500DE"/>
    <w:rsid w:val="00450A50"/>
    <w:rsid w:val="00450DB7"/>
    <w:rsid w:val="00451B18"/>
    <w:rsid w:val="004529B4"/>
    <w:rsid w:val="0045319D"/>
    <w:rsid w:val="004534FB"/>
    <w:rsid w:val="004536C8"/>
    <w:rsid w:val="0045376A"/>
    <w:rsid w:val="00453959"/>
    <w:rsid w:val="00453B22"/>
    <w:rsid w:val="00453DFF"/>
    <w:rsid w:val="00453FE1"/>
    <w:rsid w:val="0045435F"/>
    <w:rsid w:val="00455F46"/>
    <w:rsid w:val="004565A5"/>
    <w:rsid w:val="00457715"/>
    <w:rsid w:val="00457CDF"/>
    <w:rsid w:val="00460E61"/>
    <w:rsid w:val="00460EAE"/>
    <w:rsid w:val="0046154A"/>
    <w:rsid w:val="0046196E"/>
    <w:rsid w:val="00461A00"/>
    <w:rsid w:val="00461E3F"/>
    <w:rsid w:val="00462F89"/>
    <w:rsid w:val="004638E6"/>
    <w:rsid w:val="00464F95"/>
    <w:rsid w:val="004659B9"/>
    <w:rsid w:val="0046655D"/>
    <w:rsid w:val="004668B5"/>
    <w:rsid w:val="00466C01"/>
    <w:rsid w:val="00467B94"/>
    <w:rsid w:val="00471513"/>
    <w:rsid w:val="00471BB2"/>
    <w:rsid w:val="00473EEA"/>
    <w:rsid w:val="00473EF8"/>
    <w:rsid w:val="00473F5F"/>
    <w:rsid w:val="00474AE7"/>
    <w:rsid w:val="00474BB6"/>
    <w:rsid w:val="00475333"/>
    <w:rsid w:val="004779C6"/>
    <w:rsid w:val="00480518"/>
    <w:rsid w:val="0048059F"/>
    <w:rsid w:val="00481DD8"/>
    <w:rsid w:val="004826FE"/>
    <w:rsid w:val="0048295A"/>
    <w:rsid w:val="0048359A"/>
    <w:rsid w:val="00483874"/>
    <w:rsid w:val="004852A7"/>
    <w:rsid w:val="004854DE"/>
    <w:rsid w:val="00485831"/>
    <w:rsid w:val="004861C8"/>
    <w:rsid w:val="00487159"/>
    <w:rsid w:val="004872E9"/>
    <w:rsid w:val="00487B94"/>
    <w:rsid w:val="004907FE"/>
    <w:rsid w:val="00491105"/>
    <w:rsid w:val="00491124"/>
    <w:rsid w:val="00492DEE"/>
    <w:rsid w:val="00493E9F"/>
    <w:rsid w:val="0049561B"/>
    <w:rsid w:val="0049762B"/>
    <w:rsid w:val="004976E3"/>
    <w:rsid w:val="004A08AD"/>
    <w:rsid w:val="004A1C7E"/>
    <w:rsid w:val="004A1F0F"/>
    <w:rsid w:val="004A250F"/>
    <w:rsid w:val="004A2A53"/>
    <w:rsid w:val="004A2E97"/>
    <w:rsid w:val="004A459A"/>
    <w:rsid w:val="004A4B87"/>
    <w:rsid w:val="004A56ED"/>
    <w:rsid w:val="004A5965"/>
    <w:rsid w:val="004A5AB3"/>
    <w:rsid w:val="004A6337"/>
    <w:rsid w:val="004A69BD"/>
    <w:rsid w:val="004A6ED8"/>
    <w:rsid w:val="004A75FD"/>
    <w:rsid w:val="004A79CD"/>
    <w:rsid w:val="004B0812"/>
    <w:rsid w:val="004B08D8"/>
    <w:rsid w:val="004B2556"/>
    <w:rsid w:val="004B2669"/>
    <w:rsid w:val="004B2869"/>
    <w:rsid w:val="004B290D"/>
    <w:rsid w:val="004B30AB"/>
    <w:rsid w:val="004B4EC6"/>
    <w:rsid w:val="004B4F0A"/>
    <w:rsid w:val="004B5852"/>
    <w:rsid w:val="004B6CE3"/>
    <w:rsid w:val="004B7099"/>
    <w:rsid w:val="004B7896"/>
    <w:rsid w:val="004C03DC"/>
    <w:rsid w:val="004C07C5"/>
    <w:rsid w:val="004C12C5"/>
    <w:rsid w:val="004C1327"/>
    <w:rsid w:val="004C1391"/>
    <w:rsid w:val="004C23ED"/>
    <w:rsid w:val="004C2AE3"/>
    <w:rsid w:val="004C2EEF"/>
    <w:rsid w:val="004C2F4B"/>
    <w:rsid w:val="004C3027"/>
    <w:rsid w:val="004C39F0"/>
    <w:rsid w:val="004C3EBC"/>
    <w:rsid w:val="004C42A8"/>
    <w:rsid w:val="004C4F6D"/>
    <w:rsid w:val="004C5450"/>
    <w:rsid w:val="004C5E19"/>
    <w:rsid w:val="004C7CD1"/>
    <w:rsid w:val="004C7FC1"/>
    <w:rsid w:val="004D0DB7"/>
    <w:rsid w:val="004D1E79"/>
    <w:rsid w:val="004D2BC4"/>
    <w:rsid w:val="004D39C5"/>
    <w:rsid w:val="004D4EB7"/>
    <w:rsid w:val="004D68F7"/>
    <w:rsid w:val="004D72AB"/>
    <w:rsid w:val="004D75AF"/>
    <w:rsid w:val="004E0EAF"/>
    <w:rsid w:val="004E1525"/>
    <w:rsid w:val="004E2000"/>
    <w:rsid w:val="004E203E"/>
    <w:rsid w:val="004E3CEE"/>
    <w:rsid w:val="004E4E67"/>
    <w:rsid w:val="004E5BA5"/>
    <w:rsid w:val="004E6295"/>
    <w:rsid w:val="004E7E45"/>
    <w:rsid w:val="004F0822"/>
    <w:rsid w:val="004F0B09"/>
    <w:rsid w:val="004F12C0"/>
    <w:rsid w:val="004F159F"/>
    <w:rsid w:val="004F1822"/>
    <w:rsid w:val="004F2DE3"/>
    <w:rsid w:val="004F4D29"/>
    <w:rsid w:val="004F5277"/>
    <w:rsid w:val="004F5760"/>
    <w:rsid w:val="004F6275"/>
    <w:rsid w:val="004F6A88"/>
    <w:rsid w:val="004F714C"/>
    <w:rsid w:val="004F731D"/>
    <w:rsid w:val="004F73AD"/>
    <w:rsid w:val="004F7B86"/>
    <w:rsid w:val="0050115A"/>
    <w:rsid w:val="00501AD6"/>
    <w:rsid w:val="00501EBD"/>
    <w:rsid w:val="0050484B"/>
    <w:rsid w:val="00504E11"/>
    <w:rsid w:val="00504EA4"/>
    <w:rsid w:val="00506833"/>
    <w:rsid w:val="005069EC"/>
    <w:rsid w:val="00506E0C"/>
    <w:rsid w:val="00506E14"/>
    <w:rsid w:val="00506FE6"/>
    <w:rsid w:val="00510B6F"/>
    <w:rsid w:val="00510D9B"/>
    <w:rsid w:val="00512AE3"/>
    <w:rsid w:val="00513129"/>
    <w:rsid w:val="005137E8"/>
    <w:rsid w:val="00514A6A"/>
    <w:rsid w:val="00515485"/>
    <w:rsid w:val="00515AF0"/>
    <w:rsid w:val="00515C81"/>
    <w:rsid w:val="00520EC0"/>
    <w:rsid w:val="005213D5"/>
    <w:rsid w:val="00521F39"/>
    <w:rsid w:val="00522D3A"/>
    <w:rsid w:val="00522F1D"/>
    <w:rsid w:val="005230EF"/>
    <w:rsid w:val="0052350F"/>
    <w:rsid w:val="00523AB5"/>
    <w:rsid w:val="00523EB7"/>
    <w:rsid w:val="005245D0"/>
    <w:rsid w:val="00524EE6"/>
    <w:rsid w:val="00524F4B"/>
    <w:rsid w:val="0052507B"/>
    <w:rsid w:val="00525791"/>
    <w:rsid w:val="00526B3B"/>
    <w:rsid w:val="0052727E"/>
    <w:rsid w:val="00527631"/>
    <w:rsid w:val="00530B72"/>
    <w:rsid w:val="00531D0D"/>
    <w:rsid w:val="00532136"/>
    <w:rsid w:val="005327D1"/>
    <w:rsid w:val="00532EEA"/>
    <w:rsid w:val="00533986"/>
    <w:rsid w:val="00534486"/>
    <w:rsid w:val="00535A58"/>
    <w:rsid w:val="005363F2"/>
    <w:rsid w:val="00536A0E"/>
    <w:rsid w:val="00536F86"/>
    <w:rsid w:val="00537992"/>
    <w:rsid w:val="00540461"/>
    <w:rsid w:val="00541384"/>
    <w:rsid w:val="0054200E"/>
    <w:rsid w:val="005434EC"/>
    <w:rsid w:val="0054378A"/>
    <w:rsid w:val="00543F76"/>
    <w:rsid w:val="00544261"/>
    <w:rsid w:val="00544972"/>
    <w:rsid w:val="0054520E"/>
    <w:rsid w:val="00545F81"/>
    <w:rsid w:val="00546BAF"/>
    <w:rsid w:val="00546EE5"/>
    <w:rsid w:val="0054777D"/>
    <w:rsid w:val="00552BF2"/>
    <w:rsid w:val="00552CA1"/>
    <w:rsid w:val="00553116"/>
    <w:rsid w:val="00555441"/>
    <w:rsid w:val="0055554B"/>
    <w:rsid w:val="005558D0"/>
    <w:rsid w:val="005559CB"/>
    <w:rsid w:val="005559D4"/>
    <w:rsid w:val="005564AB"/>
    <w:rsid w:val="005572F9"/>
    <w:rsid w:val="00557552"/>
    <w:rsid w:val="005609C5"/>
    <w:rsid w:val="00560B21"/>
    <w:rsid w:val="005610F7"/>
    <w:rsid w:val="0056161D"/>
    <w:rsid w:val="005616EF"/>
    <w:rsid w:val="00561A8A"/>
    <w:rsid w:val="005623EA"/>
    <w:rsid w:val="005626EB"/>
    <w:rsid w:val="0056298E"/>
    <w:rsid w:val="005630F7"/>
    <w:rsid w:val="00563E9D"/>
    <w:rsid w:val="00563FD6"/>
    <w:rsid w:val="00564BA5"/>
    <w:rsid w:val="005654D4"/>
    <w:rsid w:val="005655D3"/>
    <w:rsid w:val="005708B7"/>
    <w:rsid w:val="00572622"/>
    <w:rsid w:val="00573626"/>
    <w:rsid w:val="00573A18"/>
    <w:rsid w:val="00574D9B"/>
    <w:rsid w:val="0057615B"/>
    <w:rsid w:val="00577223"/>
    <w:rsid w:val="00577887"/>
    <w:rsid w:val="00577F04"/>
    <w:rsid w:val="00580BB6"/>
    <w:rsid w:val="00580EB8"/>
    <w:rsid w:val="00581DF0"/>
    <w:rsid w:val="00581E5A"/>
    <w:rsid w:val="005821CF"/>
    <w:rsid w:val="00582414"/>
    <w:rsid w:val="0058278A"/>
    <w:rsid w:val="00583442"/>
    <w:rsid w:val="00583BFE"/>
    <w:rsid w:val="00583CD5"/>
    <w:rsid w:val="0058445B"/>
    <w:rsid w:val="005848A9"/>
    <w:rsid w:val="00584E83"/>
    <w:rsid w:val="00585927"/>
    <w:rsid w:val="00585BE0"/>
    <w:rsid w:val="00587D3F"/>
    <w:rsid w:val="00590708"/>
    <w:rsid w:val="00590852"/>
    <w:rsid w:val="0059088D"/>
    <w:rsid w:val="005910B5"/>
    <w:rsid w:val="00592F52"/>
    <w:rsid w:val="005934B5"/>
    <w:rsid w:val="00593603"/>
    <w:rsid w:val="005937FD"/>
    <w:rsid w:val="005939CA"/>
    <w:rsid w:val="005941E3"/>
    <w:rsid w:val="00596DBF"/>
    <w:rsid w:val="005970E4"/>
    <w:rsid w:val="005976ED"/>
    <w:rsid w:val="005A1337"/>
    <w:rsid w:val="005A2FE0"/>
    <w:rsid w:val="005A3312"/>
    <w:rsid w:val="005A36CD"/>
    <w:rsid w:val="005A47B1"/>
    <w:rsid w:val="005A4AE4"/>
    <w:rsid w:val="005A51A7"/>
    <w:rsid w:val="005A575A"/>
    <w:rsid w:val="005A6660"/>
    <w:rsid w:val="005A71C6"/>
    <w:rsid w:val="005A77FF"/>
    <w:rsid w:val="005B0146"/>
    <w:rsid w:val="005B10ED"/>
    <w:rsid w:val="005B45B6"/>
    <w:rsid w:val="005B4BB1"/>
    <w:rsid w:val="005B537C"/>
    <w:rsid w:val="005B59E7"/>
    <w:rsid w:val="005B6A2D"/>
    <w:rsid w:val="005B6C21"/>
    <w:rsid w:val="005B6D99"/>
    <w:rsid w:val="005B7215"/>
    <w:rsid w:val="005C06F7"/>
    <w:rsid w:val="005C20AE"/>
    <w:rsid w:val="005C2EC4"/>
    <w:rsid w:val="005C36E9"/>
    <w:rsid w:val="005C4D9D"/>
    <w:rsid w:val="005C59B3"/>
    <w:rsid w:val="005C6DCB"/>
    <w:rsid w:val="005C762D"/>
    <w:rsid w:val="005C77C2"/>
    <w:rsid w:val="005D0F24"/>
    <w:rsid w:val="005D26A5"/>
    <w:rsid w:val="005D2DE4"/>
    <w:rsid w:val="005D3293"/>
    <w:rsid w:val="005D40AD"/>
    <w:rsid w:val="005D4A0A"/>
    <w:rsid w:val="005D5189"/>
    <w:rsid w:val="005D5A91"/>
    <w:rsid w:val="005D69CD"/>
    <w:rsid w:val="005D6C22"/>
    <w:rsid w:val="005D6E25"/>
    <w:rsid w:val="005D7BC5"/>
    <w:rsid w:val="005E10B1"/>
    <w:rsid w:val="005E18D4"/>
    <w:rsid w:val="005E1B78"/>
    <w:rsid w:val="005E2FD6"/>
    <w:rsid w:val="005E40C8"/>
    <w:rsid w:val="005E4B57"/>
    <w:rsid w:val="005E5300"/>
    <w:rsid w:val="005E5683"/>
    <w:rsid w:val="005E57A3"/>
    <w:rsid w:val="005E5A09"/>
    <w:rsid w:val="005E5B38"/>
    <w:rsid w:val="005E5D48"/>
    <w:rsid w:val="005E5E7C"/>
    <w:rsid w:val="005E6732"/>
    <w:rsid w:val="005E6B86"/>
    <w:rsid w:val="005E6D7E"/>
    <w:rsid w:val="005E7889"/>
    <w:rsid w:val="005F003E"/>
    <w:rsid w:val="005F0496"/>
    <w:rsid w:val="005F055E"/>
    <w:rsid w:val="005F0595"/>
    <w:rsid w:val="005F0A1D"/>
    <w:rsid w:val="005F0AE8"/>
    <w:rsid w:val="005F0BC3"/>
    <w:rsid w:val="005F0FC6"/>
    <w:rsid w:val="005F1410"/>
    <w:rsid w:val="005F37E9"/>
    <w:rsid w:val="005F402F"/>
    <w:rsid w:val="005F4ED6"/>
    <w:rsid w:val="005F6548"/>
    <w:rsid w:val="0060005A"/>
    <w:rsid w:val="00600EC1"/>
    <w:rsid w:val="00600FD3"/>
    <w:rsid w:val="006011CE"/>
    <w:rsid w:val="00601BBA"/>
    <w:rsid w:val="00601EBE"/>
    <w:rsid w:val="00601EFC"/>
    <w:rsid w:val="006020A1"/>
    <w:rsid w:val="006024E8"/>
    <w:rsid w:val="00603344"/>
    <w:rsid w:val="00603EA3"/>
    <w:rsid w:val="006041E4"/>
    <w:rsid w:val="006049F4"/>
    <w:rsid w:val="00604C3E"/>
    <w:rsid w:val="00605786"/>
    <w:rsid w:val="00606D76"/>
    <w:rsid w:val="00607A40"/>
    <w:rsid w:val="00610482"/>
    <w:rsid w:val="00610A45"/>
    <w:rsid w:val="00611B3E"/>
    <w:rsid w:val="00611CA1"/>
    <w:rsid w:val="006133B4"/>
    <w:rsid w:val="0061365F"/>
    <w:rsid w:val="006139AB"/>
    <w:rsid w:val="00613D7A"/>
    <w:rsid w:val="00613FB3"/>
    <w:rsid w:val="006142EC"/>
    <w:rsid w:val="00614FA9"/>
    <w:rsid w:val="00615518"/>
    <w:rsid w:val="0061637D"/>
    <w:rsid w:val="00616A39"/>
    <w:rsid w:val="00617123"/>
    <w:rsid w:val="0062083F"/>
    <w:rsid w:val="006208F0"/>
    <w:rsid w:val="0062094F"/>
    <w:rsid w:val="00620E4A"/>
    <w:rsid w:val="00621B5B"/>
    <w:rsid w:val="00623946"/>
    <w:rsid w:val="00623ED1"/>
    <w:rsid w:val="00624297"/>
    <w:rsid w:val="0062478A"/>
    <w:rsid w:val="00625936"/>
    <w:rsid w:val="00626282"/>
    <w:rsid w:val="006275AB"/>
    <w:rsid w:val="006306DE"/>
    <w:rsid w:val="00630A51"/>
    <w:rsid w:val="00630F19"/>
    <w:rsid w:val="00631015"/>
    <w:rsid w:val="00631CF4"/>
    <w:rsid w:val="0063285E"/>
    <w:rsid w:val="00632F21"/>
    <w:rsid w:val="00633227"/>
    <w:rsid w:val="006354B1"/>
    <w:rsid w:val="00635A95"/>
    <w:rsid w:val="00637503"/>
    <w:rsid w:val="00637B52"/>
    <w:rsid w:val="00640712"/>
    <w:rsid w:val="00640BDD"/>
    <w:rsid w:val="006410DA"/>
    <w:rsid w:val="00643862"/>
    <w:rsid w:val="00644E6B"/>
    <w:rsid w:val="00645AC2"/>
    <w:rsid w:val="00645DB9"/>
    <w:rsid w:val="0064612C"/>
    <w:rsid w:val="00646382"/>
    <w:rsid w:val="00646822"/>
    <w:rsid w:val="006469B0"/>
    <w:rsid w:val="0064734D"/>
    <w:rsid w:val="006473C0"/>
    <w:rsid w:val="006473D7"/>
    <w:rsid w:val="00650240"/>
    <w:rsid w:val="0065058C"/>
    <w:rsid w:val="006511D2"/>
    <w:rsid w:val="00651441"/>
    <w:rsid w:val="006517C3"/>
    <w:rsid w:val="00651833"/>
    <w:rsid w:val="006520F5"/>
    <w:rsid w:val="0065291A"/>
    <w:rsid w:val="006536E7"/>
    <w:rsid w:val="00653AAB"/>
    <w:rsid w:val="0065427E"/>
    <w:rsid w:val="00655963"/>
    <w:rsid w:val="0065655A"/>
    <w:rsid w:val="00656D4A"/>
    <w:rsid w:val="00660971"/>
    <w:rsid w:val="00660A23"/>
    <w:rsid w:val="00660A9E"/>
    <w:rsid w:val="0066132E"/>
    <w:rsid w:val="006615C2"/>
    <w:rsid w:val="00661DB1"/>
    <w:rsid w:val="006632FC"/>
    <w:rsid w:val="00663C43"/>
    <w:rsid w:val="00663E0D"/>
    <w:rsid w:val="006640BE"/>
    <w:rsid w:val="0066509E"/>
    <w:rsid w:val="0066576A"/>
    <w:rsid w:val="0066649B"/>
    <w:rsid w:val="006674B1"/>
    <w:rsid w:val="00670A92"/>
    <w:rsid w:val="0067107C"/>
    <w:rsid w:val="006716D0"/>
    <w:rsid w:val="00671C07"/>
    <w:rsid w:val="00671D85"/>
    <w:rsid w:val="00672000"/>
    <w:rsid w:val="0067306B"/>
    <w:rsid w:val="00673404"/>
    <w:rsid w:val="00673537"/>
    <w:rsid w:val="00673A81"/>
    <w:rsid w:val="00675A20"/>
    <w:rsid w:val="00676849"/>
    <w:rsid w:val="00676989"/>
    <w:rsid w:val="00680119"/>
    <w:rsid w:val="006816A4"/>
    <w:rsid w:val="00681BBB"/>
    <w:rsid w:val="006822D2"/>
    <w:rsid w:val="006824E7"/>
    <w:rsid w:val="00682CA8"/>
    <w:rsid w:val="00683970"/>
    <w:rsid w:val="00683CAF"/>
    <w:rsid w:val="00684222"/>
    <w:rsid w:val="00685C79"/>
    <w:rsid w:val="00685D3D"/>
    <w:rsid w:val="00685ED0"/>
    <w:rsid w:val="0068674E"/>
    <w:rsid w:val="00686DE8"/>
    <w:rsid w:val="0068750C"/>
    <w:rsid w:val="00687BA8"/>
    <w:rsid w:val="006904E4"/>
    <w:rsid w:val="006905D9"/>
    <w:rsid w:val="00690DEF"/>
    <w:rsid w:val="00691044"/>
    <w:rsid w:val="00691F69"/>
    <w:rsid w:val="00692144"/>
    <w:rsid w:val="00692852"/>
    <w:rsid w:val="006929A8"/>
    <w:rsid w:val="00692CB9"/>
    <w:rsid w:val="00693435"/>
    <w:rsid w:val="00693D37"/>
    <w:rsid w:val="00694624"/>
    <w:rsid w:val="006947E8"/>
    <w:rsid w:val="00695682"/>
    <w:rsid w:val="00695713"/>
    <w:rsid w:val="00695A0E"/>
    <w:rsid w:val="00695FCD"/>
    <w:rsid w:val="0069659F"/>
    <w:rsid w:val="006966FB"/>
    <w:rsid w:val="00696735"/>
    <w:rsid w:val="00696D51"/>
    <w:rsid w:val="00696E4D"/>
    <w:rsid w:val="00696EA5"/>
    <w:rsid w:val="00696F68"/>
    <w:rsid w:val="00697689"/>
    <w:rsid w:val="00697E68"/>
    <w:rsid w:val="006A0164"/>
    <w:rsid w:val="006A0B28"/>
    <w:rsid w:val="006A0C9A"/>
    <w:rsid w:val="006A0FBA"/>
    <w:rsid w:val="006A2078"/>
    <w:rsid w:val="006A2C8F"/>
    <w:rsid w:val="006A3CED"/>
    <w:rsid w:val="006A3D82"/>
    <w:rsid w:val="006A4BF1"/>
    <w:rsid w:val="006A4C9C"/>
    <w:rsid w:val="006A5678"/>
    <w:rsid w:val="006A5C09"/>
    <w:rsid w:val="006A64B8"/>
    <w:rsid w:val="006A676B"/>
    <w:rsid w:val="006A69A0"/>
    <w:rsid w:val="006A6DFB"/>
    <w:rsid w:val="006A72EA"/>
    <w:rsid w:val="006A7C8A"/>
    <w:rsid w:val="006B187A"/>
    <w:rsid w:val="006B1DA2"/>
    <w:rsid w:val="006B2100"/>
    <w:rsid w:val="006B35F5"/>
    <w:rsid w:val="006B3900"/>
    <w:rsid w:val="006B3D1D"/>
    <w:rsid w:val="006B5647"/>
    <w:rsid w:val="006B5A7E"/>
    <w:rsid w:val="006B6757"/>
    <w:rsid w:val="006B69C5"/>
    <w:rsid w:val="006B7531"/>
    <w:rsid w:val="006C0BC1"/>
    <w:rsid w:val="006C0D37"/>
    <w:rsid w:val="006C117B"/>
    <w:rsid w:val="006C161B"/>
    <w:rsid w:val="006C1B51"/>
    <w:rsid w:val="006C26BB"/>
    <w:rsid w:val="006C2D7D"/>
    <w:rsid w:val="006C43C3"/>
    <w:rsid w:val="006C45C9"/>
    <w:rsid w:val="006C4BDA"/>
    <w:rsid w:val="006C4C0F"/>
    <w:rsid w:val="006C4ED0"/>
    <w:rsid w:val="006C54F8"/>
    <w:rsid w:val="006C554F"/>
    <w:rsid w:val="006D1B59"/>
    <w:rsid w:val="006D27ED"/>
    <w:rsid w:val="006D2D4A"/>
    <w:rsid w:val="006D3403"/>
    <w:rsid w:val="006D355F"/>
    <w:rsid w:val="006D6715"/>
    <w:rsid w:val="006D672A"/>
    <w:rsid w:val="006D6953"/>
    <w:rsid w:val="006E02A2"/>
    <w:rsid w:val="006E1F32"/>
    <w:rsid w:val="006E2F5F"/>
    <w:rsid w:val="006E3968"/>
    <w:rsid w:val="006E4464"/>
    <w:rsid w:val="006E50B3"/>
    <w:rsid w:val="006E5244"/>
    <w:rsid w:val="006E53FD"/>
    <w:rsid w:val="006E5B32"/>
    <w:rsid w:val="006E62F6"/>
    <w:rsid w:val="006E6560"/>
    <w:rsid w:val="006E69A3"/>
    <w:rsid w:val="006E69FE"/>
    <w:rsid w:val="006E728B"/>
    <w:rsid w:val="006F00E3"/>
    <w:rsid w:val="006F0A35"/>
    <w:rsid w:val="006F0B7A"/>
    <w:rsid w:val="006F1270"/>
    <w:rsid w:val="006F1904"/>
    <w:rsid w:val="006F2D21"/>
    <w:rsid w:val="006F3206"/>
    <w:rsid w:val="006F440B"/>
    <w:rsid w:val="006F51CF"/>
    <w:rsid w:val="006F69C2"/>
    <w:rsid w:val="0070022F"/>
    <w:rsid w:val="00701198"/>
    <w:rsid w:val="0070169D"/>
    <w:rsid w:val="00701C5B"/>
    <w:rsid w:val="00702760"/>
    <w:rsid w:val="00702C43"/>
    <w:rsid w:val="00703548"/>
    <w:rsid w:val="00703928"/>
    <w:rsid w:val="00703DED"/>
    <w:rsid w:val="00703E67"/>
    <w:rsid w:val="00705305"/>
    <w:rsid w:val="007065EE"/>
    <w:rsid w:val="00706632"/>
    <w:rsid w:val="00706E59"/>
    <w:rsid w:val="00707AE6"/>
    <w:rsid w:val="007100D6"/>
    <w:rsid w:val="007109C2"/>
    <w:rsid w:val="00710FBB"/>
    <w:rsid w:val="00711070"/>
    <w:rsid w:val="00713DA5"/>
    <w:rsid w:val="00713DDB"/>
    <w:rsid w:val="00713FEB"/>
    <w:rsid w:val="00714470"/>
    <w:rsid w:val="00715680"/>
    <w:rsid w:val="00715907"/>
    <w:rsid w:val="007160FA"/>
    <w:rsid w:val="007170B9"/>
    <w:rsid w:val="007179BF"/>
    <w:rsid w:val="00717AC5"/>
    <w:rsid w:val="0072009F"/>
    <w:rsid w:val="00720BBC"/>
    <w:rsid w:val="00720C30"/>
    <w:rsid w:val="00724188"/>
    <w:rsid w:val="007248A4"/>
    <w:rsid w:val="007254FD"/>
    <w:rsid w:val="00725D46"/>
    <w:rsid w:val="0072797C"/>
    <w:rsid w:val="00727C4D"/>
    <w:rsid w:val="00727EA7"/>
    <w:rsid w:val="00727F8E"/>
    <w:rsid w:val="00730B08"/>
    <w:rsid w:val="0073142A"/>
    <w:rsid w:val="00732E26"/>
    <w:rsid w:val="00733346"/>
    <w:rsid w:val="00733EBC"/>
    <w:rsid w:val="00734FCF"/>
    <w:rsid w:val="0073567F"/>
    <w:rsid w:val="0073694A"/>
    <w:rsid w:val="0073698C"/>
    <w:rsid w:val="00736C62"/>
    <w:rsid w:val="00737040"/>
    <w:rsid w:val="00737B1A"/>
    <w:rsid w:val="00737F8E"/>
    <w:rsid w:val="00741CE3"/>
    <w:rsid w:val="00741EBD"/>
    <w:rsid w:val="0074323C"/>
    <w:rsid w:val="00743422"/>
    <w:rsid w:val="00744D2F"/>
    <w:rsid w:val="00745229"/>
    <w:rsid w:val="007458D5"/>
    <w:rsid w:val="00745A82"/>
    <w:rsid w:val="007465D4"/>
    <w:rsid w:val="007468F6"/>
    <w:rsid w:val="00746EEB"/>
    <w:rsid w:val="00747261"/>
    <w:rsid w:val="0074786C"/>
    <w:rsid w:val="00747D9C"/>
    <w:rsid w:val="00750647"/>
    <w:rsid w:val="00750BB1"/>
    <w:rsid w:val="00752613"/>
    <w:rsid w:val="007530AD"/>
    <w:rsid w:val="00755EF0"/>
    <w:rsid w:val="007565C0"/>
    <w:rsid w:val="007573E3"/>
    <w:rsid w:val="007574DA"/>
    <w:rsid w:val="00757646"/>
    <w:rsid w:val="007578E0"/>
    <w:rsid w:val="00760870"/>
    <w:rsid w:val="0076120E"/>
    <w:rsid w:val="00761D83"/>
    <w:rsid w:val="00762019"/>
    <w:rsid w:val="007624C1"/>
    <w:rsid w:val="00763EEF"/>
    <w:rsid w:val="007649D2"/>
    <w:rsid w:val="00765A85"/>
    <w:rsid w:val="007672F1"/>
    <w:rsid w:val="007700BD"/>
    <w:rsid w:val="007712A8"/>
    <w:rsid w:val="007716F3"/>
    <w:rsid w:val="00771CA4"/>
    <w:rsid w:val="00771CAD"/>
    <w:rsid w:val="0077207F"/>
    <w:rsid w:val="007724E8"/>
    <w:rsid w:val="00772874"/>
    <w:rsid w:val="00772B79"/>
    <w:rsid w:val="00773E45"/>
    <w:rsid w:val="007748CC"/>
    <w:rsid w:val="0077507E"/>
    <w:rsid w:val="0077573F"/>
    <w:rsid w:val="007758AE"/>
    <w:rsid w:val="00775C5E"/>
    <w:rsid w:val="007765F2"/>
    <w:rsid w:val="007771F1"/>
    <w:rsid w:val="00780342"/>
    <w:rsid w:val="00781808"/>
    <w:rsid w:val="00781BA5"/>
    <w:rsid w:val="007828E9"/>
    <w:rsid w:val="00782C0F"/>
    <w:rsid w:val="00783428"/>
    <w:rsid w:val="00783690"/>
    <w:rsid w:val="00783E20"/>
    <w:rsid w:val="0078488B"/>
    <w:rsid w:val="00784997"/>
    <w:rsid w:val="00784AEA"/>
    <w:rsid w:val="00785993"/>
    <w:rsid w:val="007865EB"/>
    <w:rsid w:val="00787593"/>
    <w:rsid w:val="00787917"/>
    <w:rsid w:val="00787E52"/>
    <w:rsid w:val="00790525"/>
    <w:rsid w:val="007919A1"/>
    <w:rsid w:val="00791BDD"/>
    <w:rsid w:val="00793429"/>
    <w:rsid w:val="0079410E"/>
    <w:rsid w:val="007941AE"/>
    <w:rsid w:val="007944C0"/>
    <w:rsid w:val="00794715"/>
    <w:rsid w:val="00795876"/>
    <w:rsid w:val="00795E1B"/>
    <w:rsid w:val="00797C51"/>
    <w:rsid w:val="007A173B"/>
    <w:rsid w:val="007A1AAB"/>
    <w:rsid w:val="007A3A25"/>
    <w:rsid w:val="007A3C48"/>
    <w:rsid w:val="007A4C48"/>
    <w:rsid w:val="007A65E7"/>
    <w:rsid w:val="007A6DB2"/>
    <w:rsid w:val="007A7D64"/>
    <w:rsid w:val="007B0BB4"/>
    <w:rsid w:val="007B1465"/>
    <w:rsid w:val="007B19F0"/>
    <w:rsid w:val="007B1E57"/>
    <w:rsid w:val="007B2A54"/>
    <w:rsid w:val="007B2AC9"/>
    <w:rsid w:val="007B30E0"/>
    <w:rsid w:val="007B318D"/>
    <w:rsid w:val="007B3A18"/>
    <w:rsid w:val="007B3FE2"/>
    <w:rsid w:val="007B41D6"/>
    <w:rsid w:val="007B4B78"/>
    <w:rsid w:val="007B522B"/>
    <w:rsid w:val="007B6CE8"/>
    <w:rsid w:val="007B6F6F"/>
    <w:rsid w:val="007B7E2D"/>
    <w:rsid w:val="007C03ED"/>
    <w:rsid w:val="007C06F6"/>
    <w:rsid w:val="007C156A"/>
    <w:rsid w:val="007C186A"/>
    <w:rsid w:val="007C3B2B"/>
    <w:rsid w:val="007C594E"/>
    <w:rsid w:val="007C6FFC"/>
    <w:rsid w:val="007C7009"/>
    <w:rsid w:val="007C771B"/>
    <w:rsid w:val="007C78EA"/>
    <w:rsid w:val="007D0162"/>
    <w:rsid w:val="007D0F7E"/>
    <w:rsid w:val="007D10CF"/>
    <w:rsid w:val="007D235E"/>
    <w:rsid w:val="007D2637"/>
    <w:rsid w:val="007D3872"/>
    <w:rsid w:val="007D3AC4"/>
    <w:rsid w:val="007D3D90"/>
    <w:rsid w:val="007D453B"/>
    <w:rsid w:val="007D530C"/>
    <w:rsid w:val="007D63E0"/>
    <w:rsid w:val="007E0327"/>
    <w:rsid w:val="007E2266"/>
    <w:rsid w:val="007E26FE"/>
    <w:rsid w:val="007E319C"/>
    <w:rsid w:val="007E4138"/>
    <w:rsid w:val="007E47AF"/>
    <w:rsid w:val="007E4ED2"/>
    <w:rsid w:val="007E51EB"/>
    <w:rsid w:val="007E5659"/>
    <w:rsid w:val="007E7661"/>
    <w:rsid w:val="007F06CD"/>
    <w:rsid w:val="007F0B09"/>
    <w:rsid w:val="007F11C1"/>
    <w:rsid w:val="007F12AC"/>
    <w:rsid w:val="007F18F5"/>
    <w:rsid w:val="007F1B7B"/>
    <w:rsid w:val="007F288D"/>
    <w:rsid w:val="007F28FD"/>
    <w:rsid w:val="007F31C1"/>
    <w:rsid w:val="007F3B2A"/>
    <w:rsid w:val="007F48D1"/>
    <w:rsid w:val="007F4C93"/>
    <w:rsid w:val="007F533A"/>
    <w:rsid w:val="007F62D2"/>
    <w:rsid w:val="007F6A39"/>
    <w:rsid w:val="007F7E94"/>
    <w:rsid w:val="00801129"/>
    <w:rsid w:val="00801392"/>
    <w:rsid w:val="00801660"/>
    <w:rsid w:val="008021EE"/>
    <w:rsid w:val="00804E11"/>
    <w:rsid w:val="00805D35"/>
    <w:rsid w:val="00805FC4"/>
    <w:rsid w:val="008064B4"/>
    <w:rsid w:val="00807322"/>
    <w:rsid w:val="00810201"/>
    <w:rsid w:val="00810708"/>
    <w:rsid w:val="008108F3"/>
    <w:rsid w:val="0081145E"/>
    <w:rsid w:val="00811FA4"/>
    <w:rsid w:val="008133BD"/>
    <w:rsid w:val="00813C6D"/>
    <w:rsid w:val="00814BF4"/>
    <w:rsid w:val="00814F36"/>
    <w:rsid w:val="00815894"/>
    <w:rsid w:val="00817629"/>
    <w:rsid w:val="00817967"/>
    <w:rsid w:val="00817FC9"/>
    <w:rsid w:val="0082043E"/>
    <w:rsid w:val="00821D51"/>
    <w:rsid w:val="008224E5"/>
    <w:rsid w:val="00822ACC"/>
    <w:rsid w:val="00822D4A"/>
    <w:rsid w:val="00822D66"/>
    <w:rsid w:val="00823122"/>
    <w:rsid w:val="008233D9"/>
    <w:rsid w:val="008235CF"/>
    <w:rsid w:val="00823927"/>
    <w:rsid w:val="0082472A"/>
    <w:rsid w:val="00824B9F"/>
    <w:rsid w:val="00824D3E"/>
    <w:rsid w:val="00824FB3"/>
    <w:rsid w:val="008251CC"/>
    <w:rsid w:val="00825C5E"/>
    <w:rsid w:val="00826190"/>
    <w:rsid w:val="00826484"/>
    <w:rsid w:val="00827180"/>
    <w:rsid w:val="008275CE"/>
    <w:rsid w:val="00827A93"/>
    <w:rsid w:val="008311B8"/>
    <w:rsid w:val="008313D7"/>
    <w:rsid w:val="00832A53"/>
    <w:rsid w:val="00833149"/>
    <w:rsid w:val="00833A2E"/>
    <w:rsid w:val="00833D81"/>
    <w:rsid w:val="00833F99"/>
    <w:rsid w:val="008356B2"/>
    <w:rsid w:val="00836DD7"/>
    <w:rsid w:val="008372CA"/>
    <w:rsid w:val="00837ED9"/>
    <w:rsid w:val="0084079C"/>
    <w:rsid w:val="008413C8"/>
    <w:rsid w:val="00841829"/>
    <w:rsid w:val="00841D5B"/>
    <w:rsid w:val="00841F22"/>
    <w:rsid w:val="00843B97"/>
    <w:rsid w:val="00843C13"/>
    <w:rsid w:val="00844B3F"/>
    <w:rsid w:val="008452F6"/>
    <w:rsid w:val="00845DFE"/>
    <w:rsid w:val="00846222"/>
    <w:rsid w:val="008463C1"/>
    <w:rsid w:val="008466DF"/>
    <w:rsid w:val="008477AA"/>
    <w:rsid w:val="008478D4"/>
    <w:rsid w:val="00847F8B"/>
    <w:rsid w:val="008500AC"/>
    <w:rsid w:val="008506CE"/>
    <w:rsid w:val="008509E8"/>
    <w:rsid w:val="00851309"/>
    <w:rsid w:val="008513F7"/>
    <w:rsid w:val="00851B05"/>
    <w:rsid w:val="008526EB"/>
    <w:rsid w:val="00853326"/>
    <w:rsid w:val="00854450"/>
    <w:rsid w:val="008547A6"/>
    <w:rsid w:val="00854DC9"/>
    <w:rsid w:val="00854DE6"/>
    <w:rsid w:val="008556EC"/>
    <w:rsid w:val="00855B24"/>
    <w:rsid w:val="00860DEC"/>
    <w:rsid w:val="00861671"/>
    <w:rsid w:val="00861B13"/>
    <w:rsid w:val="00861B41"/>
    <w:rsid w:val="00861FB5"/>
    <w:rsid w:val="008624C7"/>
    <w:rsid w:val="00862936"/>
    <w:rsid w:val="00862A44"/>
    <w:rsid w:val="008630CF"/>
    <w:rsid w:val="0086382F"/>
    <w:rsid w:val="00863D33"/>
    <w:rsid w:val="00863EBE"/>
    <w:rsid w:val="00865694"/>
    <w:rsid w:val="008656EF"/>
    <w:rsid w:val="00865800"/>
    <w:rsid w:val="00867765"/>
    <w:rsid w:val="00870204"/>
    <w:rsid w:val="00870D01"/>
    <w:rsid w:val="0087144C"/>
    <w:rsid w:val="00871697"/>
    <w:rsid w:val="0087188D"/>
    <w:rsid w:val="00871A3C"/>
    <w:rsid w:val="00871C90"/>
    <w:rsid w:val="00871D9B"/>
    <w:rsid w:val="00872260"/>
    <w:rsid w:val="00872444"/>
    <w:rsid w:val="00872785"/>
    <w:rsid w:val="00872A1D"/>
    <w:rsid w:val="00873566"/>
    <w:rsid w:val="008735D4"/>
    <w:rsid w:val="0087360F"/>
    <w:rsid w:val="008741DD"/>
    <w:rsid w:val="008760D5"/>
    <w:rsid w:val="008770BC"/>
    <w:rsid w:val="008771F5"/>
    <w:rsid w:val="00877426"/>
    <w:rsid w:val="00877A3A"/>
    <w:rsid w:val="00877BC6"/>
    <w:rsid w:val="00877C4E"/>
    <w:rsid w:val="00880735"/>
    <w:rsid w:val="00880CC3"/>
    <w:rsid w:val="00881F7B"/>
    <w:rsid w:val="00881FB1"/>
    <w:rsid w:val="008829DB"/>
    <w:rsid w:val="00882AA6"/>
    <w:rsid w:val="00883078"/>
    <w:rsid w:val="0088334B"/>
    <w:rsid w:val="00883729"/>
    <w:rsid w:val="0088392A"/>
    <w:rsid w:val="00883A9F"/>
    <w:rsid w:val="0088646C"/>
    <w:rsid w:val="00887AE5"/>
    <w:rsid w:val="00887DA5"/>
    <w:rsid w:val="00887E30"/>
    <w:rsid w:val="008912AA"/>
    <w:rsid w:val="0089205F"/>
    <w:rsid w:val="008924D7"/>
    <w:rsid w:val="00892819"/>
    <w:rsid w:val="0089297C"/>
    <w:rsid w:val="008931B8"/>
    <w:rsid w:val="0089322A"/>
    <w:rsid w:val="00893EF4"/>
    <w:rsid w:val="00893FB2"/>
    <w:rsid w:val="00894030"/>
    <w:rsid w:val="0089419A"/>
    <w:rsid w:val="0089482D"/>
    <w:rsid w:val="00895B75"/>
    <w:rsid w:val="008963E1"/>
    <w:rsid w:val="008965E4"/>
    <w:rsid w:val="00896880"/>
    <w:rsid w:val="00896936"/>
    <w:rsid w:val="008971F9"/>
    <w:rsid w:val="008972F9"/>
    <w:rsid w:val="0089760B"/>
    <w:rsid w:val="008976AE"/>
    <w:rsid w:val="008979E0"/>
    <w:rsid w:val="00897E78"/>
    <w:rsid w:val="008A06DB"/>
    <w:rsid w:val="008A1C25"/>
    <w:rsid w:val="008A2FF1"/>
    <w:rsid w:val="008A39E1"/>
    <w:rsid w:val="008A3C12"/>
    <w:rsid w:val="008A3EAF"/>
    <w:rsid w:val="008A42CF"/>
    <w:rsid w:val="008A48FF"/>
    <w:rsid w:val="008A4B53"/>
    <w:rsid w:val="008A5003"/>
    <w:rsid w:val="008A5C82"/>
    <w:rsid w:val="008A6BC9"/>
    <w:rsid w:val="008A7500"/>
    <w:rsid w:val="008A799F"/>
    <w:rsid w:val="008A7A5C"/>
    <w:rsid w:val="008A7C90"/>
    <w:rsid w:val="008B0A73"/>
    <w:rsid w:val="008B2120"/>
    <w:rsid w:val="008B2363"/>
    <w:rsid w:val="008B2766"/>
    <w:rsid w:val="008B2F0B"/>
    <w:rsid w:val="008B3590"/>
    <w:rsid w:val="008B3659"/>
    <w:rsid w:val="008B3660"/>
    <w:rsid w:val="008B39B0"/>
    <w:rsid w:val="008B3CA8"/>
    <w:rsid w:val="008B4080"/>
    <w:rsid w:val="008B4134"/>
    <w:rsid w:val="008B4B05"/>
    <w:rsid w:val="008B5241"/>
    <w:rsid w:val="008B72DE"/>
    <w:rsid w:val="008B7464"/>
    <w:rsid w:val="008B79D1"/>
    <w:rsid w:val="008C03C7"/>
    <w:rsid w:val="008C0FA9"/>
    <w:rsid w:val="008C1076"/>
    <w:rsid w:val="008C13E0"/>
    <w:rsid w:val="008C167B"/>
    <w:rsid w:val="008C1A61"/>
    <w:rsid w:val="008C1CB8"/>
    <w:rsid w:val="008C2185"/>
    <w:rsid w:val="008C3A68"/>
    <w:rsid w:val="008C4C27"/>
    <w:rsid w:val="008C5419"/>
    <w:rsid w:val="008C5C76"/>
    <w:rsid w:val="008C61B3"/>
    <w:rsid w:val="008C656E"/>
    <w:rsid w:val="008C701A"/>
    <w:rsid w:val="008C74C8"/>
    <w:rsid w:val="008D069C"/>
    <w:rsid w:val="008D1668"/>
    <w:rsid w:val="008D1D8B"/>
    <w:rsid w:val="008D2C9A"/>
    <w:rsid w:val="008D3BCF"/>
    <w:rsid w:val="008D415B"/>
    <w:rsid w:val="008D4A17"/>
    <w:rsid w:val="008D4F75"/>
    <w:rsid w:val="008D52B6"/>
    <w:rsid w:val="008D609B"/>
    <w:rsid w:val="008D63EB"/>
    <w:rsid w:val="008D6AA8"/>
    <w:rsid w:val="008D6DC4"/>
    <w:rsid w:val="008D7F38"/>
    <w:rsid w:val="008E115D"/>
    <w:rsid w:val="008E248A"/>
    <w:rsid w:val="008E2D46"/>
    <w:rsid w:val="008E43C9"/>
    <w:rsid w:val="008E4A8C"/>
    <w:rsid w:val="008E4BB3"/>
    <w:rsid w:val="008E5927"/>
    <w:rsid w:val="008E5B6E"/>
    <w:rsid w:val="008E699B"/>
    <w:rsid w:val="008F0140"/>
    <w:rsid w:val="008F0BB6"/>
    <w:rsid w:val="008F0ECF"/>
    <w:rsid w:val="008F117C"/>
    <w:rsid w:val="008F18C9"/>
    <w:rsid w:val="008F2C1F"/>
    <w:rsid w:val="008F3294"/>
    <w:rsid w:val="008F3356"/>
    <w:rsid w:val="008F38BC"/>
    <w:rsid w:val="008F3E9C"/>
    <w:rsid w:val="008F4505"/>
    <w:rsid w:val="008F5DE7"/>
    <w:rsid w:val="008F62EE"/>
    <w:rsid w:val="008F6BBA"/>
    <w:rsid w:val="008F76B9"/>
    <w:rsid w:val="00901688"/>
    <w:rsid w:val="00901B3E"/>
    <w:rsid w:val="0090276B"/>
    <w:rsid w:val="00903EB1"/>
    <w:rsid w:val="00904704"/>
    <w:rsid w:val="00904C73"/>
    <w:rsid w:val="009060EB"/>
    <w:rsid w:val="009066E8"/>
    <w:rsid w:val="009067B4"/>
    <w:rsid w:val="0090701A"/>
    <w:rsid w:val="0090706E"/>
    <w:rsid w:val="009078B0"/>
    <w:rsid w:val="009079C7"/>
    <w:rsid w:val="00907FC8"/>
    <w:rsid w:val="00910453"/>
    <w:rsid w:val="00911B3A"/>
    <w:rsid w:val="00911CFC"/>
    <w:rsid w:val="009124D2"/>
    <w:rsid w:val="00912E14"/>
    <w:rsid w:val="009147D8"/>
    <w:rsid w:val="00915910"/>
    <w:rsid w:val="00915A9D"/>
    <w:rsid w:val="00915B92"/>
    <w:rsid w:val="00916064"/>
    <w:rsid w:val="009169FF"/>
    <w:rsid w:val="00917A32"/>
    <w:rsid w:val="00920119"/>
    <w:rsid w:val="0092017E"/>
    <w:rsid w:val="00920B82"/>
    <w:rsid w:val="00920D65"/>
    <w:rsid w:val="009213E5"/>
    <w:rsid w:val="0092216D"/>
    <w:rsid w:val="00922688"/>
    <w:rsid w:val="0092285B"/>
    <w:rsid w:val="00923824"/>
    <w:rsid w:val="00923CF1"/>
    <w:rsid w:val="00923F0C"/>
    <w:rsid w:val="00924166"/>
    <w:rsid w:val="00924E37"/>
    <w:rsid w:val="009268F7"/>
    <w:rsid w:val="00926A46"/>
    <w:rsid w:val="0092720A"/>
    <w:rsid w:val="00927214"/>
    <w:rsid w:val="00927BFF"/>
    <w:rsid w:val="00927D5A"/>
    <w:rsid w:val="00927DAD"/>
    <w:rsid w:val="00927EFB"/>
    <w:rsid w:val="00930C93"/>
    <w:rsid w:val="00933120"/>
    <w:rsid w:val="00933573"/>
    <w:rsid w:val="00933B46"/>
    <w:rsid w:val="00933B91"/>
    <w:rsid w:val="00934498"/>
    <w:rsid w:val="00934881"/>
    <w:rsid w:val="00935033"/>
    <w:rsid w:val="00935CC4"/>
    <w:rsid w:val="00935E4B"/>
    <w:rsid w:val="009364A7"/>
    <w:rsid w:val="00936715"/>
    <w:rsid w:val="00937177"/>
    <w:rsid w:val="009379AA"/>
    <w:rsid w:val="009401E3"/>
    <w:rsid w:val="0094022B"/>
    <w:rsid w:val="00940A3A"/>
    <w:rsid w:val="00940DE3"/>
    <w:rsid w:val="0094244B"/>
    <w:rsid w:val="00943688"/>
    <w:rsid w:val="0094380E"/>
    <w:rsid w:val="00943ECF"/>
    <w:rsid w:val="009446B1"/>
    <w:rsid w:val="00945224"/>
    <w:rsid w:val="00945D2C"/>
    <w:rsid w:val="00946872"/>
    <w:rsid w:val="00950B78"/>
    <w:rsid w:val="009517EA"/>
    <w:rsid w:val="00951999"/>
    <w:rsid w:val="00953D65"/>
    <w:rsid w:val="009545F9"/>
    <w:rsid w:val="00954825"/>
    <w:rsid w:val="00954A3E"/>
    <w:rsid w:val="00954E4C"/>
    <w:rsid w:val="009551B4"/>
    <w:rsid w:val="00956070"/>
    <w:rsid w:val="009571CB"/>
    <w:rsid w:val="00960C42"/>
    <w:rsid w:val="00960DEF"/>
    <w:rsid w:val="00961DFB"/>
    <w:rsid w:val="00961FB0"/>
    <w:rsid w:val="00962189"/>
    <w:rsid w:val="009629E8"/>
    <w:rsid w:val="00963403"/>
    <w:rsid w:val="00963FAE"/>
    <w:rsid w:val="00964DC3"/>
    <w:rsid w:val="0096504B"/>
    <w:rsid w:val="009679AB"/>
    <w:rsid w:val="00967C42"/>
    <w:rsid w:val="00970C68"/>
    <w:rsid w:val="0097109A"/>
    <w:rsid w:val="0097197B"/>
    <w:rsid w:val="00971D0F"/>
    <w:rsid w:val="00971EDC"/>
    <w:rsid w:val="00972203"/>
    <w:rsid w:val="00972EB4"/>
    <w:rsid w:val="00973EAA"/>
    <w:rsid w:val="00974E3C"/>
    <w:rsid w:val="009751A1"/>
    <w:rsid w:val="00976292"/>
    <w:rsid w:val="00976914"/>
    <w:rsid w:val="00976C70"/>
    <w:rsid w:val="00976E33"/>
    <w:rsid w:val="00977854"/>
    <w:rsid w:val="00977E91"/>
    <w:rsid w:val="0098206A"/>
    <w:rsid w:val="009821F0"/>
    <w:rsid w:val="00982909"/>
    <w:rsid w:val="00982A7B"/>
    <w:rsid w:val="0098391B"/>
    <w:rsid w:val="009839BC"/>
    <w:rsid w:val="00983B27"/>
    <w:rsid w:val="00984AA0"/>
    <w:rsid w:val="00984BEC"/>
    <w:rsid w:val="009859DD"/>
    <w:rsid w:val="00985B17"/>
    <w:rsid w:val="00986B9E"/>
    <w:rsid w:val="00986EAE"/>
    <w:rsid w:val="00987638"/>
    <w:rsid w:val="00987D8B"/>
    <w:rsid w:val="00990AFF"/>
    <w:rsid w:val="00990E71"/>
    <w:rsid w:val="009910AF"/>
    <w:rsid w:val="00991570"/>
    <w:rsid w:val="00991D86"/>
    <w:rsid w:val="00991DCD"/>
    <w:rsid w:val="0099279F"/>
    <w:rsid w:val="00992A27"/>
    <w:rsid w:val="009934C0"/>
    <w:rsid w:val="00993BE0"/>
    <w:rsid w:val="00996367"/>
    <w:rsid w:val="0099747A"/>
    <w:rsid w:val="00997A9E"/>
    <w:rsid w:val="00997D2D"/>
    <w:rsid w:val="009A0169"/>
    <w:rsid w:val="009A072C"/>
    <w:rsid w:val="009A2062"/>
    <w:rsid w:val="009A2247"/>
    <w:rsid w:val="009A2FC4"/>
    <w:rsid w:val="009A35FE"/>
    <w:rsid w:val="009A4808"/>
    <w:rsid w:val="009A4898"/>
    <w:rsid w:val="009A4D95"/>
    <w:rsid w:val="009A5443"/>
    <w:rsid w:val="009A583A"/>
    <w:rsid w:val="009A5A60"/>
    <w:rsid w:val="009A5A6F"/>
    <w:rsid w:val="009A656C"/>
    <w:rsid w:val="009A7D63"/>
    <w:rsid w:val="009A7FB8"/>
    <w:rsid w:val="009B0B49"/>
    <w:rsid w:val="009B1AD0"/>
    <w:rsid w:val="009B1B6F"/>
    <w:rsid w:val="009B227C"/>
    <w:rsid w:val="009B2E2A"/>
    <w:rsid w:val="009B3598"/>
    <w:rsid w:val="009B3A05"/>
    <w:rsid w:val="009B4CCF"/>
    <w:rsid w:val="009B5A54"/>
    <w:rsid w:val="009B5DC0"/>
    <w:rsid w:val="009B6619"/>
    <w:rsid w:val="009B684D"/>
    <w:rsid w:val="009B6FBD"/>
    <w:rsid w:val="009C01C4"/>
    <w:rsid w:val="009C01D9"/>
    <w:rsid w:val="009C1652"/>
    <w:rsid w:val="009C1662"/>
    <w:rsid w:val="009C3157"/>
    <w:rsid w:val="009C3780"/>
    <w:rsid w:val="009C4CB3"/>
    <w:rsid w:val="009C54CB"/>
    <w:rsid w:val="009C608C"/>
    <w:rsid w:val="009C7567"/>
    <w:rsid w:val="009C7701"/>
    <w:rsid w:val="009C7B18"/>
    <w:rsid w:val="009C7D42"/>
    <w:rsid w:val="009D00F0"/>
    <w:rsid w:val="009D1344"/>
    <w:rsid w:val="009D20F1"/>
    <w:rsid w:val="009D2FAA"/>
    <w:rsid w:val="009D3A3B"/>
    <w:rsid w:val="009D3F9F"/>
    <w:rsid w:val="009D4220"/>
    <w:rsid w:val="009D42A4"/>
    <w:rsid w:val="009D4FE4"/>
    <w:rsid w:val="009D5C2B"/>
    <w:rsid w:val="009D5D9A"/>
    <w:rsid w:val="009D62B2"/>
    <w:rsid w:val="009D770C"/>
    <w:rsid w:val="009D7A83"/>
    <w:rsid w:val="009E0465"/>
    <w:rsid w:val="009E0D13"/>
    <w:rsid w:val="009E0ED9"/>
    <w:rsid w:val="009E152F"/>
    <w:rsid w:val="009E255F"/>
    <w:rsid w:val="009E3CB7"/>
    <w:rsid w:val="009E4942"/>
    <w:rsid w:val="009E4962"/>
    <w:rsid w:val="009E5AC4"/>
    <w:rsid w:val="009E6262"/>
    <w:rsid w:val="009E6696"/>
    <w:rsid w:val="009F148A"/>
    <w:rsid w:val="009F18A7"/>
    <w:rsid w:val="009F2929"/>
    <w:rsid w:val="009F37E4"/>
    <w:rsid w:val="009F3E68"/>
    <w:rsid w:val="009F6188"/>
    <w:rsid w:val="009F637D"/>
    <w:rsid w:val="009F6A60"/>
    <w:rsid w:val="009F6A80"/>
    <w:rsid w:val="00A0023C"/>
    <w:rsid w:val="00A01B70"/>
    <w:rsid w:val="00A01D9D"/>
    <w:rsid w:val="00A0263D"/>
    <w:rsid w:val="00A02ABB"/>
    <w:rsid w:val="00A02E55"/>
    <w:rsid w:val="00A03628"/>
    <w:rsid w:val="00A044F7"/>
    <w:rsid w:val="00A05543"/>
    <w:rsid w:val="00A057D0"/>
    <w:rsid w:val="00A05B20"/>
    <w:rsid w:val="00A0705C"/>
    <w:rsid w:val="00A11573"/>
    <w:rsid w:val="00A12033"/>
    <w:rsid w:val="00A12FDF"/>
    <w:rsid w:val="00A130CC"/>
    <w:rsid w:val="00A148EE"/>
    <w:rsid w:val="00A1499A"/>
    <w:rsid w:val="00A14C01"/>
    <w:rsid w:val="00A157AD"/>
    <w:rsid w:val="00A160FE"/>
    <w:rsid w:val="00A16752"/>
    <w:rsid w:val="00A16F1E"/>
    <w:rsid w:val="00A172DA"/>
    <w:rsid w:val="00A17593"/>
    <w:rsid w:val="00A176D6"/>
    <w:rsid w:val="00A17B4D"/>
    <w:rsid w:val="00A17F61"/>
    <w:rsid w:val="00A2016D"/>
    <w:rsid w:val="00A20B3E"/>
    <w:rsid w:val="00A21E97"/>
    <w:rsid w:val="00A22CB6"/>
    <w:rsid w:val="00A22EFC"/>
    <w:rsid w:val="00A23996"/>
    <w:rsid w:val="00A23C8C"/>
    <w:rsid w:val="00A24900"/>
    <w:rsid w:val="00A2536B"/>
    <w:rsid w:val="00A263E4"/>
    <w:rsid w:val="00A26860"/>
    <w:rsid w:val="00A27A1E"/>
    <w:rsid w:val="00A30215"/>
    <w:rsid w:val="00A31B5A"/>
    <w:rsid w:val="00A31E16"/>
    <w:rsid w:val="00A327E1"/>
    <w:rsid w:val="00A331D0"/>
    <w:rsid w:val="00A3371F"/>
    <w:rsid w:val="00A34DB9"/>
    <w:rsid w:val="00A35404"/>
    <w:rsid w:val="00A37BF0"/>
    <w:rsid w:val="00A41FE8"/>
    <w:rsid w:val="00A42B10"/>
    <w:rsid w:val="00A42E05"/>
    <w:rsid w:val="00A4306A"/>
    <w:rsid w:val="00A432DA"/>
    <w:rsid w:val="00A439B0"/>
    <w:rsid w:val="00A45FF7"/>
    <w:rsid w:val="00A4682E"/>
    <w:rsid w:val="00A4783B"/>
    <w:rsid w:val="00A507F7"/>
    <w:rsid w:val="00A50B03"/>
    <w:rsid w:val="00A50D9E"/>
    <w:rsid w:val="00A51145"/>
    <w:rsid w:val="00A51B9C"/>
    <w:rsid w:val="00A52E49"/>
    <w:rsid w:val="00A53689"/>
    <w:rsid w:val="00A5453F"/>
    <w:rsid w:val="00A55025"/>
    <w:rsid w:val="00A57404"/>
    <w:rsid w:val="00A601A6"/>
    <w:rsid w:val="00A60AD4"/>
    <w:rsid w:val="00A60C99"/>
    <w:rsid w:val="00A60D7E"/>
    <w:rsid w:val="00A61302"/>
    <w:rsid w:val="00A615D5"/>
    <w:rsid w:val="00A615EB"/>
    <w:rsid w:val="00A61DB2"/>
    <w:rsid w:val="00A6238A"/>
    <w:rsid w:val="00A625AB"/>
    <w:rsid w:val="00A628BC"/>
    <w:rsid w:val="00A62D7C"/>
    <w:rsid w:val="00A64567"/>
    <w:rsid w:val="00A64814"/>
    <w:rsid w:val="00A66351"/>
    <w:rsid w:val="00A669E3"/>
    <w:rsid w:val="00A66F20"/>
    <w:rsid w:val="00A66F4F"/>
    <w:rsid w:val="00A678C5"/>
    <w:rsid w:val="00A67E0F"/>
    <w:rsid w:val="00A70174"/>
    <w:rsid w:val="00A713BC"/>
    <w:rsid w:val="00A71A27"/>
    <w:rsid w:val="00A72875"/>
    <w:rsid w:val="00A72942"/>
    <w:rsid w:val="00A72F87"/>
    <w:rsid w:val="00A749E3"/>
    <w:rsid w:val="00A80A0F"/>
    <w:rsid w:val="00A81380"/>
    <w:rsid w:val="00A81F50"/>
    <w:rsid w:val="00A82D65"/>
    <w:rsid w:val="00A84B23"/>
    <w:rsid w:val="00A84DDF"/>
    <w:rsid w:val="00A862B1"/>
    <w:rsid w:val="00A864D0"/>
    <w:rsid w:val="00A86D25"/>
    <w:rsid w:val="00A87DC2"/>
    <w:rsid w:val="00A901EC"/>
    <w:rsid w:val="00A92A93"/>
    <w:rsid w:val="00A92C1B"/>
    <w:rsid w:val="00A9301A"/>
    <w:rsid w:val="00A934E0"/>
    <w:rsid w:val="00A935D0"/>
    <w:rsid w:val="00A93EBE"/>
    <w:rsid w:val="00A9498B"/>
    <w:rsid w:val="00A949B4"/>
    <w:rsid w:val="00A94CD6"/>
    <w:rsid w:val="00A95C63"/>
    <w:rsid w:val="00A97A52"/>
    <w:rsid w:val="00AA09A2"/>
    <w:rsid w:val="00AA1778"/>
    <w:rsid w:val="00AA1A3B"/>
    <w:rsid w:val="00AA2581"/>
    <w:rsid w:val="00AA2F1C"/>
    <w:rsid w:val="00AA3292"/>
    <w:rsid w:val="00AA39FF"/>
    <w:rsid w:val="00AA4EB6"/>
    <w:rsid w:val="00AA5BC9"/>
    <w:rsid w:val="00AA66C2"/>
    <w:rsid w:val="00AB0F7C"/>
    <w:rsid w:val="00AB10F0"/>
    <w:rsid w:val="00AB14DB"/>
    <w:rsid w:val="00AB1D03"/>
    <w:rsid w:val="00AB3A43"/>
    <w:rsid w:val="00AB3C78"/>
    <w:rsid w:val="00AB5260"/>
    <w:rsid w:val="00AB536A"/>
    <w:rsid w:val="00AB5BFD"/>
    <w:rsid w:val="00AC0163"/>
    <w:rsid w:val="00AC0D35"/>
    <w:rsid w:val="00AC18EC"/>
    <w:rsid w:val="00AC2BF1"/>
    <w:rsid w:val="00AC2CD6"/>
    <w:rsid w:val="00AC392E"/>
    <w:rsid w:val="00AC3994"/>
    <w:rsid w:val="00AC3B88"/>
    <w:rsid w:val="00AC3BB0"/>
    <w:rsid w:val="00AC40C7"/>
    <w:rsid w:val="00AC4A42"/>
    <w:rsid w:val="00AC561F"/>
    <w:rsid w:val="00AC58B3"/>
    <w:rsid w:val="00AC5931"/>
    <w:rsid w:val="00AC64B0"/>
    <w:rsid w:val="00AC6A1D"/>
    <w:rsid w:val="00AC7F90"/>
    <w:rsid w:val="00AD083C"/>
    <w:rsid w:val="00AD0CAD"/>
    <w:rsid w:val="00AD1503"/>
    <w:rsid w:val="00AD1839"/>
    <w:rsid w:val="00AD28B5"/>
    <w:rsid w:val="00AD5948"/>
    <w:rsid w:val="00AD6FB7"/>
    <w:rsid w:val="00AD7166"/>
    <w:rsid w:val="00AD73DA"/>
    <w:rsid w:val="00AE0B88"/>
    <w:rsid w:val="00AE0F43"/>
    <w:rsid w:val="00AE13AA"/>
    <w:rsid w:val="00AE159F"/>
    <w:rsid w:val="00AE1A77"/>
    <w:rsid w:val="00AE2794"/>
    <w:rsid w:val="00AE2D45"/>
    <w:rsid w:val="00AE3E9D"/>
    <w:rsid w:val="00AE45DB"/>
    <w:rsid w:val="00AE4B51"/>
    <w:rsid w:val="00AE507D"/>
    <w:rsid w:val="00AE6072"/>
    <w:rsid w:val="00AE7216"/>
    <w:rsid w:val="00AE7903"/>
    <w:rsid w:val="00AE7B95"/>
    <w:rsid w:val="00AF03F1"/>
    <w:rsid w:val="00AF0629"/>
    <w:rsid w:val="00AF06A3"/>
    <w:rsid w:val="00AF073C"/>
    <w:rsid w:val="00AF0DBA"/>
    <w:rsid w:val="00AF1135"/>
    <w:rsid w:val="00AF154C"/>
    <w:rsid w:val="00AF183C"/>
    <w:rsid w:val="00AF2210"/>
    <w:rsid w:val="00AF232D"/>
    <w:rsid w:val="00AF23CA"/>
    <w:rsid w:val="00AF2EF3"/>
    <w:rsid w:val="00AF39EA"/>
    <w:rsid w:val="00AF3FFB"/>
    <w:rsid w:val="00AF42D3"/>
    <w:rsid w:val="00AF44B2"/>
    <w:rsid w:val="00AF4682"/>
    <w:rsid w:val="00AF51CC"/>
    <w:rsid w:val="00AF527A"/>
    <w:rsid w:val="00AF55F3"/>
    <w:rsid w:val="00AF64CF"/>
    <w:rsid w:val="00AF6FF6"/>
    <w:rsid w:val="00AF70E3"/>
    <w:rsid w:val="00AF768B"/>
    <w:rsid w:val="00AF7C55"/>
    <w:rsid w:val="00B00079"/>
    <w:rsid w:val="00B004B4"/>
    <w:rsid w:val="00B00A2A"/>
    <w:rsid w:val="00B01D0E"/>
    <w:rsid w:val="00B029B4"/>
    <w:rsid w:val="00B034DC"/>
    <w:rsid w:val="00B03605"/>
    <w:rsid w:val="00B03997"/>
    <w:rsid w:val="00B04060"/>
    <w:rsid w:val="00B042B0"/>
    <w:rsid w:val="00B048FB"/>
    <w:rsid w:val="00B0537E"/>
    <w:rsid w:val="00B05966"/>
    <w:rsid w:val="00B05A30"/>
    <w:rsid w:val="00B05E19"/>
    <w:rsid w:val="00B07038"/>
    <w:rsid w:val="00B070F3"/>
    <w:rsid w:val="00B07B32"/>
    <w:rsid w:val="00B07C2D"/>
    <w:rsid w:val="00B10FC9"/>
    <w:rsid w:val="00B117E1"/>
    <w:rsid w:val="00B1180A"/>
    <w:rsid w:val="00B11A88"/>
    <w:rsid w:val="00B11BD6"/>
    <w:rsid w:val="00B122A4"/>
    <w:rsid w:val="00B122D7"/>
    <w:rsid w:val="00B12561"/>
    <w:rsid w:val="00B127CA"/>
    <w:rsid w:val="00B13915"/>
    <w:rsid w:val="00B13BCA"/>
    <w:rsid w:val="00B143D6"/>
    <w:rsid w:val="00B1462E"/>
    <w:rsid w:val="00B15A3F"/>
    <w:rsid w:val="00B16919"/>
    <w:rsid w:val="00B1726B"/>
    <w:rsid w:val="00B17CB0"/>
    <w:rsid w:val="00B216CB"/>
    <w:rsid w:val="00B223C8"/>
    <w:rsid w:val="00B2240A"/>
    <w:rsid w:val="00B227F8"/>
    <w:rsid w:val="00B2313E"/>
    <w:rsid w:val="00B23A20"/>
    <w:rsid w:val="00B23A49"/>
    <w:rsid w:val="00B24026"/>
    <w:rsid w:val="00B245F2"/>
    <w:rsid w:val="00B2472A"/>
    <w:rsid w:val="00B24BE0"/>
    <w:rsid w:val="00B25B4D"/>
    <w:rsid w:val="00B26325"/>
    <w:rsid w:val="00B2654A"/>
    <w:rsid w:val="00B272A1"/>
    <w:rsid w:val="00B2732B"/>
    <w:rsid w:val="00B27FA3"/>
    <w:rsid w:val="00B30F14"/>
    <w:rsid w:val="00B31524"/>
    <w:rsid w:val="00B33096"/>
    <w:rsid w:val="00B34538"/>
    <w:rsid w:val="00B34F45"/>
    <w:rsid w:val="00B35E58"/>
    <w:rsid w:val="00B36755"/>
    <w:rsid w:val="00B4085B"/>
    <w:rsid w:val="00B426DC"/>
    <w:rsid w:val="00B42D50"/>
    <w:rsid w:val="00B433BF"/>
    <w:rsid w:val="00B434E3"/>
    <w:rsid w:val="00B4444C"/>
    <w:rsid w:val="00B458C9"/>
    <w:rsid w:val="00B45D82"/>
    <w:rsid w:val="00B45DFA"/>
    <w:rsid w:val="00B45EB8"/>
    <w:rsid w:val="00B464BC"/>
    <w:rsid w:val="00B464C9"/>
    <w:rsid w:val="00B472CC"/>
    <w:rsid w:val="00B473B0"/>
    <w:rsid w:val="00B50372"/>
    <w:rsid w:val="00B514FC"/>
    <w:rsid w:val="00B5157B"/>
    <w:rsid w:val="00B54593"/>
    <w:rsid w:val="00B545FF"/>
    <w:rsid w:val="00B55C21"/>
    <w:rsid w:val="00B56236"/>
    <w:rsid w:val="00B57A18"/>
    <w:rsid w:val="00B600CB"/>
    <w:rsid w:val="00B603E1"/>
    <w:rsid w:val="00B60D9B"/>
    <w:rsid w:val="00B60F57"/>
    <w:rsid w:val="00B61551"/>
    <w:rsid w:val="00B6159E"/>
    <w:rsid w:val="00B61E22"/>
    <w:rsid w:val="00B625AE"/>
    <w:rsid w:val="00B62A44"/>
    <w:rsid w:val="00B62C40"/>
    <w:rsid w:val="00B62D52"/>
    <w:rsid w:val="00B64284"/>
    <w:rsid w:val="00B65030"/>
    <w:rsid w:val="00B65633"/>
    <w:rsid w:val="00B65F56"/>
    <w:rsid w:val="00B67145"/>
    <w:rsid w:val="00B73333"/>
    <w:rsid w:val="00B73A30"/>
    <w:rsid w:val="00B73AFB"/>
    <w:rsid w:val="00B73DF0"/>
    <w:rsid w:val="00B748EA"/>
    <w:rsid w:val="00B754AB"/>
    <w:rsid w:val="00B7595D"/>
    <w:rsid w:val="00B77D5F"/>
    <w:rsid w:val="00B802D2"/>
    <w:rsid w:val="00B80375"/>
    <w:rsid w:val="00B8040C"/>
    <w:rsid w:val="00B805FA"/>
    <w:rsid w:val="00B81306"/>
    <w:rsid w:val="00B82ACE"/>
    <w:rsid w:val="00B82DA9"/>
    <w:rsid w:val="00B8336F"/>
    <w:rsid w:val="00B83884"/>
    <w:rsid w:val="00B838AA"/>
    <w:rsid w:val="00B854D1"/>
    <w:rsid w:val="00B85810"/>
    <w:rsid w:val="00B85918"/>
    <w:rsid w:val="00B85AA0"/>
    <w:rsid w:val="00B85F9A"/>
    <w:rsid w:val="00B8601D"/>
    <w:rsid w:val="00B863B5"/>
    <w:rsid w:val="00B8692B"/>
    <w:rsid w:val="00B86B86"/>
    <w:rsid w:val="00B878ED"/>
    <w:rsid w:val="00B87CDC"/>
    <w:rsid w:val="00B907EE"/>
    <w:rsid w:val="00B90C08"/>
    <w:rsid w:val="00B943F2"/>
    <w:rsid w:val="00B947CB"/>
    <w:rsid w:val="00B94F53"/>
    <w:rsid w:val="00B95971"/>
    <w:rsid w:val="00BA0CBC"/>
    <w:rsid w:val="00BA166A"/>
    <w:rsid w:val="00BA194F"/>
    <w:rsid w:val="00BA1E0B"/>
    <w:rsid w:val="00BA1F0A"/>
    <w:rsid w:val="00BA2119"/>
    <w:rsid w:val="00BA2134"/>
    <w:rsid w:val="00BA27F4"/>
    <w:rsid w:val="00BA2EFD"/>
    <w:rsid w:val="00BA33D9"/>
    <w:rsid w:val="00BA434A"/>
    <w:rsid w:val="00BA5D50"/>
    <w:rsid w:val="00BA6C79"/>
    <w:rsid w:val="00BA7086"/>
    <w:rsid w:val="00BA7888"/>
    <w:rsid w:val="00BB0E67"/>
    <w:rsid w:val="00BB16AC"/>
    <w:rsid w:val="00BB1B67"/>
    <w:rsid w:val="00BB381F"/>
    <w:rsid w:val="00BB3C73"/>
    <w:rsid w:val="00BB4400"/>
    <w:rsid w:val="00BB44D0"/>
    <w:rsid w:val="00BB485F"/>
    <w:rsid w:val="00BB5345"/>
    <w:rsid w:val="00BB6617"/>
    <w:rsid w:val="00BB67C7"/>
    <w:rsid w:val="00BC01A6"/>
    <w:rsid w:val="00BC0340"/>
    <w:rsid w:val="00BC0A38"/>
    <w:rsid w:val="00BC15FB"/>
    <w:rsid w:val="00BC1646"/>
    <w:rsid w:val="00BC1AFF"/>
    <w:rsid w:val="00BC1C60"/>
    <w:rsid w:val="00BC2081"/>
    <w:rsid w:val="00BC20DC"/>
    <w:rsid w:val="00BC2387"/>
    <w:rsid w:val="00BC2CF9"/>
    <w:rsid w:val="00BC2F8C"/>
    <w:rsid w:val="00BC312C"/>
    <w:rsid w:val="00BC3829"/>
    <w:rsid w:val="00BC3FB7"/>
    <w:rsid w:val="00BC421C"/>
    <w:rsid w:val="00BC57A3"/>
    <w:rsid w:val="00BC582B"/>
    <w:rsid w:val="00BC6B8A"/>
    <w:rsid w:val="00BC756E"/>
    <w:rsid w:val="00BD109C"/>
    <w:rsid w:val="00BD316B"/>
    <w:rsid w:val="00BD46CE"/>
    <w:rsid w:val="00BD4B26"/>
    <w:rsid w:val="00BD5759"/>
    <w:rsid w:val="00BD6755"/>
    <w:rsid w:val="00BD6D2B"/>
    <w:rsid w:val="00BD6DAC"/>
    <w:rsid w:val="00BD7295"/>
    <w:rsid w:val="00BE0A69"/>
    <w:rsid w:val="00BE16F5"/>
    <w:rsid w:val="00BE1C23"/>
    <w:rsid w:val="00BE373B"/>
    <w:rsid w:val="00BE4560"/>
    <w:rsid w:val="00BE48EC"/>
    <w:rsid w:val="00BE52A4"/>
    <w:rsid w:val="00BE6244"/>
    <w:rsid w:val="00BE647D"/>
    <w:rsid w:val="00BE78F0"/>
    <w:rsid w:val="00BF06FA"/>
    <w:rsid w:val="00BF0822"/>
    <w:rsid w:val="00BF0BCA"/>
    <w:rsid w:val="00BF0FD7"/>
    <w:rsid w:val="00BF18C0"/>
    <w:rsid w:val="00BF1FAD"/>
    <w:rsid w:val="00BF23C8"/>
    <w:rsid w:val="00BF32B0"/>
    <w:rsid w:val="00BF33D5"/>
    <w:rsid w:val="00BF3F8D"/>
    <w:rsid w:val="00BF4A67"/>
    <w:rsid w:val="00BF4ED5"/>
    <w:rsid w:val="00BF4FF7"/>
    <w:rsid w:val="00BF50AC"/>
    <w:rsid w:val="00BF5581"/>
    <w:rsid w:val="00BF61FE"/>
    <w:rsid w:val="00BF74E9"/>
    <w:rsid w:val="00BF777A"/>
    <w:rsid w:val="00C00B2E"/>
    <w:rsid w:val="00C00B6D"/>
    <w:rsid w:val="00C0216D"/>
    <w:rsid w:val="00C025F7"/>
    <w:rsid w:val="00C02B7A"/>
    <w:rsid w:val="00C04E19"/>
    <w:rsid w:val="00C04FBD"/>
    <w:rsid w:val="00C0591C"/>
    <w:rsid w:val="00C05EC5"/>
    <w:rsid w:val="00C06108"/>
    <w:rsid w:val="00C06A1F"/>
    <w:rsid w:val="00C06D43"/>
    <w:rsid w:val="00C06E4D"/>
    <w:rsid w:val="00C0725E"/>
    <w:rsid w:val="00C077B1"/>
    <w:rsid w:val="00C07B2B"/>
    <w:rsid w:val="00C103F0"/>
    <w:rsid w:val="00C11113"/>
    <w:rsid w:val="00C11551"/>
    <w:rsid w:val="00C12369"/>
    <w:rsid w:val="00C12C10"/>
    <w:rsid w:val="00C12C44"/>
    <w:rsid w:val="00C134EE"/>
    <w:rsid w:val="00C13577"/>
    <w:rsid w:val="00C1380D"/>
    <w:rsid w:val="00C14DC8"/>
    <w:rsid w:val="00C14FD3"/>
    <w:rsid w:val="00C15BE1"/>
    <w:rsid w:val="00C15D86"/>
    <w:rsid w:val="00C1698B"/>
    <w:rsid w:val="00C16D94"/>
    <w:rsid w:val="00C16E89"/>
    <w:rsid w:val="00C17105"/>
    <w:rsid w:val="00C172E9"/>
    <w:rsid w:val="00C177D1"/>
    <w:rsid w:val="00C17CD9"/>
    <w:rsid w:val="00C17F11"/>
    <w:rsid w:val="00C21736"/>
    <w:rsid w:val="00C22296"/>
    <w:rsid w:val="00C22EDB"/>
    <w:rsid w:val="00C22FDB"/>
    <w:rsid w:val="00C23696"/>
    <w:rsid w:val="00C244FA"/>
    <w:rsid w:val="00C25CDA"/>
    <w:rsid w:val="00C26982"/>
    <w:rsid w:val="00C27DC2"/>
    <w:rsid w:val="00C30274"/>
    <w:rsid w:val="00C303B6"/>
    <w:rsid w:val="00C30DD0"/>
    <w:rsid w:val="00C325B4"/>
    <w:rsid w:val="00C33098"/>
    <w:rsid w:val="00C34302"/>
    <w:rsid w:val="00C34380"/>
    <w:rsid w:val="00C34383"/>
    <w:rsid w:val="00C34E71"/>
    <w:rsid w:val="00C366B4"/>
    <w:rsid w:val="00C37669"/>
    <w:rsid w:val="00C3797A"/>
    <w:rsid w:val="00C40123"/>
    <w:rsid w:val="00C40C63"/>
    <w:rsid w:val="00C41040"/>
    <w:rsid w:val="00C417F6"/>
    <w:rsid w:val="00C41C8D"/>
    <w:rsid w:val="00C4401C"/>
    <w:rsid w:val="00C44C9B"/>
    <w:rsid w:val="00C45125"/>
    <w:rsid w:val="00C4527D"/>
    <w:rsid w:val="00C4742D"/>
    <w:rsid w:val="00C51437"/>
    <w:rsid w:val="00C51C94"/>
    <w:rsid w:val="00C52F99"/>
    <w:rsid w:val="00C53A5D"/>
    <w:rsid w:val="00C53BF2"/>
    <w:rsid w:val="00C55531"/>
    <w:rsid w:val="00C55670"/>
    <w:rsid w:val="00C55926"/>
    <w:rsid w:val="00C55D7C"/>
    <w:rsid w:val="00C56DFB"/>
    <w:rsid w:val="00C600BC"/>
    <w:rsid w:val="00C60734"/>
    <w:rsid w:val="00C608D6"/>
    <w:rsid w:val="00C60B4D"/>
    <w:rsid w:val="00C612FE"/>
    <w:rsid w:val="00C61E4F"/>
    <w:rsid w:val="00C6260D"/>
    <w:rsid w:val="00C629B1"/>
    <w:rsid w:val="00C62B29"/>
    <w:rsid w:val="00C63AEF"/>
    <w:rsid w:val="00C65211"/>
    <w:rsid w:val="00C665CB"/>
    <w:rsid w:val="00C67865"/>
    <w:rsid w:val="00C678AC"/>
    <w:rsid w:val="00C70445"/>
    <w:rsid w:val="00C70507"/>
    <w:rsid w:val="00C708DC"/>
    <w:rsid w:val="00C715E2"/>
    <w:rsid w:val="00C7187E"/>
    <w:rsid w:val="00C71B48"/>
    <w:rsid w:val="00C72EA3"/>
    <w:rsid w:val="00C730F6"/>
    <w:rsid w:val="00C731AA"/>
    <w:rsid w:val="00C74139"/>
    <w:rsid w:val="00C749BD"/>
    <w:rsid w:val="00C74D4C"/>
    <w:rsid w:val="00C74FF6"/>
    <w:rsid w:val="00C754E9"/>
    <w:rsid w:val="00C75940"/>
    <w:rsid w:val="00C75CC5"/>
    <w:rsid w:val="00C76469"/>
    <w:rsid w:val="00C76753"/>
    <w:rsid w:val="00C772F9"/>
    <w:rsid w:val="00C82F9D"/>
    <w:rsid w:val="00C849A2"/>
    <w:rsid w:val="00C84ACC"/>
    <w:rsid w:val="00C84B17"/>
    <w:rsid w:val="00C8558A"/>
    <w:rsid w:val="00C85A5C"/>
    <w:rsid w:val="00C85C80"/>
    <w:rsid w:val="00C87F6B"/>
    <w:rsid w:val="00C90DA8"/>
    <w:rsid w:val="00C92A2E"/>
    <w:rsid w:val="00C93042"/>
    <w:rsid w:val="00C9316A"/>
    <w:rsid w:val="00C9333E"/>
    <w:rsid w:val="00C94710"/>
    <w:rsid w:val="00C94C14"/>
    <w:rsid w:val="00C95274"/>
    <w:rsid w:val="00C96091"/>
    <w:rsid w:val="00C960DC"/>
    <w:rsid w:val="00C964FA"/>
    <w:rsid w:val="00C97368"/>
    <w:rsid w:val="00C975CB"/>
    <w:rsid w:val="00C977C8"/>
    <w:rsid w:val="00CA174B"/>
    <w:rsid w:val="00CA1948"/>
    <w:rsid w:val="00CA1D11"/>
    <w:rsid w:val="00CA3431"/>
    <w:rsid w:val="00CA3439"/>
    <w:rsid w:val="00CA3722"/>
    <w:rsid w:val="00CA40D4"/>
    <w:rsid w:val="00CA4915"/>
    <w:rsid w:val="00CA4DC0"/>
    <w:rsid w:val="00CA533C"/>
    <w:rsid w:val="00CA62C8"/>
    <w:rsid w:val="00CA6A22"/>
    <w:rsid w:val="00CA6DD0"/>
    <w:rsid w:val="00CA7740"/>
    <w:rsid w:val="00CB0069"/>
    <w:rsid w:val="00CB00EF"/>
    <w:rsid w:val="00CB0414"/>
    <w:rsid w:val="00CB1156"/>
    <w:rsid w:val="00CB23DA"/>
    <w:rsid w:val="00CB2F67"/>
    <w:rsid w:val="00CB317B"/>
    <w:rsid w:val="00CB379F"/>
    <w:rsid w:val="00CB3AF7"/>
    <w:rsid w:val="00CB4201"/>
    <w:rsid w:val="00CB511E"/>
    <w:rsid w:val="00CB53FB"/>
    <w:rsid w:val="00CB56F8"/>
    <w:rsid w:val="00CB59BC"/>
    <w:rsid w:val="00CB5BF7"/>
    <w:rsid w:val="00CB5E84"/>
    <w:rsid w:val="00CB60E1"/>
    <w:rsid w:val="00CB7317"/>
    <w:rsid w:val="00CC0137"/>
    <w:rsid w:val="00CC03FC"/>
    <w:rsid w:val="00CC1072"/>
    <w:rsid w:val="00CC1429"/>
    <w:rsid w:val="00CC1A2D"/>
    <w:rsid w:val="00CC2E6C"/>
    <w:rsid w:val="00CC4302"/>
    <w:rsid w:val="00CC4E0E"/>
    <w:rsid w:val="00CC5672"/>
    <w:rsid w:val="00CC6BAE"/>
    <w:rsid w:val="00CC72E8"/>
    <w:rsid w:val="00CD0B64"/>
    <w:rsid w:val="00CD0C08"/>
    <w:rsid w:val="00CD12A9"/>
    <w:rsid w:val="00CD1316"/>
    <w:rsid w:val="00CD16AF"/>
    <w:rsid w:val="00CD2392"/>
    <w:rsid w:val="00CD2924"/>
    <w:rsid w:val="00CD2A8F"/>
    <w:rsid w:val="00CD3ABD"/>
    <w:rsid w:val="00CD3C02"/>
    <w:rsid w:val="00CD3EB7"/>
    <w:rsid w:val="00CD4872"/>
    <w:rsid w:val="00CD49AB"/>
    <w:rsid w:val="00CD4DFC"/>
    <w:rsid w:val="00CD5B73"/>
    <w:rsid w:val="00CD65B2"/>
    <w:rsid w:val="00CD694A"/>
    <w:rsid w:val="00CD6A2E"/>
    <w:rsid w:val="00CD6B74"/>
    <w:rsid w:val="00CD6C87"/>
    <w:rsid w:val="00CD6F00"/>
    <w:rsid w:val="00CD710D"/>
    <w:rsid w:val="00CD73F7"/>
    <w:rsid w:val="00CD7784"/>
    <w:rsid w:val="00CD7BE8"/>
    <w:rsid w:val="00CE0202"/>
    <w:rsid w:val="00CE2408"/>
    <w:rsid w:val="00CE27B8"/>
    <w:rsid w:val="00CE280A"/>
    <w:rsid w:val="00CE36F9"/>
    <w:rsid w:val="00CE57B5"/>
    <w:rsid w:val="00CE695B"/>
    <w:rsid w:val="00CE6A2E"/>
    <w:rsid w:val="00CE7B20"/>
    <w:rsid w:val="00CE7C14"/>
    <w:rsid w:val="00CF060F"/>
    <w:rsid w:val="00CF2EC1"/>
    <w:rsid w:val="00CF30DD"/>
    <w:rsid w:val="00CF3995"/>
    <w:rsid w:val="00CF4338"/>
    <w:rsid w:val="00CF4CCF"/>
    <w:rsid w:val="00CF4FB3"/>
    <w:rsid w:val="00CF5416"/>
    <w:rsid w:val="00CF793D"/>
    <w:rsid w:val="00CF7BC5"/>
    <w:rsid w:val="00D00197"/>
    <w:rsid w:val="00D00282"/>
    <w:rsid w:val="00D00512"/>
    <w:rsid w:val="00D006B0"/>
    <w:rsid w:val="00D011B1"/>
    <w:rsid w:val="00D01AF2"/>
    <w:rsid w:val="00D03C07"/>
    <w:rsid w:val="00D03FD5"/>
    <w:rsid w:val="00D044DF"/>
    <w:rsid w:val="00D04678"/>
    <w:rsid w:val="00D04A14"/>
    <w:rsid w:val="00D053F4"/>
    <w:rsid w:val="00D0551A"/>
    <w:rsid w:val="00D057A8"/>
    <w:rsid w:val="00D0652D"/>
    <w:rsid w:val="00D06EED"/>
    <w:rsid w:val="00D0721B"/>
    <w:rsid w:val="00D077E7"/>
    <w:rsid w:val="00D07E27"/>
    <w:rsid w:val="00D10D1F"/>
    <w:rsid w:val="00D1256D"/>
    <w:rsid w:val="00D137AD"/>
    <w:rsid w:val="00D13833"/>
    <w:rsid w:val="00D13B14"/>
    <w:rsid w:val="00D15476"/>
    <w:rsid w:val="00D16F02"/>
    <w:rsid w:val="00D174A0"/>
    <w:rsid w:val="00D17CFE"/>
    <w:rsid w:val="00D20671"/>
    <w:rsid w:val="00D21663"/>
    <w:rsid w:val="00D21A74"/>
    <w:rsid w:val="00D22F7A"/>
    <w:rsid w:val="00D24DDF"/>
    <w:rsid w:val="00D2511F"/>
    <w:rsid w:val="00D25FFC"/>
    <w:rsid w:val="00D26F70"/>
    <w:rsid w:val="00D27604"/>
    <w:rsid w:val="00D30D5F"/>
    <w:rsid w:val="00D30FC8"/>
    <w:rsid w:val="00D310F5"/>
    <w:rsid w:val="00D32296"/>
    <w:rsid w:val="00D323C4"/>
    <w:rsid w:val="00D33B85"/>
    <w:rsid w:val="00D33D17"/>
    <w:rsid w:val="00D351A6"/>
    <w:rsid w:val="00D36834"/>
    <w:rsid w:val="00D3755A"/>
    <w:rsid w:val="00D37C27"/>
    <w:rsid w:val="00D40B86"/>
    <w:rsid w:val="00D427E0"/>
    <w:rsid w:val="00D428BA"/>
    <w:rsid w:val="00D42BCB"/>
    <w:rsid w:val="00D42CF1"/>
    <w:rsid w:val="00D43D96"/>
    <w:rsid w:val="00D44229"/>
    <w:rsid w:val="00D446F8"/>
    <w:rsid w:val="00D449DA"/>
    <w:rsid w:val="00D44FA0"/>
    <w:rsid w:val="00D45B90"/>
    <w:rsid w:val="00D45C09"/>
    <w:rsid w:val="00D46385"/>
    <w:rsid w:val="00D46D81"/>
    <w:rsid w:val="00D5015F"/>
    <w:rsid w:val="00D51D2B"/>
    <w:rsid w:val="00D53454"/>
    <w:rsid w:val="00D5397E"/>
    <w:rsid w:val="00D54CB2"/>
    <w:rsid w:val="00D55940"/>
    <w:rsid w:val="00D55A8D"/>
    <w:rsid w:val="00D5652A"/>
    <w:rsid w:val="00D570BA"/>
    <w:rsid w:val="00D5734A"/>
    <w:rsid w:val="00D61B67"/>
    <w:rsid w:val="00D61E9A"/>
    <w:rsid w:val="00D628F7"/>
    <w:rsid w:val="00D6353D"/>
    <w:rsid w:val="00D640A5"/>
    <w:rsid w:val="00D64A2B"/>
    <w:rsid w:val="00D6639F"/>
    <w:rsid w:val="00D66A06"/>
    <w:rsid w:val="00D66D34"/>
    <w:rsid w:val="00D677EB"/>
    <w:rsid w:val="00D67848"/>
    <w:rsid w:val="00D6792C"/>
    <w:rsid w:val="00D702F2"/>
    <w:rsid w:val="00D70BB1"/>
    <w:rsid w:val="00D70CD0"/>
    <w:rsid w:val="00D7274F"/>
    <w:rsid w:val="00D74186"/>
    <w:rsid w:val="00D74224"/>
    <w:rsid w:val="00D74D38"/>
    <w:rsid w:val="00D75423"/>
    <w:rsid w:val="00D7561E"/>
    <w:rsid w:val="00D76D9D"/>
    <w:rsid w:val="00D76E70"/>
    <w:rsid w:val="00D775F4"/>
    <w:rsid w:val="00D77BD9"/>
    <w:rsid w:val="00D77D16"/>
    <w:rsid w:val="00D80A3D"/>
    <w:rsid w:val="00D8162A"/>
    <w:rsid w:val="00D81F5A"/>
    <w:rsid w:val="00D83318"/>
    <w:rsid w:val="00D8360D"/>
    <w:rsid w:val="00D83D33"/>
    <w:rsid w:val="00D83EAD"/>
    <w:rsid w:val="00D84417"/>
    <w:rsid w:val="00D845F0"/>
    <w:rsid w:val="00D849BF"/>
    <w:rsid w:val="00D85564"/>
    <w:rsid w:val="00D8604E"/>
    <w:rsid w:val="00D86621"/>
    <w:rsid w:val="00D867B8"/>
    <w:rsid w:val="00D87427"/>
    <w:rsid w:val="00D87D2B"/>
    <w:rsid w:val="00D87F2D"/>
    <w:rsid w:val="00D91811"/>
    <w:rsid w:val="00D92121"/>
    <w:rsid w:val="00D92606"/>
    <w:rsid w:val="00D9345C"/>
    <w:rsid w:val="00D95C68"/>
    <w:rsid w:val="00D96157"/>
    <w:rsid w:val="00D96B2D"/>
    <w:rsid w:val="00D96D17"/>
    <w:rsid w:val="00DA0E3B"/>
    <w:rsid w:val="00DA1123"/>
    <w:rsid w:val="00DA12BF"/>
    <w:rsid w:val="00DA2CD5"/>
    <w:rsid w:val="00DA3DC7"/>
    <w:rsid w:val="00DA41CA"/>
    <w:rsid w:val="00DA46EC"/>
    <w:rsid w:val="00DA4758"/>
    <w:rsid w:val="00DA47DD"/>
    <w:rsid w:val="00DA4A22"/>
    <w:rsid w:val="00DA4DB2"/>
    <w:rsid w:val="00DA648A"/>
    <w:rsid w:val="00DA69AA"/>
    <w:rsid w:val="00DA7ECB"/>
    <w:rsid w:val="00DB020B"/>
    <w:rsid w:val="00DB064E"/>
    <w:rsid w:val="00DB09AE"/>
    <w:rsid w:val="00DB0A03"/>
    <w:rsid w:val="00DB1F6F"/>
    <w:rsid w:val="00DB2BE0"/>
    <w:rsid w:val="00DB35F2"/>
    <w:rsid w:val="00DB3E6A"/>
    <w:rsid w:val="00DB43FE"/>
    <w:rsid w:val="00DB6B6F"/>
    <w:rsid w:val="00DB7241"/>
    <w:rsid w:val="00DC04DB"/>
    <w:rsid w:val="00DC107D"/>
    <w:rsid w:val="00DC1155"/>
    <w:rsid w:val="00DC11C8"/>
    <w:rsid w:val="00DC131C"/>
    <w:rsid w:val="00DC1AA4"/>
    <w:rsid w:val="00DC2D5C"/>
    <w:rsid w:val="00DC309A"/>
    <w:rsid w:val="00DC38B6"/>
    <w:rsid w:val="00DC3D03"/>
    <w:rsid w:val="00DC3DB9"/>
    <w:rsid w:val="00DC405E"/>
    <w:rsid w:val="00DC572F"/>
    <w:rsid w:val="00DC5B8D"/>
    <w:rsid w:val="00DC5D6E"/>
    <w:rsid w:val="00DC67F9"/>
    <w:rsid w:val="00DC6965"/>
    <w:rsid w:val="00DC6997"/>
    <w:rsid w:val="00DC6BF3"/>
    <w:rsid w:val="00DC7331"/>
    <w:rsid w:val="00DC7770"/>
    <w:rsid w:val="00DC7988"/>
    <w:rsid w:val="00DC79FF"/>
    <w:rsid w:val="00DD07BC"/>
    <w:rsid w:val="00DD0CC5"/>
    <w:rsid w:val="00DD0E08"/>
    <w:rsid w:val="00DD12A6"/>
    <w:rsid w:val="00DD1732"/>
    <w:rsid w:val="00DD1D32"/>
    <w:rsid w:val="00DD214D"/>
    <w:rsid w:val="00DD21FE"/>
    <w:rsid w:val="00DD3A5F"/>
    <w:rsid w:val="00DD415C"/>
    <w:rsid w:val="00DD4707"/>
    <w:rsid w:val="00DD4994"/>
    <w:rsid w:val="00DD5C87"/>
    <w:rsid w:val="00DD6E26"/>
    <w:rsid w:val="00DD725E"/>
    <w:rsid w:val="00DD7A68"/>
    <w:rsid w:val="00DD7C6C"/>
    <w:rsid w:val="00DD7F27"/>
    <w:rsid w:val="00DE03F4"/>
    <w:rsid w:val="00DE2A0B"/>
    <w:rsid w:val="00DE30E2"/>
    <w:rsid w:val="00DE372D"/>
    <w:rsid w:val="00DE402B"/>
    <w:rsid w:val="00DE47D5"/>
    <w:rsid w:val="00DE5723"/>
    <w:rsid w:val="00DE57D1"/>
    <w:rsid w:val="00DE5AF2"/>
    <w:rsid w:val="00DE6031"/>
    <w:rsid w:val="00DE69CD"/>
    <w:rsid w:val="00DE6A23"/>
    <w:rsid w:val="00DE6C53"/>
    <w:rsid w:val="00DF068A"/>
    <w:rsid w:val="00DF1058"/>
    <w:rsid w:val="00DF15E5"/>
    <w:rsid w:val="00DF2269"/>
    <w:rsid w:val="00DF2BCA"/>
    <w:rsid w:val="00DF2DD0"/>
    <w:rsid w:val="00DF390A"/>
    <w:rsid w:val="00DF3E66"/>
    <w:rsid w:val="00DF496B"/>
    <w:rsid w:val="00DF5046"/>
    <w:rsid w:val="00DF5426"/>
    <w:rsid w:val="00DF5D7E"/>
    <w:rsid w:val="00DF5E30"/>
    <w:rsid w:val="00DF5ECF"/>
    <w:rsid w:val="00DF6FDD"/>
    <w:rsid w:val="00E001F5"/>
    <w:rsid w:val="00E00D17"/>
    <w:rsid w:val="00E01B97"/>
    <w:rsid w:val="00E01F93"/>
    <w:rsid w:val="00E022C9"/>
    <w:rsid w:val="00E025B4"/>
    <w:rsid w:val="00E03ABF"/>
    <w:rsid w:val="00E03C5E"/>
    <w:rsid w:val="00E040C7"/>
    <w:rsid w:val="00E0451B"/>
    <w:rsid w:val="00E05693"/>
    <w:rsid w:val="00E06B1D"/>
    <w:rsid w:val="00E07B2C"/>
    <w:rsid w:val="00E105DA"/>
    <w:rsid w:val="00E10A8E"/>
    <w:rsid w:val="00E110A9"/>
    <w:rsid w:val="00E110DD"/>
    <w:rsid w:val="00E1128A"/>
    <w:rsid w:val="00E12676"/>
    <w:rsid w:val="00E128FA"/>
    <w:rsid w:val="00E12E30"/>
    <w:rsid w:val="00E13D6A"/>
    <w:rsid w:val="00E13E25"/>
    <w:rsid w:val="00E1495C"/>
    <w:rsid w:val="00E166A9"/>
    <w:rsid w:val="00E16EFF"/>
    <w:rsid w:val="00E16FF8"/>
    <w:rsid w:val="00E1729B"/>
    <w:rsid w:val="00E213D0"/>
    <w:rsid w:val="00E21CF5"/>
    <w:rsid w:val="00E21DC4"/>
    <w:rsid w:val="00E22B43"/>
    <w:rsid w:val="00E22BB5"/>
    <w:rsid w:val="00E23135"/>
    <w:rsid w:val="00E24897"/>
    <w:rsid w:val="00E2529F"/>
    <w:rsid w:val="00E25588"/>
    <w:rsid w:val="00E27FFD"/>
    <w:rsid w:val="00E3227B"/>
    <w:rsid w:val="00E32798"/>
    <w:rsid w:val="00E3317E"/>
    <w:rsid w:val="00E33B30"/>
    <w:rsid w:val="00E33BFD"/>
    <w:rsid w:val="00E3472A"/>
    <w:rsid w:val="00E34B44"/>
    <w:rsid w:val="00E35BD8"/>
    <w:rsid w:val="00E35C05"/>
    <w:rsid w:val="00E35C27"/>
    <w:rsid w:val="00E369DD"/>
    <w:rsid w:val="00E37934"/>
    <w:rsid w:val="00E40378"/>
    <w:rsid w:val="00E41AFC"/>
    <w:rsid w:val="00E41AFD"/>
    <w:rsid w:val="00E41B45"/>
    <w:rsid w:val="00E41E6E"/>
    <w:rsid w:val="00E42AFC"/>
    <w:rsid w:val="00E42B94"/>
    <w:rsid w:val="00E435A0"/>
    <w:rsid w:val="00E439F0"/>
    <w:rsid w:val="00E4413E"/>
    <w:rsid w:val="00E442A1"/>
    <w:rsid w:val="00E45083"/>
    <w:rsid w:val="00E4541B"/>
    <w:rsid w:val="00E45796"/>
    <w:rsid w:val="00E45E7E"/>
    <w:rsid w:val="00E46492"/>
    <w:rsid w:val="00E46828"/>
    <w:rsid w:val="00E46A31"/>
    <w:rsid w:val="00E46DD9"/>
    <w:rsid w:val="00E4732A"/>
    <w:rsid w:val="00E50B7B"/>
    <w:rsid w:val="00E512A1"/>
    <w:rsid w:val="00E515C3"/>
    <w:rsid w:val="00E5271D"/>
    <w:rsid w:val="00E52863"/>
    <w:rsid w:val="00E52A13"/>
    <w:rsid w:val="00E530A6"/>
    <w:rsid w:val="00E5325B"/>
    <w:rsid w:val="00E537C9"/>
    <w:rsid w:val="00E53806"/>
    <w:rsid w:val="00E546DF"/>
    <w:rsid w:val="00E55261"/>
    <w:rsid w:val="00E56F9C"/>
    <w:rsid w:val="00E575B2"/>
    <w:rsid w:val="00E575C0"/>
    <w:rsid w:val="00E57E7A"/>
    <w:rsid w:val="00E60200"/>
    <w:rsid w:val="00E607E4"/>
    <w:rsid w:val="00E61253"/>
    <w:rsid w:val="00E624F3"/>
    <w:rsid w:val="00E630FE"/>
    <w:rsid w:val="00E63A93"/>
    <w:rsid w:val="00E63C3E"/>
    <w:rsid w:val="00E64404"/>
    <w:rsid w:val="00E656DB"/>
    <w:rsid w:val="00E65705"/>
    <w:rsid w:val="00E65806"/>
    <w:rsid w:val="00E66827"/>
    <w:rsid w:val="00E66F27"/>
    <w:rsid w:val="00E67E7C"/>
    <w:rsid w:val="00E70B46"/>
    <w:rsid w:val="00E712F6"/>
    <w:rsid w:val="00E71982"/>
    <w:rsid w:val="00E71F37"/>
    <w:rsid w:val="00E7210A"/>
    <w:rsid w:val="00E7235C"/>
    <w:rsid w:val="00E72626"/>
    <w:rsid w:val="00E72B7C"/>
    <w:rsid w:val="00E7324C"/>
    <w:rsid w:val="00E7360A"/>
    <w:rsid w:val="00E73B53"/>
    <w:rsid w:val="00E747FE"/>
    <w:rsid w:val="00E754EE"/>
    <w:rsid w:val="00E76B02"/>
    <w:rsid w:val="00E76E24"/>
    <w:rsid w:val="00E77C76"/>
    <w:rsid w:val="00E77D45"/>
    <w:rsid w:val="00E77F72"/>
    <w:rsid w:val="00E803AC"/>
    <w:rsid w:val="00E80BA7"/>
    <w:rsid w:val="00E80E33"/>
    <w:rsid w:val="00E818B7"/>
    <w:rsid w:val="00E81AD0"/>
    <w:rsid w:val="00E81EBE"/>
    <w:rsid w:val="00E82FFC"/>
    <w:rsid w:val="00E831BF"/>
    <w:rsid w:val="00E83FC0"/>
    <w:rsid w:val="00E84E5A"/>
    <w:rsid w:val="00E84EFC"/>
    <w:rsid w:val="00E86AB9"/>
    <w:rsid w:val="00E86E6E"/>
    <w:rsid w:val="00E86F43"/>
    <w:rsid w:val="00E871A2"/>
    <w:rsid w:val="00E87208"/>
    <w:rsid w:val="00E8721F"/>
    <w:rsid w:val="00E87970"/>
    <w:rsid w:val="00E87BB6"/>
    <w:rsid w:val="00E87D2A"/>
    <w:rsid w:val="00E9046A"/>
    <w:rsid w:val="00E9075D"/>
    <w:rsid w:val="00E91082"/>
    <w:rsid w:val="00E92DA9"/>
    <w:rsid w:val="00E931E4"/>
    <w:rsid w:val="00E9320E"/>
    <w:rsid w:val="00E93C1A"/>
    <w:rsid w:val="00E93EE7"/>
    <w:rsid w:val="00E944C7"/>
    <w:rsid w:val="00E94958"/>
    <w:rsid w:val="00E94DC5"/>
    <w:rsid w:val="00E950BE"/>
    <w:rsid w:val="00E95B8E"/>
    <w:rsid w:val="00E96EF8"/>
    <w:rsid w:val="00EA0532"/>
    <w:rsid w:val="00EA07CE"/>
    <w:rsid w:val="00EA0906"/>
    <w:rsid w:val="00EA0C69"/>
    <w:rsid w:val="00EA1677"/>
    <w:rsid w:val="00EA169F"/>
    <w:rsid w:val="00EA19D5"/>
    <w:rsid w:val="00EA273C"/>
    <w:rsid w:val="00EA4BD8"/>
    <w:rsid w:val="00EA6179"/>
    <w:rsid w:val="00EA65FA"/>
    <w:rsid w:val="00EA667C"/>
    <w:rsid w:val="00EA6C10"/>
    <w:rsid w:val="00EB007E"/>
    <w:rsid w:val="00EB084C"/>
    <w:rsid w:val="00EB0E30"/>
    <w:rsid w:val="00EB132A"/>
    <w:rsid w:val="00EB158A"/>
    <w:rsid w:val="00EB1B04"/>
    <w:rsid w:val="00EB1EBF"/>
    <w:rsid w:val="00EB2064"/>
    <w:rsid w:val="00EB2236"/>
    <w:rsid w:val="00EB2717"/>
    <w:rsid w:val="00EB33A5"/>
    <w:rsid w:val="00EB33E4"/>
    <w:rsid w:val="00EB393A"/>
    <w:rsid w:val="00EB3ECD"/>
    <w:rsid w:val="00EB4353"/>
    <w:rsid w:val="00EB4FB0"/>
    <w:rsid w:val="00EB5441"/>
    <w:rsid w:val="00EB5F2A"/>
    <w:rsid w:val="00EB66D5"/>
    <w:rsid w:val="00EB6BB9"/>
    <w:rsid w:val="00EB6D3B"/>
    <w:rsid w:val="00EB6E48"/>
    <w:rsid w:val="00EB72F7"/>
    <w:rsid w:val="00EB791D"/>
    <w:rsid w:val="00EC07B7"/>
    <w:rsid w:val="00EC12E5"/>
    <w:rsid w:val="00EC1B25"/>
    <w:rsid w:val="00EC210A"/>
    <w:rsid w:val="00EC290D"/>
    <w:rsid w:val="00EC2AB2"/>
    <w:rsid w:val="00EC2C09"/>
    <w:rsid w:val="00EC3715"/>
    <w:rsid w:val="00EC3984"/>
    <w:rsid w:val="00EC4593"/>
    <w:rsid w:val="00EC4728"/>
    <w:rsid w:val="00EC54A0"/>
    <w:rsid w:val="00EC5F98"/>
    <w:rsid w:val="00EC74E8"/>
    <w:rsid w:val="00EC77BA"/>
    <w:rsid w:val="00ED0B77"/>
    <w:rsid w:val="00ED1250"/>
    <w:rsid w:val="00ED30C7"/>
    <w:rsid w:val="00ED386A"/>
    <w:rsid w:val="00ED39DE"/>
    <w:rsid w:val="00ED40C5"/>
    <w:rsid w:val="00ED44C3"/>
    <w:rsid w:val="00ED4E5B"/>
    <w:rsid w:val="00ED4F05"/>
    <w:rsid w:val="00ED5F3A"/>
    <w:rsid w:val="00ED65F7"/>
    <w:rsid w:val="00ED69BC"/>
    <w:rsid w:val="00ED6D78"/>
    <w:rsid w:val="00ED6DCD"/>
    <w:rsid w:val="00ED723D"/>
    <w:rsid w:val="00ED745D"/>
    <w:rsid w:val="00EE09FE"/>
    <w:rsid w:val="00EE0DA5"/>
    <w:rsid w:val="00EE1C51"/>
    <w:rsid w:val="00EE268A"/>
    <w:rsid w:val="00EE2704"/>
    <w:rsid w:val="00EE2FA7"/>
    <w:rsid w:val="00EE3781"/>
    <w:rsid w:val="00EE399D"/>
    <w:rsid w:val="00EE3C8A"/>
    <w:rsid w:val="00EE424C"/>
    <w:rsid w:val="00EE463E"/>
    <w:rsid w:val="00EE4D06"/>
    <w:rsid w:val="00EE5D96"/>
    <w:rsid w:val="00EE624D"/>
    <w:rsid w:val="00EE6967"/>
    <w:rsid w:val="00EE7FCC"/>
    <w:rsid w:val="00EF2022"/>
    <w:rsid w:val="00EF3180"/>
    <w:rsid w:val="00EF3527"/>
    <w:rsid w:val="00EF3AB8"/>
    <w:rsid w:val="00EF3DB3"/>
    <w:rsid w:val="00EF41ED"/>
    <w:rsid w:val="00EF439F"/>
    <w:rsid w:val="00EF4677"/>
    <w:rsid w:val="00EF46DC"/>
    <w:rsid w:val="00EF4E8E"/>
    <w:rsid w:val="00EF562A"/>
    <w:rsid w:val="00EF620B"/>
    <w:rsid w:val="00EF73F4"/>
    <w:rsid w:val="00EF740C"/>
    <w:rsid w:val="00F00718"/>
    <w:rsid w:val="00F0410E"/>
    <w:rsid w:val="00F04AD1"/>
    <w:rsid w:val="00F04DFE"/>
    <w:rsid w:val="00F06FE6"/>
    <w:rsid w:val="00F07086"/>
    <w:rsid w:val="00F074CF"/>
    <w:rsid w:val="00F076ED"/>
    <w:rsid w:val="00F07FE4"/>
    <w:rsid w:val="00F11723"/>
    <w:rsid w:val="00F1173D"/>
    <w:rsid w:val="00F11F26"/>
    <w:rsid w:val="00F146CD"/>
    <w:rsid w:val="00F146E1"/>
    <w:rsid w:val="00F15B98"/>
    <w:rsid w:val="00F15C3F"/>
    <w:rsid w:val="00F15EF1"/>
    <w:rsid w:val="00F15F4B"/>
    <w:rsid w:val="00F16052"/>
    <w:rsid w:val="00F16944"/>
    <w:rsid w:val="00F202E5"/>
    <w:rsid w:val="00F208E5"/>
    <w:rsid w:val="00F20CBE"/>
    <w:rsid w:val="00F21E32"/>
    <w:rsid w:val="00F21F1C"/>
    <w:rsid w:val="00F222C1"/>
    <w:rsid w:val="00F22EAC"/>
    <w:rsid w:val="00F25A05"/>
    <w:rsid w:val="00F26D58"/>
    <w:rsid w:val="00F27785"/>
    <w:rsid w:val="00F278D7"/>
    <w:rsid w:val="00F27B0C"/>
    <w:rsid w:val="00F27BB2"/>
    <w:rsid w:val="00F30630"/>
    <w:rsid w:val="00F31578"/>
    <w:rsid w:val="00F3160D"/>
    <w:rsid w:val="00F31F1A"/>
    <w:rsid w:val="00F3561D"/>
    <w:rsid w:val="00F37162"/>
    <w:rsid w:val="00F37B15"/>
    <w:rsid w:val="00F402BF"/>
    <w:rsid w:val="00F4149A"/>
    <w:rsid w:val="00F414D4"/>
    <w:rsid w:val="00F41C0C"/>
    <w:rsid w:val="00F421F7"/>
    <w:rsid w:val="00F4221B"/>
    <w:rsid w:val="00F4229A"/>
    <w:rsid w:val="00F42D1A"/>
    <w:rsid w:val="00F42F79"/>
    <w:rsid w:val="00F439A9"/>
    <w:rsid w:val="00F44748"/>
    <w:rsid w:val="00F45437"/>
    <w:rsid w:val="00F4571B"/>
    <w:rsid w:val="00F458E0"/>
    <w:rsid w:val="00F462EA"/>
    <w:rsid w:val="00F46C0B"/>
    <w:rsid w:val="00F46F63"/>
    <w:rsid w:val="00F50630"/>
    <w:rsid w:val="00F514AC"/>
    <w:rsid w:val="00F51773"/>
    <w:rsid w:val="00F523FE"/>
    <w:rsid w:val="00F52A06"/>
    <w:rsid w:val="00F535A1"/>
    <w:rsid w:val="00F538FB"/>
    <w:rsid w:val="00F53E10"/>
    <w:rsid w:val="00F541C6"/>
    <w:rsid w:val="00F5451B"/>
    <w:rsid w:val="00F55509"/>
    <w:rsid w:val="00F56E00"/>
    <w:rsid w:val="00F571C0"/>
    <w:rsid w:val="00F576C6"/>
    <w:rsid w:val="00F604A2"/>
    <w:rsid w:val="00F612D2"/>
    <w:rsid w:val="00F6153A"/>
    <w:rsid w:val="00F61645"/>
    <w:rsid w:val="00F61F22"/>
    <w:rsid w:val="00F6295A"/>
    <w:rsid w:val="00F633F3"/>
    <w:rsid w:val="00F634BC"/>
    <w:rsid w:val="00F6375A"/>
    <w:rsid w:val="00F6417B"/>
    <w:rsid w:val="00F64BBE"/>
    <w:rsid w:val="00F6552A"/>
    <w:rsid w:val="00F657E3"/>
    <w:rsid w:val="00F65D1E"/>
    <w:rsid w:val="00F66658"/>
    <w:rsid w:val="00F66BF1"/>
    <w:rsid w:val="00F7160B"/>
    <w:rsid w:val="00F72125"/>
    <w:rsid w:val="00F729C2"/>
    <w:rsid w:val="00F72D52"/>
    <w:rsid w:val="00F747E2"/>
    <w:rsid w:val="00F75D5E"/>
    <w:rsid w:val="00F75FE3"/>
    <w:rsid w:val="00F76338"/>
    <w:rsid w:val="00F76A39"/>
    <w:rsid w:val="00F7730E"/>
    <w:rsid w:val="00F80877"/>
    <w:rsid w:val="00F80CB2"/>
    <w:rsid w:val="00F80F12"/>
    <w:rsid w:val="00F81334"/>
    <w:rsid w:val="00F815C2"/>
    <w:rsid w:val="00F82DD2"/>
    <w:rsid w:val="00F8386C"/>
    <w:rsid w:val="00F84096"/>
    <w:rsid w:val="00F845D4"/>
    <w:rsid w:val="00F84857"/>
    <w:rsid w:val="00F8515B"/>
    <w:rsid w:val="00F858EC"/>
    <w:rsid w:val="00F862D5"/>
    <w:rsid w:val="00F8664F"/>
    <w:rsid w:val="00F86E99"/>
    <w:rsid w:val="00F8728F"/>
    <w:rsid w:val="00F90CBA"/>
    <w:rsid w:val="00F930F1"/>
    <w:rsid w:val="00F942B7"/>
    <w:rsid w:val="00F94668"/>
    <w:rsid w:val="00F947B8"/>
    <w:rsid w:val="00F951E6"/>
    <w:rsid w:val="00F95FC5"/>
    <w:rsid w:val="00F9656A"/>
    <w:rsid w:val="00F96F61"/>
    <w:rsid w:val="00F97103"/>
    <w:rsid w:val="00F97857"/>
    <w:rsid w:val="00F97FD0"/>
    <w:rsid w:val="00FA14BE"/>
    <w:rsid w:val="00FA19DF"/>
    <w:rsid w:val="00FA2B88"/>
    <w:rsid w:val="00FA33D2"/>
    <w:rsid w:val="00FA4652"/>
    <w:rsid w:val="00FA4A37"/>
    <w:rsid w:val="00FA4C3E"/>
    <w:rsid w:val="00FA4E0E"/>
    <w:rsid w:val="00FA61C5"/>
    <w:rsid w:val="00FB0277"/>
    <w:rsid w:val="00FB11BE"/>
    <w:rsid w:val="00FB196B"/>
    <w:rsid w:val="00FB20DF"/>
    <w:rsid w:val="00FB3F66"/>
    <w:rsid w:val="00FB4210"/>
    <w:rsid w:val="00FB44C7"/>
    <w:rsid w:val="00FB46D2"/>
    <w:rsid w:val="00FB4B8A"/>
    <w:rsid w:val="00FB5B8C"/>
    <w:rsid w:val="00FB602E"/>
    <w:rsid w:val="00FB62BD"/>
    <w:rsid w:val="00FB6482"/>
    <w:rsid w:val="00FB68D8"/>
    <w:rsid w:val="00FB7138"/>
    <w:rsid w:val="00FB7547"/>
    <w:rsid w:val="00FC015D"/>
    <w:rsid w:val="00FC083A"/>
    <w:rsid w:val="00FC1B49"/>
    <w:rsid w:val="00FC2402"/>
    <w:rsid w:val="00FC46E2"/>
    <w:rsid w:val="00FC5088"/>
    <w:rsid w:val="00FC599D"/>
    <w:rsid w:val="00FC672E"/>
    <w:rsid w:val="00FC694C"/>
    <w:rsid w:val="00FD1371"/>
    <w:rsid w:val="00FD163C"/>
    <w:rsid w:val="00FD35A0"/>
    <w:rsid w:val="00FD3C27"/>
    <w:rsid w:val="00FD48AA"/>
    <w:rsid w:val="00FD4B83"/>
    <w:rsid w:val="00FD51F2"/>
    <w:rsid w:val="00FD63E0"/>
    <w:rsid w:val="00FD65B3"/>
    <w:rsid w:val="00FD69D0"/>
    <w:rsid w:val="00FD7473"/>
    <w:rsid w:val="00FD770D"/>
    <w:rsid w:val="00FD7CB0"/>
    <w:rsid w:val="00FE125C"/>
    <w:rsid w:val="00FE1624"/>
    <w:rsid w:val="00FE3237"/>
    <w:rsid w:val="00FE3EC5"/>
    <w:rsid w:val="00FE4654"/>
    <w:rsid w:val="00FE52C0"/>
    <w:rsid w:val="00FE5B94"/>
    <w:rsid w:val="00FE5F7F"/>
    <w:rsid w:val="00FE6678"/>
    <w:rsid w:val="00FE684E"/>
    <w:rsid w:val="00FE68D8"/>
    <w:rsid w:val="00FE797B"/>
    <w:rsid w:val="00FF0090"/>
    <w:rsid w:val="00FF03B8"/>
    <w:rsid w:val="00FF1021"/>
    <w:rsid w:val="00FF2EFA"/>
    <w:rsid w:val="00FF2FF1"/>
    <w:rsid w:val="00FF316E"/>
    <w:rsid w:val="00FF3467"/>
    <w:rsid w:val="00FF3885"/>
    <w:rsid w:val="00FF3BF8"/>
    <w:rsid w:val="00FF43F6"/>
    <w:rsid w:val="00FF46EC"/>
    <w:rsid w:val="00FF4BBA"/>
    <w:rsid w:val="00FF4FB8"/>
    <w:rsid w:val="00FF50C7"/>
    <w:rsid w:val="00FF5381"/>
    <w:rsid w:val="00FF56A0"/>
    <w:rsid w:val="00FF57F6"/>
    <w:rsid w:val="00FF6303"/>
    <w:rsid w:val="00FF64FB"/>
    <w:rsid w:val="00FF7F6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AECC501"/>
  <w15:docId w15:val="{59994A74-6E33-424F-9A4A-ADC5A678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軟正黑體" w:eastAsia="微軟正黑體" w:hAnsi="微軟正黑體" w:cstheme="majorBidi"/>
        <w:kern w:val="52"/>
        <w:sz w:val="28"/>
        <w:szCs w:val="28"/>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458E0"/>
    <w:rPr>
      <w:color w:val="202030"/>
      <w:sz w:val="22"/>
    </w:rPr>
  </w:style>
  <w:style w:type="paragraph" w:styleId="10">
    <w:name w:val="heading 1"/>
    <w:next w:val="20"/>
    <w:link w:val="11"/>
    <w:uiPriority w:val="9"/>
    <w:qFormat/>
    <w:rsid w:val="00260587"/>
    <w:pPr>
      <w:keepNext/>
      <w:numPr>
        <w:numId w:val="4"/>
      </w:numPr>
      <w:spacing w:before="180" w:after="180"/>
      <w:ind w:left="0" w:firstLine="0"/>
      <w:outlineLvl w:val="0"/>
    </w:pPr>
    <w:rPr>
      <w:b/>
      <w:bCs/>
      <w:color w:val="172F78"/>
      <w:sz w:val="36"/>
      <w:szCs w:val="52"/>
    </w:rPr>
  </w:style>
  <w:style w:type="paragraph" w:styleId="20">
    <w:name w:val="heading 2"/>
    <w:basedOn w:val="10"/>
    <w:next w:val="a1"/>
    <w:link w:val="21"/>
    <w:uiPriority w:val="9"/>
    <w:unhideWhenUsed/>
    <w:qFormat/>
    <w:rsid w:val="00817629"/>
    <w:pPr>
      <w:numPr>
        <w:ilvl w:val="1"/>
      </w:numPr>
      <w:outlineLvl w:val="1"/>
    </w:pPr>
    <w:rPr>
      <w:rFonts w:cs="微軟正黑體"/>
      <w:bCs w:val="0"/>
      <w:sz w:val="32"/>
      <w:szCs w:val="48"/>
    </w:rPr>
  </w:style>
  <w:style w:type="paragraph" w:styleId="3">
    <w:name w:val="heading 3"/>
    <w:basedOn w:val="20"/>
    <w:next w:val="a1"/>
    <w:link w:val="30"/>
    <w:uiPriority w:val="9"/>
    <w:unhideWhenUsed/>
    <w:qFormat/>
    <w:rsid w:val="003920F0"/>
    <w:pPr>
      <w:numPr>
        <w:ilvl w:val="2"/>
      </w:numPr>
      <w:ind w:left="850" w:hanging="425"/>
      <w:outlineLvl w:val="2"/>
    </w:pPr>
    <w:rPr>
      <w:bCs/>
      <w:sz w:val="28"/>
      <w:szCs w:val="28"/>
    </w:rPr>
  </w:style>
  <w:style w:type="paragraph" w:styleId="4">
    <w:name w:val="heading 4"/>
    <w:basedOn w:val="3"/>
    <w:next w:val="a1"/>
    <w:link w:val="40"/>
    <w:uiPriority w:val="9"/>
    <w:unhideWhenUsed/>
    <w:qFormat/>
    <w:rsid w:val="003920F0"/>
    <w:pPr>
      <w:numPr>
        <w:ilvl w:val="3"/>
      </w:numPr>
      <w:spacing w:before="240" w:after="240"/>
      <w:ind w:left="1020" w:hanging="510"/>
      <w:outlineLvl w:val="3"/>
    </w:pPr>
    <w:rPr>
      <w:sz w:val="24"/>
      <w:szCs w:val="24"/>
    </w:rPr>
  </w:style>
  <w:style w:type="paragraph" w:styleId="5">
    <w:name w:val="heading 5"/>
    <w:basedOn w:val="a2"/>
    <w:link w:val="50"/>
    <w:uiPriority w:val="9"/>
    <w:qFormat/>
    <w:rsid w:val="00E630FE"/>
    <w:pPr>
      <w:spacing w:before="100" w:beforeAutospacing="1" w:after="100" w:afterAutospacing="1"/>
      <w:jc w:val="center"/>
      <w:outlineLvl w:val="4"/>
    </w:pPr>
    <w:rPr>
      <w:b/>
      <w:bCs/>
      <w:sz w:val="20"/>
      <w:szCs w:val="20"/>
    </w:rPr>
  </w:style>
  <w:style w:type="paragraph" w:styleId="6">
    <w:name w:val="heading 6"/>
    <w:basedOn w:val="a1"/>
    <w:next w:val="a1"/>
    <w:link w:val="60"/>
    <w:uiPriority w:val="9"/>
    <w:unhideWhenUsed/>
    <w:qFormat/>
    <w:rsid w:val="00D61B67"/>
    <w:pPr>
      <w:keepNext/>
      <w:spacing w:line="720" w:lineRule="auto"/>
      <w:ind w:leftChars="200" w:left="200"/>
      <w:outlineLvl w:val="5"/>
    </w:pPr>
    <w:rPr>
      <w:rFonts w:asciiTheme="majorHAnsi" w:eastAsiaTheme="majorEastAsia" w:hAnsiTheme="majorHAnsi"/>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E86F43"/>
    <w:pPr>
      <w:tabs>
        <w:tab w:val="center" w:pos="4153"/>
        <w:tab w:val="right" w:pos="8306"/>
      </w:tabs>
      <w:snapToGrid w:val="0"/>
    </w:pPr>
    <w:rPr>
      <w:sz w:val="20"/>
      <w:szCs w:val="20"/>
    </w:rPr>
  </w:style>
  <w:style w:type="character" w:customStyle="1" w:styleId="a7">
    <w:name w:val="頁首 字元"/>
    <w:basedOn w:val="a3"/>
    <w:link w:val="a6"/>
    <w:uiPriority w:val="99"/>
    <w:rsid w:val="00E86F43"/>
    <w:rPr>
      <w:sz w:val="20"/>
      <w:szCs w:val="20"/>
    </w:rPr>
  </w:style>
  <w:style w:type="paragraph" w:styleId="a8">
    <w:name w:val="footer"/>
    <w:basedOn w:val="a1"/>
    <w:link w:val="a9"/>
    <w:uiPriority w:val="99"/>
    <w:unhideWhenUsed/>
    <w:rsid w:val="00E86F43"/>
    <w:pPr>
      <w:tabs>
        <w:tab w:val="center" w:pos="4153"/>
        <w:tab w:val="right" w:pos="8306"/>
      </w:tabs>
      <w:snapToGrid w:val="0"/>
    </w:pPr>
    <w:rPr>
      <w:sz w:val="20"/>
      <w:szCs w:val="20"/>
    </w:rPr>
  </w:style>
  <w:style w:type="character" w:customStyle="1" w:styleId="a9">
    <w:name w:val="頁尾 字元"/>
    <w:basedOn w:val="a3"/>
    <w:link w:val="a8"/>
    <w:uiPriority w:val="99"/>
    <w:rsid w:val="00E86F43"/>
    <w:rPr>
      <w:sz w:val="20"/>
      <w:szCs w:val="20"/>
    </w:rPr>
  </w:style>
  <w:style w:type="paragraph" w:styleId="aa">
    <w:name w:val="Balloon Text"/>
    <w:basedOn w:val="a1"/>
    <w:link w:val="ab"/>
    <w:uiPriority w:val="99"/>
    <w:semiHidden/>
    <w:unhideWhenUsed/>
    <w:rsid w:val="00E86F43"/>
    <w:rPr>
      <w:rFonts w:asciiTheme="majorHAnsi" w:eastAsiaTheme="majorEastAsia" w:hAnsiTheme="majorHAnsi"/>
      <w:sz w:val="18"/>
      <w:szCs w:val="18"/>
    </w:rPr>
  </w:style>
  <w:style w:type="character" w:customStyle="1" w:styleId="ab">
    <w:name w:val="註解方塊文字 字元"/>
    <w:basedOn w:val="a3"/>
    <w:link w:val="aa"/>
    <w:uiPriority w:val="99"/>
    <w:semiHidden/>
    <w:rsid w:val="00E86F43"/>
    <w:rPr>
      <w:rFonts w:asciiTheme="majorHAnsi" w:eastAsiaTheme="majorEastAsia" w:hAnsiTheme="majorHAnsi" w:cstheme="majorBidi"/>
      <w:kern w:val="0"/>
      <w:sz w:val="18"/>
      <w:szCs w:val="18"/>
      <w:lang w:bidi="en-US"/>
    </w:rPr>
  </w:style>
  <w:style w:type="table" w:customStyle="1" w:styleId="12">
    <w:name w:val="淺色網底1"/>
    <w:basedOn w:val="a4"/>
    <w:uiPriority w:val="60"/>
    <w:rsid w:val="00E86F43"/>
    <w:rPr>
      <w:rFonts w:cs="Times New Roman"/>
      <w:color w:val="000000" w:themeColor="text1" w:themeShade="BF"/>
      <w:kern w:val="0"/>
      <w:sz w:val="22"/>
      <w:lang w:eastAsia="en-US" w:bidi="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
    <w:name w:val="內文-表格"/>
    <w:basedOn w:val="a1"/>
    <w:link w:val="-0"/>
    <w:qFormat/>
    <w:rsid w:val="00E86F43"/>
    <w:pPr>
      <w:spacing w:beforeLines="10" w:afterLines="10"/>
    </w:pPr>
    <w:rPr>
      <w:bCs/>
      <w:color w:val="000000" w:themeColor="text1" w:themeShade="BF"/>
      <w:lang w:eastAsia="en-US"/>
    </w:rPr>
  </w:style>
  <w:style w:type="character" w:customStyle="1" w:styleId="11">
    <w:name w:val="標題 1 字元"/>
    <w:basedOn w:val="a3"/>
    <w:link w:val="10"/>
    <w:uiPriority w:val="9"/>
    <w:rsid w:val="00260587"/>
    <w:rPr>
      <w:b/>
      <w:bCs/>
      <w:color w:val="172F78"/>
      <w:sz w:val="36"/>
      <w:szCs w:val="52"/>
    </w:rPr>
  </w:style>
  <w:style w:type="character" w:customStyle="1" w:styleId="-0">
    <w:name w:val="內文-表格 字元"/>
    <w:basedOn w:val="a3"/>
    <w:link w:val="-"/>
    <w:rsid w:val="00E86F43"/>
    <w:rPr>
      <w:rFonts w:cs="Times New Roman"/>
      <w:bCs/>
      <w:color w:val="000000" w:themeColor="text1" w:themeShade="BF"/>
      <w:kern w:val="0"/>
      <w:szCs w:val="24"/>
      <w:lang w:eastAsia="en-US" w:bidi="en-US"/>
    </w:rPr>
  </w:style>
  <w:style w:type="paragraph" w:styleId="a0">
    <w:name w:val="List Paragraph"/>
    <w:aliases w:val="內文- 清單"/>
    <w:basedOn w:val="a1"/>
    <w:link w:val="ac"/>
    <w:uiPriority w:val="34"/>
    <w:qFormat/>
    <w:rsid w:val="00010A37"/>
    <w:pPr>
      <w:numPr>
        <w:numId w:val="1"/>
      </w:numPr>
      <w:contextualSpacing/>
    </w:pPr>
  </w:style>
  <w:style w:type="character" w:customStyle="1" w:styleId="ac">
    <w:name w:val="清單段落 字元"/>
    <w:aliases w:val="內文- 清單 字元"/>
    <w:basedOn w:val="a3"/>
    <w:link w:val="a0"/>
    <w:uiPriority w:val="34"/>
    <w:rsid w:val="00010A37"/>
    <w:rPr>
      <w:color w:val="202030"/>
      <w:sz w:val="22"/>
    </w:rPr>
  </w:style>
  <w:style w:type="character" w:styleId="ad">
    <w:name w:val="Hyperlink"/>
    <w:basedOn w:val="a3"/>
    <w:uiPriority w:val="99"/>
    <w:unhideWhenUsed/>
    <w:rsid w:val="00324821"/>
    <w:rPr>
      <w:color w:val="0000FF" w:themeColor="hyperlink"/>
      <w:u w:val="single"/>
    </w:rPr>
  </w:style>
  <w:style w:type="character" w:styleId="ae">
    <w:name w:val="FollowedHyperlink"/>
    <w:basedOn w:val="a3"/>
    <w:uiPriority w:val="99"/>
    <w:semiHidden/>
    <w:unhideWhenUsed/>
    <w:rsid w:val="00930C93"/>
    <w:rPr>
      <w:color w:val="800080" w:themeColor="followedHyperlink"/>
      <w:u w:val="single"/>
    </w:rPr>
  </w:style>
  <w:style w:type="paragraph" w:customStyle="1" w:styleId="a">
    <w:name w:val="安裝步驟"/>
    <w:basedOn w:val="a0"/>
    <w:next w:val="-1"/>
    <w:link w:val="af"/>
    <w:qFormat/>
    <w:rsid w:val="00BB5345"/>
    <w:pPr>
      <w:numPr>
        <w:numId w:val="5"/>
      </w:numPr>
      <w:spacing w:before="120" w:after="120"/>
    </w:pPr>
    <w:rPr>
      <w:b/>
      <w:color w:val="1F497D" w:themeColor="text2"/>
    </w:rPr>
  </w:style>
  <w:style w:type="paragraph" w:customStyle="1" w:styleId="-2">
    <w:name w:val="指令-步驟"/>
    <w:basedOn w:val="a1"/>
    <w:link w:val="-3"/>
    <w:qFormat/>
    <w:rsid w:val="003828A3"/>
    <w:pPr>
      <w:ind w:leftChars="354" w:left="850"/>
    </w:pPr>
    <w:rPr>
      <w:rFonts w:cstheme="minorHAnsi"/>
      <w:shd w:val="pct15" w:color="auto" w:fill="FFFFFF"/>
    </w:rPr>
  </w:style>
  <w:style w:type="character" w:customStyle="1" w:styleId="af">
    <w:name w:val="安裝步驟 字元"/>
    <w:basedOn w:val="ac"/>
    <w:link w:val="a"/>
    <w:rsid w:val="00BB5345"/>
    <w:rPr>
      <w:b/>
      <w:color w:val="1F497D" w:themeColor="text2"/>
      <w:sz w:val="22"/>
    </w:rPr>
  </w:style>
  <w:style w:type="paragraph" w:customStyle="1" w:styleId="-1">
    <w:name w:val="內文-安裝步驟"/>
    <w:basedOn w:val="a"/>
    <w:link w:val="-4"/>
    <w:qFormat/>
    <w:rsid w:val="00BB5345"/>
    <w:pPr>
      <w:numPr>
        <w:numId w:val="0"/>
      </w:numPr>
      <w:ind w:left="851"/>
    </w:pPr>
    <w:rPr>
      <w:b w:val="0"/>
      <w:color w:val="auto"/>
    </w:rPr>
  </w:style>
  <w:style w:type="character" w:customStyle="1" w:styleId="-3">
    <w:name w:val="指令-步驟 字元"/>
    <w:basedOn w:val="a3"/>
    <w:link w:val="-2"/>
    <w:rsid w:val="003828A3"/>
    <w:rPr>
      <w:rFonts w:cstheme="minorHAnsi"/>
      <w:kern w:val="0"/>
      <w:szCs w:val="24"/>
      <w:lang w:bidi="en-US"/>
    </w:rPr>
  </w:style>
  <w:style w:type="paragraph" w:customStyle="1" w:styleId="af0">
    <w:name w:val="安裝備註"/>
    <w:basedOn w:val="-1"/>
    <w:link w:val="af1"/>
    <w:qFormat/>
    <w:rsid w:val="00BE647D"/>
    <w:pPr>
      <w:ind w:leftChars="355" w:left="1560" w:hangingChars="354" w:hanging="708"/>
    </w:pPr>
    <w:rPr>
      <w:sz w:val="20"/>
    </w:rPr>
  </w:style>
  <w:style w:type="character" w:customStyle="1" w:styleId="-4">
    <w:name w:val="內文-安裝步驟 字元"/>
    <w:basedOn w:val="af"/>
    <w:link w:val="-1"/>
    <w:rsid w:val="00BB5345"/>
    <w:rPr>
      <w:rFonts w:ascii="新細明體" w:eastAsia="新細明體" w:hAnsi="新細明體" w:cs="Times New Roman"/>
      <w:b/>
      <w:color w:val="1F497D" w:themeColor="text2"/>
      <w:kern w:val="0"/>
      <w:sz w:val="22"/>
      <w:szCs w:val="24"/>
      <w:lang w:bidi="en-US"/>
    </w:rPr>
  </w:style>
  <w:style w:type="paragraph" w:styleId="HTML">
    <w:name w:val="HTML Preformatted"/>
    <w:basedOn w:val="a1"/>
    <w:link w:val="HTML0"/>
    <w:uiPriority w:val="99"/>
    <w:semiHidden/>
    <w:unhideWhenUsed/>
    <w:rsid w:val="00772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rPr>
  </w:style>
  <w:style w:type="character" w:customStyle="1" w:styleId="af1">
    <w:name w:val="安裝備註 字元"/>
    <w:basedOn w:val="-4"/>
    <w:link w:val="af0"/>
    <w:rsid w:val="00BE647D"/>
    <w:rPr>
      <w:rFonts w:ascii="新細明體" w:eastAsia="新細明體" w:hAnsi="新細明體" w:cs="Times New Roman"/>
      <w:b/>
      <w:color w:val="1F497D" w:themeColor="text2"/>
      <w:kern w:val="0"/>
      <w:sz w:val="20"/>
      <w:szCs w:val="24"/>
      <w:lang w:bidi="en-US"/>
    </w:rPr>
  </w:style>
  <w:style w:type="character" w:customStyle="1" w:styleId="HTML0">
    <w:name w:val="HTML 預設格式 字元"/>
    <w:basedOn w:val="a3"/>
    <w:link w:val="HTML"/>
    <w:uiPriority w:val="99"/>
    <w:semiHidden/>
    <w:rsid w:val="007724E8"/>
    <w:rPr>
      <w:rFonts w:ascii="細明體" w:eastAsia="細明體" w:hAnsi="細明體" w:cs="細明體"/>
      <w:kern w:val="0"/>
      <w:szCs w:val="24"/>
    </w:rPr>
  </w:style>
  <w:style w:type="character" w:customStyle="1" w:styleId="21">
    <w:name w:val="標題 2 字元"/>
    <w:basedOn w:val="a3"/>
    <w:link w:val="20"/>
    <w:uiPriority w:val="9"/>
    <w:rsid w:val="00817629"/>
    <w:rPr>
      <w:rFonts w:cs="微軟正黑體"/>
      <w:b/>
      <w:color w:val="172F78"/>
      <w:sz w:val="32"/>
      <w:szCs w:val="48"/>
    </w:rPr>
  </w:style>
  <w:style w:type="paragraph" w:styleId="af2">
    <w:name w:val="TOC Heading"/>
    <w:basedOn w:val="10"/>
    <w:next w:val="a1"/>
    <w:uiPriority w:val="39"/>
    <w:unhideWhenUsed/>
    <w:qFormat/>
    <w:rsid w:val="00D13833"/>
    <w:pPr>
      <w:keepLines/>
      <w:numPr>
        <w:numId w:val="0"/>
      </w:numPr>
      <w:spacing w:line="276" w:lineRule="auto"/>
      <w:outlineLvl w:val="9"/>
    </w:pPr>
    <w:rPr>
      <w:color w:val="365F91" w:themeColor="accent1" w:themeShade="BF"/>
      <w:kern w:val="0"/>
      <w:szCs w:val="28"/>
    </w:rPr>
  </w:style>
  <w:style w:type="paragraph" w:styleId="22">
    <w:name w:val="toc 2"/>
    <w:basedOn w:val="a1"/>
    <w:next w:val="a1"/>
    <w:autoRedefine/>
    <w:uiPriority w:val="39"/>
    <w:unhideWhenUsed/>
    <w:qFormat/>
    <w:rsid w:val="0052507B"/>
    <w:pPr>
      <w:spacing w:line="276" w:lineRule="auto"/>
      <w:ind w:left="220"/>
    </w:pPr>
    <w:rPr>
      <w:rFonts w:cstheme="minorBidi"/>
      <w:color w:val="172F78"/>
      <w:szCs w:val="22"/>
    </w:rPr>
  </w:style>
  <w:style w:type="paragraph" w:styleId="13">
    <w:name w:val="toc 1"/>
    <w:basedOn w:val="a1"/>
    <w:next w:val="a1"/>
    <w:autoRedefine/>
    <w:uiPriority w:val="39"/>
    <w:unhideWhenUsed/>
    <w:qFormat/>
    <w:rsid w:val="0052507B"/>
    <w:pPr>
      <w:tabs>
        <w:tab w:val="left" w:pos="440"/>
        <w:tab w:val="right" w:leader="dot" w:pos="8296"/>
      </w:tabs>
      <w:spacing w:line="276" w:lineRule="auto"/>
    </w:pPr>
    <w:rPr>
      <w:rFonts w:cstheme="minorBidi"/>
      <w:color w:val="172F78"/>
      <w:szCs w:val="22"/>
    </w:rPr>
  </w:style>
  <w:style w:type="paragraph" w:styleId="31">
    <w:name w:val="toc 3"/>
    <w:basedOn w:val="a1"/>
    <w:next w:val="a1"/>
    <w:autoRedefine/>
    <w:uiPriority w:val="39"/>
    <w:unhideWhenUsed/>
    <w:qFormat/>
    <w:rsid w:val="0052507B"/>
    <w:pPr>
      <w:spacing w:line="276" w:lineRule="auto"/>
      <w:ind w:left="440"/>
    </w:pPr>
    <w:rPr>
      <w:rFonts w:cstheme="minorBidi"/>
      <w:color w:val="172F78"/>
      <w:szCs w:val="22"/>
    </w:rPr>
  </w:style>
  <w:style w:type="paragraph" w:styleId="41">
    <w:name w:val="toc 4"/>
    <w:basedOn w:val="a1"/>
    <w:next w:val="a1"/>
    <w:autoRedefine/>
    <w:uiPriority w:val="39"/>
    <w:unhideWhenUsed/>
    <w:rsid w:val="008313D7"/>
    <w:pPr>
      <w:widowControl w:val="0"/>
      <w:ind w:leftChars="250" w:left="250"/>
    </w:pPr>
    <w:rPr>
      <w:rFonts w:cstheme="minorBidi"/>
      <w:kern w:val="2"/>
      <w:szCs w:val="22"/>
    </w:rPr>
  </w:style>
  <w:style w:type="paragraph" w:styleId="51">
    <w:name w:val="toc 5"/>
    <w:basedOn w:val="a1"/>
    <w:next w:val="a1"/>
    <w:autoRedefine/>
    <w:uiPriority w:val="39"/>
    <w:unhideWhenUsed/>
    <w:rsid w:val="00BB5345"/>
    <w:pPr>
      <w:widowControl w:val="0"/>
      <w:ind w:leftChars="800" w:left="1920"/>
    </w:pPr>
    <w:rPr>
      <w:rFonts w:cstheme="minorBidi"/>
      <w:kern w:val="2"/>
      <w:szCs w:val="22"/>
    </w:rPr>
  </w:style>
  <w:style w:type="paragraph" w:styleId="61">
    <w:name w:val="toc 6"/>
    <w:basedOn w:val="a1"/>
    <w:next w:val="a1"/>
    <w:autoRedefine/>
    <w:uiPriority w:val="39"/>
    <w:unhideWhenUsed/>
    <w:rsid w:val="00BB5345"/>
    <w:pPr>
      <w:widowControl w:val="0"/>
      <w:ind w:leftChars="1000" w:left="2400"/>
    </w:pPr>
    <w:rPr>
      <w:rFonts w:cstheme="minorBidi"/>
      <w:kern w:val="2"/>
      <w:szCs w:val="22"/>
    </w:rPr>
  </w:style>
  <w:style w:type="paragraph" w:styleId="7">
    <w:name w:val="toc 7"/>
    <w:basedOn w:val="a1"/>
    <w:next w:val="a1"/>
    <w:autoRedefine/>
    <w:uiPriority w:val="39"/>
    <w:unhideWhenUsed/>
    <w:rsid w:val="00BB5345"/>
    <w:pPr>
      <w:widowControl w:val="0"/>
      <w:ind w:leftChars="1200" w:left="2880"/>
    </w:pPr>
    <w:rPr>
      <w:rFonts w:cstheme="minorBidi"/>
      <w:kern w:val="2"/>
      <w:szCs w:val="22"/>
    </w:rPr>
  </w:style>
  <w:style w:type="paragraph" w:styleId="8">
    <w:name w:val="toc 8"/>
    <w:basedOn w:val="a1"/>
    <w:next w:val="a1"/>
    <w:autoRedefine/>
    <w:uiPriority w:val="39"/>
    <w:unhideWhenUsed/>
    <w:rsid w:val="00BB5345"/>
    <w:pPr>
      <w:widowControl w:val="0"/>
      <w:ind w:leftChars="1400" w:left="3360"/>
    </w:pPr>
    <w:rPr>
      <w:rFonts w:cstheme="minorBidi"/>
      <w:kern w:val="2"/>
      <w:szCs w:val="22"/>
    </w:rPr>
  </w:style>
  <w:style w:type="paragraph" w:styleId="9">
    <w:name w:val="toc 9"/>
    <w:basedOn w:val="a1"/>
    <w:next w:val="a1"/>
    <w:autoRedefine/>
    <w:uiPriority w:val="39"/>
    <w:unhideWhenUsed/>
    <w:rsid w:val="00BB5345"/>
    <w:pPr>
      <w:widowControl w:val="0"/>
      <w:ind w:leftChars="1600" w:left="3840"/>
    </w:pPr>
    <w:rPr>
      <w:rFonts w:cstheme="minorBidi"/>
      <w:kern w:val="2"/>
      <w:szCs w:val="22"/>
    </w:rPr>
  </w:style>
  <w:style w:type="character" w:customStyle="1" w:styleId="30">
    <w:name w:val="標題 3 字元"/>
    <w:basedOn w:val="a3"/>
    <w:link w:val="3"/>
    <w:uiPriority w:val="9"/>
    <w:rsid w:val="003920F0"/>
    <w:rPr>
      <w:rFonts w:cs="微軟正黑體"/>
      <w:b/>
      <w:bCs/>
      <w:color w:val="172F78"/>
    </w:rPr>
  </w:style>
  <w:style w:type="numbering" w:customStyle="1" w:styleId="1">
    <w:name w:val="樣式1"/>
    <w:uiPriority w:val="99"/>
    <w:rsid w:val="006049F4"/>
    <w:pPr>
      <w:numPr>
        <w:numId w:val="2"/>
      </w:numPr>
    </w:pPr>
  </w:style>
  <w:style w:type="numbering" w:customStyle="1" w:styleId="2">
    <w:name w:val="樣式2"/>
    <w:uiPriority w:val="99"/>
    <w:rsid w:val="006049F4"/>
    <w:pPr>
      <w:numPr>
        <w:numId w:val="3"/>
      </w:numPr>
    </w:pPr>
  </w:style>
  <w:style w:type="character" w:customStyle="1" w:styleId="40">
    <w:name w:val="標題 4 字元"/>
    <w:basedOn w:val="a3"/>
    <w:link w:val="4"/>
    <w:uiPriority w:val="9"/>
    <w:rsid w:val="003920F0"/>
    <w:rPr>
      <w:rFonts w:cs="微軟正黑體"/>
      <w:b/>
      <w:bCs/>
      <w:color w:val="172F78"/>
      <w:sz w:val="24"/>
      <w:szCs w:val="24"/>
    </w:rPr>
  </w:style>
  <w:style w:type="table" w:styleId="af3">
    <w:name w:val="Table Grid"/>
    <w:basedOn w:val="a4"/>
    <w:uiPriority w:val="59"/>
    <w:rsid w:val="00F26D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1">
    <w:name w:val="HTML Code"/>
    <w:basedOn w:val="a3"/>
    <w:uiPriority w:val="99"/>
    <w:semiHidden/>
    <w:unhideWhenUsed/>
    <w:rsid w:val="00F26D58"/>
    <w:rPr>
      <w:rFonts w:ascii="細明體" w:eastAsia="細明體" w:hAnsi="細明體" w:cs="細明體"/>
      <w:sz w:val="24"/>
      <w:szCs w:val="24"/>
    </w:rPr>
  </w:style>
  <w:style w:type="character" w:customStyle="1" w:styleId="apple-converted-space">
    <w:name w:val="apple-converted-space"/>
    <w:basedOn w:val="a3"/>
    <w:rsid w:val="00F26D58"/>
  </w:style>
  <w:style w:type="paragraph" w:styleId="Web">
    <w:name w:val="Normal (Web)"/>
    <w:basedOn w:val="a1"/>
    <w:uiPriority w:val="99"/>
    <w:semiHidden/>
    <w:unhideWhenUsed/>
    <w:rsid w:val="008A4B53"/>
    <w:pPr>
      <w:spacing w:beforeAutospacing="1" w:afterAutospacing="1"/>
    </w:pPr>
  </w:style>
  <w:style w:type="character" w:styleId="af4">
    <w:name w:val="Strong"/>
    <w:basedOn w:val="a3"/>
    <w:uiPriority w:val="22"/>
    <w:qFormat/>
    <w:rsid w:val="008A4B53"/>
    <w:rPr>
      <w:b/>
      <w:bCs/>
    </w:rPr>
  </w:style>
  <w:style w:type="paragraph" w:customStyle="1" w:styleId="config">
    <w:name w:val="config 內文"/>
    <w:basedOn w:val="-"/>
    <w:link w:val="config0"/>
    <w:qFormat/>
    <w:rsid w:val="00F72125"/>
    <w:pPr>
      <w:spacing w:beforeLines="5" w:afterLines="5"/>
      <w:ind w:leftChars="14" w:left="34"/>
    </w:pPr>
    <w:rPr>
      <w:shd w:val="clear" w:color="auto" w:fill="D6E3BC" w:themeFill="accent3" w:themeFillTint="66"/>
    </w:rPr>
  </w:style>
  <w:style w:type="character" w:customStyle="1" w:styleId="config0">
    <w:name w:val="config 內文 字元"/>
    <w:basedOn w:val="-0"/>
    <w:link w:val="config"/>
    <w:rsid w:val="00F72125"/>
    <w:rPr>
      <w:rFonts w:cs="Times New Roman"/>
      <w:bCs/>
      <w:color w:val="000000" w:themeColor="text1" w:themeShade="BF"/>
      <w:kern w:val="0"/>
      <w:szCs w:val="24"/>
      <w:lang w:eastAsia="en-US" w:bidi="en-US"/>
    </w:rPr>
  </w:style>
  <w:style w:type="paragraph" w:customStyle="1" w:styleId="xml">
    <w:name w:val="xml"/>
    <w:basedOn w:val="a1"/>
    <w:link w:val="xml0"/>
    <w:qFormat/>
    <w:rsid w:val="004D39C5"/>
    <w:pPr>
      <w:widowControl w:val="0"/>
      <w:autoSpaceDE w:val="0"/>
      <w:autoSpaceDN w:val="0"/>
      <w:adjustRightInd w:val="0"/>
      <w:snapToGrid w:val="0"/>
    </w:pPr>
    <w:rPr>
      <w:rFonts w:ascii="Consolas" w:hAnsi="Consolas" w:cs="Consolas"/>
      <w:color w:val="008080"/>
      <w:sz w:val="18"/>
      <w:szCs w:val="22"/>
    </w:rPr>
  </w:style>
  <w:style w:type="paragraph" w:customStyle="1" w:styleId="-5">
    <w:name w:val="指令-章節"/>
    <w:basedOn w:val="-2"/>
    <w:link w:val="-6"/>
    <w:qFormat/>
    <w:rsid w:val="001F3382"/>
    <w:pPr>
      <w:ind w:leftChars="176" w:left="422"/>
    </w:pPr>
  </w:style>
  <w:style w:type="character" w:customStyle="1" w:styleId="xml0">
    <w:name w:val="xml 字元"/>
    <w:basedOn w:val="a3"/>
    <w:link w:val="xml"/>
    <w:rsid w:val="004D39C5"/>
    <w:rPr>
      <w:rFonts w:ascii="Consolas" w:hAnsi="Consolas" w:cs="Consolas"/>
      <w:color w:val="008080"/>
      <w:kern w:val="0"/>
      <w:sz w:val="18"/>
    </w:rPr>
  </w:style>
  <w:style w:type="paragraph" w:customStyle="1" w:styleId="mysql">
    <w:name w:val="mysql 指令"/>
    <w:basedOn w:val="-2"/>
    <w:link w:val="mysql0"/>
    <w:qFormat/>
    <w:rsid w:val="00247FF4"/>
    <w:rPr>
      <w:shd w:val="clear" w:color="auto" w:fill="FDE9D9" w:themeFill="accent6" w:themeFillTint="33"/>
    </w:rPr>
  </w:style>
  <w:style w:type="character" w:customStyle="1" w:styleId="-6">
    <w:name w:val="指令-章節 字元"/>
    <w:basedOn w:val="-3"/>
    <w:link w:val="-5"/>
    <w:rsid w:val="001F3382"/>
    <w:rPr>
      <w:rFonts w:cstheme="minorHAnsi"/>
      <w:kern w:val="0"/>
      <w:szCs w:val="24"/>
      <w:lang w:bidi="en-US"/>
    </w:rPr>
  </w:style>
  <w:style w:type="character" w:styleId="af5">
    <w:name w:val="Emphasis"/>
    <w:basedOn w:val="a3"/>
    <w:uiPriority w:val="20"/>
    <w:qFormat/>
    <w:rsid w:val="00360D3E"/>
    <w:rPr>
      <w:i/>
      <w:iCs/>
    </w:rPr>
  </w:style>
  <w:style w:type="character" w:customStyle="1" w:styleId="mysql0">
    <w:name w:val="mysql 指令 字元"/>
    <w:basedOn w:val="-3"/>
    <w:link w:val="mysql"/>
    <w:rsid w:val="00247FF4"/>
    <w:rPr>
      <w:rFonts w:cstheme="minorHAnsi"/>
      <w:kern w:val="0"/>
      <w:szCs w:val="24"/>
      <w:lang w:bidi="en-US"/>
    </w:rPr>
  </w:style>
  <w:style w:type="character" w:customStyle="1" w:styleId="pre">
    <w:name w:val="pre"/>
    <w:basedOn w:val="a3"/>
    <w:rsid w:val="00360D3E"/>
  </w:style>
  <w:style w:type="character" w:customStyle="1" w:styleId="section">
    <w:name w:val="section"/>
    <w:basedOn w:val="a3"/>
    <w:rsid w:val="00DD1732"/>
  </w:style>
  <w:style w:type="character" w:customStyle="1" w:styleId="UnresolvedMention1">
    <w:name w:val="Unresolved Mention1"/>
    <w:basedOn w:val="a3"/>
    <w:uiPriority w:val="99"/>
    <w:semiHidden/>
    <w:unhideWhenUsed/>
    <w:rsid w:val="001A57E7"/>
    <w:rPr>
      <w:color w:val="605E5C"/>
      <w:shd w:val="clear" w:color="auto" w:fill="E1DFDD"/>
    </w:rPr>
  </w:style>
  <w:style w:type="character" w:styleId="af6">
    <w:name w:val="Subtle Emphasis"/>
    <w:basedOn w:val="a3"/>
    <w:uiPriority w:val="19"/>
    <w:qFormat/>
    <w:rsid w:val="00A50D9E"/>
    <w:rPr>
      <w:i/>
      <w:iCs/>
      <w:color w:val="404040" w:themeColor="text1" w:themeTint="BF"/>
    </w:rPr>
  </w:style>
  <w:style w:type="character" w:customStyle="1" w:styleId="50">
    <w:name w:val="標題 5 字元"/>
    <w:basedOn w:val="a3"/>
    <w:link w:val="5"/>
    <w:uiPriority w:val="9"/>
    <w:rsid w:val="00E630FE"/>
    <w:rPr>
      <w:b/>
      <w:bCs/>
      <w:color w:val="172F78"/>
      <w:sz w:val="20"/>
      <w:szCs w:val="20"/>
    </w:rPr>
  </w:style>
  <w:style w:type="paragraph" w:styleId="z-">
    <w:name w:val="HTML Top of Form"/>
    <w:basedOn w:val="a1"/>
    <w:next w:val="a1"/>
    <w:link w:val="z-0"/>
    <w:hidden/>
    <w:uiPriority w:val="99"/>
    <w:semiHidden/>
    <w:unhideWhenUsed/>
    <w:rsid w:val="00DE6031"/>
    <w:pPr>
      <w:pBdr>
        <w:bottom w:val="single" w:sz="6" w:space="1" w:color="auto"/>
      </w:pBdr>
      <w:jc w:val="center"/>
    </w:pPr>
    <w:rPr>
      <w:rFonts w:ascii="Arial" w:hAnsi="Arial" w:cs="Arial"/>
      <w:vanish/>
      <w:sz w:val="16"/>
      <w:szCs w:val="16"/>
    </w:rPr>
  </w:style>
  <w:style w:type="character" w:customStyle="1" w:styleId="z-0">
    <w:name w:val="z-表單的頂端 字元"/>
    <w:basedOn w:val="a3"/>
    <w:link w:val="z-"/>
    <w:uiPriority w:val="99"/>
    <w:semiHidden/>
    <w:rsid w:val="00DE6031"/>
    <w:rPr>
      <w:rFonts w:ascii="Arial" w:eastAsia="新細明體" w:hAnsi="Arial" w:cs="Arial"/>
      <w:vanish/>
      <w:kern w:val="0"/>
      <w:sz w:val="16"/>
      <w:szCs w:val="16"/>
    </w:rPr>
  </w:style>
  <w:style w:type="paragraph" w:styleId="z-1">
    <w:name w:val="HTML Bottom of Form"/>
    <w:basedOn w:val="a1"/>
    <w:next w:val="a1"/>
    <w:link w:val="z-2"/>
    <w:hidden/>
    <w:uiPriority w:val="99"/>
    <w:semiHidden/>
    <w:unhideWhenUsed/>
    <w:rsid w:val="00DE6031"/>
    <w:pPr>
      <w:pBdr>
        <w:top w:val="single" w:sz="6" w:space="1" w:color="auto"/>
      </w:pBdr>
      <w:jc w:val="center"/>
    </w:pPr>
    <w:rPr>
      <w:rFonts w:ascii="Arial" w:hAnsi="Arial" w:cs="Arial"/>
      <w:vanish/>
      <w:sz w:val="16"/>
      <w:szCs w:val="16"/>
    </w:rPr>
  </w:style>
  <w:style w:type="character" w:customStyle="1" w:styleId="z-2">
    <w:name w:val="z-表單的底部 字元"/>
    <w:basedOn w:val="a3"/>
    <w:link w:val="z-1"/>
    <w:uiPriority w:val="99"/>
    <w:semiHidden/>
    <w:rsid w:val="00DE6031"/>
    <w:rPr>
      <w:rFonts w:ascii="Arial" w:eastAsia="新細明體" w:hAnsi="Arial" w:cs="Arial"/>
      <w:vanish/>
      <w:kern w:val="0"/>
      <w:sz w:val="16"/>
      <w:szCs w:val="16"/>
    </w:rPr>
  </w:style>
  <w:style w:type="paragraph" w:customStyle="1" w:styleId="p1">
    <w:name w:val="p1"/>
    <w:basedOn w:val="a1"/>
    <w:rsid w:val="001F0A61"/>
  </w:style>
  <w:style w:type="character" w:customStyle="1" w:styleId="s1">
    <w:name w:val="s1"/>
    <w:basedOn w:val="a3"/>
    <w:rsid w:val="001F0A61"/>
    <w:rPr>
      <w:rFonts w:ascii="Helvetica" w:hAnsi="Helvetica" w:hint="default"/>
      <w:b w:val="0"/>
      <w:bCs w:val="0"/>
      <w:i w:val="0"/>
      <w:iCs w:val="0"/>
      <w:sz w:val="24"/>
      <w:szCs w:val="24"/>
    </w:rPr>
  </w:style>
  <w:style w:type="character" w:styleId="af7">
    <w:name w:val="annotation reference"/>
    <w:basedOn w:val="a3"/>
    <w:uiPriority w:val="99"/>
    <w:semiHidden/>
    <w:unhideWhenUsed/>
    <w:rsid w:val="00744D2F"/>
    <w:rPr>
      <w:sz w:val="16"/>
      <w:szCs w:val="16"/>
    </w:rPr>
  </w:style>
  <w:style w:type="paragraph" w:styleId="af8">
    <w:name w:val="annotation text"/>
    <w:basedOn w:val="a1"/>
    <w:link w:val="af9"/>
    <w:uiPriority w:val="99"/>
    <w:unhideWhenUsed/>
    <w:rsid w:val="00744D2F"/>
    <w:rPr>
      <w:sz w:val="20"/>
      <w:szCs w:val="20"/>
    </w:rPr>
  </w:style>
  <w:style w:type="character" w:customStyle="1" w:styleId="af9">
    <w:name w:val="註解文字 字元"/>
    <w:basedOn w:val="a3"/>
    <w:link w:val="af8"/>
    <w:uiPriority w:val="99"/>
    <w:rsid w:val="00744D2F"/>
    <w:rPr>
      <w:rFonts w:ascii="新細明體" w:eastAsia="新細明體" w:hAnsi="新細明體" w:cs="新細明體"/>
      <w:kern w:val="0"/>
      <w:sz w:val="20"/>
      <w:szCs w:val="20"/>
    </w:rPr>
  </w:style>
  <w:style w:type="paragraph" w:styleId="afa">
    <w:name w:val="annotation subject"/>
    <w:basedOn w:val="af8"/>
    <w:next w:val="af8"/>
    <w:link w:val="afb"/>
    <w:uiPriority w:val="99"/>
    <w:semiHidden/>
    <w:unhideWhenUsed/>
    <w:rsid w:val="00744D2F"/>
    <w:rPr>
      <w:b/>
      <w:bCs/>
    </w:rPr>
  </w:style>
  <w:style w:type="character" w:customStyle="1" w:styleId="afb">
    <w:name w:val="註解主旨 字元"/>
    <w:basedOn w:val="af9"/>
    <w:link w:val="afa"/>
    <w:uiPriority w:val="99"/>
    <w:semiHidden/>
    <w:rsid w:val="00744D2F"/>
    <w:rPr>
      <w:rFonts w:ascii="新細明體" w:eastAsia="新細明體" w:hAnsi="新細明體" w:cs="新細明體"/>
      <w:b/>
      <w:bCs/>
      <w:kern w:val="0"/>
      <w:sz w:val="20"/>
      <w:szCs w:val="20"/>
    </w:rPr>
  </w:style>
  <w:style w:type="paragraph" w:styleId="afc">
    <w:name w:val="caption"/>
    <w:basedOn w:val="a1"/>
    <w:next w:val="a1"/>
    <w:uiPriority w:val="35"/>
    <w:unhideWhenUsed/>
    <w:qFormat/>
    <w:rsid w:val="008E248A"/>
    <w:pPr>
      <w:spacing w:after="200"/>
    </w:pPr>
    <w:rPr>
      <w:rFonts w:ascii="Times New Roman" w:eastAsiaTheme="minorHAnsi" w:hAnsi="Times New Roman" w:cs="Times New Roman"/>
      <w:i/>
      <w:iCs/>
      <w:color w:val="1F497D" w:themeColor="text2"/>
      <w:sz w:val="18"/>
      <w:szCs w:val="18"/>
      <w:lang w:val="pt-BR" w:eastAsia="en-US"/>
    </w:rPr>
  </w:style>
  <w:style w:type="character" w:styleId="afd">
    <w:name w:val="Unresolved Mention"/>
    <w:basedOn w:val="a3"/>
    <w:uiPriority w:val="99"/>
    <w:semiHidden/>
    <w:unhideWhenUsed/>
    <w:rsid w:val="00607A40"/>
    <w:rPr>
      <w:color w:val="605E5C"/>
      <w:shd w:val="clear" w:color="auto" w:fill="E1DFDD"/>
    </w:rPr>
  </w:style>
  <w:style w:type="character" w:customStyle="1" w:styleId="60">
    <w:name w:val="標題 6 字元"/>
    <w:basedOn w:val="a3"/>
    <w:link w:val="6"/>
    <w:uiPriority w:val="9"/>
    <w:rsid w:val="00D61B67"/>
    <w:rPr>
      <w:rFonts w:asciiTheme="majorHAnsi" w:eastAsiaTheme="majorEastAsia" w:hAnsiTheme="majorHAnsi" w:cstheme="majorBidi"/>
      <w:kern w:val="0"/>
      <w:sz w:val="36"/>
      <w:szCs w:val="36"/>
    </w:rPr>
  </w:style>
  <w:style w:type="paragraph" w:customStyle="1" w:styleId="32">
    <w:name w:val="樣式3"/>
    <w:basedOn w:val="3"/>
    <w:link w:val="33"/>
    <w:qFormat/>
    <w:rsid w:val="00AC0D35"/>
  </w:style>
  <w:style w:type="character" w:customStyle="1" w:styleId="33">
    <w:name w:val="樣式3 字元"/>
    <w:basedOn w:val="30"/>
    <w:link w:val="32"/>
    <w:rsid w:val="00AC0D35"/>
    <w:rPr>
      <w:rFonts w:cs="微軟正黑體"/>
      <w:b/>
      <w:bCs/>
      <w:color w:val="172F78"/>
    </w:rPr>
  </w:style>
  <w:style w:type="paragraph" w:styleId="afe">
    <w:name w:val="No Spacing"/>
    <w:link w:val="aff"/>
    <w:uiPriority w:val="1"/>
    <w:qFormat/>
    <w:rsid w:val="00A80A0F"/>
    <w:rPr>
      <w:rFonts w:asciiTheme="minorHAnsi" w:eastAsiaTheme="minorEastAsia" w:hAnsiTheme="minorHAnsi" w:cstheme="minorBidi"/>
      <w:kern w:val="0"/>
      <w:sz w:val="22"/>
      <w:szCs w:val="22"/>
      <w:lang w:eastAsia="ja-JP"/>
    </w:rPr>
  </w:style>
  <w:style w:type="character" w:customStyle="1" w:styleId="aff">
    <w:name w:val="無間距 字元"/>
    <w:basedOn w:val="a3"/>
    <w:link w:val="afe"/>
    <w:uiPriority w:val="1"/>
    <w:rsid w:val="00A80A0F"/>
    <w:rPr>
      <w:rFonts w:asciiTheme="minorHAnsi" w:eastAsiaTheme="minorEastAsia" w:hAnsiTheme="minorHAnsi" w:cstheme="minorBidi"/>
      <w:kern w:val="0"/>
      <w:sz w:val="22"/>
      <w:szCs w:val="22"/>
      <w:lang w:eastAsia="ja-JP"/>
    </w:rPr>
  </w:style>
  <w:style w:type="paragraph" w:customStyle="1" w:styleId="a2">
    <w:name w:val="縮排內文"/>
    <w:link w:val="aff0"/>
    <w:qFormat/>
    <w:rsid w:val="00E95B8E"/>
    <w:rPr>
      <w:color w:val="172F78"/>
      <w:sz w:val="22"/>
    </w:rPr>
  </w:style>
  <w:style w:type="character" w:customStyle="1" w:styleId="aff0">
    <w:name w:val="縮排內文 字元"/>
    <w:basedOn w:val="-4"/>
    <w:link w:val="a2"/>
    <w:rsid w:val="00E95B8E"/>
    <w:rPr>
      <w:rFonts w:ascii="新細明體" w:eastAsia="新細明體" w:hAnsi="新細明體" w:cs="Times New Roman"/>
      <w:b w:val="0"/>
      <w:color w:val="172F78"/>
      <w:kern w:val="0"/>
      <w:sz w:val="22"/>
      <w:szCs w:val="24"/>
      <w:lang w:bidi="en-US"/>
    </w:rPr>
  </w:style>
  <w:style w:type="character" w:styleId="aff1">
    <w:name w:val="Placeholder Text"/>
    <w:basedOn w:val="a3"/>
    <w:uiPriority w:val="99"/>
    <w:semiHidden/>
    <w:rsid w:val="008C701A"/>
    <w:rPr>
      <w:color w:val="666666"/>
    </w:rPr>
  </w:style>
  <w:style w:type="table" w:styleId="42">
    <w:name w:val="Plain Table 4"/>
    <w:basedOn w:val="a4"/>
    <w:uiPriority w:val="44"/>
    <w:rsid w:val="00663C4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1">
    <w:name w:val="Grid Table 1 Light Accent 1"/>
    <w:basedOn w:val="a4"/>
    <w:uiPriority w:val="46"/>
    <w:rsid w:val="00817FC9"/>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43">
    <w:name w:val="List Table 4"/>
    <w:basedOn w:val="a4"/>
    <w:uiPriority w:val="49"/>
    <w:rsid w:val="006C117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6C117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5">
    <w:name w:val="List Table 4 Accent 5"/>
    <w:basedOn w:val="a4"/>
    <w:uiPriority w:val="49"/>
    <w:rsid w:val="006C117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7-5">
    <w:name w:val="Grid Table 7 Colorful Accent 5"/>
    <w:basedOn w:val="a4"/>
    <w:uiPriority w:val="52"/>
    <w:rsid w:val="006C117B"/>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4">
    <w:name w:val="Plain Table 3"/>
    <w:basedOn w:val="a4"/>
    <w:uiPriority w:val="43"/>
    <w:rsid w:val="0067340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1">
      <w:bodyDiv w:val="1"/>
      <w:marLeft w:val="0"/>
      <w:marRight w:val="0"/>
      <w:marTop w:val="0"/>
      <w:marBottom w:val="0"/>
      <w:divBdr>
        <w:top w:val="none" w:sz="0" w:space="0" w:color="auto"/>
        <w:left w:val="none" w:sz="0" w:space="0" w:color="auto"/>
        <w:bottom w:val="none" w:sz="0" w:space="0" w:color="auto"/>
        <w:right w:val="none" w:sz="0" w:space="0" w:color="auto"/>
      </w:divBdr>
    </w:div>
    <w:div w:id="8600871">
      <w:bodyDiv w:val="1"/>
      <w:marLeft w:val="0"/>
      <w:marRight w:val="0"/>
      <w:marTop w:val="0"/>
      <w:marBottom w:val="0"/>
      <w:divBdr>
        <w:top w:val="none" w:sz="0" w:space="0" w:color="auto"/>
        <w:left w:val="none" w:sz="0" w:space="0" w:color="auto"/>
        <w:bottom w:val="none" w:sz="0" w:space="0" w:color="auto"/>
        <w:right w:val="none" w:sz="0" w:space="0" w:color="auto"/>
      </w:divBdr>
    </w:div>
    <w:div w:id="43724984">
      <w:bodyDiv w:val="1"/>
      <w:marLeft w:val="0"/>
      <w:marRight w:val="0"/>
      <w:marTop w:val="0"/>
      <w:marBottom w:val="0"/>
      <w:divBdr>
        <w:top w:val="none" w:sz="0" w:space="0" w:color="auto"/>
        <w:left w:val="none" w:sz="0" w:space="0" w:color="auto"/>
        <w:bottom w:val="none" w:sz="0" w:space="0" w:color="auto"/>
        <w:right w:val="none" w:sz="0" w:space="0" w:color="auto"/>
      </w:divBdr>
    </w:div>
    <w:div w:id="106629553">
      <w:bodyDiv w:val="1"/>
      <w:marLeft w:val="0"/>
      <w:marRight w:val="0"/>
      <w:marTop w:val="0"/>
      <w:marBottom w:val="0"/>
      <w:divBdr>
        <w:top w:val="none" w:sz="0" w:space="0" w:color="auto"/>
        <w:left w:val="none" w:sz="0" w:space="0" w:color="auto"/>
        <w:bottom w:val="none" w:sz="0" w:space="0" w:color="auto"/>
        <w:right w:val="none" w:sz="0" w:space="0" w:color="auto"/>
      </w:divBdr>
    </w:div>
    <w:div w:id="117725416">
      <w:bodyDiv w:val="1"/>
      <w:marLeft w:val="0"/>
      <w:marRight w:val="0"/>
      <w:marTop w:val="0"/>
      <w:marBottom w:val="0"/>
      <w:divBdr>
        <w:top w:val="none" w:sz="0" w:space="0" w:color="auto"/>
        <w:left w:val="none" w:sz="0" w:space="0" w:color="auto"/>
        <w:bottom w:val="none" w:sz="0" w:space="0" w:color="auto"/>
        <w:right w:val="none" w:sz="0" w:space="0" w:color="auto"/>
      </w:divBdr>
    </w:div>
    <w:div w:id="120879699">
      <w:bodyDiv w:val="1"/>
      <w:marLeft w:val="0"/>
      <w:marRight w:val="0"/>
      <w:marTop w:val="0"/>
      <w:marBottom w:val="0"/>
      <w:divBdr>
        <w:top w:val="none" w:sz="0" w:space="0" w:color="auto"/>
        <w:left w:val="none" w:sz="0" w:space="0" w:color="auto"/>
        <w:bottom w:val="none" w:sz="0" w:space="0" w:color="auto"/>
        <w:right w:val="none" w:sz="0" w:space="0" w:color="auto"/>
      </w:divBdr>
    </w:div>
    <w:div w:id="153376465">
      <w:bodyDiv w:val="1"/>
      <w:marLeft w:val="0"/>
      <w:marRight w:val="0"/>
      <w:marTop w:val="0"/>
      <w:marBottom w:val="0"/>
      <w:divBdr>
        <w:top w:val="none" w:sz="0" w:space="0" w:color="auto"/>
        <w:left w:val="none" w:sz="0" w:space="0" w:color="auto"/>
        <w:bottom w:val="none" w:sz="0" w:space="0" w:color="auto"/>
        <w:right w:val="none" w:sz="0" w:space="0" w:color="auto"/>
      </w:divBdr>
    </w:div>
    <w:div w:id="155614098">
      <w:bodyDiv w:val="1"/>
      <w:marLeft w:val="0"/>
      <w:marRight w:val="0"/>
      <w:marTop w:val="0"/>
      <w:marBottom w:val="0"/>
      <w:divBdr>
        <w:top w:val="none" w:sz="0" w:space="0" w:color="auto"/>
        <w:left w:val="none" w:sz="0" w:space="0" w:color="auto"/>
        <w:bottom w:val="none" w:sz="0" w:space="0" w:color="auto"/>
        <w:right w:val="none" w:sz="0" w:space="0" w:color="auto"/>
      </w:divBdr>
    </w:div>
    <w:div w:id="164708650">
      <w:bodyDiv w:val="1"/>
      <w:marLeft w:val="0"/>
      <w:marRight w:val="0"/>
      <w:marTop w:val="0"/>
      <w:marBottom w:val="0"/>
      <w:divBdr>
        <w:top w:val="none" w:sz="0" w:space="0" w:color="auto"/>
        <w:left w:val="none" w:sz="0" w:space="0" w:color="auto"/>
        <w:bottom w:val="none" w:sz="0" w:space="0" w:color="auto"/>
        <w:right w:val="none" w:sz="0" w:space="0" w:color="auto"/>
      </w:divBdr>
    </w:div>
    <w:div w:id="230621904">
      <w:bodyDiv w:val="1"/>
      <w:marLeft w:val="0"/>
      <w:marRight w:val="0"/>
      <w:marTop w:val="0"/>
      <w:marBottom w:val="0"/>
      <w:divBdr>
        <w:top w:val="none" w:sz="0" w:space="0" w:color="auto"/>
        <w:left w:val="none" w:sz="0" w:space="0" w:color="auto"/>
        <w:bottom w:val="none" w:sz="0" w:space="0" w:color="auto"/>
        <w:right w:val="none" w:sz="0" w:space="0" w:color="auto"/>
      </w:divBdr>
    </w:div>
    <w:div w:id="243229537">
      <w:bodyDiv w:val="1"/>
      <w:marLeft w:val="0"/>
      <w:marRight w:val="0"/>
      <w:marTop w:val="0"/>
      <w:marBottom w:val="0"/>
      <w:divBdr>
        <w:top w:val="none" w:sz="0" w:space="0" w:color="auto"/>
        <w:left w:val="none" w:sz="0" w:space="0" w:color="auto"/>
        <w:bottom w:val="none" w:sz="0" w:space="0" w:color="auto"/>
        <w:right w:val="none" w:sz="0" w:space="0" w:color="auto"/>
      </w:divBdr>
    </w:div>
    <w:div w:id="246381630">
      <w:bodyDiv w:val="1"/>
      <w:marLeft w:val="0"/>
      <w:marRight w:val="0"/>
      <w:marTop w:val="0"/>
      <w:marBottom w:val="0"/>
      <w:divBdr>
        <w:top w:val="none" w:sz="0" w:space="0" w:color="auto"/>
        <w:left w:val="none" w:sz="0" w:space="0" w:color="auto"/>
        <w:bottom w:val="none" w:sz="0" w:space="0" w:color="auto"/>
        <w:right w:val="none" w:sz="0" w:space="0" w:color="auto"/>
      </w:divBdr>
      <w:divsChild>
        <w:div w:id="948663201">
          <w:marLeft w:val="0"/>
          <w:marRight w:val="0"/>
          <w:marTop w:val="0"/>
          <w:marBottom w:val="0"/>
          <w:divBdr>
            <w:top w:val="none" w:sz="0" w:space="0" w:color="auto"/>
            <w:left w:val="none" w:sz="0" w:space="0" w:color="auto"/>
            <w:bottom w:val="none" w:sz="0" w:space="0" w:color="auto"/>
            <w:right w:val="none" w:sz="0" w:space="0" w:color="auto"/>
          </w:divBdr>
          <w:divsChild>
            <w:div w:id="1032345080">
              <w:marLeft w:val="0"/>
              <w:marRight w:val="0"/>
              <w:marTop w:val="0"/>
              <w:marBottom w:val="0"/>
              <w:divBdr>
                <w:top w:val="none" w:sz="0" w:space="0" w:color="auto"/>
                <w:left w:val="none" w:sz="0" w:space="0" w:color="auto"/>
                <w:bottom w:val="none" w:sz="0" w:space="0" w:color="auto"/>
                <w:right w:val="none" w:sz="0" w:space="0" w:color="auto"/>
              </w:divBdr>
              <w:divsChild>
                <w:div w:id="19805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542288">
      <w:bodyDiv w:val="1"/>
      <w:marLeft w:val="0"/>
      <w:marRight w:val="0"/>
      <w:marTop w:val="0"/>
      <w:marBottom w:val="0"/>
      <w:divBdr>
        <w:top w:val="none" w:sz="0" w:space="0" w:color="auto"/>
        <w:left w:val="none" w:sz="0" w:space="0" w:color="auto"/>
        <w:bottom w:val="none" w:sz="0" w:space="0" w:color="auto"/>
        <w:right w:val="none" w:sz="0" w:space="0" w:color="auto"/>
      </w:divBdr>
    </w:div>
    <w:div w:id="260530965">
      <w:bodyDiv w:val="1"/>
      <w:marLeft w:val="0"/>
      <w:marRight w:val="0"/>
      <w:marTop w:val="0"/>
      <w:marBottom w:val="0"/>
      <w:divBdr>
        <w:top w:val="none" w:sz="0" w:space="0" w:color="auto"/>
        <w:left w:val="none" w:sz="0" w:space="0" w:color="auto"/>
        <w:bottom w:val="none" w:sz="0" w:space="0" w:color="auto"/>
        <w:right w:val="none" w:sz="0" w:space="0" w:color="auto"/>
      </w:divBdr>
    </w:div>
    <w:div w:id="274294893">
      <w:bodyDiv w:val="1"/>
      <w:marLeft w:val="0"/>
      <w:marRight w:val="0"/>
      <w:marTop w:val="0"/>
      <w:marBottom w:val="0"/>
      <w:divBdr>
        <w:top w:val="none" w:sz="0" w:space="0" w:color="auto"/>
        <w:left w:val="none" w:sz="0" w:space="0" w:color="auto"/>
        <w:bottom w:val="none" w:sz="0" w:space="0" w:color="auto"/>
        <w:right w:val="none" w:sz="0" w:space="0" w:color="auto"/>
      </w:divBdr>
    </w:div>
    <w:div w:id="279533625">
      <w:bodyDiv w:val="1"/>
      <w:marLeft w:val="0"/>
      <w:marRight w:val="0"/>
      <w:marTop w:val="0"/>
      <w:marBottom w:val="0"/>
      <w:divBdr>
        <w:top w:val="none" w:sz="0" w:space="0" w:color="auto"/>
        <w:left w:val="none" w:sz="0" w:space="0" w:color="auto"/>
        <w:bottom w:val="none" w:sz="0" w:space="0" w:color="auto"/>
        <w:right w:val="none" w:sz="0" w:space="0" w:color="auto"/>
      </w:divBdr>
    </w:div>
    <w:div w:id="352538762">
      <w:bodyDiv w:val="1"/>
      <w:marLeft w:val="0"/>
      <w:marRight w:val="0"/>
      <w:marTop w:val="0"/>
      <w:marBottom w:val="0"/>
      <w:divBdr>
        <w:top w:val="none" w:sz="0" w:space="0" w:color="auto"/>
        <w:left w:val="none" w:sz="0" w:space="0" w:color="auto"/>
        <w:bottom w:val="none" w:sz="0" w:space="0" w:color="auto"/>
        <w:right w:val="none" w:sz="0" w:space="0" w:color="auto"/>
      </w:divBdr>
    </w:div>
    <w:div w:id="353001349">
      <w:bodyDiv w:val="1"/>
      <w:marLeft w:val="0"/>
      <w:marRight w:val="0"/>
      <w:marTop w:val="0"/>
      <w:marBottom w:val="0"/>
      <w:divBdr>
        <w:top w:val="none" w:sz="0" w:space="0" w:color="auto"/>
        <w:left w:val="none" w:sz="0" w:space="0" w:color="auto"/>
        <w:bottom w:val="none" w:sz="0" w:space="0" w:color="auto"/>
        <w:right w:val="none" w:sz="0" w:space="0" w:color="auto"/>
      </w:divBdr>
    </w:div>
    <w:div w:id="369309469">
      <w:bodyDiv w:val="1"/>
      <w:marLeft w:val="0"/>
      <w:marRight w:val="0"/>
      <w:marTop w:val="0"/>
      <w:marBottom w:val="0"/>
      <w:divBdr>
        <w:top w:val="none" w:sz="0" w:space="0" w:color="auto"/>
        <w:left w:val="none" w:sz="0" w:space="0" w:color="auto"/>
        <w:bottom w:val="none" w:sz="0" w:space="0" w:color="auto"/>
        <w:right w:val="none" w:sz="0" w:space="0" w:color="auto"/>
      </w:divBdr>
    </w:div>
    <w:div w:id="396245696">
      <w:bodyDiv w:val="1"/>
      <w:marLeft w:val="0"/>
      <w:marRight w:val="0"/>
      <w:marTop w:val="0"/>
      <w:marBottom w:val="0"/>
      <w:divBdr>
        <w:top w:val="none" w:sz="0" w:space="0" w:color="auto"/>
        <w:left w:val="none" w:sz="0" w:space="0" w:color="auto"/>
        <w:bottom w:val="none" w:sz="0" w:space="0" w:color="auto"/>
        <w:right w:val="none" w:sz="0" w:space="0" w:color="auto"/>
      </w:divBdr>
    </w:div>
    <w:div w:id="398094118">
      <w:bodyDiv w:val="1"/>
      <w:marLeft w:val="0"/>
      <w:marRight w:val="0"/>
      <w:marTop w:val="0"/>
      <w:marBottom w:val="0"/>
      <w:divBdr>
        <w:top w:val="none" w:sz="0" w:space="0" w:color="auto"/>
        <w:left w:val="none" w:sz="0" w:space="0" w:color="auto"/>
        <w:bottom w:val="none" w:sz="0" w:space="0" w:color="auto"/>
        <w:right w:val="none" w:sz="0" w:space="0" w:color="auto"/>
      </w:divBdr>
      <w:divsChild>
        <w:div w:id="550196908">
          <w:marLeft w:val="0"/>
          <w:marRight w:val="0"/>
          <w:marTop w:val="0"/>
          <w:marBottom w:val="0"/>
          <w:divBdr>
            <w:top w:val="none" w:sz="0" w:space="0" w:color="auto"/>
            <w:left w:val="none" w:sz="0" w:space="0" w:color="auto"/>
            <w:bottom w:val="none" w:sz="0" w:space="0" w:color="auto"/>
            <w:right w:val="none" w:sz="0" w:space="0" w:color="auto"/>
          </w:divBdr>
          <w:divsChild>
            <w:div w:id="478769117">
              <w:marLeft w:val="0"/>
              <w:marRight w:val="0"/>
              <w:marTop w:val="0"/>
              <w:marBottom w:val="0"/>
              <w:divBdr>
                <w:top w:val="none" w:sz="0" w:space="0" w:color="auto"/>
                <w:left w:val="none" w:sz="0" w:space="0" w:color="auto"/>
                <w:bottom w:val="none" w:sz="0" w:space="0" w:color="auto"/>
                <w:right w:val="none" w:sz="0" w:space="0" w:color="auto"/>
              </w:divBdr>
              <w:divsChild>
                <w:div w:id="10204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236164">
      <w:bodyDiv w:val="1"/>
      <w:marLeft w:val="0"/>
      <w:marRight w:val="0"/>
      <w:marTop w:val="0"/>
      <w:marBottom w:val="0"/>
      <w:divBdr>
        <w:top w:val="none" w:sz="0" w:space="0" w:color="auto"/>
        <w:left w:val="none" w:sz="0" w:space="0" w:color="auto"/>
        <w:bottom w:val="none" w:sz="0" w:space="0" w:color="auto"/>
        <w:right w:val="none" w:sz="0" w:space="0" w:color="auto"/>
      </w:divBdr>
    </w:div>
    <w:div w:id="415640713">
      <w:bodyDiv w:val="1"/>
      <w:marLeft w:val="0"/>
      <w:marRight w:val="0"/>
      <w:marTop w:val="0"/>
      <w:marBottom w:val="0"/>
      <w:divBdr>
        <w:top w:val="none" w:sz="0" w:space="0" w:color="auto"/>
        <w:left w:val="none" w:sz="0" w:space="0" w:color="auto"/>
        <w:bottom w:val="none" w:sz="0" w:space="0" w:color="auto"/>
        <w:right w:val="none" w:sz="0" w:space="0" w:color="auto"/>
      </w:divBdr>
    </w:div>
    <w:div w:id="425227045">
      <w:bodyDiv w:val="1"/>
      <w:marLeft w:val="0"/>
      <w:marRight w:val="0"/>
      <w:marTop w:val="0"/>
      <w:marBottom w:val="0"/>
      <w:divBdr>
        <w:top w:val="none" w:sz="0" w:space="0" w:color="auto"/>
        <w:left w:val="none" w:sz="0" w:space="0" w:color="auto"/>
        <w:bottom w:val="none" w:sz="0" w:space="0" w:color="auto"/>
        <w:right w:val="none" w:sz="0" w:space="0" w:color="auto"/>
      </w:divBdr>
    </w:div>
    <w:div w:id="431320587">
      <w:bodyDiv w:val="1"/>
      <w:marLeft w:val="0"/>
      <w:marRight w:val="0"/>
      <w:marTop w:val="0"/>
      <w:marBottom w:val="0"/>
      <w:divBdr>
        <w:top w:val="none" w:sz="0" w:space="0" w:color="auto"/>
        <w:left w:val="none" w:sz="0" w:space="0" w:color="auto"/>
        <w:bottom w:val="none" w:sz="0" w:space="0" w:color="auto"/>
        <w:right w:val="none" w:sz="0" w:space="0" w:color="auto"/>
      </w:divBdr>
    </w:div>
    <w:div w:id="443160993">
      <w:bodyDiv w:val="1"/>
      <w:marLeft w:val="0"/>
      <w:marRight w:val="0"/>
      <w:marTop w:val="0"/>
      <w:marBottom w:val="0"/>
      <w:divBdr>
        <w:top w:val="none" w:sz="0" w:space="0" w:color="auto"/>
        <w:left w:val="none" w:sz="0" w:space="0" w:color="auto"/>
        <w:bottom w:val="none" w:sz="0" w:space="0" w:color="auto"/>
        <w:right w:val="none" w:sz="0" w:space="0" w:color="auto"/>
      </w:divBdr>
    </w:div>
    <w:div w:id="448740141">
      <w:bodyDiv w:val="1"/>
      <w:marLeft w:val="0"/>
      <w:marRight w:val="0"/>
      <w:marTop w:val="0"/>
      <w:marBottom w:val="0"/>
      <w:divBdr>
        <w:top w:val="none" w:sz="0" w:space="0" w:color="auto"/>
        <w:left w:val="none" w:sz="0" w:space="0" w:color="auto"/>
        <w:bottom w:val="none" w:sz="0" w:space="0" w:color="auto"/>
        <w:right w:val="none" w:sz="0" w:space="0" w:color="auto"/>
      </w:divBdr>
      <w:divsChild>
        <w:div w:id="409893104">
          <w:marLeft w:val="0"/>
          <w:marRight w:val="0"/>
          <w:marTop w:val="0"/>
          <w:marBottom w:val="0"/>
          <w:divBdr>
            <w:top w:val="none" w:sz="0" w:space="0" w:color="auto"/>
            <w:left w:val="none" w:sz="0" w:space="0" w:color="auto"/>
            <w:bottom w:val="none" w:sz="0" w:space="0" w:color="auto"/>
            <w:right w:val="none" w:sz="0" w:space="0" w:color="auto"/>
          </w:divBdr>
          <w:divsChild>
            <w:div w:id="1890534655">
              <w:marLeft w:val="0"/>
              <w:marRight w:val="0"/>
              <w:marTop w:val="0"/>
              <w:marBottom w:val="0"/>
              <w:divBdr>
                <w:top w:val="none" w:sz="0" w:space="0" w:color="auto"/>
                <w:left w:val="none" w:sz="0" w:space="0" w:color="auto"/>
                <w:bottom w:val="none" w:sz="0" w:space="0" w:color="auto"/>
                <w:right w:val="none" w:sz="0" w:space="0" w:color="auto"/>
              </w:divBdr>
            </w:div>
          </w:divsChild>
        </w:div>
        <w:div w:id="507522066">
          <w:marLeft w:val="0"/>
          <w:marRight w:val="0"/>
          <w:marTop w:val="0"/>
          <w:marBottom w:val="0"/>
          <w:divBdr>
            <w:top w:val="none" w:sz="0" w:space="0" w:color="auto"/>
            <w:left w:val="none" w:sz="0" w:space="0" w:color="auto"/>
            <w:bottom w:val="none" w:sz="0" w:space="0" w:color="auto"/>
            <w:right w:val="none" w:sz="0" w:space="0" w:color="auto"/>
          </w:divBdr>
          <w:divsChild>
            <w:div w:id="1733459791">
              <w:marLeft w:val="0"/>
              <w:marRight w:val="0"/>
              <w:marTop w:val="0"/>
              <w:marBottom w:val="0"/>
              <w:divBdr>
                <w:top w:val="none" w:sz="0" w:space="0" w:color="auto"/>
                <w:left w:val="none" w:sz="0" w:space="0" w:color="auto"/>
                <w:bottom w:val="none" w:sz="0" w:space="0" w:color="auto"/>
                <w:right w:val="none" w:sz="0" w:space="0" w:color="auto"/>
              </w:divBdr>
            </w:div>
          </w:divsChild>
        </w:div>
        <w:div w:id="508646138">
          <w:marLeft w:val="0"/>
          <w:marRight w:val="0"/>
          <w:marTop w:val="0"/>
          <w:marBottom w:val="0"/>
          <w:divBdr>
            <w:top w:val="none" w:sz="0" w:space="0" w:color="auto"/>
            <w:left w:val="none" w:sz="0" w:space="0" w:color="auto"/>
            <w:bottom w:val="none" w:sz="0" w:space="0" w:color="auto"/>
            <w:right w:val="none" w:sz="0" w:space="0" w:color="auto"/>
          </w:divBdr>
          <w:divsChild>
            <w:div w:id="663969429">
              <w:marLeft w:val="0"/>
              <w:marRight w:val="0"/>
              <w:marTop w:val="0"/>
              <w:marBottom w:val="0"/>
              <w:divBdr>
                <w:top w:val="none" w:sz="0" w:space="0" w:color="auto"/>
                <w:left w:val="none" w:sz="0" w:space="0" w:color="auto"/>
                <w:bottom w:val="none" w:sz="0" w:space="0" w:color="auto"/>
                <w:right w:val="none" w:sz="0" w:space="0" w:color="auto"/>
              </w:divBdr>
            </w:div>
          </w:divsChild>
        </w:div>
        <w:div w:id="531840733">
          <w:marLeft w:val="0"/>
          <w:marRight w:val="0"/>
          <w:marTop w:val="0"/>
          <w:marBottom w:val="0"/>
          <w:divBdr>
            <w:top w:val="none" w:sz="0" w:space="0" w:color="auto"/>
            <w:left w:val="none" w:sz="0" w:space="0" w:color="auto"/>
            <w:bottom w:val="none" w:sz="0" w:space="0" w:color="auto"/>
            <w:right w:val="none" w:sz="0" w:space="0" w:color="auto"/>
          </w:divBdr>
          <w:divsChild>
            <w:div w:id="1288467048">
              <w:marLeft w:val="0"/>
              <w:marRight w:val="0"/>
              <w:marTop w:val="0"/>
              <w:marBottom w:val="0"/>
              <w:divBdr>
                <w:top w:val="none" w:sz="0" w:space="0" w:color="auto"/>
                <w:left w:val="none" w:sz="0" w:space="0" w:color="auto"/>
                <w:bottom w:val="none" w:sz="0" w:space="0" w:color="auto"/>
                <w:right w:val="none" w:sz="0" w:space="0" w:color="auto"/>
              </w:divBdr>
            </w:div>
          </w:divsChild>
        </w:div>
        <w:div w:id="593823116">
          <w:marLeft w:val="0"/>
          <w:marRight w:val="0"/>
          <w:marTop w:val="0"/>
          <w:marBottom w:val="0"/>
          <w:divBdr>
            <w:top w:val="none" w:sz="0" w:space="0" w:color="auto"/>
            <w:left w:val="none" w:sz="0" w:space="0" w:color="auto"/>
            <w:bottom w:val="none" w:sz="0" w:space="0" w:color="auto"/>
            <w:right w:val="none" w:sz="0" w:space="0" w:color="auto"/>
          </w:divBdr>
          <w:divsChild>
            <w:div w:id="792290939">
              <w:marLeft w:val="0"/>
              <w:marRight w:val="0"/>
              <w:marTop w:val="0"/>
              <w:marBottom w:val="0"/>
              <w:divBdr>
                <w:top w:val="none" w:sz="0" w:space="0" w:color="auto"/>
                <w:left w:val="none" w:sz="0" w:space="0" w:color="auto"/>
                <w:bottom w:val="none" w:sz="0" w:space="0" w:color="auto"/>
                <w:right w:val="none" w:sz="0" w:space="0" w:color="auto"/>
              </w:divBdr>
            </w:div>
          </w:divsChild>
        </w:div>
        <w:div w:id="1189181796">
          <w:marLeft w:val="0"/>
          <w:marRight w:val="0"/>
          <w:marTop w:val="0"/>
          <w:marBottom w:val="0"/>
          <w:divBdr>
            <w:top w:val="none" w:sz="0" w:space="0" w:color="auto"/>
            <w:left w:val="none" w:sz="0" w:space="0" w:color="auto"/>
            <w:bottom w:val="none" w:sz="0" w:space="0" w:color="auto"/>
            <w:right w:val="none" w:sz="0" w:space="0" w:color="auto"/>
          </w:divBdr>
          <w:divsChild>
            <w:div w:id="919405350">
              <w:marLeft w:val="0"/>
              <w:marRight w:val="0"/>
              <w:marTop w:val="0"/>
              <w:marBottom w:val="0"/>
              <w:divBdr>
                <w:top w:val="none" w:sz="0" w:space="0" w:color="auto"/>
                <w:left w:val="none" w:sz="0" w:space="0" w:color="auto"/>
                <w:bottom w:val="none" w:sz="0" w:space="0" w:color="auto"/>
                <w:right w:val="none" w:sz="0" w:space="0" w:color="auto"/>
              </w:divBdr>
            </w:div>
          </w:divsChild>
        </w:div>
        <w:div w:id="1277902880">
          <w:marLeft w:val="0"/>
          <w:marRight w:val="0"/>
          <w:marTop w:val="0"/>
          <w:marBottom w:val="0"/>
          <w:divBdr>
            <w:top w:val="none" w:sz="0" w:space="0" w:color="auto"/>
            <w:left w:val="none" w:sz="0" w:space="0" w:color="auto"/>
            <w:bottom w:val="none" w:sz="0" w:space="0" w:color="auto"/>
            <w:right w:val="none" w:sz="0" w:space="0" w:color="auto"/>
          </w:divBdr>
          <w:divsChild>
            <w:div w:id="1140073333">
              <w:marLeft w:val="0"/>
              <w:marRight w:val="0"/>
              <w:marTop w:val="0"/>
              <w:marBottom w:val="0"/>
              <w:divBdr>
                <w:top w:val="none" w:sz="0" w:space="0" w:color="auto"/>
                <w:left w:val="none" w:sz="0" w:space="0" w:color="auto"/>
                <w:bottom w:val="none" w:sz="0" w:space="0" w:color="auto"/>
                <w:right w:val="none" w:sz="0" w:space="0" w:color="auto"/>
              </w:divBdr>
            </w:div>
          </w:divsChild>
        </w:div>
        <w:div w:id="1843930022">
          <w:marLeft w:val="0"/>
          <w:marRight w:val="0"/>
          <w:marTop w:val="0"/>
          <w:marBottom w:val="0"/>
          <w:divBdr>
            <w:top w:val="none" w:sz="0" w:space="0" w:color="auto"/>
            <w:left w:val="none" w:sz="0" w:space="0" w:color="auto"/>
            <w:bottom w:val="none" w:sz="0" w:space="0" w:color="auto"/>
            <w:right w:val="none" w:sz="0" w:space="0" w:color="auto"/>
          </w:divBdr>
          <w:divsChild>
            <w:div w:id="182013679">
              <w:marLeft w:val="0"/>
              <w:marRight w:val="0"/>
              <w:marTop w:val="0"/>
              <w:marBottom w:val="0"/>
              <w:divBdr>
                <w:top w:val="none" w:sz="0" w:space="0" w:color="auto"/>
                <w:left w:val="none" w:sz="0" w:space="0" w:color="auto"/>
                <w:bottom w:val="none" w:sz="0" w:space="0" w:color="auto"/>
                <w:right w:val="none" w:sz="0" w:space="0" w:color="auto"/>
              </w:divBdr>
            </w:div>
            <w:div w:id="14157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52418">
      <w:bodyDiv w:val="1"/>
      <w:marLeft w:val="0"/>
      <w:marRight w:val="0"/>
      <w:marTop w:val="0"/>
      <w:marBottom w:val="0"/>
      <w:divBdr>
        <w:top w:val="none" w:sz="0" w:space="0" w:color="auto"/>
        <w:left w:val="none" w:sz="0" w:space="0" w:color="auto"/>
        <w:bottom w:val="none" w:sz="0" w:space="0" w:color="auto"/>
        <w:right w:val="none" w:sz="0" w:space="0" w:color="auto"/>
      </w:divBdr>
    </w:div>
    <w:div w:id="477771101">
      <w:bodyDiv w:val="1"/>
      <w:marLeft w:val="0"/>
      <w:marRight w:val="0"/>
      <w:marTop w:val="0"/>
      <w:marBottom w:val="0"/>
      <w:divBdr>
        <w:top w:val="none" w:sz="0" w:space="0" w:color="auto"/>
        <w:left w:val="none" w:sz="0" w:space="0" w:color="auto"/>
        <w:bottom w:val="none" w:sz="0" w:space="0" w:color="auto"/>
        <w:right w:val="none" w:sz="0" w:space="0" w:color="auto"/>
      </w:divBdr>
      <w:divsChild>
        <w:div w:id="573665926">
          <w:marLeft w:val="0"/>
          <w:marRight w:val="0"/>
          <w:marTop w:val="0"/>
          <w:marBottom w:val="0"/>
          <w:divBdr>
            <w:top w:val="none" w:sz="0" w:space="0" w:color="auto"/>
            <w:left w:val="none" w:sz="0" w:space="0" w:color="auto"/>
            <w:bottom w:val="none" w:sz="0" w:space="0" w:color="auto"/>
            <w:right w:val="none" w:sz="0" w:space="0" w:color="auto"/>
          </w:divBdr>
          <w:divsChild>
            <w:div w:id="1734506442">
              <w:marLeft w:val="0"/>
              <w:marRight w:val="0"/>
              <w:marTop w:val="0"/>
              <w:marBottom w:val="0"/>
              <w:divBdr>
                <w:top w:val="none" w:sz="0" w:space="0" w:color="auto"/>
                <w:left w:val="none" w:sz="0" w:space="0" w:color="auto"/>
                <w:bottom w:val="none" w:sz="0" w:space="0" w:color="auto"/>
                <w:right w:val="none" w:sz="0" w:space="0" w:color="auto"/>
              </w:divBdr>
              <w:divsChild>
                <w:div w:id="15829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12982">
          <w:marLeft w:val="0"/>
          <w:marRight w:val="0"/>
          <w:marTop w:val="0"/>
          <w:marBottom w:val="0"/>
          <w:divBdr>
            <w:top w:val="none" w:sz="0" w:space="0" w:color="auto"/>
            <w:left w:val="none" w:sz="0" w:space="0" w:color="auto"/>
            <w:bottom w:val="none" w:sz="0" w:space="0" w:color="auto"/>
            <w:right w:val="none" w:sz="0" w:space="0" w:color="auto"/>
          </w:divBdr>
          <w:divsChild>
            <w:div w:id="600528333">
              <w:marLeft w:val="0"/>
              <w:marRight w:val="0"/>
              <w:marTop w:val="0"/>
              <w:marBottom w:val="0"/>
              <w:divBdr>
                <w:top w:val="none" w:sz="0" w:space="0" w:color="auto"/>
                <w:left w:val="none" w:sz="0" w:space="0" w:color="auto"/>
                <w:bottom w:val="none" w:sz="0" w:space="0" w:color="auto"/>
                <w:right w:val="none" w:sz="0" w:space="0" w:color="auto"/>
              </w:divBdr>
              <w:divsChild>
                <w:div w:id="677656944">
                  <w:marLeft w:val="1785"/>
                  <w:marRight w:val="0"/>
                  <w:marTop w:val="0"/>
                  <w:marBottom w:val="0"/>
                  <w:divBdr>
                    <w:top w:val="none" w:sz="0" w:space="0" w:color="auto"/>
                    <w:left w:val="none" w:sz="0" w:space="0" w:color="auto"/>
                    <w:bottom w:val="none" w:sz="0" w:space="0" w:color="auto"/>
                    <w:right w:val="none" w:sz="0" w:space="0" w:color="auto"/>
                  </w:divBdr>
                  <w:divsChild>
                    <w:div w:id="1966693327">
                      <w:marLeft w:val="0"/>
                      <w:marRight w:val="0"/>
                      <w:marTop w:val="0"/>
                      <w:marBottom w:val="0"/>
                      <w:divBdr>
                        <w:top w:val="single" w:sz="6" w:space="0" w:color="DFE1E5"/>
                        <w:left w:val="single" w:sz="6" w:space="0" w:color="DFE1E5"/>
                        <w:bottom w:val="single" w:sz="6" w:space="0" w:color="DFE1E5"/>
                        <w:right w:val="single" w:sz="6" w:space="0" w:color="DFE1E5"/>
                      </w:divBdr>
                      <w:divsChild>
                        <w:div w:id="186523249">
                          <w:marLeft w:val="0"/>
                          <w:marRight w:val="0"/>
                          <w:marTop w:val="0"/>
                          <w:marBottom w:val="0"/>
                          <w:divBdr>
                            <w:top w:val="none" w:sz="0" w:space="0" w:color="auto"/>
                            <w:left w:val="none" w:sz="0" w:space="0" w:color="auto"/>
                            <w:bottom w:val="none" w:sz="0" w:space="0" w:color="auto"/>
                            <w:right w:val="none" w:sz="0" w:space="0" w:color="auto"/>
                          </w:divBdr>
                          <w:divsChild>
                            <w:div w:id="73867710">
                              <w:marLeft w:val="0"/>
                              <w:marRight w:val="0"/>
                              <w:marTop w:val="0"/>
                              <w:marBottom w:val="0"/>
                              <w:divBdr>
                                <w:top w:val="none" w:sz="0" w:space="0" w:color="auto"/>
                                <w:left w:val="none" w:sz="0" w:space="0" w:color="auto"/>
                                <w:bottom w:val="none" w:sz="0" w:space="0" w:color="auto"/>
                                <w:right w:val="none" w:sz="0" w:space="0" w:color="auto"/>
                              </w:divBdr>
                              <w:divsChild>
                                <w:div w:id="91031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381522">
      <w:bodyDiv w:val="1"/>
      <w:marLeft w:val="0"/>
      <w:marRight w:val="0"/>
      <w:marTop w:val="0"/>
      <w:marBottom w:val="0"/>
      <w:divBdr>
        <w:top w:val="none" w:sz="0" w:space="0" w:color="auto"/>
        <w:left w:val="none" w:sz="0" w:space="0" w:color="auto"/>
        <w:bottom w:val="none" w:sz="0" w:space="0" w:color="auto"/>
        <w:right w:val="none" w:sz="0" w:space="0" w:color="auto"/>
      </w:divBdr>
    </w:div>
    <w:div w:id="533230799">
      <w:bodyDiv w:val="1"/>
      <w:marLeft w:val="0"/>
      <w:marRight w:val="0"/>
      <w:marTop w:val="0"/>
      <w:marBottom w:val="0"/>
      <w:divBdr>
        <w:top w:val="none" w:sz="0" w:space="0" w:color="auto"/>
        <w:left w:val="none" w:sz="0" w:space="0" w:color="auto"/>
        <w:bottom w:val="none" w:sz="0" w:space="0" w:color="auto"/>
        <w:right w:val="none" w:sz="0" w:space="0" w:color="auto"/>
      </w:divBdr>
    </w:div>
    <w:div w:id="608968487">
      <w:bodyDiv w:val="1"/>
      <w:marLeft w:val="0"/>
      <w:marRight w:val="0"/>
      <w:marTop w:val="0"/>
      <w:marBottom w:val="0"/>
      <w:divBdr>
        <w:top w:val="none" w:sz="0" w:space="0" w:color="auto"/>
        <w:left w:val="none" w:sz="0" w:space="0" w:color="auto"/>
        <w:bottom w:val="none" w:sz="0" w:space="0" w:color="auto"/>
        <w:right w:val="none" w:sz="0" w:space="0" w:color="auto"/>
      </w:divBdr>
    </w:div>
    <w:div w:id="625426282">
      <w:bodyDiv w:val="1"/>
      <w:marLeft w:val="0"/>
      <w:marRight w:val="0"/>
      <w:marTop w:val="0"/>
      <w:marBottom w:val="0"/>
      <w:divBdr>
        <w:top w:val="none" w:sz="0" w:space="0" w:color="auto"/>
        <w:left w:val="none" w:sz="0" w:space="0" w:color="auto"/>
        <w:bottom w:val="none" w:sz="0" w:space="0" w:color="auto"/>
        <w:right w:val="none" w:sz="0" w:space="0" w:color="auto"/>
      </w:divBdr>
    </w:div>
    <w:div w:id="634717311">
      <w:bodyDiv w:val="1"/>
      <w:marLeft w:val="0"/>
      <w:marRight w:val="0"/>
      <w:marTop w:val="0"/>
      <w:marBottom w:val="0"/>
      <w:divBdr>
        <w:top w:val="none" w:sz="0" w:space="0" w:color="auto"/>
        <w:left w:val="none" w:sz="0" w:space="0" w:color="auto"/>
        <w:bottom w:val="none" w:sz="0" w:space="0" w:color="auto"/>
        <w:right w:val="none" w:sz="0" w:space="0" w:color="auto"/>
      </w:divBdr>
      <w:divsChild>
        <w:div w:id="1122530837">
          <w:marLeft w:val="0"/>
          <w:marRight w:val="0"/>
          <w:marTop w:val="0"/>
          <w:marBottom w:val="0"/>
          <w:divBdr>
            <w:top w:val="none" w:sz="0" w:space="0" w:color="auto"/>
            <w:left w:val="none" w:sz="0" w:space="0" w:color="auto"/>
            <w:bottom w:val="none" w:sz="0" w:space="0" w:color="auto"/>
            <w:right w:val="none" w:sz="0" w:space="0" w:color="auto"/>
          </w:divBdr>
          <w:divsChild>
            <w:div w:id="2117208396">
              <w:marLeft w:val="0"/>
              <w:marRight w:val="0"/>
              <w:marTop w:val="0"/>
              <w:marBottom w:val="0"/>
              <w:divBdr>
                <w:top w:val="none" w:sz="0" w:space="0" w:color="auto"/>
                <w:left w:val="none" w:sz="0" w:space="0" w:color="auto"/>
                <w:bottom w:val="none" w:sz="0" w:space="0" w:color="auto"/>
                <w:right w:val="none" w:sz="0" w:space="0" w:color="auto"/>
              </w:divBdr>
              <w:divsChild>
                <w:div w:id="40267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006182">
      <w:bodyDiv w:val="1"/>
      <w:marLeft w:val="0"/>
      <w:marRight w:val="0"/>
      <w:marTop w:val="0"/>
      <w:marBottom w:val="0"/>
      <w:divBdr>
        <w:top w:val="none" w:sz="0" w:space="0" w:color="auto"/>
        <w:left w:val="none" w:sz="0" w:space="0" w:color="auto"/>
        <w:bottom w:val="none" w:sz="0" w:space="0" w:color="auto"/>
        <w:right w:val="none" w:sz="0" w:space="0" w:color="auto"/>
      </w:divBdr>
    </w:div>
    <w:div w:id="705374656">
      <w:bodyDiv w:val="1"/>
      <w:marLeft w:val="0"/>
      <w:marRight w:val="0"/>
      <w:marTop w:val="0"/>
      <w:marBottom w:val="0"/>
      <w:divBdr>
        <w:top w:val="none" w:sz="0" w:space="0" w:color="auto"/>
        <w:left w:val="none" w:sz="0" w:space="0" w:color="auto"/>
        <w:bottom w:val="none" w:sz="0" w:space="0" w:color="auto"/>
        <w:right w:val="none" w:sz="0" w:space="0" w:color="auto"/>
      </w:divBdr>
    </w:div>
    <w:div w:id="747732397">
      <w:bodyDiv w:val="1"/>
      <w:marLeft w:val="0"/>
      <w:marRight w:val="0"/>
      <w:marTop w:val="0"/>
      <w:marBottom w:val="0"/>
      <w:divBdr>
        <w:top w:val="none" w:sz="0" w:space="0" w:color="auto"/>
        <w:left w:val="none" w:sz="0" w:space="0" w:color="auto"/>
        <w:bottom w:val="none" w:sz="0" w:space="0" w:color="auto"/>
        <w:right w:val="none" w:sz="0" w:space="0" w:color="auto"/>
      </w:divBdr>
    </w:div>
    <w:div w:id="790979333">
      <w:bodyDiv w:val="1"/>
      <w:marLeft w:val="0"/>
      <w:marRight w:val="0"/>
      <w:marTop w:val="0"/>
      <w:marBottom w:val="0"/>
      <w:divBdr>
        <w:top w:val="none" w:sz="0" w:space="0" w:color="auto"/>
        <w:left w:val="none" w:sz="0" w:space="0" w:color="auto"/>
        <w:bottom w:val="none" w:sz="0" w:space="0" w:color="auto"/>
        <w:right w:val="none" w:sz="0" w:space="0" w:color="auto"/>
      </w:divBdr>
    </w:div>
    <w:div w:id="802621093">
      <w:bodyDiv w:val="1"/>
      <w:marLeft w:val="0"/>
      <w:marRight w:val="0"/>
      <w:marTop w:val="0"/>
      <w:marBottom w:val="0"/>
      <w:divBdr>
        <w:top w:val="none" w:sz="0" w:space="0" w:color="auto"/>
        <w:left w:val="none" w:sz="0" w:space="0" w:color="auto"/>
        <w:bottom w:val="none" w:sz="0" w:space="0" w:color="auto"/>
        <w:right w:val="none" w:sz="0" w:space="0" w:color="auto"/>
      </w:divBdr>
    </w:div>
    <w:div w:id="824467493">
      <w:bodyDiv w:val="1"/>
      <w:marLeft w:val="0"/>
      <w:marRight w:val="0"/>
      <w:marTop w:val="0"/>
      <w:marBottom w:val="0"/>
      <w:divBdr>
        <w:top w:val="none" w:sz="0" w:space="0" w:color="auto"/>
        <w:left w:val="none" w:sz="0" w:space="0" w:color="auto"/>
        <w:bottom w:val="none" w:sz="0" w:space="0" w:color="auto"/>
        <w:right w:val="none" w:sz="0" w:space="0" w:color="auto"/>
      </w:divBdr>
    </w:div>
    <w:div w:id="834805229">
      <w:bodyDiv w:val="1"/>
      <w:marLeft w:val="0"/>
      <w:marRight w:val="0"/>
      <w:marTop w:val="0"/>
      <w:marBottom w:val="0"/>
      <w:divBdr>
        <w:top w:val="none" w:sz="0" w:space="0" w:color="auto"/>
        <w:left w:val="none" w:sz="0" w:space="0" w:color="auto"/>
        <w:bottom w:val="none" w:sz="0" w:space="0" w:color="auto"/>
        <w:right w:val="none" w:sz="0" w:space="0" w:color="auto"/>
      </w:divBdr>
    </w:div>
    <w:div w:id="860125256">
      <w:bodyDiv w:val="1"/>
      <w:marLeft w:val="0"/>
      <w:marRight w:val="0"/>
      <w:marTop w:val="0"/>
      <w:marBottom w:val="0"/>
      <w:divBdr>
        <w:top w:val="none" w:sz="0" w:space="0" w:color="auto"/>
        <w:left w:val="none" w:sz="0" w:space="0" w:color="auto"/>
        <w:bottom w:val="none" w:sz="0" w:space="0" w:color="auto"/>
        <w:right w:val="none" w:sz="0" w:space="0" w:color="auto"/>
      </w:divBdr>
    </w:div>
    <w:div w:id="875192687">
      <w:bodyDiv w:val="1"/>
      <w:marLeft w:val="0"/>
      <w:marRight w:val="0"/>
      <w:marTop w:val="0"/>
      <w:marBottom w:val="0"/>
      <w:divBdr>
        <w:top w:val="none" w:sz="0" w:space="0" w:color="auto"/>
        <w:left w:val="none" w:sz="0" w:space="0" w:color="auto"/>
        <w:bottom w:val="none" w:sz="0" w:space="0" w:color="auto"/>
        <w:right w:val="none" w:sz="0" w:space="0" w:color="auto"/>
      </w:divBdr>
      <w:divsChild>
        <w:div w:id="1262182038">
          <w:marLeft w:val="0"/>
          <w:marRight w:val="0"/>
          <w:marTop w:val="0"/>
          <w:marBottom w:val="0"/>
          <w:divBdr>
            <w:top w:val="none" w:sz="0" w:space="0" w:color="auto"/>
            <w:left w:val="none" w:sz="0" w:space="0" w:color="auto"/>
            <w:bottom w:val="none" w:sz="0" w:space="0" w:color="auto"/>
            <w:right w:val="none" w:sz="0" w:space="0" w:color="auto"/>
          </w:divBdr>
          <w:divsChild>
            <w:div w:id="2040427847">
              <w:marLeft w:val="0"/>
              <w:marRight w:val="0"/>
              <w:marTop w:val="0"/>
              <w:marBottom w:val="0"/>
              <w:divBdr>
                <w:top w:val="none" w:sz="0" w:space="0" w:color="auto"/>
                <w:left w:val="none" w:sz="0" w:space="0" w:color="auto"/>
                <w:bottom w:val="none" w:sz="0" w:space="0" w:color="auto"/>
                <w:right w:val="none" w:sz="0" w:space="0" w:color="auto"/>
              </w:divBdr>
              <w:divsChild>
                <w:div w:id="17557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3678">
      <w:bodyDiv w:val="1"/>
      <w:marLeft w:val="0"/>
      <w:marRight w:val="0"/>
      <w:marTop w:val="0"/>
      <w:marBottom w:val="0"/>
      <w:divBdr>
        <w:top w:val="none" w:sz="0" w:space="0" w:color="auto"/>
        <w:left w:val="none" w:sz="0" w:space="0" w:color="auto"/>
        <w:bottom w:val="none" w:sz="0" w:space="0" w:color="auto"/>
        <w:right w:val="none" w:sz="0" w:space="0" w:color="auto"/>
      </w:divBdr>
    </w:div>
    <w:div w:id="966157253">
      <w:bodyDiv w:val="1"/>
      <w:marLeft w:val="0"/>
      <w:marRight w:val="0"/>
      <w:marTop w:val="0"/>
      <w:marBottom w:val="0"/>
      <w:divBdr>
        <w:top w:val="none" w:sz="0" w:space="0" w:color="auto"/>
        <w:left w:val="none" w:sz="0" w:space="0" w:color="auto"/>
        <w:bottom w:val="none" w:sz="0" w:space="0" w:color="auto"/>
        <w:right w:val="none" w:sz="0" w:space="0" w:color="auto"/>
      </w:divBdr>
    </w:div>
    <w:div w:id="973176614">
      <w:bodyDiv w:val="1"/>
      <w:marLeft w:val="0"/>
      <w:marRight w:val="0"/>
      <w:marTop w:val="0"/>
      <w:marBottom w:val="0"/>
      <w:divBdr>
        <w:top w:val="none" w:sz="0" w:space="0" w:color="auto"/>
        <w:left w:val="none" w:sz="0" w:space="0" w:color="auto"/>
        <w:bottom w:val="none" w:sz="0" w:space="0" w:color="auto"/>
        <w:right w:val="none" w:sz="0" w:space="0" w:color="auto"/>
      </w:divBdr>
    </w:div>
    <w:div w:id="1002125092">
      <w:bodyDiv w:val="1"/>
      <w:marLeft w:val="0"/>
      <w:marRight w:val="0"/>
      <w:marTop w:val="0"/>
      <w:marBottom w:val="0"/>
      <w:divBdr>
        <w:top w:val="none" w:sz="0" w:space="0" w:color="auto"/>
        <w:left w:val="none" w:sz="0" w:space="0" w:color="auto"/>
        <w:bottom w:val="none" w:sz="0" w:space="0" w:color="auto"/>
        <w:right w:val="none" w:sz="0" w:space="0" w:color="auto"/>
      </w:divBdr>
    </w:div>
    <w:div w:id="1038505191">
      <w:bodyDiv w:val="1"/>
      <w:marLeft w:val="0"/>
      <w:marRight w:val="0"/>
      <w:marTop w:val="0"/>
      <w:marBottom w:val="0"/>
      <w:divBdr>
        <w:top w:val="none" w:sz="0" w:space="0" w:color="auto"/>
        <w:left w:val="none" w:sz="0" w:space="0" w:color="auto"/>
        <w:bottom w:val="none" w:sz="0" w:space="0" w:color="auto"/>
        <w:right w:val="none" w:sz="0" w:space="0" w:color="auto"/>
      </w:divBdr>
    </w:div>
    <w:div w:id="1054356214">
      <w:bodyDiv w:val="1"/>
      <w:marLeft w:val="0"/>
      <w:marRight w:val="0"/>
      <w:marTop w:val="0"/>
      <w:marBottom w:val="0"/>
      <w:divBdr>
        <w:top w:val="none" w:sz="0" w:space="0" w:color="auto"/>
        <w:left w:val="none" w:sz="0" w:space="0" w:color="auto"/>
        <w:bottom w:val="none" w:sz="0" w:space="0" w:color="auto"/>
        <w:right w:val="none" w:sz="0" w:space="0" w:color="auto"/>
      </w:divBdr>
    </w:div>
    <w:div w:id="1085612085">
      <w:bodyDiv w:val="1"/>
      <w:marLeft w:val="0"/>
      <w:marRight w:val="0"/>
      <w:marTop w:val="0"/>
      <w:marBottom w:val="0"/>
      <w:divBdr>
        <w:top w:val="none" w:sz="0" w:space="0" w:color="auto"/>
        <w:left w:val="none" w:sz="0" w:space="0" w:color="auto"/>
        <w:bottom w:val="none" w:sz="0" w:space="0" w:color="auto"/>
        <w:right w:val="none" w:sz="0" w:space="0" w:color="auto"/>
      </w:divBdr>
    </w:div>
    <w:div w:id="1086339371">
      <w:bodyDiv w:val="1"/>
      <w:marLeft w:val="0"/>
      <w:marRight w:val="0"/>
      <w:marTop w:val="0"/>
      <w:marBottom w:val="0"/>
      <w:divBdr>
        <w:top w:val="none" w:sz="0" w:space="0" w:color="auto"/>
        <w:left w:val="none" w:sz="0" w:space="0" w:color="auto"/>
        <w:bottom w:val="none" w:sz="0" w:space="0" w:color="auto"/>
        <w:right w:val="none" w:sz="0" w:space="0" w:color="auto"/>
      </w:divBdr>
    </w:div>
    <w:div w:id="1117870527">
      <w:bodyDiv w:val="1"/>
      <w:marLeft w:val="0"/>
      <w:marRight w:val="0"/>
      <w:marTop w:val="0"/>
      <w:marBottom w:val="0"/>
      <w:divBdr>
        <w:top w:val="none" w:sz="0" w:space="0" w:color="auto"/>
        <w:left w:val="none" w:sz="0" w:space="0" w:color="auto"/>
        <w:bottom w:val="none" w:sz="0" w:space="0" w:color="auto"/>
        <w:right w:val="none" w:sz="0" w:space="0" w:color="auto"/>
      </w:divBdr>
    </w:div>
    <w:div w:id="1126240490">
      <w:bodyDiv w:val="1"/>
      <w:marLeft w:val="0"/>
      <w:marRight w:val="0"/>
      <w:marTop w:val="0"/>
      <w:marBottom w:val="0"/>
      <w:divBdr>
        <w:top w:val="none" w:sz="0" w:space="0" w:color="auto"/>
        <w:left w:val="none" w:sz="0" w:space="0" w:color="auto"/>
        <w:bottom w:val="none" w:sz="0" w:space="0" w:color="auto"/>
        <w:right w:val="none" w:sz="0" w:space="0" w:color="auto"/>
      </w:divBdr>
    </w:div>
    <w:div w:id="1128084398">
      <w:bodyDiv w:val="1"/>
      <w:marLeft w:val="0"/>
      <w:marRight w:val="0"/>
      <w:marTop w:val="0"/>
      <w:marBottom w:val="0"/>
      <w:divBdr>
        <w:top w:val="none" w:sz="0" w:space="0" w:color="auto"/>
        <w:left w:val="none" w:sz="0" w:space="0" w:color="auto"/>
        <w:bottom w:val="none" w:sz="0" w:space="0" w:color="auto"/>
        <w:right w:val="none" w:sz="0" w:space="0" w:color="auto"/>
      </w:divBdr>
      <w:divsChild>
        <w:div w:id="775177232">
          <w:marLeft w:val="0"/>
          <w:marRight w:val="0"/>
          <w:marTop w:val="0"/>
          <w:marBottom w:val="0"/>
          <w:divBdr>
            <w:top w:val="none" w:sz="0" w:space="0" w:color="auto"/>
            <w:left w:val="none" w:sz="0" w:space="0" w:color="auto"/>
            <w:bottom w:val="none" w:sz="0" w:space="0" w:color="auto"/>
            <w:right w:val="none" w:sz="0" w:space="0" w:color="auto"/>
          </w:divBdr>
          <w:divsChild>
            <w:div w:id="1142649361">
              <w:marLeft w:val="0"/>
              <w:marRight w:val="0"/>
              <w:marTop w:val="0"/>
              <w:marBottom w:val="0"/>
              <w:divBdr>
                <w:top w:val="none" w:sz="0" w:space="0" w:color="auto"/>
                <w:left w:val="none" w:sz="0" w:space="0" w:color="auto"/>
                <w:bottom w:val="none" w:sz="0" w:space="0" w:color="auto"/>
                <w:right w:val="none" w:sz="0" w:space="0" w:color="auto"/>
              </w:divBdr>
              <w:divsChild>
                <w:div w:id="8169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652726">
      <w:bodyDiv w:val="1"/>
      <w:marLeft w:val="0"/>
      <w:marRight w:val="0"/>
      <w:marTop w:val="0"/>
      <w:marBottom w:val="0"/>
      <w:divBdr>
        <w:top w:val="none" w:sz="0" w:space="0" w:color="auto"/>
        <w:left w:val="none" w:sz="0" w:space="0" w:color="auto"/>
        <w:bottom w:val="none" w:sz="0" w:space="0" w:color="auto"/>
        <w:right w:val="none" w:sz="0" w:space="0" w:color="auto"/>
      </w:divBdr>
    </w:div>
    <w:div w:id="1298342875">
      <w:bodyDiv w:val="1"/>
      <w:marLeft w:val="0"/>
      <w:marRight w:val="0"/>
      <w:marTop w:val="0"/>
      <w:marBottom w:val="0"/>
      <w:divBdr>
        <w:top w:val="none" w:sz="0" w:space="0" w:color="auto"/>
        <w:left w:val="none" w:sz="0" w:space="0" w:color="auto"/>
        <w:bottom w:val="none" w:sz="0" w:space="0" w:color="auto"/>
        <w:right w:val="none" w:sz="0" w:space="0" w:color="auto"/>
      </w:divBdr>
    </w:div>
    <w:div w:id="1305700553">
      <w:bodyDiv w:val="1"/>
      <w:marLeft w:val="0"/>
      <w:marRight w:val="0"/>
      <w:marTop w:val="0"/>
      <w:marBottom w:val="0"/>
      <w:divBdr>
        <w:top w:val="none" w:sz="0" w:space="0" w:color="auto"/>
        <w:left w:val="none" w:sz="0" w:space="0" w:color="auto"/>
        <w:bottom w:val="none" w:sz="0" w:space="0" w:color="auto"/>
        <w:right w:val="none" w:sz="0" w:space="0" w:color="auto"/>
      </w:divBdr>
    </w:div>
    <w:div w:id="1320578494">
      <w:bodyDiv w:val="1"/>
      <w:marLeft w:val="0"/>
      <w:marRight w:val="0"/>
      <w:marTop w:val="0"/>
      <w:marBottom w:val="0"/>
      <w:divBdr>
        <w:top w:val="none" w:sz="0" w:space="0" w:color="auto"/>
        <w:left w:val="none" w:sz="0" w:space="0" w:color="auto"/>
        <w:bottom w:val="none" w:sz="0" w:space="0" w:color="auto"/>
        <w:right w:val="none" w:sz="0" w:space="0" w:color="auto"/>
      </w:divBdr>
    </w:div>
    <w:div w:id="1343241577">
      <w:bodyDiv w:val="1"/>
      <w:marLeft w:val="0"/>
      <w:marRight w:val="0"/>
      <w:marTop w:val="0"/>
      <w:marBottom w:val="0"/>
      <w:divBdr>
        <w:top w:val="none" w:sz="0" w:space="0" w:color="auto"/>
        <w:left w:val="none" w:sz="0" w:space="0" w:color="auto"/>
        <w:bottom w:val="none" w:sz="0" w:space="0" w:color="auto"/>
        <w:right w:val="none" w:sz="0" w:space="0" w:color="auto"/>
      </w:divBdr>
    </w:div>
    <w:div w:id="1354964556">
      <w:bodyDiv w:val="1"/>
      <w:marLeft w:val="0"/>
      <w:marRight w:val="0"/>
      <w:marTop w:val="0"/>
      <w:marBottom w:val="0"/>
      <w:divBdr>
        <w:top w:val="none" w:sz="0" w:space="0" w:color="auto"/>
        <w:left w:val="none" w:sz="0" w:space="0" w:color="auto"/>
        <w:bottom w:val="none" w:sz="0" w:space="0" w:color="auto"/>
        <w:right w:val="none" w:sz="0" w:space="0" w:color="auto"/>
      </w:divBdr>
    </w:div>
    <w:div w:id="1356034031">
      <w:bodyDiv w:val="1"/>
      <w:marLeft w:val="0"/>
      <w:marRight w:val="0"/>
      <w:marTop w:val="0"/>
      <w:marBottom w:val="0"/>
      <w:divBdr>
        <w:top w:val="none" w:sz="0" w:space="0" w:color="auto"/>
        <w:left w:val="none" w:sz="0" w:space="0" w:color="auto"/>
        <w:bottom w:val="none" w:sz="0" w:space="0" w:color="auto"/>
        <w:right w:val="none" w:sz="0" w:space="0" w:color="auto"/>
      </w:divBdr>
    </w:div>
    <w:div w:id="1363169876">
      <w:bodyDiv w:val="1"/>
      <w:marLeft w:val="0"/>
      <w:marRight w:val="0"/>
      <w:marTop w:val="0"/>
      <w:marBottom w:val="0"/>
      <w:divBdr>
        <w:top w:val="none" w:sz="0" w:space="0" w:color="auto"/>
        <w:left w:val="none" w:sz="0" w:space="0" w:color="auto"/>
        <w:bottom w:val="none" w:sz="0" w:space="0" w:color="auto"/>
        <w:right w:val="none" w:sz="0" w:space="0" w:color="auto"/>
      </w:divBdr>
    </w:div>
    <w:div w:id="1406800905">
      <w:bodyDiv w:val="1"/>
      <w:marLeft w:val="0"/>
      <w:marRight w:val="0"/>
      <w:marTop w:val="0"/>
      <w:marBottom w:val="0"/>
      <w:divBdr>
        <w:top w:val="none" w:sz="0" w:space="0" w:color="auto"/>
        <w:left w:val="none" w:sz="0" w:space="0" w:color="auto"/>
        <w:bottom w:val="none" w:sz="0" w:space="0" w:color="auto"/>
        <w:right w:val="none" w:sz="0" w:space="0" w:color="auto"/>
      </w:divBdr>
    </w:div>
    <w:div w:id="1437403016">
      <w:bodyDiv w:val="1"/>
      <w:marLeft w:val="0"/>
      <w:marRight w:val="0"/>
      <w:marTop w:val="0"/>
      <w:marBottom w:val="0"/>
      <w:divBdr>
        <w:top w:val="none" w:sz="0" w:space="0" w:color="auto"/>
        <w:left w:val="none" w:sz="0" w:space="0" w:color="auto"/>
        <w:bottom w:val="none" w:sz="0" w:space="0" w:color="auto"/>
        <w:right w:val="none" w:sz="0" w:space="0" w:color="auto"/>
      </w:divBdr>
    </w:div>
    <w:div w:id="1447580914">
      <w:bodyDiv w:val="1"/>
      <w:marLeft w:val="0"/>
      <w:marRight w:val="0"/>
      <w:marTop w:val="0"/>
      <w:marBottom w:val="0"/>
      <w:divBdr>
        <w:top w:val="none" w:sz="0" w:space="0" w:color="auto"/>
        <w:left w:val="none" w:sz="0" w:space="0" w:color="auto"/>
        <w:bottom w:val="none" w:sz="0" w:space="0" w:color="auto"/>
        <w:right w:val="none" w:sz="0" w:space="0" w:color="auto"/>
      </w:divBdr>
    </w:div>
    <w:div w:id="1448156630">
      <w:bodyDiv w:val="1"/>
      <w:marLeft w:val="0"/>
      <w:marRight w:val="0"/>
      <w:marTop w:val="0"/>
      <w:marBottom w:val="0"/>
      <w:divBdr>
        <w:top w:val="none" w:sz="0" w:space="0" w:color="auto"/>
        <w:left w:val="none" w:sz="0" w:space="0" w:color="auto"/>
        <w:bottom w:val="none" w:sz="0" w:space="0" w:color="auto"/>
        <w:right w:val="none" w:sz="0" w:space="0" w:color="auto"/>
      </w:divBdr>
    </w:div>
    <w:div w:id="1450971413">
      <w:bodyDiv w:val="1"/>
      <w:marLeft w:val="0"/>
      <w:marRight w:val="0"/>
      <w:marTop w:val="0"/>
      <w:marBottom w:val="0"/>
      <w:divBdr>
        <w:top w:val="none" w:sz="0" w:space="0" w:color="auto"/>
        <w:left w:val="none" w:sz="0" w:space="0" w:color="auto"/>
        <w:bottom w:val="none" w:sz="0" w:space="0" w:color="auto"/>
        <w:right w:val="none" w:sz="0" w:space="0" w:color="auto"/>
      </w:divBdr>
    </w:div>
    <w:div w:id="1459447832">
      <w:bodyDiv w:val="1"/>
      <w:marLeft w:val="0"/>
      <w:marRight w:val="0"/>
      <w:marTop w:val="0"/>
      <w:marBottom w:val="0"/>
      <w:divBdr>
        <w:top w:val="none" w:sz="0" w:space="0" w:color="auto"/>
        <w:left w:val="none" w:sz="0" w:space="0" w:color="auto"/>
        <w:bottom w:val="none" w:sz="0" w:space="0" w:color="auto"/>
        <w:right w:val="none" w:sz="0" w:space="0" w:color="auto"/>
      </w:divBdr>
    </w:div>
    <w:div w:id="1462962954">
      <w:bodyDiv w:val="1"/>
      <w:marLeft w:val="0"/>
      <w:marRight w:val="0"/>
      <w:marTop w:val="0"/>
      <w:marBottom w:val="0"/>
      <w:divBdr>
        <w:top w:val="none" w:sz="0" w:space="0" w:color="auto"/>
        <w:left w:val="none" w:sz="0" w:space="0" w:color="auto"/>
        <w:bottom w:val="none" w:sz="0" w:space="0" w:color="auto"/>
        <w:right w:val="none" w:sz="0" w:space="0" w:color="auto"/>
      </w:divBdr>
    </w:div>
    <w:div w:id="1471285854">
      <w:bodyDiv w:val="1"/>
      <w:marLeft w:val="0"/>
      <w:marRight w:val="0"/>
      <w:marTop w:val="0"/>
      <w:marBottom w:val="0"/>
      <w:divBdr>
        <w:top w:val="none" w:sz="0" w:space="0" w:color="auto"/>
        <w:left w:val="none" w:sz="0" w:space="0" w:color="auto"/>
        <w:bottom w:val="none" w:sz="0" w:space="0" w:color="auto"/>
        <w:right w:val="none" w:sz="0" w:space="0" w:color="auto"/>
      </w:divBdr>
      <w:divsChild>
        <w:div w:id="7098446">
          <w:marLeft w:val="720"/>
          <w:marRight w:val="0"/>
          <w:marTop w:val="200"/>
          <w:marBottom w:val="0"/>
          <w:divBdr>
            <w:top w:val="none" w:sz="0" w:space="0" w:color="auto"/>
            <w:left w:val="none" w:sz="0" w:space="0" w:color="auto"/>
            <w:bottom w:val="none" w:sz="0" w:space="0" w:color="auto"/>
            <w:right w:val="none" w:sz="0" w:space="0" w:color="auto"/>
          </w:divBdr>
        </w:div>
        <w:div w:id="252907784">
          <w:marLeft w:val="720"/>
          <w:marRight w:val="0"/>
          <w:marTop w:val="200"/>
          <w:marBottom w:val="0"/>
          <w:divBdr>
            <w:top w:val="none" w:sz="0" w:space="0" w:color="auto"/>
            <w:left w:val="none" w:sz="0" w:space="0" w:color="auto"/>
            <w:bottom w:val="none" w:sz="0" w:space="0" w:color="auto"/>
            <w:right w:val="none" w:sz="0" w:space="0" w:color="auto"/>
          </w:divBdr>
        </w:div>
        <w:div w:id="1371684818">
          <w:marLeft w:val="720"/>
          <w:marRight w:val="0"/>
          <w:marTop w:val="200"/>
          <w:marBottom w:val="0"/>
          <w:divBdr>
            <w:top w:val="none" w:sz="0" w:space="0" w:color="auto"/>
            <w:left w:val="none" w:sz="0" w:space="0" w:color="auto"/>
            <w:bottom w:val="none" w:sz="0" w:space="0" w:color="auto"/>
            <w:right w:val="none" w:sz="0" w:space="0" w:color="auto"/>
          </w:divBdr>
        </w:div>
        <w:div w:id="1462265361">
          <w:marLeft w:val="720"/>
          <w:marRight w:val="0"/>
          <w:marTop w:val="200"/>
          <w:marBottom w:val="0"/>
          <w:divBdr>
            <w:top w:val="none" w:sz="0" w:space="0" w:color="auto"/>
            <w:left w:val="none" w:sz="0" w:space="0" w:color="auto"/>
            <w:bottom w:val="none" w:sz="0" w:space="0" w:color="auto"/>
            <w:right w:val="none" w:sz="0" w:space="0" w:color="auto"/>
          </w:divBdr>
        </w:div>
        <w:div w:id="2007896207">
          <w:marLeft w:val="720"/>
          <w:marRight w:val="0"/>
          <w:marTop w:val="200"/>
          <w:marBottom w:val="0"/>
          <w:divBdr>
            <w:top w:val="none" w:sz="0" w:space="0" w:color="auto"/>
            <w:left w:val="none" w:sz="0" w:space="0" w:color="auto"/>
            <w:bottom w:val="none" w:sz="0" w:space="0" w:color="auto"/>
            <w:right w:val="none" w:sz="0" w:space="0" w:color="auto"/>
          </w:divBdr>
        </w:div>
      </w:divsChild>
    </w:div>
    <w:div w:id="1491024241">
      <w:bodyDiv w:val="1"/>
      <w:marLeft w:val="0"/>
      <w:marRight w:val="0"/>
      <w:marTop w:val="0"/>
      <w:marBottom w:val="0"/>
      <w:divBdr>
        <w:top w:val="none" w:sz="0" w:space="0" w:color="auto"/>
        <w:left w:val="none" w:sz="0" w:space="0" w:color="auto"/>
        <w:bottom w:val="none" w:sz="0" w:space="0" w:color="auto"/>
        <w:right w:val="none" w:sz="0" w:space="0" w:color="auto"/>
      </w:divBdr>
    </w:div>
    <w:div w:id="1495803493">
      <w:bodyDiv w:val="1"/>
      <w:marLeft w:val="0"/>
      <w:marRight w:val="0"/>
      <w:marTop w:val="0"/>
      <w:marBottom w:val="0"/>
      <w:divBdr>
        <w:top w:val="none" w:sz="0" w:space="0" w:color="auto"/>
        <w:left w:val="none" w:sz="0" w:space="0" w:color="auto"/>
        <w:bottom w:val="none" w:sz="0" w:space="0" w:color="auto"/>
        <w:right w:val="none" w:sz="0" w:space="0" w:color="auto"/>
      </w:divBdr>
    </w:div>
    <w:div w:id="1514372746">
      <w:bodyDiv w:val="1"/>
      <w:marLeft w:val="0"/>
      <w:marRight w:val="0"/>
      <w:marTop w:val="0"/>
      <w:marBottom w:val="0"/>
      <w:divBdr>
        <w:top w:val="none" w:sz="0" w:space="0" w:color="auto"/>
        <w:left w:val="none" w:sz="0" w:space="0" w:color="auto"/>
        <w:bottom w:val="none" w:sz="0" w:space="0" w:color="auto"/>
        <w:right w:val="none" w:sz="0" w:space="0" w:color="auto"/>
      </w:divBdr>
    </w:div>
    <w:div w:id="1520197035">
      <w:bodyDiv w:val="1"/>
      <w:marLeft w:val="0"/>
      <w:marRight w:val="0"/>
      <w:marTop w:val="0"/>
      <w:marBottom w:val="0"/>
      <w:divBdr>
        <w:top w:val="none" w:sz="0" w:space="0" w:color="auto"/>
        <w:left w:val="none" w:sz="0" w:space="0" w:color="auto"/>
        <w:bottom w:val="none" w:sz="0" w:space="0" w:color="auto"/>
        <w:right w:val="none" w:sz="0" w:space="0" w:color="auto"/>
      </w:divBdr>
    </w:div>
    <w:div w:id="1557163262">
      <w:bodyDiv w:val="1"/>
      <w:marLeft w:val="0"/>
      <w:marRight w:val="0"/>
      <w:marTop w:val="0"/>
      <w:marBottom w:val="0"/>
      <w:divBdr>
        <w:top w:val="none" w:sz="0" w:space="0" w:color="auto"/>
        <w:left w:val="none" w:sz="0" w:space="0" w:color="auto"/>
        <w:bottom w:val="none" w:sz="0" w:space="0" w:color="auto"/>
        <w:right w:val="none" w:sz="0" w:space="0" w:color="auto"/>
      </w:divBdr>
    </w:div>
    <w:div w:id="1611203584">
      <w:bodyDiv w:val="1"/>
      <w:marLeft w:val="0"/>
      <w:marRight w:val="0"/>
      <w:marTop w:val="0"/>
      <w:marBottom w:val="0"/>
      <w:divBdr>
        <w:top w:val="none" w:sz="0" w:space="0" w:color="auto"/>
        <w:left w:val="none" w:sz="0" w:space="0" w:color="auto"/>
        <w:bottom w:val="none" w:sz="0" w:space="0" w:color="auto"/>
        <w:right w:val="none" w:sz="0" w:space="0" w:color="auto"/>
      </w:divBdr>
    </w:div>
    <w:div w:id="1645352590">
      <w:bodyDiv w:val="1"/>
      <w:marLeft w:val="0"/>
      <w:marRight w:val="0"/>
      <w:marTop w:val="0"/>
      <w:marBottom w:val="0"/>
      <w:divBdr>
        <w:top w:val="none" w:sz="0" w:space="0" w:color="auto"/>
        <w:left w:val="none" w:sz="0" w:space="0" w:color="auto"/>
        <w:bottom w:val="none" w:sz="0" w:space="0" w:color="auto"/>
        <w:right w:val="none" w:sz="0" w:space="0" w:color="auto"/>
      </w:divBdr>
    </w:div>
    <w:div w:id="1652294140">
      <w:bodyDiv w:val="1"/>
      <w:marLeft w:val="0"/>
      <w:marRight w:val="0"/>
      <w:marTop w:val="0"/>
      <w:marBottom w:val="0"/>
      <w:divBdr>
        <w:top w:val="none" w:sz="0" w:space="0" w:color="auto"/>
        <w:left w:val="none" w:sz="0" w:space="0" w:color="auto"/>
        <w:bottom w:val="none" w:sz="0" w:space="0" w:color="auto"/>
        <w:right w:val="none" w:sz="0" w:space="0" w:color="auto"/>
      </w:divBdr>
    </w:div>
    <w:div w:id="1694263695">
      <w:bodyDiv w:val="1"/>
      <w:marLeft w:val="0"/>
      <w:marRight w:val="0"/>
      <w:marTop w:val="0"/>
      <w:marBottom w:val="0"/>
      <w:divBdr>
        <w:top w:val="none" w:sz="0" w:space="0" w:color="auto"/>
        <w:left w:val="none" w:sz="0" w:space="0" w:color="auto"/>
        <w:bottom w:val="none" w:sz="0" w:space="0" w:color="auto"/>
        <w:right w:val="none" w:sz="0" w:space="0" w:color="auto"/>
      </w:divBdr>
    </w:div>
    <w:div w:id="1744184144">
      <w:bodyDiv w:val="1"/>
      <w:marLeft w:val="0"/>
      <w:marRight w:val="0"/>
      <w:marTop w:val="0"/>
      <w:marBottom w:val="0"/>
      <w:divBdr>
        <w:top w:val="none" w:sz="0" w:space="0" w:color="auto"/>
        <w:left w:val="none" w:sz="0" w:space="0" w:color="auto"/>
        <w:bottom w:val="none" w:sz="0" w:space="0" w:color="auto"/>
        <w:right w:val="none" w:sz="0" w:space="0" w:color="auto"/>
      </w:divBdr>
    </w:div>
    <w:div w:id="1748451406">
      <w:bodyDiv w:val="1"/>
      <w:marLeft w:val="0"/>
      <w:marRight w:val="0"/>
      <w:marTop w:val="0"/>
      <w:marBottom w:val="0"/>
      <w:divBdr>
        <w:top w:val="none" w:sz="0" w:space="0" w:color="auto"/>
        <w:left w:val="none" w:sz="0" w:space="0" w:color="auto"/>
        <w:bottom w:val="none" w:sz="0" w:space="0" w:color="auto"/>
        <w:right w:val="none" w:sz="0" w:space="0" w:color="auto"/>
      </w:divBdr>
    </w:div>
    <w:div w:id="1789200868">
      <w:bodyDiv w:val="1"/>
      <w:marLeft w:val="0"/>
      <w:marRight w:val="0"/>
      <w:marTop w:val="0"/>
      <w:marBottom w:val="0"/>
      <w:divBdr>
        <w:top w:val="none" w:sz="0" w:space="0" w:color="auto"/>
        <w:left w:val="none" w:sz="0" w:space="0" w:color="auto"/>
        <w:bottom w:val="none" w:sz="0" w:space="0" w:color="auto"/>
        <w:right w:val="none" w:sz="0" w:space="0" w:color="auto"/>
      </w:divBdr>
    </w:div>
    <w:div w:id="1806893920">
      <w:bodyDiv w:val="1"/>
      <w:marLeft w:val="0"/>
      <w:marRight w:val="0"/>
      <w:marTop w:val="0"/>
      <w:marBottom w:val="0"/>
      <w:divBdr>
        <w:top w:val="none" w:sz="0" w:space="0" w:color="auto"/>
        <w:left w:val="none" w:sz="0" w:space="0" w:color="auto"/>
        <w:bottom w:val="none" w:sz="0" w:space="0" w:color="auto"/>
        <w:right w:val="none" w:sz="0" w:space="0" w:color="auto"/>
      </w:divBdr>
      <w:divsChild>
        <w:div w:id="73363700">
          <w:marLeft w:val="0"/>
          <w:marRight w:val="0"/>
          <w:marTop w:val="0"/>
          <w:marBottom w:val="0"/>
          <w:divBdr>
            <w:top w:val="none" w:sz="0" w:space="0" w:color="auto"/>
            <w:left w:val="none" w:sz="0" w:space="0" w:color="auto"/>
            <w:bottom w:val="none" w:sz="0" w:space="0" w:color="auto"/>
            <w:right w:val="none" w:sz="0" w:space="0" w:color="auto"/>
          </w:divBdr>
          <w:divsChild>
            <w:div w:id="894243745">
              <w:marLeft w:val="0"/>
              <w:marRight w:val="0"/>
              <w:marTop w:val="0"/>
              <w:marBottom w:val="0"/>
              <w:divBdr>
                <w:top w:val="none" w:sz="0" w:space="0" w:color="auto"/>
                <w:left w:val="none" w:sz="0" w:space="0" w:color="auto"/>
                <w:bottom w:val="none" w:sz="0" w:space="0" w:color="auto"/>
                <w:right w:val="none" w:sz="0" w:space="0" w:color="auto"/>
              </w:divBdr>
              <w:divsChild>
                <w:div w:id="4833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40593">
      <w:bodyDiv w:val="1"/>
      <w:marLeft w:val="0"/>
      <w:marRight w:val="0"/>
      <w:marTop w:val="0"/>
      <w:marBottom w:val="0"/>
      <w:divBdr>
        <w:top w:val="none" w:sz="0" w:space="0" w:color="auto"/>
        <w:left w:val="none" w:sz="0" w:space="0" w:color="auto"/>
        <w:bottom w:val="none" w:sz="0" w:space="0" w:color="auto"/>
        <w:right w:val="none" w:sz="0" w:space="0" w:color="auto"/>
      </w:divBdr>
    </w:div>
    <w:div w:id="1827625549">
      <w:bodyDiv w:val="1"/>
      <w:marLeft w:val="0"/>
      <w:marRight w:val="0"/>
      <w:marTop w:val="0"/>
      <w:marBottom w:val="0"/>
      <w:divBdr>
        <w:top w:val="none" w:sz="0" w:space="0" w:color="auto"/>
        <w:left w:val="none" w:sz="0" w:space="0" w:color="auto"/>
        <w:bottom w:val="none" w:sz="0" w:space="0" w:color="auto"/>
        <w:right w:val="none" w:sz="0" w:space="0" w:color="auto"/>
      </w:divBdr>
    </w:div>
    <w:div w:id="1848135273">
      <w:bodyDiv w:val="1"/>
      <w:marLeft w:val="0"/>
      <w:marRight w:val="0"/>
      <w:marTop w:val="0"/>
      <w:marBottom w:val="0"/>
      <w:divBdr>
        <w:top w:val="none" w:sz="0" w:space="0" w:color="auto"/>
        <w:left w:val="none" w:sz="0" w:space="0" w:color="auto"/>
        <w:bottom w:val="none" w:sz="0" w:space="0" w:color="auto"/>
        <w:right w:val="none" w:sz="0" w:space="0" w:color="auto"/>
      </w:divBdr>
    </w:div>
    <w:div w:id="1865903121">
      <w:bodyDiv w:val="1"/>
      <w:marLeft w:val="0"/>
      <w:marRight w:val="0"/>
      <w:marTop w:val="0"/>
      <w:marBottom w:val="0"/>
      <w:divBdr>
        <w:top w:val="none" w:sz="0" w:space="0" w:color="auto"/>
        <w:left w:val="none" w:sz="0" w:space="0" w:color="auto"/>
        <w:bottom w:val="none" w:sz="0" w:space="0" w:color="auto"/>
        <w:right w:val="none" w:sz="0" w:space="0" w:color="auto"/>
      </w:divBdr>
    </w:div>
    <w:div w:id="1890456626">
      <w:bodyDiv w:val="1"/>
      <w:marLeft w:val="0"/>
      <w:marRight w:val="0"/>
      <w:marTop w:val="0"/>
      <w:marBottom w:val="0"/>
      <w:divBdr>
        <w:top w:val="none" w:sz="0" w:space="0" w:color="auto"/>
        <w:left w:val="none" w:sz="0" w:space="0" w:color="auto"/>
        <w:bottom w:val="none" w:sz="0" w:space="0" w:color="auto"/>
        <w:right w:val="none" w:sz="0" w:space="0" w:color="auto"/>
      </w:divBdr>
    </w:div>
    <w:div w:id="1898736367">
      <w:bodyDiv w:val="1"/>
      <w:marLeft w:val="0"/>
      <w:marRight w:val="0"/>
      <w:marTop w:val="0"/>
      <w:marBottom w:val="0"/>
      <w:divBdr>
        <w:top w:val="none" w:sz="0" w:space="0" w:color="auto"/>
        <w:left w:val="none" w:sz="0" w:space="0" w:color="auto"/>
        <w:bottom w:val="none" w:sz="0" w:space="0" w:color="auto"/>
        <w:right w:val="none" w:sz="0" w:space="0" w:color="auto"/>
      </w:divBdr>
    </w:div>
    <w:div w:id="1899782107">
      <w:bodyDiv w:val="1"/>
      <w:marLeft w:val="0"/>
      <w:marRight w:val="0"/>
      <w:marTop w:val="0"/>
      <w:marBottom w:val="0"/>
      <w:divBdr>
        <w:top w:val="none" w:sz="0" w:space="0" w:color="auto"/>
        <w:left w:val="none" w:sz="0" w:space="0" w:color="auto"/>
        <w:bottom w:val="none" w:sz="0" w:space="0" w:color="auto"/>
        <w:right w:val="none" w:sz="0" w:space="0" w:color="auto"/>
      </w:divBdr>
    </w:div>
    <w:div w:id="1917782522">
      <w:bodyDiv w:val="1"/>
      <w:marLeft w:val="0"/>
      <w:marRight w:val="0"/>
      <w:marTop w:val="0"/>
      <w:marBottom w:val="0"/>
      <w:divBdr>
        <w:top w:val="none" w:sz="0" w:space="0" w:color="auto"/>
        <w:left w:val="none" w:sz="0" w:space="0" w:color="auto"/>
        <w:bottom w:val="none" w:sz="0" w:space="0" w:color="auto"/>
        <w:right w:val="none" w:sz="0" w:space="0" w:color="auto"/>
      </w:divBdr>
    </w:div>
    <w:div w:id="1940991578">
      <w:bodyDiv w:val="1"/>
      <w:marLeft w:val="0"/>
      <w:marRight w:val="0"/>
      <w:marTop w:val="0"/>
      <w:marBottom w:val="0"/>
      <w:divBdr>
        <w:top w:val="none" w:sz="0" w:space="0" w:color="auto"/>
        <w:left w:val="none" w:sz="0" w:space="0" w:color="auto"/>
        <w:bottom w:val="none" w:sz="0" w:space="0" w:color="auto"/>
        <w:right w:val="none" w:sz="0" w:space="0" w:color="auto"/>
      </w:divBdr>
    </w:div>
    <w:div w:id="1945720392">
      <w:bodyDiv w:val="1"/>
      <w:marLeft w:val="0"/>
      <w:marRight w:val="0"/>
      <w:marTop w:val="0"/>
      <w:marBottom w:val="0"/>
      <w:divBdr>
        <w:top w:val="none" w:sz="0" w:space="0" w:color="auto"/>
        <w:left w:val="none" w:sz="0" w:space="0" w:color="auto"/>
        <w:bottom w:val="none" w:sz="0" w:space="0" w:color="auto"/>
        <w:right w:val="none" w:sz="0" w:space="0" w:color="auto"/>
      </w:divBdr>
    </w:div>
    <w:div w:id="1984772761">
      <w:bodyDiv w:val="1"/>
      <w:marLeft w:val="0"/>
      <w:marRight w:val="0"/>
      <w:marTop w:val="0"/>
      <w:marBottom w:val="0"/>
      <w:divBdr>
        <w:top w:val="none" w:sz="0" w:space="0" w:color="auto"/>
        <w:left w:val="none" w:sz="0" w:space="0" w:color="auto"/>
        <w:bottom w:val="none" w:sz="0" w:space="0" w:color="auto"/>
        <w:right w:val="none" w:sz="0" w:space="0" w:color="auto"/>
      </w:divBdr>
    </w:div>
    <w:div w:id="1997955848">
      <w:bodyDiv w:val="1"/>
      <w:marLeft w:val="0"/>
      <w:marRight w:val="0"/>
      <w:marTop w:val="0"/>
      <w:marBottom w:val="0"/>
      <w:divBdr>
        <w:top w:val="none" w:sz="0" w:space="0" w:color="auto"/>
        <w:left w:val="none" w:sz="0" w:space="0" w:color="auto"/>
        <w:bottom w:val="none" w:sz="0" w:space="0" w:color="auto"/>
        <w:right w:val="none" w:sz="0" w:space="0" w:color="auto"/>
      </w:divBdr>
    </w:div>
    <w:div w:id="2003510861">
      <w:bodyDiv w:val="1"/>
      <w:marLeft w:val="0"/>
      <w:marRight w:val="0"/>
      <w:marTop w:val="0"/>
      <w:marBottom w:val="0"/>
      <w:divBdr>
        <w:top w:val="none" w:sz="0" w:space="0" w:color="auto"/>
        <w:left w:val="none" w:sz="0" w:space="0" w:color="auto"/>
        <w:bottom w:val="none" w:sz="0" w:space="0" w:color="auto"/>
        <w:right w:val="none" w:sz="0" w:space="0" w:color="auto"/>
      </w:divBdr>
      <w:divsChild>
        <w:div w:id="270017371">
          <w:marLeft w:val="0"/>
          <w:marRight w:val="0"/>
          <w:marTop w:val="0"/>
          <w:marBottom w:val="0"/>
          <w:divBdr>
            <w:top w:val="none" w:sz="0" w:space="0" w:color="auto"/>
            <w:left w:val="none" w:sz="0" w:space="0" w:color="auto"/>
            <w:bottom w:val="none" w:sz="0" w:space="0" w:color="auto"/>
            <w:right w:val="none" w:sz="0" w:space="0" w:color="auto"/>
          </w:divBdr>
        </w:div>
      </w:divsChild>
    </w:div>
    <w:div w:id="2004702007">
      <w:bodyDiv w:val="1"/>
      <w:marLeft w:val="0"/>
      <w:marRight w:val="0"/>
      <w:marTop w:val="0"/>
      <w:marBottom w:val="0"/>
      <w:divBdr>
        <w:top w:val="none" w:sz="0" w:space="0" w:color="auto"/>
        <w:left w:val="none" w:sz="0" w:space="0" w:color="auto"/>
        <w:bottom w:val="none" w:sz="0" w:space="0" w:color="auto"/>
        <w:right w:val="none" w:sz="0" w:space="0" w:color="auto"/>
      </w:divBdr>
      <w:divsChild>
        <w:div w:id="1007631230">
          <w:marLeft w:val="0"/>
          <w:marRight w:val="0"/>
          <w:marTop w:val="0"/>
          <w:marBottom w:val="0"/>
          <w:divBdr>
            <w:top w:val="none" w:sz="0" w:space="0" w:color="auto"/>
            <w:left w:val="none" w:sz="0" w:space="0" w:color="auto"/>
            <w:bottom w:val="none" w:sz="0" w:space="0" w:color="auto"/>
            <w:right w:val="none" w:sz="0" w:space="0" w:color="auto"/>
          </w:divBdr>
          <w:divsChild>
            <w:div w:id="295724538">
              <w:marLeft w:val="0"/>
              <w:marRight w:val="0"/>
              <w:marTop w:val="0"/>
              <w:marBottom w:val="0"/>
              <w:divBdr>
                <w:top w:val="none" w:sz="0" w:space="0" w:color="auto"/>
                <w:left w:val="none" w:sz="0" w:space="0" w:color="auto"/>
                <w:bottom w:val="none" w:sz="0" w:space="0" w:color="auto"/>
                <w:right w:val="none" w:sz="0" w:space="0" w:color="auto"/>
              </w:divBdr>
              <w:divsChild>
                <w:div w:id="112060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317389">
      <w:bodyDiv w:val="1"/>
      <w:marLeft w:val="0"/>
      <w:marRight w:val="0"/>
      <w:marTop w:val="0"/>
      <w:marBottom w:val="0"/>
      <w:divBdr>
        <w:top w:val="none" w:sz="0" w:space="0" w:color="auto"/>
        <w:left w:val="none" w:sz="0" w:space="0" w:color="auto"/>
        <w:bottom w:val="none" w:sz="0" w:space="0" w:color="auto"/>
        <w:right w:val="none" w:sz="0" w:space="0" w:color="auto"/>
      </w:divBdr>
    </w:div>
    <w:div w:id="2069571592">
      <w:bodyDiv w:val="1"/>
      <w:marLeft w:val="0"/>
      <w:marRight w:val="0"/>
      <w:marTop w:val="0"/>
      <w:marBottom w:val="0"/>
      <w:divBdr>
        <w:top w:val="none" w:sz="0" w:space="0" w:color="auto"/>
        <w:left w:val="none" w:sz="0" w:space="0" w:color="auto"/>
        <w:bottom w:val="none" w:sz="0" w:space="0" w:color="auto"/>
        <w:right w:val="none" w:sz="0" w:space="0" w:color="auto"/>
      </w:divBdr>
    </w:div>
    <w:div w:id="2083330447">
      <w:bodyDiv w:val="1"/>
      <w:marLeft w:val="0"/>
      <w:marRight w:val="0"/>
      <w:marTop w:val="0"/>
      <w:marBottom w:val="0"/>
      <w:divBdr>
        <w:top w:val="none" w:sz="0" w:space="0" w:color="auto"/>
        <w:left w:val="none" w:sz="0" w:space="0" w:color="auto"/>
        <w:bottom w:val="none" w:sz="0" w:space="0" w:color="auto"/>
        <w:right w:val="none" w:sz="0" w:space="0" w:color="auto"/>
      </w:divBdr>
    </w:div>
    <w:div w:id="2087024816">
      <w:bodyDiv w:val="1"/>
      <w:marLeft w:val="0"/>
      <w:marRight w:val="0"/>
      <w:marTop w:val="0"/>
      <w:marBottom w:val="0"/>
      <w:divBdr>
        <w:top w:val="none" w:sz="0" w:space="0" w:color="auto"/>
        <w:left w:val="none" w:sz="0" w:space="0" w:color="auto"/>
        <w:bottom w:val="none" w:sz="0" w:space="0" w:color="auto"/>
        <w:right w:val="none" w:sz="0" w:space="0" w:color="auto"/>
      </w:divBdr>
    </w:div>
    <w:div w:id="2094622848">
      <w:bodyDiv w:val="1"/>
      <w:marLeft w:val="0"/>
      <w:marRight w:val="0"/>
      <w:marTop w:val="0"/>
      <w:marBottom w:val="0"/>
      <w:divBdr>
        <w:top w:val="none" w:sz="0" w:space="0" w:color="auto"/>
        <w:left w:val="none" w:sz="0" w:space="0" w:color="auto"/>
        <w:bottom w:val="none" w:sz="0" w:space="0" w:color="auto"/>
        <w:right w:val="none" w:sz="0" w:space="0" w:color="auto"/>
      </w:divBdr>
    </w:div>
    <w:div w:id="2097626740">
      <w:bodyDiv w:val="1"/>
      <w:marLeft w:val="0"/>
      <w:marRight w:val="0"/>
      <w:marTop w:val="0"/>
      <w:marBottom w:val="0"/>
      <w:divBdr>
        <w:top w:val="none" w:sz="0" w:space="0" w:color="auto"/>
        <w:left w:val="none" w:sz="0" w:space="0" w:color="auto"/>
        <w:bottom w:val="none" w:sz="0" w:space="0" w:color="auto"/>
        <w:right w:val="none" w:sz="0" w:space="0" w:color="auto"/>
      </w:divBdr>
    </w:div>
    <w:div w:id="2125229440">
      <w:bodyDiv w:val="1"/>
      <w:marLeft w:val="0"/>
      <w:marRight w:val="0"/>
      <w:marTop w:val="0"/>
      <w:marBottom w:val="0"/>
      <w:divBdr>
        <w:top w:val="none" w:sz="0" w:space="0" w:color="auto"/>
        <w:left w:val="none" w:sz="0" w:space="0" w:color="auto"/>
        <w:bottom w:val="none" w:sz="0" w:space="0" w:color="auto"/>
        <w:right w:val="none" w:sz="0" w:space="0" w:color="auto"/>
      </w:divBdr>
    </w:div>
    <w:div w:id="214434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029A14E3FE471DA220C6597AA8789A"/>
        <w:category>
          <w:name w:val="一般"/>
          <w:gallery w:val="placeholder"/>
        </w:category>
        <w:types>
          <w:type w:val="bbPlcHdr"/>
        </w:types>
        <w:behaviors>
          <w:behavior w:val="content"/>
        </w:behaviors>
        <w:guid w:val="{9E208421-FA94-4F81-9B57-A36F29D57439}"/>
      </w:docPartPr>
      <w:docPartBody>
        <w:p w:rsidR="0063523F" w:rsidRDefault="00AF36B2">
          <w:pPr>
            <w:pStyle w:val="E8029A14E3FE471DA220C6597AA8789A"/>
          </w:pPr>
          <w:r>
            <w:rPr>
              <w:rFonts w:asciiTheme="majorHAnsi" w:eastAsiaTheme="majorEastAsia" w:hAnsiTheme="majorHAnsi" w:cstheme="majorBidi"/>
              <w:caps/>
              <w:color w:val="156082" w:themeColor="accent1"/>
              <w:sz w:val="80"/>
              <w:szCs w:val="80"/>
              <w:lang w:val="zh-TW"/>
            </w:rPr>
            <w:t>[</w:t>
          </w:r>
          <w:r>
            <w:rPr>
              <w:rFonts w:asciiTheme="majorHAnsi" w:eastAsiaTheme="majorEastAsia" w:hAnsiTheme="majorHAnsi" w:cstheme="majorBidi"/>
              <w:caps/>
              <w:color w:val="156082" w:themeColor="accent1"/>
              <w:sz w:val="80"/>
              <w:szCs w:val="80"/>
              <w:lang w:val="zh-TW"/>
            </w:rPr>
            <w:t>文件標題</w:t>
          </w:r>
          <w:r>
            <w:rPr>
              <w:rFonts w:asciiTheme="majorHAnsi" w:eastAsiaTheme="majorEastAsia" w:hAnsiTheme="majorHAnsi" w:cstheme="majorBidi"/>
              <w:caps/>
              <w:color w:val="156082" w:themeColor="accent1"/>
              <w:sz w:val="80"/>
              <w:szCs w:val="80"/>
              <w:lang w:val="zh-TW"/>
            </w:rPr>
            <w:t>]</w:t>
          </w:r>
        </w:p>
      </w:docPartBody>
    </w:docPart>
    <w:docPart>
      <w:docPartPr>
        <w:name w:val="6C3FC60B27584C33A4E7A419D4EBA3F4"/>
        <w:category>
          <w:name w:val="一般"/>
          <w:gallery w:val="placeholder"/>
        </w:category>
        <w:types>
          <w:type w:val="bbPlcHdr"/>
        </w:types>
        <w:behaviors>
          <w:behavior w:val="content"/>
        </w:behaviors>
        <w:guid w:val="{F5DB4FA8-F533-4C88-9B0E-47572DFA5F3C}"/>
      </w:docPartPr>
      <w:docPartBody>
        <w:p w:rsidR="0063523F" w:rsidRDefault="00AF36B2">
          <w:pPr>
            <w:pStyle w:val="6C3FC60B27584C33A4E7A419D4EBA3F4"/>
          </w:pPr>
          <w:r>
            <w:rPr>
              <w:color w:val="156082" w:themeColor="accent1"/>
              <w:sz w:val="28"/>
              <w:szCs w:val="28"/>
              <w:lang w:val="zh-TW"/>
            </w:rPr>
            <w:t>[</w:t>
          </w:r>
          <w:r>
            <w:rPr>
              <w:color w:val="156082" w:themeColor="accent1"/>
              <w:sz w:val="28"/>
              <w:szCs w:val="28"/>
              <w:lang w:val="zh-TW"/>
            </w:rPr>
            <w:t>文件副標題</w:t>
          </w:r>
          <w:r>
            <w:rPr>
              <w:color w:val="156082" w:themeColor="accent1"/>
              <w:sz w:val="28"/>
              <w:szCs w:val="28"/>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UD Digi Kyokasho NK-B">
    <w:altName w:val="Yu Gothic"/>
    <w:panose1 w:val="02020700000000000000"/>
    <w:charset w:val="80"/>
    <w:family w:val="roman"/>
    <w:pitch w:val="variable"/>
    <w:sig w:usb0="800002A3" w:usb1="2AC7ECFA"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233"/>
    <w:rsid w:val="00013940"/>
    <w:rsid w:val="00027721"/>
    <w:rsid w:val="000469DA"/>
    <w:rsid w:val="000C5823"/>
    <w:rsid w:val="00103A16"/>
    <w:rsid w:val="001131D1"/>
    <w:rsid w:val="00160D55"/>
    <w:rsid w:val="00192E79"/>
    <w:rsid w:val="00216051"/>
    <w:rsid w:val="002248FC"/>
    <w:rsid w:val="002B24AE"/>
    <w:rsid w:val="00337A61"/>
    <w:rsid w:val="003414B0"/>
    <w:rsid w:val="003750CB"/>
    <w:rsid w:val="00464F95"/>
    <w:rsid w:val="0048059F"/>
    <w:rsid w:val="004B2276"/>
    <w:rsid w:val="0056298E"/>
    <w:rsid w:val="005635AD"/>
    <w:rsid w:val="00570251"/>
    <w:rsid w:val="005A266B"/>
    <w:rsid w:val="0063523F"/>
    <w:rsid w:val="00646F02"/>
    <w:rsid w:val="00691F69"/>
    <w:rsid w:val="006A043B"/>
    <w:rsid w:val="006C4C0F"/>
    <w:rsid w:val="007765F2"/>
    <w:rsid w:val="00800A6D"/>
    <w:rsid w:val="00815371"/>
    <w:rsid w:val="0088359A"/>
    <w:rsid w:val="0089205F"/>
    <w:rsid w:val="0089482D"/>
    <w:rsid w:val="00A263E4"/>
    <w:rsid w:val="00A3457E"/>
    <w:rsid w:val="00AF36B2"/>
    <w:rsid w:val="00AF64AB"/>
    <w:rsid w:val="00B464D8"/>
    <w:rsid w:val="00B85AA0"/>
    <w:rsid w:val="00B87788"/>
    <w:rsid w:val="00BB547F"/>
    <w:rsid w:val="00C171B7"/>
    <w:rsid w:val="00C26729"/>
    <w:rsid w:val="00C44092"/>
    <w:rsid w:val="00C67FDB"/>
    <w:rsid w:val="00CD3C02"/>
    <w:rsid w:val="00D0470E"/>
    <w:rsid w:val="00D13DBF"/>
    <w:rsid w:val="00D24DDF"/>
    <w:rsid w:val="00D30D5F"/>
    <w:rsid w:val="00D6353D"/>
    <w:rsid w:val="00DA3B93"/>
    <w:rsid w:val="00DF5E30"/>
    <w:rsid w:val="00E46A31"/>
    <w:rsid w:val="00E70B46"/>
    <w:rsid w:val="00E77F55"/>
    <w:rsid w:val="00E97D88"/>
    <w:rsid w:val="00F23233"/>
    <w:rsid w:val="00F76641"/>
    <w:rsid w:val="00FD6EE1"/>
    <w:rsid w:val="00FF56A0"/>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8029A14E3FE471DA220C6597AA8789A">
    <w:name w:val="E8029A14E3FE471DA220C6597AA8789A"/>
    <w:pPr>
      <w:widowControl w:val="0"/>
    </w:pPr>
  </w:style>
  <w:style w:type="paragraph" w:customStyle="1" w:styleId="6C3FC60B27584C33A4E7A419D4EBA3F4">
    <w:name w:val="6C3FC60B27584C33A4E7A419D4EBA3F4"/>
    <w:pPr>
      <w:widowControl w:val="0"/>
    </w:pPr>
  </w:style>
  <w:style w:type="character" w:styleId="a3">
    <w:name w:val="Placeholder Text"/>
    <w:basedOn w:val="a0"/>
    <w:uiPriority w:val="99"/>
    <w:semiHidden/>
    <w:rsid w:val="0057025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2025-04-01T00:00:00</PublishDate>
  <Abstract/>
  <CompanyAddress>Copyright © 2025 ICP Corp. All Rights Reserved.</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9FDC049F41172F49905EDE8362093909" ma:contentTypeVersion="8" ma:contentTypeDescription="建立新的文件。" ma:contentTypeScope="" ma:versionID="feb50b6cf0b796df8e5edfb0cda9b876">
  <xsd:schema xmlns:xsd="http://www.w3.org/2001/XMLSchema" xmlns:xs="http://www.w3.org/2001/XMLSchema" xmlns:p="http://schemas.microsoft.com/office/2006/metadata/properties" xmlns:ns2="c6551941-fde4-47e7-a15f-c1725a31f97e" targetNamespace="http://schemas.microsoft.com/office/2006/metadata/properties" ma:root="true" ma:fieldsID="a5bd35a27f95a21c275b013840ab1dc9" ns2:_="">
    <xsd:import namespace="c6551941-fde4-47e7-a15f-c1725a31f9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551941-fde4-47e7-a15f-c1725a31f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EF01D5-4078-437B-BAF8-D1B47EBE637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052428-F939-4596-837C-11041FFC10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551941-fde4-47e7-a15f-c1725a31f9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41353C-9B67-4CA9-8B9D-5C57FA6C7C9D}">
  <ds:schemaRefs>
    <ds:schemaRef ds:uri="http://schemas.openxmlformats.org/officeDocument/2006/bibliography"/>
  </ds:schemaRefs>
</ds:datastoreItem>
</file>

<file path=customXml/itemProps5.xml><?xml version="1.0" encoding="utf-8"?>
<ds:datastoreItem xmlns:ds="http://schemas.openxmlformats.org/officeDocument/2006/customXml" ds:itemID="{F3026A9B-A2F1-46D2-A434-75E8405F81BE}">
  <ds:schemaRefs>
    <ds:schemaRef ds:uri="http://schemas.microsoft.com/sharepoint/v3/contenttype/forms"/>
  </ds:schemaRefs>
</ds:datastoreItem>
</file>

<file path=docMetadata/LabelInfo.xml><?xml version="1.0" encoding="utf-8"?>
<clbl:labelList xmlns:clbl="http://schemas.microsoft.com/office/2020/mipLabelMetadata">
  <clbl:label id="{b36f47b1-818c-45f0-921d-7e5e9a51a26b}" enabled="1" method="Privileged" siteId="{40d12886-d1b9-4650-82a9-8d2c66658fc9}" removed="0"/>
</clbl:labelList>
</file>

<file path=docProps/app.xml><?xml version="1.0" encoding="utf-8"?>
<Properties xmlns="http://schemas.openxmlformats.org/officeDocument/2006/extended-properties" xmlns:vt="http://schemas.openxmlformats.org/officeDocument/2006/docPropsVTypes">
  <Template>Normal.dotm</Template>
  <TotalTime>12831</TotalTime>
  <Pages>21</Pages>
  <Words>1905</Words>
  <Characters>10864</Characters>
  <Application>Microsoft Office Word</Application>
  <DocSecurity>0</DocSecurity>
  <Lines>90</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50+2 Overload Protection System Proposal</vt:lpstr>
      <vt:lpstr>50+2 Overload Protection System Proposal</vt:lpstr>
    </vt:vector>
  </TitlesOfParts>
  <Company>ICP Taiwan</Company>
  <LinksUpToDate>false</LinksUpToDate>
  <CharactersWithSpaces>12744</CharactersWithSpaces>
  <SharedDoc>false</SharedDoc>
  <HLinks>
    <vt:vector size="96" baseType="variant">
      <vt:variant>
        <vt:i4>1245241</vt:i4>
      </vt:variant>
      <vt:variant>
        <vt:i4>92</vt:i4>
      </vt:variant>
      <vt:variant>
        <vt:i4>0</vt:i4>
      </vt:variant>
      <vt:variant>
        <vt:i4>5</vt:i4>
      </vt:variant>
      <vt:variant>
        <vt:lpwstr/>
      </vt:variant>
      <vt:variant>
        <vt:lpwstr>_Toc172197351</vt:lpwstr>
      </vt:variant>
      <vt:variant>
        <vt:i4>1245241</vt:i4>
      </vt:variant>
      <vt:variant>
        <vt:i4>86</vt:i4>
      </vt:variant>
      <vt:variant>
        <vt:i4>0</vt:i4>
      </vt:variant>
      <vt:variant>
        <vt:i4>5</vt:i4>
      </vt:variant>
      <vt:variant>
        <vt:lpwstr/>
      </vt:variant>
      <vt:variant>
        <vt:lpwstr>_Toc172197350</vt:lpwstr>
      </vt:variant>
      <vt:variant>
        <vt:i4>1179705</vt:i4>
      </vt:variant>
      <vt:variant>
        <vt:i4>80</vt:i4>
      </vt:variant>
      <vt:variant>
        <vt:i4>0</vt:i4>
      </vt:variant>
      <vt:variant>
        <vt:i4>5</vt:i4>
      </vt:variant>
      <vt:variant>
        <vt:lpwstr/>
      </vt:variant>
      <vt:variant>
        <vt:lpwstr>_Toc172197349</vt:lpwstr>
      </vt:variant>
      <vt:variant>
        <vt:i4>1179705</vt:i4>
      </vt:variant>
      <vt:variant>
        <vt:i4>74</vt:i4>
      </vt:variant>
      <vt:variant>
        <vt:i4>0</vt:i4>
      </vt:variant>
      <vt:variant>
        <vt:i4>5</vt:i4>
      </vt:variant>
      <vt:variant>
        <vt:lpwstr/>
      </vt:variant>
      <vt:variant>
        <vt:lpwstr>_Toc172197348</vt:lpwstr>
      </vt:variant>
      <vt:variant>
        <vt:i4>1179705</vt:i4>
      </vt:variant>
      <vt:variant>
        <vt:i4>68</vt:i4>
      </vt:variant>
      <vt:variant>
        <vt:i4>0</vt:i4>
      </vt:variant>
      <vt:variant>
        <vt:i4>5</vt:i4>
      </vt:variant>
      <vt:variant>
        <vt:lpwstr/>
      </vt:variant>
      <vt:variant>
        <vt:lpwstr>_Toc172197347</vt:lpwstr>
      </vt:variant>
      <vt:variant>
        <vt:i4>1179705</vt:i4>
      </vt:variant>
      <vt:variant>
        <vt:i4>62</vt:i4>
      </vt:variant>
      <vt:variant>
        <vt:i4>0</vt:i4>
      </vt:variant>
      <vt:variant>
        <vt:i4>5</vt:i4>
      </vt:variant>
      <vt:variant>
        <vt:lpwstr/>
      </vt:variant>
      <vt:variant>
        <vt:lpwstr>_Toc172197346</vt:lpwstr>
      </vt:variant>
      <vt:variant>
        <vt:i4>1179705</vt:i4>
      </vt:variant>
      <vt:variant>
        <vt:i4>56</vt:i4>
      </vt:variant>
      <vt:variant>
        <vt:i4>0</vt:i4>
      </vt:variant>
      <vt:variant>
        <vt:i4>5</vt:i4>
      </vt:variant>
      <vt:variant>
        <vt:lpwstr/>
      </vt:variant>
      <vt:variant>
        <vt:lpwstr>_Toc172197345</vt:lpwstr>
      </vt:variant>
      <vt:variant>
        <vt:i4>1179705</vt:i4>
      </vt:variant>
      <vt:variant>
        <vt:i4>50</vt:i4>
      </vt:variant>
      <vt:variant>
        <vt:i4>0</vt:i4>
      </vt:variant>
      <vt:variant>
        <vt:i4>5</vt:i4>
      </vt:variant>
      <vt:variant>
        <vt:lpwstr/>
      </vt:variant>
      <vt:variant>
        <vt:lpwstr>_Toc172197344</vt:lpwstr>
      </vt:variant>
      <vt:variant>
        <vt:i4>1179705</vt:i4>
      </vt:variant>
      <vt:variant>
        <vt:i4>44</vt:i4>
      </vt:variant>
      <vt:variant>
        <vt:i4>0</vt:i4>
      </vt:variant>
      <vt:variant>
        <vt:i4>5</vt:i4>
      </vt:variant>
      <vt:variant>
        <vt:lpwstr/>
      </vt:variant>
      <vt:variant>
        <vt:lpwstr>_Toc172197343</vt:lpwstr>
      </vt:variant>
      <vt:variant>
        <vt:i4>1179705</vt:i4>
      </vt:variant>
      <vt:variant>
        <vt:i4>38</vt:i4>
      </vt:variant>
      <vt:variant>
        <vt:i4>0</vt:i4>
      </vt:variant>
      <vt:variant>
        <vt:i4>5</vt:i4>
      </vt:variant>
      <vt:variant>
        <vt:lpwstr/>
      </vt:variant>
      <vt:variant>
        <vt:lpwstr>_Toc172197342</vt:lpwstr>
      </vt:variant>
      <vt:variant>
        <vt:i4>1179705</vt:i4>
      </vt:variant>
      <vt:variant>
        <vt:i4>32</vt:i4>
      </vt:variant>
      <vt:variant>
        <vt:i4>0</vt:i4>
      </vt:variant>
      <vt:variant>
        <vt:i4>5</vt:i4>
      </vt:variant>
      <vt:variant>
        <vt:lpwstr/>
      </vt:variant>
      <vt:variant>
        <vt:lpwstr>_Toc172197341</vt:lpwstr>
      </vt:variant>
      <vt:variant>
        <vt:i4>1179705</vt:i4>
      </vt:variant>
      <vt:variant>
        <vt:i4>26</vt:i4>
      </vt:variant>
      <vt:variant>
        <vt:i4>0</vt:i4>
      </vt:variant>
      <vt:variant>
        <vt:i4>5</vt:i4>
      </vt:variant>
      <vt:variant>
        <vt:lpwstr/>
      </vt:variant>
      <vt:variant>
        <vt:lpwstr>_Toc172197340</vt:lpwstr>
      </vt:variant>
      <vt:variant>
        <vt:i4>1376313</vt:i4>
      </vt:variant>
      <vt:variant>
        <vt:i4>20</vt:i4>
      </vt:variant>
      <vt:variant>
        <vt:i4>0</vt:i4>
      </vt:variant>
      <vt:variant>
        <vt:i4>5</vt:i4>
      </vt:variant>
      <vt:variant>
        <vt:lpwstr/>
      </vt:variant>
      <vt:variant>
        <vt:lpwstr>_Toc172197339</vt:lpwstr>
      </vt:variant>
      <vt:variant>
        <vt:i4>1376313</vt:i4>
      </vt:variant>
      <vt:variant>
        <vt:i4>14</vt:i4>
      </vt:variant>
      <vt:variant>
        <vt:i4>0</vt:i4>
      </vt:variant>
      <vt:variant>
        <vt:i4>5</vt:i4>
      </vt:variant>
      <vt:variant>
        <vt:lpwstr/>
      </vt:variant>
      <vt:variant>
        <vt:lpwstr>_Toc172197338</vt:lpwstr>
      </vt:variant>
      <vt:variant>
        <vt:i4>1376313</vt:i4>
      </vt:variant>
      <vt:variant>
        <vt:i4>8</vt:i4>
      </vt:variant>
      <vt:variant>
        <vt:i4>0</vt:i4>
      </vt:variant>
      <vt:variant>
        <vt:i4>5</vt:i4>
      </vt:variant>
      <vt:variant>
        <vt:lpwstr/>
      </vt:variant>
      <vt:variant>
        <vt:lpwstr>_Toc172197337</vt:lpwstr>
      </vt:variant>
      <vt:variant>
        <vt:i4>1376313</vt:i4>
      </vt:variant>
      <vt:variant>
        <vt:i4>2</vt:i4>
      </vt:variant>
      <vt:variant>
        <vt:i4>0</vt:i4>
      </vt:variant>
      <vt:variant>
        <vt:i4>5</vt:i4>
      </vt:variant>
      <vt:variant>
        <vt:lpwstr/>
      </vt:variant>
      <vt:variant>
        <vt:lpwstr>_Toc172197336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系統資料流說明書</dc:title>
  <dc:subject>system DataFlow Diagram</dc:subject>
  <dc:creator>victor.liu@icp-si.com</dc:creator>
  <cp:keywords>ICP Company</cp:keywords>
  <cp:lastModifiedBy>劉俊瑋 Victor</cp:lastModifiedBy>
  <cp:revision>234</cp:revision>
  <cp:lastPrinted>2024-10-11T06:59:00Z</cp:lastPrinted>
  <dcterms:created xsi:type="dcterms:W3CDTF">2024-07-18T19:03:00Z</dcterms:created>
  <dcterms:modified xsi:type="dcterms:W3CDTF">2025-04-15T11:10:00Z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0x0101009FDC049F41172F49905EDE8362093909</vt:lpwstr>
  </property>
</Properties>
</file>