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59" w:rsidRDefault="00537F10" w:rsidP="00A12859">
      <w:pPr>
        <w:jc w:val="both"/>
        <w:rPr>
          <w:noProof/>
          <w:lang w:val="en-US" w:eastAsia="es-CL"/>
        </w:rPr>
      </w:pPr>
      <w:r w:rsidRPr="00A12859">
        <w:rPr>
          <w:b/>
          <w:noProof/>
          <w:lang w:val="en-US" w:eastAsia="es-CL"/>
        </w:rPr>
        <w:t>Supplementary Figure 1</w:t>
      </w:r>
      <w:r w:rsidRPr="00537F10">
        <w:rPr>
          <w:noProof/>
          <w:lang w:val="en-US" w:eastAsia="es-CL"/>
        </w:rPr>
        <w:t xml:space="preserve">. Performance </w:t>
      </w:r>
      <w:r w:rsidR="00A12859">
        <w:rPr>
          <w:noProof/>
          <w:lang w:val="en-US" w:eastAsia="es-CL"/>
        </w:rPr>
        <w:t>of models</w:t>
      </w:r>
      <w:r w:rsidRPr="00537F10">
        <w:rPr>
          <w:noProof/>
          <w:lang w:val="en-US" w:eastAsia="es-CL"/>
        </w:rPr>
        <w:t xml:space="preserve"> </w:t>
      </w:r>
      <w:r>
        <w:rPr>
          <w:noProof/>
          <w:lang w:val="en-US" w:eastAsia="es-CL"/>
        </w:rPr>
        <w:t xml:space="preserve">made with CarveMe and ModelSEED </w:t>
      </w:r>
      <w:r w:rsidR="00A44F8E">
        <w:rPr>
          <w:noProof/>
          <w:lang w:val="en-US" w:eastAsia="es-CL"/>
        </w:rPr>
        <w:t xml:space="preserve">for </w:t>
      </w:r>
      <w:r w:rsidR="00A12859" w:rsidRPr="00A12859">
        <w:rPr>
          <w:i/>
          <w:noProof/>
          <w:lang w:val="en-US" w:eastAsia="es-CL"/>
        </w:rPr>
        <w:t>Lactobacillus plantarum</w:t>
      </w:r>
      <w:r w:rsidR="00A44F8E">
        <w:rPr>
          <w:noProof/>
          <w:lang w:val="en-US" w:eastAsia="es-CL"/>
        </w:rPr>
        <w:t xml:space="preserve"> </w:t>
      </w:r>
      <w:r>
        <w:rPr>
          <w:noProof/>
          <w:lang w:val="en-US" w:eastAsia="es-CL"/>
        </w:rPr>
        <w:t xml:space="preserve">when different media </w:t>
      </w:r>
      <w:r w:rsidR="00A12859">
        <w:rPr>
          <w:noProof/>
          <w:lang w:val="en-US" w:eastAsia="es-CL"/>
        </w:rPr>
        <w:t xml:space="preserve">compositions </w:t>
      </w:r>
      <w:r>
        <w:rPr>
          <w:noProof/>
          <w:lang w:val="en-US" w:eastAsia="es-CL"/>
        </w:rPr>
        <w:t xml:space="preserve">were provided for the internal gap-filling performed in these tools. </w:t>
      </w:r>
      <w:r w:rsidR="003C3500">
        <w:rPr>
          <w:noProof/>
          <w:lang w:val="en-US" w:eastAsia="es-CL"/>
        </w:rPr>
        <w:t>Networks gap-filled with CDM-like got an accuracy lo</w:t>
      </w:r>
      <w:r w:rsidR="00A12859">
        <w:rPr>
          <w:noProof/>
          <w:lang w:val="en-US" w:eastAsia="es-CL"/>
        </w:rPr>
        <w:t>wer but close to the obtained with</w:t>
      </w:r>
      <w:r w:rsidR="003C3500">
        <w:rPr>
          <w:noProof/>
          <w:lang w:val="en-US" w:eastAsia="es-CL"/>
        </w:rPr>
        <w:t xml:space="preserve"> the ma</w:t>
      </w:r>
      <w:r w:rsidR="00A12859">
        <w:rPr>
          <w:noProof/>
          <w:lang w:val="en-US" w:eastAsia="es-CL"/>
        </w:rPr>
        <w:t xml:space="preserve">nually-curated model. For both tools, when PMM7-like or PMM5-like was used, the </w:t>
      </w:r>
      <w:r w:rsidR="00A17956">
        <w:rPr>
          <w:noProof/>
          <w:lang w:val="en-US" w:eastAsia="es-CL"/>
        </w:rPr>
        <w:t>accuracy score increased</w:t>
      </w:r>
      <w:r w:rsidR="00A12859">
        <w:rPr>
          <w:noProof/>
          <w:lang w:val="en-US" w:eastAsia="es-CL"/>
        </w:rPr>
        <w:t xml:space="preserve"> due to the decrease in false </w:t>
      </w:r>
      <w:r w:rsidR="001606A4">
        <w:rPr>
          <w:noProof/>
          <w:lang w:val="en-US" w:eastAsia="es-CL"/>
        </w:rPr>
        <w:t>negative</w:t>
      </w:r>
      <w:r w:rsidR="00A12859">
        <w:rPr>
          <w:noProof/>
          <w:lang w:val="en-US" w:eastAsia="es-CL"/>
        </w:rPr>
        <w:t xml:space="preserve"> results. For both tools, the lines corresponding to PMM7-like are not visible because they overlap with the ones of PMM5-like.</w:t>
      </w:r>
    </w:p>
    <w:p w:rsidR="00155780" w:rsidRPr="00537F10" w:rsidRDefault="005845C3" w:rsidP="00A12859">
      <w:pPr>
        <w:jc w:val="both"/>
        <w:rPr>
          <w:lang w:val="en-US"/>
        </w:rPr>
      </w:pPr>
      <w:r>
        <w:rPr>
          <w:noProof/>
          <w:lang w:eastAsia="es-CL"/>
        </w:rPr>
        <w:drawing>
          <wp:inline distT="0" distB="0" distL="0" distR="0" wp14:anchorId="7A35D765">
            <wp:extent cx="5708500" cy="3356591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36" cy="3358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F10" w:rsidRPr="00537F10" w:rsidRDefault="00537F10">
      <w:pPr>
        <w:rPr>
          <w:lang w:val="en-US"/>
        </w:rPr>
      </w:pPr>
    </w:p>
    <w:sectPr w:rsidR="00537F10" w:rsidRPr="00537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68"/>
    <w:rsid w:val="00132722"/>
    <w:rsid w:val="001606A4"/>
    <w:rsid w:val="001D1D11"/>
    <w:rsid w:val="00346368"/>
    <w:rsid w:val="003C3500"/>
    <w:rsid w:val="00537F10"/>
    <w:rsid w:val="005845C3"/>
    <w:rsid w:val="00A12859"/>
    <w:rsid w:val="00A17956"/>
    <w:rsid w:val="00A44F8E"/>
    <w:rsid w:val="00BD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55EE"/>
  <w15:chartTrackingRefBased/>
  <w15:docId w15:val="{536DDEA3-D3ED-497C-A05D-475EA239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Mendoza</dc:creator>
  <cp:keywords/>
  <dc:description/>
  <cp:lastModifiedBy>Sebastian Mendoza</cp:lastModifiedBy>
  <cp:revision>9</cp:revision>
  <dcterms:created xsi:type="dcterms:W3CDTF">2019-02-12T18:19:00Z</dcterms:created>
  <dcterms:modified xsi:type="dcterms:W3CDTF">2019-02-13T05:36:00Z</dcterms:modified>
</cp:coreProperties>
</file>