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120" w:line="360" w:lineRule="auto"/>
        <w:ind w:left="-360" w:right="-360" w:firstLine="0"/>
        <w:rPr>
          <w:color w:val="080808"/>
          <w:sz w:val="24"/>
          <w:szCs w:val="24"/>
        </w:rPr>
      </w:pPr>
      <w:r w:rsidDel="00000000" w:rsidR="00000000" w:rsidRPr="00000000">
        <w:rPr>
          <w:color w:val="080808"/>
          <w:sz w:val="24"/>
          <w:szCs w:val="24"/>
          <w:rtl w:val="0"/>
        </w:rPr>
        <w:t xml:space="preserve">Operator Info - API Details</w:t>
      </w:r>
    </w:p>
    <w:p w:rsidR="00000000" w:rsidDel="00000000" w:rsidP="00000000" w:rsidRDefault="00000000" w:rsidRPr="00000000" w14:paraId="00000002">
      <w:p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pacing w:line="377.1432" w:lineRule="auto"/>
        <w:rPr>
          <w:color w:val="4b5563"/>
          <w:sz w:val="21"/>
          <w:szCs w:val="21"/>
        </w:rPr>
      </w:pPr>
      <w:r w:rsidDel="00000000" w:rsidR="00000000" w:rsidRPr="00000000">
        <w:rPr>
          <w:color w:val="4b5563"/>
          <w:sz w:val="21"/>
          <w:szCs w:val="21"/>
          <w:rtl w:val="0"/>
        </w:rPr>
        <w:t xml:space="preserve">Use the following API details to trigger the operator "</w:t>
      </w:r>
      <w:r w:rsidDel="00000000" w:rsidR="00000000" w:rsidRPr="00000000">
        <w:rPr>
          <w:b w:val="1"/>
          <w:bCs w:val="1"/>
          <w:color w:val="4b5563"/>
          <w:sz w:val="21"/>
          <w:szCs w:val="21"/>
          <w:rtl w:val="0"/>
        </w:rPr>
        <w:t xml:space="preserve">Nexus Orchestrator</w:t>
      </w:r>
      <w:r w:rsidDel="00000000" w:rsidR="00000000" w:rsidRPr="00000000">
        <w:rPr>
          <w:color w:val="4b5563"/>
          <w:sz w:val="21"/>
          <w:szCs w:val="21"/>
          <w:rtl w:val="0"/>
        </w:rPr>
        <w:t xml:space="preserve">" externally.</w:t>
      </w:r>
    </w:p>
    <w:p w:rsidR="00000000" w:rsidDel="00000000" w:rsidP="00000000" w:rsidRDefault="00000000" w:rsidRPr="00000000" w14:paraId="00000003">
      <w:p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0f4ff" w:val="clear"/>
        <w:spacing w:after="40" w:before="240" w:line="377.1432" w:lineRule="auto"/>
        <w:rPr>
          <w:color w:val="141a42"/>
          <w:sz w:val="21"/>
          <w:szCs w:val="21"/>
        </w:rPr>
      </w:pPr>
      <w:r w:rsidDel="00000000" w:rsidR="00000000" w:rsidRPr="00000000">
        <w:rPr>
          <w:color w:val="141a42"/>
          <w:sz w:val="21"/>
          <w:szCs w:val="21"/>
          <w:rtl w:val="0"/>
        </w:rPr>
        <w:t xml:space="preserve">Authentication (Keycloak)</w:t>
      </w:r>
    </w:p>
    <w:p w:rsidR="00000000" w:rsidDel="00000000" w:rsidP="00000000" w:rsidRDefault="00000000" w:rsidRPr="00000000" w14:paraId="00000004">
      <w:p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0f4ff" w:val="clear"/>
        <w:spacing w:before="240" w:line="377.1432" w:lineRule="auto"/>
        <w:rPr>
          <w:color w:val="5c67aa"/>
          <w:sz w:val="21"/>
          <w:szCs w:val="21"/>
        </w:rPr>
      </w:pPr>
      <w:r w:rsidDel="00000000" w:rsidR="00000000" w:rsidRPr="00000000">
        <w:rPr>
          <w:color w:val="5c67aa"/>
          <w:sz w:val="21"/>
          <w:szCs w:val="21"/>
          <w:rtl w:val="0"/>
        </w:rPr>
        <w:t xml:space="preserve">Requests use your current session's Keycloak access token in the </w:t>
      </w:r>
      <w:r w:rsidDel="00000000" w:rsidR="00000000" w:rsidRPr="00000000">
        <w:rPr>
          <w:rFonts w:ascii="Microsoft Yahei" w:cs="Microsoft Yahei" w:eastAsia="Microsoft Yahei" w:hAnsi="Microsoft Yahei"/>
          <w:color w:val="5c67aa"/>
          <w:sz w:val="21"/>
          <w:szCs w:val="21"/>
          <w:rtl w:val="0"/>
        </w:rPr>
        <w:t xml:space="preserve">Authorization: Bearer &lt;token&gt;</w:t>
      </w:r>
      <w:r w:rsidDel="00000000" w:rsidR="00000000" w:rsidRPr="00000000">
        <w:rPr>
          <w:color w:val="5c67aa"/>
          <w:sz w:val="21"/>
          <w:szCs w:val="21"/>
          <w:rtl w:val="0"/>
        </w:rPr>
        <w:t xml:space="preserve"> header. The examples below use your token.</w:t>
      </w:r>
    </w:p>
    <w:p w:rsidR="00000000" w:rsidDel="00000000" w:rsidP="00000000" w:rsidRDefault="00000000" w:rsidRPr="00000000" w14:paraId="00000005">
      <w:pPr>
        <w:spacing w:before="240" w:line="377.1432" w:lineRule="auto"/>
        <w:rPr>
          <w:color w:val="374151"/>
          <w:sz w:val="21"/>
          <w:szCs w:val="21"/>
        </w:rPr>
      </w:pPr>
      <w:r w:rsidDel="00000000" w:rsidR="00000000" w:rsidRPr="00000000">
        <w:rPr>
          <w:color w:val="374151"/>
          <w:sz w:val="21"/>
          <w:szCs w:val="21"/>
          <w:rtl w:val="0"/>
        </w:rPr>
        <w:t xml:space="preserve">Endpoint URL</w:t>
      </w:r>
    </w:p>
    <w:p w:rsidR="00000000" w:rsidDel="00000000" w:rsidP="00000000" w:rsidRDefault="00000000" w:rsidRPr="00000000" w14:paraId="00000006">
      <w:pPr>
        <w:spacing w:before="240" w:line="377.1432" w:lineRule="auto"/>
        <w:rPr>
          <w:color w:val="080808"/>
          <w:sz w:val="21"/>
          <w:szCs w:val="21"/>
          <w:shd w:fill="f3f4f6" w:val="clear"/>
        </w:rPr>
      </w:pPr>
      <w:r w:rsidDel="00000000" w:rsidR="00000000" w:rsidRPr="00000000">
        <w:rPr>
          <w:color w:val="080808"/>
          <w:sz w:val="21"/>
          <w:szCs w:val="21"/>
          <w:shd w:fill="f3f4f6" w:val="clear"/>
          <w:rtl w:val="0"/>
        </w:rPr>
        <w:t xml:space="preserve">https://auto-workflow-api.supervity.ai/api/v1/workflow-runs/execute/stream</w:t>
      </w:r>
    </w:p>
    <w:p w:rsidR="00000000" w:rsidDel="00000000" w:rsidP="00000000" w:rsidRDefault="00000000" w:rsidRPr="00000000" w14:paraId="00000007">
      <w:pPr>
        <w:spacing w:before="240" w:line="377.1432" w:lineRule="auto"/>
        <w:rPr>
          <w:color w:val="374151"/>
          <w:sz w:val="21"/>
          <w:szCs w:val="21"/>
        </w:rPr>
      </w:pPr>
      <w:r w:rsidDel="00000000" w:rsidR="00000000" w:rsidRPr="00000000">
        <w:rPr>
          <w:color w:val="374151"/>
          <w:sz w:val="21"/>
          <w:szCs w:val="21"/>
          <w:rtl w:val="0"/>
        </w:rPr>
        <w:t xml:space="preserve">Method</w:t>
      </w:r>
    </w:p>
    <w:p w:rsidR="00000000" w:rsidDel="00000000" w:rsidP="00000000" w:rsidRDefault="00000000" w:rsidRPr="00000000" w14:paraId="00000008">
      <w:pPr>
        <w:spacing w:before="240" w:line="377.1432" w:lineRule="auto"/>
        <w:rPr>
          <w:rFonts w:ascii="Microsoft Yahei" w:cs="Microsoft Yahei" w:eastAsia="Microsoft Yahei" w:hAnsi="Microsoft Yahei"/>
          <w:color w:val="080808"/>
          <w:sz w:val="21"/>
          <w:szCs w:val="21"/>
          <w:shd w:fill="f3f4f6" w:val="clear"/>
        </w:rPr>
      </w:pPr>
      <w:r w:rsidDel="00000000" w:rsidR="00000000" w:rsidRPr="00000000">
        <w:rPr>
          <w:rFonts w:ascii="Microsoft Yahei" w:cs="Microsoft Yahei" w:eastAsia="Microsoft Yahei" w:hAnsi="Microsoft Yahei"/>
          <w:color w:val="080808"/>
          <w:sz w:val="21"/>
          <w:szCs w:val="21"/>
          <w:shd w:fill="f3f4f6" w:val="clear"/>
          <w:rtl w:val="0"/>
        </w:rPr>
        <w:t xml:space="preserve">POST</w:t>
      </w:r>
    </w:p>
    <w:p w:rsidR="00000000" w:rsidDel="00000000" w:rsidP="00000000" w:rsidRDefault="00000000" w:rsidRPr="00000000" w14:paraId="00000009">
      <w:pPr>
        <w:spacing w:before="240" w:line="377.1432" w:lineRule="auto"/>
        <w:rPr>
          <w:color w:val="374151"/>
          <w:sz w:val="21"/>
          <w:szCs w:val="21"/>
        </w:rPr>
      </w:pPr>
      <w:r w:rsidDel="00000000" w:rsidR="00000000" w:rsidRPr="00000000">
        <w:rPr>
          <w:color w:val="374151"/>
          <w:sz w:val="21"/>
          <w:szCs w:val="21"/>
          <w:rtl w:val="0"/>
        </w:rPr>
        <w:t xml:space="preserve">Headers</w:t>
      </w:r>
    </w:p>
    <w:p w:rsidR="00000000" w:rsidDel="00000000" w:rsidP="00000000" w:rsidRDefault="00000000" w:rsidRPr="00000000" w14:paraId="0000000A">
      <w:pPr>
        <w:rPr>
          <w:color w:val="080808"/>
          <w:sz w:val="21"/>
          <w:szCs w:val="21"/>
          <w:shd w:fill="f3f4f6" w:val="clear"/>
        </w:rPr>
      </w:pPr>
      <w:r w:rsidDel="00000000" w:rsidR="00000000" w:rsidRPr="00000000">
        <w:rPr>
          <w:color w:val="080808"/>
          <w:sz w:val="21"/>
          <w:szCs w:val="21"/>
          <w:shd w:fill="f3f4f6" w:val="clear"/>
          <w:rtl w:val="0"/>
        </w:rPr>
        <w:t xml:space="preserve">{</w:t>
      </w:r>
    </w:p>
    <w:p w:rsidR="00000000" w:rsidDel="00000000" w:rsidP="00000000" w:rsidRDefault="00000000" w:rsidRPr="00000000" w14:paraId="0000000B">
      <w:pPr>
        <w:rPr>
          <w:color w:val="080808"/>
          <w:sz w:val="21"/>
          <w:szCs w:val="21"/>
          <w:shd w:fill="f3f4f6" w:val="clear"/>
        </w:rPr>
      </w:pPr>
      <w:r w:rsidDel="00000000" w:rsidR="00000000" w:rsidRPr="00000000">
        <w:rPr>
          <w:color w:val="080808"/>
          <w:sz w:val="21"/>
          <w:szCs w:val="21"/>
          <w:shd w:fill="f3f4f6" w:val="clear"/>
          <w:rtl w:val="0"/>
        </w:rPr>
        <w:t xml:space="preserve">  "Authorization": "Bearer eyJhbGciOiJSUzI1NiIsInR5cCIgOiAiSldUIiwia2lkIiA6ICJCOVg3RVFFWE8td25ucjBJd3Vjbm5vQWlVcWdDM1JpNzh2aGMxMG9xTmJnIn0.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.hEpo1ECU1JU0CBcCs8HpugeVWF-GltRZnqK8ZwVfIytIPH3hzPLYDa09FJio58Q3nGwmYRgRb0SjSTd0xSEm0nmQlb8Ycpo5lVIkV6ZTMu2qeel4O85jp9yWwXvJ0znVfB-AkHLVeMV6ej6OM13qanKz1bydDMxO86GZ5PheMuGsn7St2OJmE56cFy5mj1gvrjkM3DO-ld8NMEzIPe43SCeHvcix1mIuhAv2OsR1yVZIKpmQxxEdS24VvcQ7frk0Xu_ayXgUDVnEMvlsFbRObRv9gW9EEU5XEKe12vgfSfekJ6oNRyPrMx2JktGPMfpOD6tKqCnxCQCghGRWVbf-LQ",</w:t>
      </w:r>
    </w:p>
    <w:p w:rsidR="00000000" w:rsidDel="00000000" w:rsidP="00000000" w:rsidRDefault="00000000" w:rsidRPr="00000000" w14:paraId="0000000C">
      <w:pPr>
        <w:rPr>
          <w:color w:val="080808"/>
          <w:sz w:val="21"/>
          <w:szCs w:val="21"/>
          <w:shd w:fill="f3f4f6" w:val="clear"/>
        </w:rPr>
      </w:pPr>
      <w:r w:rsidDel="00000000" w:rsidR="00000000" w:rsidRPr="00000000">
        <w:rPr>
          <w:color w:val="080808"/>
          <w:sz w:val="21"/>
          <w:szCs w:val="21"/>
          <w:shd w:fill="f3f4f6" w:val="clear"/>
          <w:rtl w:val="0"/>
        </w:rPr>
        <w:t xml:space="preserve">  "x-source": "v1"</w:t>
      </w:r>
    </w:p>
    <w:p w:rsidR="00000000" w:rsidDel="00000000" w:rsidP="00000000" w:rsidRDefault="00000000" w:rsidRPr="00000000" w14:paraId="0000000D">
      <w:pPr>
        <w:spacing w:before="240" w:line="377.1432" w:lineRule="auto"/>
        <w:rPr>
          <w:color w:val="080808"/>
          <w:sz w:val="21"/>
          <w:szCs w:val="21"/>
          <w:shd w:fill="f3f4f6" w:val="clear"/>
        </w:rPr>
      </w:pPr>
      <w:r w:rsidDel="00000000" w:rsidR="00000000" w:rsidRPr="00000000">
        <w:rPr>
          <w:color w:val="080808"/>
          <w:sz w:val="21"/>
          <w:szCs w:val="21"/>
          <w:shd w:fill="f3f4f6" w:val="clear"/>
          <w:rtl w:val="0"/>
        </w:rPr>
        <w:t xml:space="preserve">}</w:t>
      </w:r>
    </w:p>
    <w:p w:rsidR="00000000" w:rsidDel="00000000" w:rsidP="00000000" w:rsidRDefault="00000000" w:rsidRPr="00000000" w14:paraId="0000000E">
      <w:pPr>
        <w:spacing w:before="240" w:line="377.1432" w:lineRule="auto"/>
        <w:rPr>
          <w:color w:val="374151"/>
          <w:sz w:val="21"/>
          <w:szCs w:val="21"/>
        </w:rPr>
      </w:pPr>
      <w:r w:rsidDel="00000000" w:rsidR="00000000" w:rsidRPr="00000000">
        <w:rPr>
          <w:color w:val="374151"/>
          <w:sz w:val="21"/>
          <w:szCs w:val="21"/>
          <w:rtl w:val="0"/>
        </w:rPr>
        <w:t xml:space="preserve">Request Body (multipart/form-data)</w:t>
      </w:r>
    </w:p>
    <w:p w:rsidR="00000000" w:rsidDel="00000000" w:rsidP="00000000" w:rsidRDefault="00000000" w:rsidRPr="00000000" w14:paraId="0000000F">
      <w:p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pacing w:after="60" w:before="240" w:line="377.1432" w:lineRule="auto"/>
        <w:rPr>
          <w:color w:val="6b7280"/>
          <w:sz w:val="21"/>
          <w:szCs w:val="21"/>
        </w:rPr>
      </w:pPr>
      <w:r w:rsidDel="00000000" w:rsidR="00000000" w:rsidRPr="00000000">
        <w:rPr>
          <w:color w:val="6b7280"/>
          <w:sz w:val="21"/>
          <w:szCs w:val="21"/>
          <w:rtl w:val="0"/>
        </w:rPr>
        <w:t xml:space="preserve">The endpoint accepts </w:t>
      </w:r>
      <w:r w:rsidDel="00000000" w:rsidR="00000000" w:rsidRPr="00000000">
        <w:rPr>
          <w:rFonts w:ascii="Microsoft Yahei" w:cs="Microsoft Yahei" w:eastAsia="Microsoft Yahei" w:hAnsi="Microsoft Yahei"/>
          <w:color w:val="6b7280"/>
          <w:sz w:val="21"/>
          <w:szCs w:val="21"/>
          <w:rtl w:val="0"/>
        </w:rPr>
        <w:t xml:space="preserve">multipart/form-data</w:t>
      </w:r>
      <w:r w:rsidDel="00000000" w:rsidR="00000000" w:rsidRPr="00000000">
        <w:rPr>
          <w:color w:val="6b7280"/>
          <w:sz w:val="21"/>
          <w:szCs w:val="21"/>
          <w:rtl w:val="0"/>
        </w:rPr>
        <w:t xml:space="preserve"> only. Send these form fields:</w:t>
      </w:r>
    </w:p>
    <w:p w:rsidR="00000000" w:rsidDel="00000000" w:rsidP="00000000" w:rsidRDefault="00000000" w:rsidRPr="00000000" w14:paraId="00000010">
      <w:pPr>
        <w:rPr>
          <w:color w:val="080808"/>
          <w:sz w:val="21"/>
          <w:szCs w:val="21"/>
          <w:shd w:fill="f3f4f6" w:val="clear"/>
        </w:rPr>
      </w:pPr>
      <w:r w:rsidDel="00000000" w:rsidR="00000000" w:rsidRPr="00000000">
        <w:rPr>
          <w:color w:val="080808"/>
          <w:sz w:val="21"/>
          <w:szCs w:val="21"/>
          <w:shd w:fill="f3f4f6" w:val="clear"/>
          <w:rtl w:val="0"/>
        </w:rPr>
        <w:t xml:space="preserve">workflowId = 019e31ba-2a0a-7000-b80b-e9e4bd6889f2</w:t>
      </w:r>
    </w:p>
    <w:p w:rsidR="00000000" w:rsidDel="00000000" w:rsidP="00000000" w:rsidRDefault="00000000" w:rsidRPr="00000000" w14:paraId="00000011">
      <w:pPr>
        <w:rPr>
          <w:color w:val="080808"/>
          <w:sz w:val="21"/>
          <w:szCs w:val="21"/>
          <w:shd w:fill="f3f4f6" w:val="clear"/>
        </w:rPr>
      </w:pPr>
      <w:r w:rsidDel="00000000" w:rsidR="00000000" w:rsidRPr="00000000">
        <w:rPr>
          <w:color w:val="080808"/>
          <w:sz w:val="21"/>
          <w:szCs w:val="21"/>
          <w:shd w:fill="f3f4f6" w:val="clear"/>
          <w:rtl w:val="0"/>
        </w:rPr>
        <w:t xml:space="preserve">inputs[sales_transcript] = &lt;textarea&gt;</w:t>
      </w:r>
    </w:p>
    <w:p w:rsidR="00000000" w:rsidDel="00000000" w:rsidP="00000000" w:rsidRDefault="00000000" w:rsidRPr="00000000" w14:paraId="00000012">
      <w:pPr>
        <w:rPr>
          <w:color w:val="080808"/>
          <w:sz w:val="21"/>
          <w:szCs w:val="21"/>
          <w:shd w:fill="f3f4f6" w:val="clear"/>
        </w:rPr>
      </w:pPr>
      <w:r w:rsidDel="00000000" w:rsidR="00000000" w:rsidRPr="00000000">
        <w:rPr>
          <w:color w:val="080808"/>
          <w:sz w:val="21"/>
          <w:szCs w:val="21"/>
          <w:shd w:fill="f3f4f6" w:val="clear"/>
          <w:rtl w:val="0"/>
        </w:rPr>
        <w:t xml:space="preserve">inputs[knowledge_ingestion_output] = &lt;textarea&gt;</w:t>
      </w:r>
    </w:p>
    <w:p w:rsidR="00000000" w:rsidDel="00000000" w:rsidP="00000000" w:rsidRDefault="00000000" w:rsidRPr="00000000" w14:paraId="00000013">
      <w:pPr>
        <w:rPr>
          <w:color w:val="080808"/>
          <w:sz w:val="21"/>
          <w:szCs w:val="21"/>
          <w:shd w:fill="f3f4f6" w:val="clear"/>
        </w:rPr>
      </w:pPr>
      <w:r w:rsidDel="00000000" w:rsidR="00000000" w:rsidRPr="00000000">
        <w:rPr>
          <w:color w:val="080808"/>
          <w:sz w:val="21"/>
          <w:szCs w:val="21"/>
          <w:shd w:fill="f3f4f6" w:val="clear"/>
          <w:rtl w:val="0"/>
        </w:rPr>
        <w:t xml:space="preserve">inputs[policyguard_skill_id] = &lt;text&gt;</w:t>
      </w:r>
    </w:p>
    <w:p w:rsidR="00000000" w:rsidDel="00000000" w:rsidP="00000000" w:rsidRDefault="00000000" w:rsidRPr="00000000" w14:paraId="00000014">
      <w:pPr>
        <w:rPr>
          <w:color w:val="080808"/>
          <w:sz w:val="21"/>
          <w:szCs w:val="21"/>
          <w:shd w:fill="f3f4f6" w:val="clear"/>
        </w:rPr>
      </w:pPr>
      <w:r w:rsidDel="00000000" w:rsidR="00000000" w:rsidRPr="00000000">
        <w:rPr>
          <w:color w:val="080808"/>
          <w:sz w:val="21"/>
          <w:szCs w:val="21"/>
          <w:shd w:fill="f3f4f6" w:val="clear"/>
          <w:rtl w:val="0"/>
        </w:rPr>
        <w:t xml:space="preserve">inputs[comms_ops_skill_id] = &lt;text&gt;</w:t>
      </w:r>
    </w:p>
    <w:p w:rsidR="00000000" w:rsidDel="00000000" w:rsidP="00000000" w:rsidRDefault="00000000" w:rsidRPr="00000000" w14:paraId="00000015">
      <w:pPr>
        <w:rPr>
          <w:color w:val="080808"/>
          <w:sz w:val="21"/>
          <w:szCs w:val="21"/>
          <w:shd w:fill="f3f4f6" w:val="clear"/>
        </w:rPr>
      </w:pPr>
      <w:r w:rsidDel="00000000" w:rsidR="00000000" w:rsidRPr="00000000">
        <w:rPr>
          <w:color w:val="080808"/>
          <w:sz w:val="21"/>
          <w:szCs w:val="21"/>
          <w:shd w:fill="f3f4f6" w:val="clear"/>
          <w:rtl w:val="0"/>
        </w:rPr>
        <w:t xml:space="preserve">inputs[crm_ops_skill_id] = &lt;text&gt;</w:t>
      </w:r>
    </w:p>
    <w:p w:rsidR="00000000" w:rsidDel="00000000" w:rsidP="00000000" w:rsidRDefault="00000000" w:rsidRPr="00000000" w14:paraId="00000016">
      <w:pPr>
        <w:rPr>
          <w:color w:val="080808"/>
          <w:sz w:val="21"/>
          <w:szCs w:val="21"/>
          <w:shd w:fill="f3f4f6" w:val="clear"/>
        </w:rPr>
      </w:pPr>
      <w:r w:rsidDel="00000000" w:rsidR="00000000" w:rsidRPr="00000000">
        <w:rPr>
          <w:color w:val="080808"/>
          <w:sz w:val="21"/>
          <w:szCs w:val="21"/>
          <w:shd w:fill="f3f4f6" w:val="clear"/>
          <w:rtl w:val="0"/>
        </w:rPr>
        <w:t xml:space="preserve">inputs[doc_ops_skill_id] = &lt;text&gt;</w:t>
      </w:r>
    </w:p>
    <w:p w:rsidR="00000000" w:rsidDel="00000000" w:rsidP="00000000" w:rsidRDefault="00000000" w:rsidRPr="00000000" w14:paraId="00000017">
      <w:pPr>
        <w:spacing w:before="240" w:line="377.1432" w:lineRule="auto"/>
        <w:rPr>
          <w:color w:val="080808"/>
          <w:sz w:val="21"/>
          <w:szCs w:val="21"/>
          <w:shd w:fill="f3f4f6" w:val="clear"/>
        </w:rPr>
      </w:pPr>
      <w:r w:rsidDel="00000000" w:rsidR="00000000" w:rsidRPr="00000000">
        <w:rPr>
          <w:color w:val="080808"/>
          <w:sz w:val="21"/>
          <w:szCs w:val="21"/>
          <w:shd w:fill="f3f4f6" w:val="clear"/>
          <w:rtl w:val="0"/>
        </w:rPr>
        <w:t xml:space="preserve">inputs[leadintel_ops_skill_id] = &lt;text&gt;</w:t>
      </w:r>
    </w:p>
    <w:p w:rsidR="00000000" w:rsidDel="00000000" w:rsidP="00000000" w:rsidRDefault="00000000" w:rsidRPr="00000000" w14:paraId="00000018">
      <w:p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pacing w:before="300" w:line="377.1432" w:lineRule="auto"/>
        <w:rPr>
          <w:color w:val="6b7280"/>
          <w:sz w:val="21"/>
          <w:szCs w:val="21"/>
        </w:rPr>
      </w:pPr>
      <w:r w:rsidDel="00000000" w:rsidR="00000000" w:rsidRPr="00000000">
        <w:rPr>
          <w:color w:val="6b7280"/>
          <w:sz w:val="21"/>
          <w:szCs w:val="21"/>
          <w:rtl w:val="0"/>
        </w:rPr>
        <w:t xml:space="preserve">Replace placeholders like </w:t>
      </w:r>
      <w:r w:rsidDel="00000000" w:rsidR="00000000" w:rsidRPr="00000000">
        <w:rPr>
          <w:rFonts w:ascii="Microsoft Yahei" w:cs="Microsoft Yahei" w:eastAsia="Microsoft Yahei" w:hAnsi="Microsoft Yahei"/>
          <w:color w:val="6b7280"/>
          <w:sz w:val="21"/>
          <w:szCs w:val="21"/>
          <w:rtl w:val="0"/>
        </w:rPr>
        <w:t xml:space="preserve">&lt;text&gt;</w:t>
      </w:r>
      <w:r w:rsidDel="00000000" w:rsidR="00000000" w:rsidRPr="00000000">
        <w:rPr>
          <w:color w:val="6b7280"/>
          <w:sz w:val="21"/>
          <w:szCs w:val="21"/>
          <w:rtl w:val="0"/>
        </w:rPr>
        <w:t xml:space="preserve"> with actual values; for file/image fields use </w:t>
      </w:r>
      <w:r w:rsidDel="00000000" w:rsidR="00000000" w:rsidRPr="00000000">
        <w:rPr>
          <w:rFonts w:ascii="Microsoft Yahei" w:cs="Microsoft Yahei" w:eastAsia="Microsoft Yahei" w:hAnsi="Microsoft Yahei"/>
          <w:color w:val="6b7280"/>
          <w:sz w:val="21"/>
          <w:szCs w:val="21"/>
          <w:rtl w:val="0"/>
        </w:rPr>
        <w:t xml:space="preserve">@/path/to/your/file</w:t>
      </w:r>
      <w:r w:rsidDel="00000000" w:rsidR="00000000" w:rsidRPr="00000000">
        <w:rPr>
          <w:color w:val="6b7280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19">
      <w:pPr>
        <w:spacing w:before="240" w:line="377.1432" w:lineRule="auto"/>
        <w:rPr>
          <w:color w:val="374151"/>
          <w:sz w:val="21"/>
          <w:szCs w:val="21"/>
        </w:rPr>
      </w:pPr>
      <w:r w:rsidDel="00000000" w:rsidR="00000000" w:rsidRPr="00000000">
        <w:rPr>
          <w:color w:val="374151"/>
          <w:sz w:val="21"/>
          <w:szCs w:val="21"/>
          <w:rtl w:val="0"/>
        </w:rPr>
        <w:t xml:space="preserve">Complete cURL Example</w:t>
      </w:r>
    </w:p>
    <w:p w:rsidR="00000000" w:rsidDel="00000000" w:rsidP="00000000" w:rsidRDefault="00000000" w:rsidRPr="00000000" w14:paraId="0000001A">
      <w:pPr>
        <w:rPr>
          <w:color w:val="080808"/>
          <w:sz w:val="21"/>
          <w:szCs w:val="21"/>
          <w:shd w:fill="f3f4f6" w:val="clear"/>
        </w:rPr>
      </w:pPr>
      <w:r w:rsidDel="00000000" w:rsidR="00000000" w:rsidRPr="00000000">
        <w:rPr>
          <w:color w:val="080808"/>
          <w:sz w:val="21"/>
          <w:szCs w:val="21"/>
          <w:shd w:fill="f3f4f6" w:val="clear"/>
          <w:rtl w:val="0"/>
        </w:rPr>
        <w:t xml:space="preserve">curl -X POST "https://auto-workflow-api.supervity.ai/api/v1/workflow-runs/execute/stream" \</w:t>
      </w:r>
    </w:p>
    <w:p w:rsidR="00000000" w:rsidDel="00000000" w:rsidP="00000000" w:rsidRDefault="00000000" w:rsidRPr="00000000" w14:paraId="0000001B">
      <w:pPr>
        <w:rPr>
          <w:color w:val="080808"/>
          <w:sz w:val="21"/>
          <w:szCs w:val="21"/>
          <w:shd w:fill="f3f4f6" w:val="clear"/>
        </w:rPr>
      </w:pPr>
      <w:r w:rsidDel="00000000" w:rsidR="00000000" w:rsidRPr="00000000">
        <w:rPr>
          <w:color w:val="080808"/>
          <w:sz w:val="21"/>
          <w:szCs w:val="21"/>
          <w:shd w:fill="f3f4f6" w:val="clear"/>
          <w:rtl w:val="0"/>
        </w:rPr>
        <w:t xml:space="preserve">  -H "Authorization: Bearer eyJhbGciOiJSUzI1NiIsInR5cCIgOiAiSldUIiwia2lkIiA6ICJCOVg3RVFFWE8td25ucjBJd3Vjbm5vQWlVcWdDM1JpNzh2aGMxMG9xTmJnIn0.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.hEpo1ECU1JU0CBcCs8HpugeVWF-GltRZnqK8ZwVfIytIPH3hzPLYDa09FJio58Q3nGwmYRgRb0SjSTd0xSEm0nmQlb8Ycpo5lVIkV6ZTMu2qeel4O85jp9yWwXvJ0znVfB-AkHLVeMV6ej6OM13qanKz1bydDMxO86GZ5PheMuGsn7St2OJmE56cFy5mj1gvrjkM3DO-ld8NMEzIPe43SCeHvcix1mIuhAv2OsR1yVZIKpmQxxEdS24VvcQ7frk0Xu_ayXgUDVnEMvlsFbRObRv9gW9EEU5XEKe12vgfSfekJ6oNRyPrMx2JktGPMfpOD6tKqCnxCQCghGRWVbf-LQ" \</w:t>
      </w:r>
    </w:p>
    <w:p w:rsidR="00000000" w:rsidDel="00000000" w:rsidP="00000000" w:rsidRDefault="00000000" w:rsidRPr="00000000" w14:paraId="0000001C">
      <w:pPr>
        <w:rPr>
          <w:color w:val="080808"/>
          <w:sz w:val="21"/>
          <w:szCs w:val="21"/>
          <w:shd w:fill="f3f4f6" w:val="clear"/>
        </w:rPr>
      </w:pPr>
      <w:r w:rsidDel="00000000" w:rsidR="00000000" w:rsidRPr="00000000">
        <w:rPr>
          <w:color w:val="080808"/>
          <w:sz w:val="21"/>
          <w:szCs w:val="21"/>
          <w:shd w:fill="f3f4f6" w:val="clear"/>
          <w:rtl w:val="0"/>
        </w:rPr>
        <w:t xml:space="preserve">  -H "x-source: v1" \</w:t>
      </w:r>
    </w:p>
    <w:p w:rsidR="00000000" w:rsidDel="00000000" w:rsidP="00000000" w:rsidRDefault="00000000" w:rsidRPr="00000000" w14:paraId="0000001D">
      <w:pPr>
        <w:rPr>
          <w:color w:val="080808"/>
          <w:sz w:val="21"/>
          <w:szCs w:val="21"/>
          <w:shd w:fill="f3f4f6" w:val="clear"/>
        </w:rPr>
      </w:pPr>
      <w:r w:rsidDel="00000000" w:rsidR="00000000" w:rsidRPr="00000000">
        <w:rPr>
          <w:color w:val="080808"/>
          <w:sz w:val="21"/>
          <w:szCs w:val="21"/>
          <w:shd w:fill="f3f4f6" w:val="clear"/>
          <w:rtl w:val="0"/>
        </w:rPr>
        <w:t xml:space="preserve">  -F "workflowId=019e31ba-2a0a-7000-b80b-e9e4bd6889f2" \</w:t>
      </w:r>
    </w:p>
    <w:p w:rsidR="00000000" w:rsidDel="00000000" w:rsidP="00000000" w:rsidRDefault="00000000" w:rsidRPr="00000000" w14:paraId="0000001E">
      <w:pPr>
        <w:rPr>
          <w:color w:val="080808"/>
          <w:sz w:val="21"/>
          <w:szCs w:val="21"/>
          <w:shd w:fill="f3f4f6" w:val="clear"/>
        </w:rPr>
      </w:pPr>
      <w:r w:rsidDel="00000000" w:rsidR="00000000" w:rsidRPr="00000000">
        <w:rPr>
          <w:color w:val="080808"/>
          <w:sz w:val="21"/>
          <w:szCs w:val="21"/>
          <w:shd w:fill="f3f4f6" w:val="clear"/>
          <w:rtl w:val="0"/>
        </w:rPr>
        <w:t xml:space="preserve">  -F "inputs[sales_transcript]=&lt;textarea&gt;" \</w:t>
      </w:r>
    </w:p>
    <w:p w:rsidR="00000000" w:rsidDel="00000000" w:rsidP="00000000" w:rsidRDefault="00000000" w:rsidRPr="00000000" w14:paraId="0000001F">
      <w:pPr>
        <w:rPr>
          <w:color w:val="080808"/>
          <w:sz w:val="21"/>
          <w:szCs w:val="21"/>
          <w:shd w:fill="f3f4f6" w:val="clear"/>
        </w:rPr>
      </w:pPr>
      <w:r w:rsidDel="00000000" w:rsidR="00000000" w:rsidRPr="00000000">
        <w:rPr>
          <w:color w:val="080808"/>
          <w:sz w:val="21"/>
          <w:szCs w:val="21"/>
          <w:shd w:fill="f3f4f6" w:val="clear"/>
          <w:rtl w:val="0"/>
        </w:rPr>
        <w:t xml:space="preserve">  -F "inputs[knowledge_ingestion_output]=&lt;textarea&gt;" \</w:t>
      </w:r>
    </w:p>
    <w:p w:rsidR="00000000" w:rsidDel="00000000" w:rsidP="00000000" w:rsidRDefault="00000000" w:rsidRPr="00000000" w14:paraId="00000020">
      <w:pPr>
        <w:rPr>
          <w:color w:val="080808"/>
          <w:sz w:val="21"/>
          <w:szCs w:val="21"/>
          <w:shd w:fill="f3f4f6" w:val="clear"/>
        </w:rPr>
      </w:pPr>
      <w:r w:rsidDel="00000000" w:rsidR="00000000" w:rsidRPr="00000000">
        <w:rPr>
          <w:color w:val="080808"/>
          <w:sz w:val="21"/>
          <w:szCs w:val="21"/>
          <w:shd w:fill="f3f4f6" w:val="clear"/>
          <w:rtl w:val="0"/>
        </w:rPr>
        <w:t xml:space="preserve">  -F "inputs[policyguard_skill_id]=&lt;text&gt;" \</w:t>
      </w:r>
    </w:p>
    <w:p w:rsidR="00000000" w:rsidDel="00000000" w:rsidP="00000000" w:rsidRDefault="00000000" w:rsidRPr="00000000" w14:paraId="00000021">
      <w:pPr>
        <w:rPr>
          <w:color w:val="080808"/>
          <w:sz w:val="21"/>
          <w:szCs w:val="21"/>
          <w:shd w:fill="f3f4f6" w:val="clear"/>
        </w:rPr>
      </w:pPr>
      <w:r w:rsidDel="00000000" w:rsidR="00000000" w:rsidRPr="00000000">
        <w:rPr>
          <w:color w:val="080808"/>
          <w:sz w:val="21"/>
          <w:szCs w:val="21"/>
          <w:shd w:fill="f3f4f6" w:val="clear"/>
          <w:rtl w:val="0"/>
        </w:rPr>
        <w:t xml:space="preserve">  -F "inputs[comms_ops_skill_id]=&lt;text&gt;" \</w:t>
      </w:r>
    </w:p>
    <w:p w:rsidR="00000000" w:rsidDel="00000000" w:rsidP="00000000" w:rsidRDefault="00000000" w:rsidRPr="00000000" w14:paraId="00000022">
      <w:pPr>
        <w:rPr>
          <w:color w:val="080808"/>
          <w:sz w:val="21"/>
          <w:szCs w:val="21"/>
          <w:shd w:fill="f3f4f6" w:val="clear"/>
        </w:rPr>
      </w:pPr>
      <w:r w:rsidDel="00000000" w:rsidR="00000000" w:rsidRPr="00000000">
        <w:rPr>
          <w:color w:val="080808"/>
          <w:sz w:val="21"/>
          <w:szCs w:val="21"/>
          <w:shd w:fill="f3f4f6" w:val="clear"/>
          <w:rtl w:val="0"/>
        </w:rPr>
        <w:t xml:space="preserve">  -F "inputs[crm_ops_skill_id]=&lt;text&gt;" \</w:t>
      </w:r>
    </w:p>
    <w:p w:rsidR="00000000" w:rsidDel="00000000" w:rsidP="00000000" w:rsidRDefault="00000000" w:rsidRPr="00000000" w14:paraId="00000023">
      <w:pPr>
        <w:rPr>
          <w:color w:val="080808"/>
          <w:sz w:val="21"/>
          <w:szCs w:val="21"/>
          <w:shd w:fill="f3f4f6" w:val="clear"/>
        </w:rPr>
      </w:pPr>
      <w:r w:rsidDel="00000000" w:rsidR="00000000" w:rsidRPr="00000000">
        <w:rPr>
          <w:color w:val="080808"/>
          <w:sz w:val="21"/>
          <w:szCs w:val="21"/>
          <w:shd w:fill="f3f4f6" w:val="clear"/>
          <w:rtl w:val="0"/>
        </w:rPr>
        <w:t xml:space="preserve">  -F "inputs[doc_ops_skill_id]=&lt;text&gt;" \</w:t>
      </w:r>
    </w:p>
    <w:p w:rsidR="00000000" w:rsidDel="00000000" w:rsidP="00000000" w:rsidRDefault="00000000" w:rsidRPr="00000000" w14:paraId="00000024">
      <w:pPr>
        <w:spacing w:before="240" w:line="377.1432" w:lineRule="auto"/>
        <w:rPr>
          <w:color w:val="080808"/>
          <w:sz w:val="21"/>
          <w:szCs w:val="21"/>
          <w:shd w:fill="f3f4f6" w:val="clear"/>
        </w:rPr>
      </w:pPr>
      <w:r w:rsidDel="00000000" w:rsidR="00000000" w:rsidRPr="00000000">
        <w:rPr>
          <w:color w:val="080808"/>
          <w:sz w:val="21"/>
          <w:szCs w:val="21"/>
          <w:shd w:fill="f3f4f6" w:val="clear"/>
          <w:rtl w:val="0"/>
        </w:rPr>
        <w:t xml:space="preserve">  -F "inputs[leadintel_ops_skill_id]=&lt;text&gt;"</w:t>
      </w:r>
    </w:p>
    <w:p w:rsidR="00000000" w:rsidDel="00000000" w:rsidP="00000000" w:rsidRDefault="00000000" w:rsidRPr="00000000" w14:paraId="00000025">
      <w:p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pacing w:before="300" w:line="377.1432" w:lineRule="auto"/>
        <w:rPr>
          <w:color w:val="6b7280"/>
          <w:sz w:val="21"/>
          <w:szCs w:val="21"/>
        </w:rPr>
      </w:pPr>
      <w:r w:rsidDel="00000000" w:rsidR="00000000" w:rsidRPr="00000000">
        <w:rPr>
          <w:color w:val="6b7280"/>
          <w:sz w:val="21"/>
          <w:szCs w:val="21"/>
          <w:rtl w:val="0"/>
        </w:rPr>
        <w:t xml:space="preserve">Uses </w:t>
      </w:r>
      <w:r w:rsidDel="00000000" w:rsidR="00000000" w:rsidRPr="00000000">
        <w:rPr>
          <w:rFonts w:ascii="Microsoft Yahei" w:cs="Microsoft Yahei" w:eastAsia="Microsoft Yahei" w:hAnsi="Microsoft Yahei"/>
          <w:color w:val="6b7280"/>
          <w:sz w:val="21"/>
          <w:szCs w:val="21"/>
          <w:rtl w:val="0"/>
        </w:rPr>
        <w:t xml:space="preserve">multipart/form-data</w:t>
      </w:r>
      <w:r w:rsidDel="00000000" w:rsidR="00000000" w:rsidRPr="00000000">
        <w:rPr>
          <w:color w:val="6b7280"/>
          <w:sz w:val="21"/>
          <w:szCs w:val="21"/>
          <w:rtl w:val="0"/>
        </w:rPr>
        <w:t xml:space="preserve">. Replace placeholders with actual values and </w:t>
      </w:r>
      <w:r w:rsidDel="00000000" w:rsidR="00000000" w:rsidRPr="00000000">
        <w:rPr>
          <w:rFonts w:ascii="Microsoft Yahei" w:cs="Microsoft Yahei" w:eastAsia="Microsoft Yahei" w:hAnsi="Microsoft Yahei"/>
          <w:color w:val="6b7280"/>
          <w:sz w:val="21"/>
          <w:szCs w:val="21"/>
          <w:rtl w:val="0"/>
        </w:rPr>
        <w:t xml:space="preserve">@/path/to/your/file</w:t>
      </w:r>
      <w:r w:rsidDel="00000000" w:rsidR="00000000" w:rsidRPr="00000000">
        <w:rPr>
          <w:color w:val="6b7280"/>
          <w:sz w:val="21"/>
          <w:szCs w:val="21"/>
          <w:rtl w:val="0"/>
        </w:rPr>
        <w:t xml:space="preserve"> with file paths for file/image inputs.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icrosoft Yahe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