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7B77DB" w:rsidRDefault="007B77DB" w:rsidP="007B77DB">
      <w:pPr>
        <w:spacing w:after="0" w:line="259" w:lineRule="auto"/>
        <w:ind w:left="0" w:right="11188" w:firstLine="0"/>
      </w:pPr>
    </w:p>
    <w:p w:rsidR="008146A1" w:rsidRDefault="00FA63C8" w:rsidP="007B77DB">
      <w:pPr>
        <w:spacing w:after="0" w:line="259" w:lineRule="auto"/>
        <w:ind w:left="0" w:right="1118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581025</wp:posOffset>
                </wp:positionV>
                <wp:extent cx="7137400" cy="4581525"/>
                <wp:effectExtent l="0" t="0" r="0" b="0"/>
                <wp:wrapTopAndBottom/>
                <wp:docPr id="10697" name="Group 10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4581525"/>
                          <a:chOff x="294132" y="746759"/>
                          <a:chExt cx="7137400" cy="934171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0821" y="7467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80821" y="10713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80821" y="13947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0821" y="1717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0821" y="20408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0821" y="2363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80821" y="2687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80821" y="3010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80821" y="3333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0821" y="3656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0821" y="39797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80821" y="43028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80821" y="4625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821" y="49490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80821" y="52721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80821" y="55952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80821" y="5918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80821" y="62416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80821" y="656475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80821" y="68878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80821" y="72109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80821" y="75340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80821" y="787615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8264" y="4165423"/>
                            <a:ext cx="3530487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Pr="007B77DB" w:rsidRDefault="008146A1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88264" y="4426027"/>
                            <a:ext cx="3507536" cy="153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Pr="007B77DB" w:rsidRDefault="008146A1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8264" y="4688154"/>
                            <a:ext cx="2106043" cy="153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Pr="007B77DB" w:rsidRDefault="008146A1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71954" y="4688154"/>
                            <a:ext cx="40198" cy="153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490470" y="5026483"/>
                            <a:ext cx="1265282" cy="153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41827" y="5026483"/>
                            <a:ext cx="40198" cy="153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2625" y="3742040"/>
                            <a:ext cx="6978907" cy="2151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7DB" w:rsidRPr="007B77DB" w:rsidRDefault="00FA63C8" w:rsidP="007B77DB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</w:pPr>
                              <w:r w:rsidRP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>ОТЧЕ</w:t>
                              </w:r>
                              <w:r w:rsidR="007B77DB" w:rsidRP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>Т ПО РЕЗУЛЬТАТАМ ТЕСТИРОВАНИЯ</w:t>
                              </w:r>
                              <w:r w:rsid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 xml:space="preserve"> ПРИЛОЖЕНИЯ </w:t>
                              </w:r>
                              <w:r w:rsid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  <w:lang w:val="en-US"/>
                                </w:rPr>
                                <w:t>Shopping</w:t>
                              </w:r>
                              <w:r w:rsidR="007B77DB" w:rsidRP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  <w:lang w:val="en-US"/>
                                </w:rPr>
                                <w:t>list</w:t>
                              </w:r>
                            </w:p>
                            <w:p w:rsidR="008146A1" w:rsidRPr="007B77DB" w:rsidRDefault="007B77DB" w:rsidP="007B77DB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  <w:r w:rsidRPr="007B77DB">
                                <w:rPr>
                                  <w:b/>
                                  <w:color w:val="149CBC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47307" y="7482920"/>
                            <a:ext cx="79796" cy="304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49CB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51532" y="5148247"/>
                            <a:ext cx="3329223" cy="1250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77DB" w:rsidRDefault="007B77DB" w:rsidP="007B77DB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7B77DB" w:rsidRPr="007B77DB" w:rsidRDefault="007B77DB" w:rsidP="007B77DB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папапап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86833" y="8060083"/>
                            <a:ext cx="64796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37125" y="8060083"/>
                            <a:ext cx="64796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23260" y="8628340"/>
                            <a:ext cx="1713865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73122" y="8561860"/>
                            <a:ext cx="3837227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60213" y="8561860"/>
                            <a:ext cx="64796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10505" y="8561860"/>
                            <a:ext cx="430153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633593" y="8561860"/>
                            <a:ext cx="94787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05221" y="8561860"/>
                            <a:ext cx="758295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277102" y="8561860"/>
                            <a:ext cx="64796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327394" y="8561860"/>
                            <a:ext cx="64796" cy="247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31974" y="9055636"/>
                            <a:ext cx="258278" cy="247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25903" y="9055636"/>
                            <a:ext cx="1745786" cy="247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41115" y="9055636"/>
                            <a:ext cx="435844" cy="247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68775" y="9055636"/>
                            <a:ext cx="94787" cy="247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40657" y="9055636"/>
                            <a:ext cx="1404510" cy="247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8146A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98313" y="9075165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74059" y="967557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94132" y="3907314"/>
                            <a:ext cx="210800" cy="421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ingLiU-ExtB" w:eastAsia="MingLiU-ExtB" w:hAnsi="MingLiU-ExtB" w:cs="MingLiU-ExtB"/>
                                  <w:color w:val="FFFFFF"/>
                                  <w:sz w:val="50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2628" y="3923411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46A1" w:rsidRDefault="00FA63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97" o:spid="_x0000_s1026" style="position:absolute;margin-left:.75pt;margin-top:45.75pt;width:562pt;height:360.75pt;z-index:251658240;mso-position-horizontal-relative:page;mso-position-vertical-relative:page;mso-width-relative:margin;mso-height-relative:margin" coordorigin="2941,7467" coordsize="71374,9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">
                <v:rect id="Rectangle 8" o:spid="_x0000_s1027" style="position:absolute;left:10808;top:74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10808;top:107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808;top:13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10808;top:171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0808;top:204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0808;top:236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10808;top:268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10808;top:301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10808;top:333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0808;top:365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10808;top:397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0808;top:4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10808;top:462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0808;top:494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10808;top:527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10808;top:559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10808;top:591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0808;top:624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10808;top:656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10808;top:688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10808;top:721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10808;top:75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0808;top:7876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5882;top:41654;width:35305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8146A1" w:rsidRPr="007B77DB" w:rsidRDefault="008146A1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2" o:spid="_x0000_s1051" style="position:absolute;left:5882;top:44260;width:35076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8146A1" w:rsidRPr="007B77DB" w:rsidRDefault="008146A1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3" o:spid="_x0000_s1052" style="position:absolute;left:5882;top:46881;width:21061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8146A1" w:rsidRPr="007B77DB" w:rsidRDefault="008146A1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4" o:spid="_x0000_s1053" style="position:absolute;left:21719;top:46881;width:402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24904;top:50264;width:12653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6" o:spid="_x0000_s1055" style="position:absolute;left:34418;top:50264;width:402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4526;top:37420;width:69789;height:2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B77DB" w:rsidRPr="007B77DB" w:rsidRDefault="00FA63C8" w:rsidP="007B77DB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</w:pPr>
                        <w:r w:rsidRPr="007B77DB"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>ОТЧЕ</w:t>
                        </w:r>
                        <w:r w:rsidR="007B77DB" w:rsidRPr="007B77DB"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>Т ПО РЕЗУЛЬТАТАМ ТЕСТИРОВАНИЯ</w:t>
                        </w:r>
                        <w:r w:rsidR="007B77DB"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 xml:space="preserve"> ПРИЛОЖЕНИЯ </w:t>
                        </w:r>
                        <w:r w:rsidR="007B77DB">
                          <w:rPr>
                            <w:b/>
                            <w:color w:val="149CBC"/>
                            <w:sz w:val="36"/>
                            <w:szCs w:val="36"/>
                            <w:lang w:val="en-US"/>
                          </w:rPr>
                          <w:t>Shopping</w:t>
                        </w:r>
                        <w:r w:rsidR="007B77DB" w:rsidRPr="007B77DB"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>-</w:t>
                        </w:r>
                        <w:r w:rsidR="007B77DB">
                          <w:rPr>
                            <w:b/>
                            <w:color w:val="149CBC"/>
                            <w:sz w:val="36"/>
                            <w:szCs w:val="36"/>
                            <w:lang w:val="en-US"/>
                          </w:rPr>
                          <w:t>list</w:t>
                        </w:r>
                      </w:p>
                      <w:p w:rsidR="008146A1" w:rsidRPr="007B77DB" w:rsidRDefault="007B77DB" w:rsidP="007B77DB">
                        <w:pPr>
                          <w:spacing w:after="160" w:line="259" w:lineRule="auto"/>
                          <w:ind w:left="0" w:firstLine="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 xml:space="preserve">           </w:t>
                        </w:r>
                        <w:r w:rsidRPr="007B77DB">
                          <w:rPr>
                            <w:b/>
                            <w:color w:val="149CBC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71473;top:74829;width:79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49CB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23515;top:51482;width:33292;height:1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B77DB" w:rsidRDefault="007B77DB" w:rsidP="007B77DB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7B77DB" w:rsidRPr="007B77DB" w:rsidRDefault="007B77DB" w:rsidP="007B77DB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папапап</w:t>
                        </w:r>
                      </w:p>
                    </w:txbxContent>
                  </v:textbox>
                </v:rect>
                <v:rect id="Rectangle 41" o:spid="_x0000_s1059" style="position:absolute;left:48868;top:80600;width:64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49371;top:80600;width:64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32232;top:86283;width:1713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4" o:spid="_x0000_s1062" style="position:absolute;left:23731;top:85618;width:3837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5" o:spid="_x0000_s1063" style="position:absolute;left:52602;top:85618;width:64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53105;top:85618;width:430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7" o:spid="_x0000_s1065" style="position:absolute;left:56335;top:85618;width:94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6" style="position:absolute;left:57052;top:85618;width:7583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9" o:spid="_x0000_s1067" style="position:absolute;left:62771;top:85618;width:647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63273;top:85618;width:64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23319;top:90556;width:2583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2" o:spid="_x0000_s1070" style="position:absolute;left:25259;top:90556;width:1745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3" o:spid="_x0000_s1071" style="position:absolute;left:38411;top:90556;width:43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4" o:spid="_x0000_s1072" style="position:absolute;left:41687;top:90556;width:94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73" style="position:absolute;left:42406;top:90556;width:14045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8146A1" w:rsidRDefault="008146A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6" o:spid="_x0000_s1074" style="position:absolute;left:52983;top:90751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37740;top:96755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2941;top:39073;width:2108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ingLiU-ExtB" w:eastAsia="MingLiU-ExtB" w:hAnsi="MingLiU-ExtB" w:cs="MingLiU-ExtB"/>
                            <w:color w:val="FFFFFF"/>
                            <w:sz w:val="50"/>
                          </w:rPr>
                          <w:t>«</w:t>
                        </w:r>
                      </w:p>
                    </w:txbxContent>
                  </v:textbox>
                </v:rect>
                <v:rect id="Rectangle 59" o:spid="_x0000_s1077" style="position:absolute;left:4526;top:39234;width:953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8146A1" w:rsidRDefault="00FA63C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8146A1" w:rsidRDefault="00FA63C8">
      <w:pPr>
        <w:spacing w:after="0" w:line="259" w:lineRule="auto"/>
        <w:ind w:left="0" w:firstLine="0"/>
      </w:pPr>
      <w:r>
        <w:rPr>
          <w:b/>
          <w:color w:val="28ACE3"/>
          <w:sz w:val="32"/>
        </w:rPr>
        <w:lastRenderedPageBreak/>
        <w:t xml:space="preserve">Оглавление </w:t>
      </w:r>
    </w:p>
    <w:p w:rsidR="008146A1" w:rsidRDefault="00FA63C8">
      <w:pPr>
        <w:spacing w:after="2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dt>
      <w:sdtPr>
        <w:id w:val="-1490856370"/>
        <w:docPartObj>
          <w:docPartGallery w:val="Table of Contents"/>
        </w:docPartObj>
      </w:sdtPr>
      <w:sdtEndPr/>
      <w:sdtContent>
        <w:p w:rsidR="008146A1" w:rsidRDefault="00FA63C8">
          <w:pPr>
            <w:pStyle w:val="11"/>
            <w:tabs>
              <w:tab w:val="right" w:leader="dot" w:pos="1046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994">
            <w:r w:rsidR="00022A94">
              <w:t>Цель</w:t>
            </w:r>
            <w:r>
              <w:tab/>
            </w:r>
            <w:r>
              <w:fldChar w:fldCharType="begin"/>
            </w:r>
            <w:r>
              <w:instrText>PAGEREF _Toc14994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022A94" w:rsidRDefault="00022A94">
          <w:pPr>
            <w:pStyle w:val="11"/>
            <w:tabs>
              <w:tab w:val="right" w:leader="dot" w:pos="10468"/>
            </w:tabs>
          </w:pPr>
          <w:r>
            <w:t>Область тестирования</w:t>
          </w:r>
          <w:r w:rsidRPr="00022A94">
            <w:tab/>
          </w:r>
          <w:r>
            <w:t>3</w:t>
          </w:r>
        </w:p>
        <w:p w:rsidR="00022A94" w:rsidRDefault="00022A94">
          <w:pPr>
            <w:pStyle w:val="11"/>
            <w:tabs>
              <w:tab w:val="right" w:leader="dot" w:pos="10468"/>
            </w:tabs>
          </w:pPr>
          <w:r w:rsidRPr="00022A94">
            <w:t>Краткое описание</w:t>
          </w:r>
          <w:r w:rsidRPr="00022A94">
            <w:tab/>
          </w:r>
          <w:r>
            <w:t>3</w:t>
          </w:r>
        </w:p>
        <w:p w:rsidR="008146A1" w:rsidRDefault="00FA63C8">
          <w:pPr>
            <w:pStyle w:val="11"/>
            <w:tabs>
              <w:tab w:val="right" w:leader="dot" w:pos="10468"/>
            </w:tabs>
          </w:pPr>
          <w:hyperlink w:anchor="_Toc14995">
            <w:r>
              <w:t>Сведения о ходе испытаний</w:t>
            </w:r>
            <w:r>
              <w:tab/>
            </w:r>
            <w:r>
              <w:fldChar w:fldCharType="begin"/>
            </w:r>
            <w:r>
              <w:instrText>PAGEREF _Toc14995 \h</w:instrText>
            </w:r>
            <w:r>
              <w:fldChar w:fldCharType="separate"/>
            </w:r>
            <w:r w:rsidR="00022A94">
              <w:t>6</w:t>
            </w:r>
            <w:r>
              <w:t xml:space="preserve"> </w:t>
            </w:r>
            <w:r>
              <w:fldChar w:fldCharType="end"/>
            </w:r>
          </w:hyperlink>
        </w:p>
        <w:p w:rsidR="003C0793" w:rsidRDefault="003C0793">
          <w:pPr>
            <w:pStyle w:val="11"/>
            <w:tabs>
              <w:tab w:val="right" w:leader="dot" w:pos="10468"/>
            </w:tabs>
          </w:pPr>
          <w:r>
            <w:t>Среда тестирования……………………………………………………………………………………………………………………………...………</w:t>
          </w:r>
          <w:r w:rsidR="00022A94">
            <w:t>7</w:t>
          </w:r>
        </w:p>
        <w:p w:rsidR="003C0793" w:rsidRDefault="003C0793" w:rsidP="003C0793">
          <w:pPr>
            <w:pStyle w:val="11"/>
            <w:tabs>
              <w:tab w:val="right" w:leader="dot" w:pos="10468"/>
            </w:tabs>
            <w:ind w:left="0" w:firstLine="0"/>
          </w:pPr>
          <w:r>
            <w:t>Критерии выхода из тестирования</w:t>
          </w:r>
          <w:r w:rsidR="00E13FF3" w:rsidRPr="00E13FF3">
            <w:t xml:space="preserve"> </w:t>
          </w:r>
          <w:r w:rsidR="00E13FF3">
            <w:rPr>
              <w:lang w:val="en-US"/>
            </w:rPr>
            <w:t>..</w:t>
          </w:r>
          <w:r>
            <w:t>....…………………………………………………………………………………………………………</w:t>
          </w:r>
          <w:r w:rsidR="00022A94">
            <w:t>7</w:t>
          </w:r>
        </w:p>
        <w:p w:rsidR="008146A1" w:rsidRDefault="00FA63C8">
          <w:pPr>
            <w:pStyle w:val="11"/>
            <w:tabs>
              <w:tab w:val="right" w:leader="dot" w:pos="10468"/>
            </w:tabs>
          </w:pPr>
          <w:hyperlink w:anchor="_Toc14996">
            <w:r w:rsidR="003C0793">
              <w:t>Заключение</w:t>
            </w:r>
            <w:r>
              <w:tab/>
            </w:r>
            <w:r>
              <w:fldChar w:fldCharType="begin"/>
            </w:r>
            <w:r>
              <w:instrText>PAGEREF _Toc14996 \h</w:instrText>
            </w:r>
            <w:r>
              <w:fldChar w:fldCharType="separate"/>
            </w:r>
            <w:r w:rsidR="00022A94">
              <w:t>7</w:t>
            </w:r>
            <w:r>
              <w:t xml:space="preserve"> </w:t>
            </w:r>
            <w:r>
              <w:fldChar w:fldCharType="end"/>
            </w:r>
          </w:hyperlink>
        </w:p>
        <w:p w:rsidR="008146A1" w:rsidRDefault="00FA63C8">
          <w:r>
            <w:fldChar w:fldCharType="end"/>
          </w:r>
        </w:p>
      </w:sdtContent>
    </w:sdt>
    <w:p w:rsidR="008146A1" w:rsidRDefault="00FA63C8">
      <w:pPr>
        <w:spacing w:after="40" w:line="430" w:lineRule="auto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:rsidR="008146A1" w:rsidRDefault="00FA63C8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  <w:t xml:space="preserve"> </w:t>
      </w:r>
      <w:r>
        <w:br w:type="page"/>
      </w:r>
    </w:p>
    <w:p w:rsidR="006E1CA6" w:rsidRDefault="006E1CA6">
      <w:pPr>
        <w:pStyle w:val="1"/>
        <w:ind w:left="-5"/>
      </w:pPr>
      <w:bookmarkStart w:id="0" w:name="_Toc14994"/>
      <w:r>
        <w:lastRenderedPageBreak/>
        <w:t>Цель тестирования</w:t>
      </w:r>
    </w:p>
    <w:p w:rsidR="006E1CA6" w:rsidRDefault="006E1CA6" w:rsidP="006E1CA6">
      <w:r>
        <w:t>Основной целью является проверка</w:t>
      </w:r>
      <w:r w:rsidR="00E13FF3">
        <w:t xml:space="preserve"> приложения выполнять заложенные в него функции</w:t>
      </w:r>
      <w:r>
        <w:t xml:space="preserve"> Добавления</w:t>
      </w:r>
      <w:r w:rsidR="00E13FF3" w:rsidRPr="00E13FF3">
        <w:t>,</w:t>
      </w:r>
      <w:r>
        <w:t xml:space="preserve"> Хранения, Редактирования и Удаления списка задач.</w:t>
      </w:r>
    </w:p>
    <w:p w:rsidR="006E1CA6" w:rsidRDefault="006E1CA6" w:rsidP="006E1CA6"/>
    <w:p w:rsidR="006E1CA6" w:rsidRDefault="006E1CA6" w:rsidP="006E1CA6">
      <w:pPr>
        <w:pStyle w:val="1"/>
        <w:ind w:left="-5"/>
      </w:pPr>
      <w:r>
        <w:t>Область тестирования</w:t>
      </w:r>
    </w:p>
    <w:p w:rsidR="006E1CA6" w:rsidRDefault="006E1CA6" w:rsidP="006E1CA6">
      <w:r>
        <w:t>В области тестирования</w:t>
      </w:r>
      <w:r w:rsidR="00E13FF3">
        <w:t>:</w:t>
      </w:r>
      <w:r>
        <w:t xml:space="preserve"> </w:t>
      </w:r>
      <w:r w:rsidR="00022A94">
        <w:t>а-</w:t>
      </w:r>
      <w:r>
        <w:t>функционально</w:t>
      </w:r>
      <w:r w:rsidR="00022A94">
        <w:t>е</w:t>
      </w:r>
      <w:r>
        <w:t xml:space="preserve"> тестирование</w:t>
      </w:r>
      <w:r w:rsidR="00022A94">
        <w:t xml:space="preserve"> и б-общие проверки для мобильных приложений:</w:t>
      </w:r>
    </w:p>
    <w:p w:rsidR="006E1CA6" w:rsidRDefault="00022A94" w:rsidP="006E1CA6">
      <w:r>
        <w:t>а)</w:t>
      </w:r>
      <w:r>
        <w:tab/>
      </w:r>
      <w:r w:rsidR="006E1CA6">
        <w:t>-</w:t>
      </w:r>
      <w:r>
        <w:t xml:space="preserve"> </w:t>
      </w:r>
      <w:r w:rsidR="006E1CA6">
        <w:t>Добавление задачи</w:t>
      </w:r>
    </w:p>
    <w:p w:rsidR="006E1CA6" w:rsidRDefault="006E1CA6" w:rsidP="00022A94">
      <w:pPr>
        <w:ind w:firstLine="698"/>
      </w:pPr>
      <w:r>
        <w:t>-</w:t>
      </w:r>
      <w:r w:rsidR="00022A94">
        <w:t xml:space="preserve"> </w:t>
      </w:r>
      <w:r>
        <w:t>Удаление задачи</w:t>
      </w:r>
    </w:p>
    <w:p w:rsidR="006E1CA6" w:rsidRDefault="006E1CA6" w:rsidP="00022A94">
      <w:pPr>
        <w:ind w:firstLine="698"/>
      </w:pPr>
      <w:r>
        <w:t>-</w:t>
      </w:r>
      <w:r w:rsidR="00022A94">
        <w:t xml:space="preserve"> </w:t>
      </w:r>
      <w:r>
        <w:t>Редактирование задачи</w:t>
      </w:r>
    </w:p>
    <w:p w:rsidR="006E1CA6" w:rsidRDefault="006E1CA6" w:rsidP="00022A94">
      <w:pPr>
        <w:ind w:firstLine="698"/>
      </w:pPr>
      <w:r>
        <w:t>-</w:t>
      </w:r>
      <w:r w:rsidR="00022A94">
        <w:t xml:space="preserve"> Хранение добавленных задач</w:t>
      </w:r>
    </w:p>
    <w:p w:rsidR="00022A94" w:rsidRDefault="00022A94" w:rsidP="006E1CA6">
      <w:r>
        <w:t>б)</w:t>
      </w:r>
      <w:r>
        <w:tab/>
        <w:t>- Тестирование удобства использования</w:t>
      </w:r>
    </w:p>
    <w:p w:rsidR="00022A94" w:rsidRDefault="00022A94" w:rsidP="00022A94">
      <w:pPr>
        <w:ind w:firstLine="698"/>
      </w:pPr>
      <w:r>
        <w:t>- Тестирование локализации</w:t>
      </w:r>
    </w:p>
    <w:p w:rsidR="00022A94" w:rsidRDefault="00022A94" w:rsidP="00022A94">
      <w:pPr>
        <w:ind w:firstLine="698"/>
      </w:pPr>
      <w:r>
        <w:t>- Тестирование изменение ориентации экрана</w:t>
      </w:r>
    </w:p>
    <w:p w:rsidR="00022A94" w:rsidRDefault="00022A94" w:rsidP="00022A94">
      <w:pPr>
        <w:ind w:firstLine="698"/>
      </w:pPr>
      <w:r>
        <w:t>- Тестирование энергопотребления и состояния</w:t>
      </w:r>
    </w:p>
    <w:p w:rsidR="00022A94" w:rsidRPr="006E1CA6" w:rsidRDefault="00022A94" w:rsidP="00022A94">
      <w:pPr>
        <w:ind w:firstLine="698"/>
      </w:pPr>
      <w:r>
        <w:t>- Тестирование прерывания</w:t>
      </w:r>
    </w:p>
    <w:p w:rsidR="008146A1" w:rsidRDefault="00FA63C8" w:rsidP="006E1CA6">
      <w:pPr>
        <w:pStyle w:val="1"/>
        <w:ind w:left="-5"/>
      </w:pPr>
      <w:r>
        <w:t>К</w:t>
      </w:r>
      <w:r>
        <w:t>раткое описание</w:t>
      </w:r>
      <w:bookmarkEnd w:id="0"/>
      <w:r w:rsidR="006E1CA6">
        <w:t xml:space="preserve"> </w:t>
      </w:r>
    </w:p>
    <w:p w:rsidR="008146A1" w:rsidRPr="00022A94" w:rsidRDefault="00FA63C8">
      <w:pPr>
        <w:spacing w:after="242" w:line="360" w:lineRule="auto"/>
        <w:rPr>
          <w:szCs w:val="20"/>
        </w:rPr>
      </w:pPr>
      <w:r w:rsidRPr="007B77DB">
        <w:rPr>
          <w:szCs w:val="20"/>
        </w:rPr>
        <w:t xml:space="preserve">В ходе тестирования был применен метод </w:t>
      </w:r>
      <w:r w:rsidR="00022A94">
        <w:rPr>
          <w:szCs w:val="20"/>
          <w:lang w:val="en-US"/>
        </w:rPr>
        <w:t>c</w:t>
      </w:r>
      <w:r w:rsidR="00022A94">
        <w:rPr>
          <w:szCs w:val="20"/>
        </w:rPr>
        <w:t xml:space="preserve">оставления чек-листа и </w:t>
      </w:r>
      <w:r w:rsidR="007B77DB" w:rsidRPr="007B77DB">
        <w:rPr>
          <w:szCs w:val="20"/>
        </w:rPr>
        <w:t>15</w:t>
      </w:r>
      <w:r w:rsidRPr="007B77DB">
        <w:rPr>
          <w:szCs w:val="20"/>
        </w:rPr>
        <w:t xml:space="preserve"> тест - кейсов, который проверяет работу </w:t>
      </w:r>
      <w:r w:rsidR="007B77DB" w:rsidRPr="007B77DB">
        <w:rPr>
          <w:szCs w:val="20"/>
        </w:rPr>
        <w:t xml:space="preserve">приложения контроля списка покупок </w:t>
      </w:r>
      <w:r w:rsidR="007B77DB" w:rsidRPr="007B77DB">
        <w:rPr>
          <w:szCs w:val="20"/>
          <w:lang w:val="en-US"/>
        </w:rPr>
        <w:t>Shopping</w:t>
      </w:r>
      <w:r w:rsidR="007B77DB" w:rsidRPr="007B77DB">
        <w:rPr>
          <w:szCs w:val="20"/>
        </w:rPr>
        <w:t>-</w:t>
      </w:r>
      <w:r w:rsidR="007B77DB" w:rsidRPr="007B77DB">
        <w:rPr>
          <w:szCs w:val="20"/>
          <w:lang w:val="en-US"/>
        </w:rPr>
        <w:t>list</w:t>
      </w:r>
      <w:r w:rsidR="00022A94">
        <w:rPr>
          <w:szCs w:val="20"/>
        </w:rPr>
        <w:t xml:space="preserve">. По результатам выполнения тест-кейсов были созданы отчеты о дефектах в системе </w:t>
      </w:r>
      <w:r w:rsidR="00022A94">
        <w:rPr>
          <w:szCs w:val="20"/>
          <w:lang w:val="en-US"/>
        </w:rPr>
        <w:t>Youtrack</w:t>
      </w:r>
    </w:p>
    <w:p w:rsidR="00445774" w:rsidRPr="002A76B5" w:rsidRDefault="00445774" w:rsidP="00022A94">
      <w:pPr>
        <w:spacing w:after="173" w:line="360" w:lineRule="auto"/>
        <w:ind w:left="0" w:firstLine="0"/>
        <w:rPr>
          <w:rFonts w:cs="Calibri"/>
          <w:color w:val="000000"/>
          <w:sz w:val="24"/>
          <w:szCs w:val="24"/>
        </w:rPr>
      </w:pPr>
    </w:p>
    <w:p w:rsidR="00445774" w:rsidRPr="002A76B5" w:rsidRDefault="00445774" w:rsidP="007B77DB">
      <w:pPr>
        <w:spacing w:after="173" w:line="360" w:lineRule="auto"/>
        <w:rPr>
          <w:rFonts w:cs="Calibri"/>
          <w:b/>
          <w:color w:val="000000"/>
          <w:sz w:val="24"/>
          <w:szCs w:val="24"/>
        </w:rPr>
      </w:pPr>
      <w:r w:rsidRPr="002A76B5">
        <w:rPr>
          <w:rFonts w:cs="Calibri"/>
          <w:b/>
          <w:color w:val="000000"/>
          <w:sz w:val="24"/>
          <w:szCs w:val="24"/>
        </w:rPr>
        <w:t>Таблица 1. Тест кейсы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864"/>
        <w:gridCol w:w="4418"/>
        <w:gridCol w:w="1612"/>
        <w:gridCol w:w="3554"/>
      </w:tblGrid>
      <w:tr w:rsidR="00445774" w:rsidTr="00442EF3">
        <w:tc>
          <w:tcPr>
            <w:tcW w:w="0" w:type="auto"/>
            <w:shd w:val="clear" w:color="auto" w:fill="9CC2E5" w:themeFill="accent1" w:themeFillTint="99"/>
          </w:tcPr>
          <w:p w:rsidR="00445774" w:rsidRP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номер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Название проверки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Результат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Замечания</w:t>
            </w:r>
          </w:p>
        </w:tc>
      </w:tr>
      <w:tr w:rsidR="00445774" w:rsidTr="00442EF3">
        <w:trPr>
          <w:trHeight w:val="928"/>
        </w:trPr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G9-2258</w:t>
            </w:r>
          </w:p>
        </w:tc>
        <w:tc>
          <w:tcPr>
            <w:tcW w:w="0" w:type="auto"/>
          </w:tcPr>
          <w:p w:rsidR="00445774" w:rsidRPr="00445774" w:rsidRDefault="00445774" w:rsidP="00445774">
            <w:pPr>
              <w:pStyle w:val="1"/>
              <w:spacing w:line="247" w:lineRule="auto"/>
              <w:ind w:right="33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</w:pP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Установка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1"/>
                <w:w w:val="120"/>
                <w:sz w:val="22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приложения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1"/>
                <w:w w:val="120"/>
                <w:sz w:val="22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Shopping-list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1"/>
                <w:w w:val="120"/>
                <w:sz w:val="22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на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1"/>
                <w:w w:val="120"/>
                <w:sz w:val="22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эмулятор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1"/>
                <w:w w:val="120"/>
                <w:sz w:val="22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2"/>
              </w:rPr>
              <w:t>Android Studio при помощи apk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G9-2259</w:t>
            </w:r>
          </w:p>
        </w:tc>
        <w:tc>
          <w:tcPr>
            <w:tcW w:w="0" w:type="auto"/>
          </w:tcPr>
          <w:p w:rsidR="00445774" w:rsidRPr="00445774" w:rsidRDefault="00445774" w:rsidP="0044577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Добавление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27"/>
                <w:w w:val="115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новой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28"/>
                <w:w w:val="115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15"/>
                <w:sz w:val="24"/>
                <w:szCs w:val="24"/>
              </w:rPr>
              <w:t>задачи</w:t>
            </w:r>
          </w:p>
          <w:p w:rsidR="00445774" w:rsidRPr="00445774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rPr>
          <w:trHeight w:val="1008"/>
        </w:trPr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lastRenderedPageBreak/>
              <w:t>G9-2260</w:t>
            </w:r>
          </w:p>
        </w:tc>
        <w:tc>
          <w:tcPr>
            <w:tcW w:w="0" w:type="auto"/>
          </w:tcPr>
          <w:p w:rsidR="00445774" w:rsidRPr="00445774" w:rsidRDefault="00445774" w:rsidP="0044577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Сообщение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0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об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0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ошибке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9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при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0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создании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0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пустой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9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задачи</w:t>
            </w:r>
          </w:p>
          <w:p w:rsidR="00445774" w:rsidRPr="006A4143" w:rsidRDefault="00445774" w:rsidP="00445774">
            <w:pPr>
              <w:pStyle w:val="a4"/>
              <w:spacing w:before="7"/>
              <w:rPr>
                <w:b/>
                <w:sz w:val="10"/>
                <w:lang w:val="ru-RU"/>
              </w:rPr>
            </w:pP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G9-2261</w:t>
            </w:r>
          </w:p>
        </w:tc>
        <w:tc>
          <w:tcPr>
            <w:tcW w:w="0" w:type="auto"/>
          </w:tcPr>
          <w:p w:rsidR="00445774" w:rsidRPr="00445774" w:rsidRDefault="00445774" w:rsidP="00445774">
            <w:pPr>
              <w:pStyle w:val="1"/>
              <w:spacing w:line="247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Сообщение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об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ошибке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при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создании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задачи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7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на некириллических символах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rPr>
          <w:trHeight w:val="1066"/>
        </w:trPr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G9-2264</w:t>
            </w:r>
          </w:p>
        </w:tc>
        <w:tc>
          <w:tcPr>
            <w:tcW w:w="0" w:type="auto"/>
          </w:tcPr>
          <w:p w:rsidR="00445774" w:rsidRPr="00445774" w:rsidRDefault="00445774" w:rsidP="0044577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Добавление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8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задачи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8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длиной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8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25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18"/>
                <w:w w:val="120"/>
                <w:sz w:val="24"/>
                <w:szCs w:val="24"/>
              </w:rPr>
              <w:t xml:space="preserve"> </w:t>
            </w:r>
            <w:r w:rsidRPr="0044577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символов</w:t>
            </w:r>
          </w:p>
          <w:p w:rsidR="00445774" w:rsidRPr="006A4143" w:rsidRDefault="00445774" w:rsidP="00445774">
            <w:pPr>
              <w:pStyle w:val="a4"/>
              <w:spacing w:before="7"/>
              <w:rPr>
                <w:b/>
                <w:sz w:val="10"/>
                <w:lang w:val="ru-RU"/>
              </w:rPr>
            </w:pP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Задача длиной 25 символов не добавляется</w:t>
            </w:r>
          </w:p>
        </w:tc>
      </w:tr>
      <w:tr w:rsidR="00445774" w:rsidTr="00442EF3">
        <w:trPr>
          <w:trHeight w:val="860"/>
        </w:trPr>
        <w:tc>
          <w:tcPr>
            <w:tcW w:w="0" w:type="auto"/>
          </w:tcPr>
          <w:p w:rsidR="00445774" w:rsidRPr="00442EF3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G9-2265</w:t>
            </w:r>
          </w:p>
        </w:tc>
        <w:tc>
          <w:tcPr>
            <w:tcW w:w="0" w:type="auto"/>
          </w:tcPr>
          <w:p w:rsidR="00445774" w:rsidRPr="007C1C24" w:rsidRDefault="00445774" w:rsidP="0044577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Добавление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25"/>
                <w:w w:val="115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10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26"/>
                <w:w w:val="115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4"/>
                <w:w w:val="115"/>
                <w:sz w:val="24"/>
                <w:szCs w:val="24"/>
              </w:rPr>
              <w:t>задач</w:t>
            </w:r>
          </w:p>
          <w:p w:rsidR="00445774" w:rsidRDefault="00445774" w:rsidP="00445774">
            <w:pPr>
              <w:pStyle w:val="a4"/>
              <w:spacing w:before="7"/>
              <w:rPr>
                <w:b/>
                <w:sz w:val="10"/>
              </w:rPr>
            </w:pP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G9-2267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Сообщение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об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ошибке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при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попытке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добавить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11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4"/>
                <w:w w:val="120"/>
                <w:sz w:val="24"/>
                <w:szCs w:val="24"/>
              </w:rPr>
              <w:t>задач</w:t>
            </w:r>
          </w:p>
          <w:p w:rsidR="00445774" w:rsidRPr="007C1C24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Одиннадцатая задача добавляется</w:t>
            </w: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G9-2268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spacing w:line="247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Отображение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ранее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добавленных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задач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при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 xml:space="preserve">перезапуске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приложения</w:t>
            </w:r>
          </w:p>
          <w:p w:rsidR="00445774" w:rsidRPr="007C1C24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G9-2269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 xml:space="preserve">Работоспособность кнопки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удаления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3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задачи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G9-2270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Работа ч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ек-бокс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а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34"/>
                <w:w w:val="115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выполнения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34"/>
                <w:w w:val="115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4"/>
                <w:w w:val="115"/>
                <w:sz w:val="24"/>
                <w:szCs w:val="24"/>
              </w:rPr>
              <w:t>задач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B050"/>
                <w:sz w:val="22"/>
              </w:rPr>
            </w:pPr>
            <w:r w:rsidRPr="00442EF3">
              <w:rPr>
                <w:rFonts w:ascii="Calibri" w:eastAsia="Calibri" w:hAnsi="Calibri" w:cs="Calibri"/>
                <w:color w:val="00B050"/>
                <w:sz w:val="22"/>
              </w:rPr>
              <w:t>Положительно</w:t>
            </w:r>
          </w:p>
        </w:tc>
        <w:tc>
          <w:tcPr>
            <w:tcW w:w="0" w:type="auto"/>
          </w:tcPr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G9-2271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Поле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для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редактирования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задачи</w:t>
            </w:r>
            <w:r w:rsidR="008C7EEE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 xml:space="preserve"> корректность ввода при смене ориентации экрана</w:t>
            </w:r>
          </w:p>
          <w:p w:rsidR="007C1C24" w:rsidRPr="007C1C24" w:rsidRDefault="007C1C24" w:rsidP="007C1C24">
            <w:pPr>
              <w:pStyle w:val="a4"/>
              <w:spacing w:before="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:rsidR="00445774" w:rsidRPr="007C1C24" w:rsidRDefault="0044577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При повороте экрана поле ввода меняет размеры, становится на весь экран устройства</w:t>
            </w: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lastRenderedPageBreak/>
              <w:t>G9-2272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spacing w:line="247" w:lineRule="auto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Редактирование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7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задачи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с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использованием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6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 xml:space="preserve">невалидных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значений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Приложение принимает использование латиницы и цифр, во время редактирования задачи</w:t>
            </w:r>
          </w:p>
        </w:tc>
      </w:tr>
      <w:tr w:rsidR="00445774" w:rsidTr="00442EF3">
        <w:trPr>
          <w:trHeight w:val="1006"/>
        </w:trPr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G9-2273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Multi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5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Tap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по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кнопке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20"/>
                <w:sz w:val="24"/>
                <w:szCs w:val="24"/>
              </w:rPr>
              <w:t>удаления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14"/>
                <w:w w:val="120"/>
                <w:sz w:val="24"/>
                <w:szCs w:val="24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20"/>
                <w:sz w:val="24"/>
                <w:szCs w:val="24"/>
              </w:rPr>
              <w:t>задачи</w:t>
            </w:r>
          </w:p>
          <w:p w:rsidR="007C1C24" w:rsidRPr="006A4143" w:rsidRDefault="007C1C24" w:rsidP="007C1C24">
            <w:pPr>
              <w:pStyle w:val="a4"/>
              <w:spacing w:before="7"/>
              <w:rPr>
                <w:b/>
                <w:sz w:val="10"/>
                <w:lang w:val="ru-RU"/>
              </w:rPr>
            </w:pP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При множественном нажати</w:t>
            </w:r>
            <w:r w:rsidR="008C7EEE">
              <w:rPr>
                <w:rFonts w:ascii="Calibri" w:eastAsia="Calibri" w:hAnsi="Calibri" w:cs="Calibri"/>
                <w:color w:val="000000"/>
                <w:sz w:val="22"/>
              </w:rPr>
              <w:t>и на кнопку удаления задачи про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и</w:t>
            </w:r>
            <w:r w:rsidR="008C7EEE">
              <w:rPr>
                <w:rFonts w:ascii="Calibri" w:eastAsia="Calibri" w:hAnsi="Calibri" w:cs="Calibri"/>
                <w:color w:val="000000"/>
                <w:sz w:val="22"/>
              </w:rPr>
              <w:t>с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ходит краш приложения</w:t>
            </w:r>
          </w:p>
        </w:tc>
      </w:tr>
      <w:tr w:rsidR="00445774" w:rsidTr="00442EF3"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G9-2274</w:t>
            </w:r>
          </w:p>
        </w:tc>
        <w:tc>
          <w:tcPr>
            <w:tcW w:w="0" w:type="auto"/>
          </w:tcPr>
          <w:p w:rsidR="007C1C24" w:rsidRPr="007C1C24" w:rsidRDefault="007C1C24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w w:val="115"/>
              </w:rPr>
              <w:t>Р</w:t>
            </w:r>
            <w:r w:rsidR="00442EF3">
              <w:rPr>
                <w:rFonts w:ascii="Times New Roman" w:hAnsi="Times New Roman" w:cs="Times New Roman"/>
                <w:b w:val="0"/>
                <w:color w:val="000000" w:themeColor="text1"/>
                <w:w w:val="115"/>
              </w:rPr>
              <w:t>абота чек-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w w:val="115"/>
              </w:rPr>
              <w:t>боксов при изменении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20"/>
                <w:w w:val="115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</w:rPr>
              <w:t>ориентации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21"/>
                <w:w w:val="115"/>
              </w:rPr>
              <w:t xml:space="preserve"> </w:t>
            </w:r>
            <w:r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15"/>
              </w:rPr>
              <w:t>экрана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Чек боксы самопроизвольно отключаются и включаются при изменении ориентации экрана</w:t>
            </w:r>
          </w:p>
        </w:tc>
      </w:tr>
      <w:tr w:rsidR="00445774" w:rsidTr="00442EF3">
        <w:trPr>
          <w:trHeight w:val="944"/>
        </w:trPr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Times New Roman" w:eastAsia="Calibri" w:hAnsi="Times New Roman" w:cs="Times New Roman"/>
                <w:color w:val="000000" w:themeColor="text1"/>
                <w:szCs w:val="20"/>
              </w:rPr>
            </w:pPr>
            <w:r w:rsidRPr="00442EF3">
              <w:rPr>
                <w:rFonts w:ascii="Times New Roman" w:hAnsi="Times New Roman" w:cs="Times New Roman"/>
                <w:color w:val="000000" w:themeColor="text1"/>
                <w:w w:val="110"/>
                <w:szCs w:val="20"/>
              </w:rPr>
              <w:t>G9-2275</w:t>
            </w:r>
          </w:p>
        </w:tc>
        <w:tc>
          <w:tcPr>
            <w:tcW w:w="0" w:type="auto"/>
          </w:tcPr>
          <w:p w:rsidR="007C1C24" w:rsidRPr="007C1C24" w:rsidRDefault="008C7EEE" w:rsidP="007C1C24">
            <w:pPr>
              <w:pStyle w:val="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С</w:t>
            </w:r>
            <w:r w:rsid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остояние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25"/>
                <w:w w:val="115"/>
                <w:sz w:val="24"/>
                <w:szCs w:val="24"/>
              </w:rPr>
              <w:t xml:space="preserve"> 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приложения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25"/>
                <w:w w:val="115"/>
                <w:sz w:val="24"/>
                <w:szCs w:val="24"/>
              </w:rPr>
              <w:t xml:space="preserve"> 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при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26"/>
                <w:w w:val="115"/>
                <w:sz w:val="24"/>
                <w:szCs w:val="24"/>
              </w:rPr>
              <w:t xml:space="preserve"> 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низком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25"/>
                <w:w w:val="115"/>
                <w:sz w:val="24"/>
                <w:szCs w:val="24"/>
              </w:rPr>
              <w:t xml:space="preserve"> 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w w:val="115"/>
                <w:sz w:val="24"/>
                <w:szCs w:val="24"/>
              </w:rPr>
              <w:t>заряде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26"/>
                <w:w w:val="115"/>
                <w:sz w:val="24"/>
                <w:szCs w:val="24"/>
              </w:rPr>
              <w:t xml:space="preserve"> </w:t>
            </w:r>
            <w:r w:rsidR="007C1C24" w:rsidRPr="007C1C24">
              <w:rPr>
                <w:rFonts w:ascii="Times New Roman" w:hAnsi="Times New Roman" w:cs="Times New Roman"/>
                <w:b w:val="0"/>
                <w:color w:val="000000" w:themeColor="text1"/>
                <w:spacing w:val="-2"/>
                <w:w w:val="115"/>
                <w:sz w:val="24"/>
                <w:szCs w:val="24"/>
              </w:rPr>
              <w:t>батареи</w:t>
            </w:r>
          </w:p>
          <w:p w:rsidR="00445774" w:rsidRDefault="0044577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445774" w:rsidRPr="00442EF3" w:rsidRDefault="007C1C24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  <w:r w:rsidRPr="00442EF3">
              <w:rPr>
                <w:rFonts w:ascii="Calibri" w:eastAsia="Calibri" w:hAnsi="Calibri" w:cs="Calibri"/>
                <w:color w:val="FF0000"/>
                <w:sz w:val="22"/>
              </w:rPr>
              <w:t>Отрицательно</w:t>
            </w:r>
          </w:p>
        </w:tc>
        <w:tc>
          <w:tcPr>
            <w:tcW w:w="0" w:type="auto"/>
          </w:tcPr>
          <w:p w:rsidR="00445774" w:rsidRDefault="00442EF3" w:rsidP="007B77DB">
            <w:pPr>
              <w:spacing w:after="173" w:line="36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При снижении уровня заряда батареи происходит сбой интерфейса приложения.</w:t>
            </w:r>
          </w:p>
        </w:tc>
      </w:tr>
    </w:tbl>
    <w:p w:rsidR="002A76B5" w:rsidRDefault="002A76B5" w:rsidP="002A76B5">
      <w:pPr>
        <w:spacing w:after="151" w:line="259" w:lineRule="auto"/>
        <w:ind w:left="-5"/>
      </w:pPr>
      <w:r>
        <w:rPr>
          <w:b/>
        </w:rPr>
        <w:t xml:space="preserve">Рисунок 1. Диаграмма результатов прохождения тест-кейсов приложения </w:t>
      </w:r>
      <w:r>
        <w:rPr>
          <w:b/>
          <w:lang w:val="en-US"/>
        </w:rPr>
        <w:t>Shopping</w:t>
      </w:r>
      <w:r w:rsidRPr="00A8109D">
        <w:rPr>
          <w:b/>
        </w:rPr>
        <w:t>-</w:t>
      </w:r>
      <w:r>
        <w:rPr>
          <w:b/>
          <w:lang w:val="en-US"/>
        </w:rPr>
        <w:t>list</w:t>
      </w:r>
      <w:r>
        <w:rPr>
          <w:b/>
        </w:rPr>
        <w:t xml:space="preserve">  </w:t>
      </w:r>
    </w:p>
    <w:p w:rsidR="002A76B5" w:rsidRDefault="002A76B5" w:rsidP="00442EF3">
      <w:pPr>
        <w:spacing w:after="173" w:line="360" w:lineRule="auto"/>
        <w:rPr>
          <w:rFonts w:ascii="Calibri" w:eastAsia="Calibri" w:hAnsi="Calibri" w:cs="Calibri"/>
          <w:color w:val="000000"/>
          <w:sz w:val="22"/>
        </w:rPr>
      </w:pPr>
    </w:p>
    <w:p w:rsidR="00442EF3" w:rsidRDefault="00FA63C8" w:rsidP="00442EF3">
      <w:pPr>
        <w:spacing w:after="173" w:line="36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442EF3"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225DF701" wp14:editId="09D9931F">
            <wp:extent cx="5486400" cy="3200400"/>
            <wp:effectExtent l="0" t="0" r="0" b="0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" w:name="_Toc14995"/>
    </w:p>
    <w:p w:rsidR="002A76B5" w:rsidRDefault="002A76B5" w:rsidP="002A76B5">
      <w:pPr>
        <w:spacing w:after="173" w:line="360" w:lineRule="auto"/>
        <w:ind w:left="0" w:firstLine="0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2A94" w:rsidRDefault="00022A94" w:rsidP="00442EF3">
      <w:pPr>
        <w:spacing w:after="173" w:line="360" w:lineRule="auto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6A1" w:rsidRPr="00442EF3" w:rsidRDefault="00FA63C8" w:rsidP="00442EF3">
      <w:pPr>
        <w:spacing w:after="173" w:line="360" w:lineRule="auto"/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EF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Сведения о ходе испытаний </w:t>
      </w:r>
      <w:bookmarkEnd w:id="1"/>
      <w:r>
        <w:rPr>
          <w:rFonts w:ascii="Calibri" w:eastAsia="Calibri" w:hAnsi="Calibri" w:cs="Calibri"/>
          <w:b/>
          <w:color w:val="000000"/>
          <w:sz w:val="18"/>
        </w:rPr>
        <w:t xml:space="preserve"> </w:t>
      </w:r>
    </w:p>
    <w:p w:rsidR="008146A1" w:rsidRDefault="00A8109D">
      <w:pPr>
        <w:spacing w:after="151" w:line="259" w:lineRule="auto"/>
        <w:ind w:left="-5"/>
      </w:pPr>
      <w:r>
        <w:rPr>
          <w:b/>
        </w:rPr>
        <w:t>Рисунок</w:t>
      </w:r>
      <w:r w:rsidR="002A76B5">
        <w:rPr>
          <w:b/>
        </w:rPr>
        <w:t xml:space="preserve"> 2</w:t>
      </w:r>
      <w:r w:rsidR="00FA63C8">
        <w:rPr>
          <w:b/>
        </w:rPr>
        <w:t xml:space="preserve">. </w:t>
      </w:r>
      <w:r w:rsidR="002A76B5">
        <w:rPr>
          <w:b/>
        </w:rPr>
        <w:t>Тестовый прогон</w:t>
      </w:r>
      <w:r>
        <w:rPr>
          <w:b/>
        </w:rPr>
        <w:t xml:space="preserve"> тест-кейсов приложения </w:t>
      </w:r>
      <w:r>
        <w:rPr>
          <w:b/>
          <w:lang w:val="en-US"/>
        </w:rPr>
        <w:t>Shopping</w:t>
      </w:r>
      <w:r w:rsidRPr="00A8109D">
        <w:rPr>
          <w:b/>
        </w:rPr>
        <w:t>-</w:t>
      </w:r>
      <w:r>
        <w:rPr>
          <w:b/>
          <w:lang w:val="en-US"/>
        </w:rPr>
        <w:t>list</w:t>
      </w:r>
      <w:r w:rsidR="00FA63C8">
        <w:rPr>
          <w:b/>
        </w:rPr>
        <w:t xml:space="preserve">  </w:t>
      </w:r>
    </w:p>
    <w:p w:rsidR="00442EF3" w:rsidRPr="002A76B5" w:rsidRDefault="00A8109D" w:rsidP="002A76B5">
      <w:pPr>
        <w:spacing w:after="224" w:line="259" w:lineRule="auto"/>
        <w:ind w:left="0" w:firstLine="0"/>
      </w:pPr>
      <w:r>
        <w:rPr>
          <w:noProof/>
        </w:rPr>
        <w:drawing>
          <wp:inline distT="0" distB="0" distL="0" distR="0" wp14:anchorId="69F178C6" wp14:editId="1BD641B6">
            <wp:extent cx="605790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1B" w:rsidRPr="002A76B5" w:rsidRDefault="00FA63C8">
      <w:pPr>
        <w:spacing w:after="195" w:line="259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D361B">
        <w:rPr>
          <w:color w:val="28ACE3"/>
          <w:sz w:val="22"/>
        </w:rPr>
        <w:t xml:space="preserve"> </w:t>
      </w:r>
      <w:r w:rsidR="002A76B5">
        <w:rPr>
          <w:rFonts w:ascii="Times New Roman" w:hAnsi="Times New Roman" w:cs="Times New Roman"/>
          <w:b/>
          <w:sz w:val="24"/>
          <w:szCs w:val="24"/>
        </w:rPr>
        <w:t>Таблица 2. К</w:t>
      </w:r>
      <w:r w:rsidR="000D361B" w:rsidRPr="002A76B5">
        <w:rPr>
          <w:rFonts w:ascii="Times New Roman" w:hAnsi="Times New Roman" w:cs="Times New Roman"/>
          <w:b/>
          <w:sz w:val="24"/>
          <w:szCs w:val="24"/>
        </w:rPr>
        <w:t>оличество выявленных дефектов</w:t>
      </w:r>
      <w:r w:rsidR="008C7EEE">
        <w:rPr>
          <w:rFonts w:ascii="Times New Roman" w:hAnsi="Times New Roman" w:cs="Times New Roman"/>
          <w:b/>
          <w:sz w:val="24"/>
          <w:szCs w:val="24"/>
        </w:rPr>
        <w:t>,</w:t>
      </w:r>
      <w:r w:rsidR="000D361B" w:rsidRPr="002A76B5">
        <w:rPr>
          <w:rFonts w:ascii="Times New Roman" w:hAnsi="Times New Roman" w:cs="Times New Roman"/>
          <w:b/>
          <w:sz w:val="24"/>
          <w:szCs w:val="24"/>
        </w:rPr>
        <w:t xml:space="preserve"> их приоритет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1017"/>
        <w:gridCol w:w="992"/>
        <w:gridCol w:w="992"/>
      </w:tblGrid>
      <w:tr w:rsidR="000D361B" w:rsidTr="000D361B">
        <w:tc>
          <w:tcPr>
            <w:tcW w:w="2405" w:type="dxa"/>
          </w:tcPr>
          <w:p w:rsidR="000D361B" w:rsidRDefault="000D361B">
            <w:pPr>
              <w:spacing w:after="195" w:line="259" w:lineRule="auto"/>
              <w:ind w:left="0" w:firstLine="0"/>
            </w:pPr>
            <w:r>
              <w:rPr>
                <w:lang w:val="en-US"/>
              </w:rPr>
              <w:t>Priority</w:t>
            </w:r>
          </w:p>
        </w:tc>
        <w:tc>
          <w:tcPr>
            <w:tcW w:w="992" w:type="dxa"/>
          </w:tcPr>
          <w:p w:rsidR="000D361B" w:rsidRDefault="000D361B">
            <w:pPr>
              <w:spacing w:after="195" w:line="259" w:lineRule="auto"/>
              <w:ind w:left="0" w:firstLine="0"/>
            </w:pPr>
            <w:r>
              <w:rPr>
                <w:lang w:val="en-US"/>
              </w:rPr>
              <w:t>High</w:t>
            </w:r>
          </w:p>
        </w:tc>
        <w:tc>
          <w:tcPr>
            <w:tcW w:w="993" w:type="dxa"/>
          </w:tcPr>
          <w:p w:rsidR="000D361B" w:rsidRDefault="000D361B">
            <w:pPr>
              <w:spacing w:after="195" w:line="259" w:lineRule="auto"/>
              <w:ind w:left="0" w:firstLine="0"/>
            </w:pPr>
            <w:r>
              <w:rPr>
                <w:lang w:val="en-US"/>
              </w:rPr>
              <w:t>Medium</w:t>
            </w:r>
          </w:p>
        </w:tc>
        <w:tc>
          <w:tcPr>
            <w:tcW w:w="992" w:type="dxa"/>
          </w:tcPr>
          <w:p w:rsidR="000D361B" w:rsidRDefault="000D361B">
            <w:pPr>
              <w:spacing w:after="195" w:line="259" w:lineRule="auto"/>
              <w:ind w:left="0" w:firstLine="0"/>
            </w:pPr>
            <w:r>
              <w:rPr>
                <w:lang w:val="en-US"/>
              </w:rPr>
              <w:t>Low</w:t>
            </w:r>
          </w:p>
        </w:tc>
        <w:tc>
          <w:tcPr>
            <w:tcW w:w="992" w:type="dxa"/>
          </w:tcPr>
          <w:p w:rsidR="000D361B" w:rsidRPr="002A76B5" w:rsidRDefault="000D361B">
            <w:pPr>
              <w:spacing w:after="195" w:line="259" w:lineRule="auto"/>
              <w:ind w:left="0" w:firstLine="0"/>
            </w:pPr>
            <w:r>
              <w:rPr>
                <w:lang w:val="en-US"/>
              </w:rPr>
              <w:t>Total</w:t>
            </w:r>
          </w:p>
        </w:tc>
      </w:tr>
      <w:tr w:rsidR="000D361B" w:rsidTr="000D361B">
        <w:tc>
          <w:tcPr>
            <w:tcW w:w="2405" w:type="dxa"/>
          </w:tcPr>
          <w:p w:rsidR="000D361B" w:rsidRDefault="000D361B">
            <w:pPr>
              <w:spacing w:after="195" w:line="259" w:lineRule="auto"/>
              <w:ind w:left="0" w:firstLine="0"/>
            </w:pPr>
            <w:r>
              <w:t>Количество дефектов</w:t>
            </w:r>
          </w:p>
        </w:tc>
        <w:tc>
          <w:tcPr>
            <w:tcW w:w="992" w:type="dxa"/>
          </w:tcPr>
          <w:p w:rsidR="000D361B" w:rsidRPr="002A76B5" w:rsidRDefault="000D361B">
            <w:pPr>
              <w:spacing w:after="195" w:line="259" w:lineRule="auto"/>
              <w:ind w:left="0" w:firstLine="0"/>
            </w:pPr>
            <w:r w:rsidRPr="002A76B5">
              <w:t>6</w:t>
            </w:r>
          </w:p>
        </w:tc>
        <w:tc>
          <w:tcPr>
            <w:tcW w:w="993" w:type="dxa"/>
          </w:tcPr>
          <w:p w:rsidR="000D361B" w:rsidRPr="002A76B5" w:rsidRDefault="000D361B">
            <w:pPr>
              <w:spacing w:after="195" w:line="259" w:lineRule="auto"/>
              <w:ind w:left="0" w:firstLine="0"/>
            </w:pPr>
            <w:r w:rsidRPr="002A76B5">
              <w:t>2</w:t>
            </w:r>
          </w:p>
        </w:tc>
        <w:tc>
          <w:tcPr>
            <w:tcW w:w="992" w:type="dxa"/>
          </w:tcPr>
          <w:p w:rsidR="000D361B" w:rsidRPr="002A76B5" w:rsidRDefault="000D361B">
            <w:pPr>
              <w:spacing w:after="195" w:line="259" w:lineRule="auto"/>
              <w:ind w:left="0" w:firstLine="0"/>
            </w:pPr>
            <w:r w:rsidRPr="002A76B5">
              <w:t>0</w:t>
            </w:r>
          </w:p>
        </w:tc>
        <w:tc>
          <w:tcPr>
            <w:tcW w:w="992" w:type="dxa"/>
          </w:tcPr>
          <w:p w:rsidR="000D361B" w:rsidRPr="002A76B5" w:rsidRDefault="000D361B">
            <w:pPr>
              <w:spacing w:after="195" w:line="259" w:lineRule="auto"/>
              <w:ind w:left="0" w:firstLine="0"/>
            </w:pPr>
            <w:r w:rsidRPr="002A76B5">
              <w:t>8</w:t>
            </w:r>
          </w:p>
        </w:tc>
      </w:tr>
    </w:tbl>
    <w:p w:rsidR="000D361B" w:rsidRDefault="000D361B">
      <w:pPr>
        <w:spacing w:after="195" w:line="259" w:lineRule="auto"/>
        <w:ind w:left="0" w:firstLine="0"/>
      </w:pPr>
    </w:p>
    <w:p w:rsidR="004F18C0" w:rsidRDefault="004F18C0">
      <w:pPr>
        <w:spacing w:after="195" w:line="259" w:lineRule="auto"/>
        <w:ind w:left="0" w:firstLine="0"/>
      </w:pPr>
      <w:r>
        <w:rPr>
          <w:noProof/>
        </w:rPr>
        <w:drawing>
          <wp:inline distT="0" distB="0" distL="0" distR="0" wp14:anchorId="3A0131FA" wp14:editId="5AE70D06">
            <wp:extent cx="3724275" cy="18764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2A94" w:rsidRDefault="00022A94">
      <w:pPr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</w:p>
    <w:p w:rsidR="00022A94" w:rsidRDefault="00022A94">
      <w:pPr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</w:p>
    <w:p w:rsidR="00022A94" w:rsidRDefault="00022A94">
      <w:pPr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</w:p>
    <w:p w:rsidR="00022A94" w:rsidRDefault="00022A94">
      <w:pPr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</w:p>
    <w:p w:rsidR="006E1CA6" w:rsidRDefault="006E1CA6">
      <w:pPr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Среда тестирования и инструменты</w:t>
      </w:r>
    </w:p>
    <w:p w:rsidR="006E1CA6" w:rsidRDefault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TMS</w:t>
      </w:r>
      <w:r w:rsidRPr="006E1C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Qase</w:t>
      </w:r>
      <w:r w:rsidRPr="006E1CA6">
        <w:rPr>
          <w:rFonts w:ascii="Times New Roman" w:hAnsi="Times New Roman" w:cs="Times New Roman"/>
          <w:sz w:val="24"/>
          <w:szCs w:val="24"/>
        </w:rPr>
        <w:t xml:space="preserve">| </w:t>
      </w:r>
    </w:p>
    <w:p w:rsidR="006E1CA6" w:rsidRDefault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Баг-трекинговая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Youtrack</w:t>
      </w:r>
    </w:p>
    <w:p w:rsidR="006E1CA6" w:rsidRDefault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E1CA6">
        <w:rPr>
          <w:rFonts w:ascii="Times New Roman" w:hAnsi="Times New Roman" w:cs="Times New Roman"/>
          <w:sz w:val="24"/>
          <w:szCs w:val="24"/>
        </w:rPr>
        <w:t>Яндекс браузер 24.12.0.1810 (64-bit)</w:t>
      </w:r>
    </w:p>
    <w:p w:rsidR="006E1CA6" w:rsidRPr="006E1CA6" w:rsidRDefault="006E1CA6" w:rsidP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E1CA6">
        <w:rPr>
          <w:rFonts w:ascii="Times New Roman" w:hAnsi="Times New Roman" w:cs="Times New Roman"/>
          <w:sz w:val="24"/>
          <w:szCs w:val="24"/>
          <w:lang w:val="en-US"/>
        </w:rPr>
        <w:t>Android Studio Ladybug Feature Drop 2024.2.2</w:t>
      </w:r>
    </w:p>
    <w:p w:rsidR="006E1CA6" w:rsidRDefault="006E1CA6" w:rsidP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E1CA6">
        <w:rPr>
          <w:rFonts w:ascii="Times New Roman" w:hAnsi="Times New Roman" w:cs="Times New Roman"/>
          <w:sz w:val="24"/>
          <w:szCs w:val="24"/>
          <w:lang w:val="en-US"/>
        </w:rPr>
        <w:t>Virtual device HONOR VGM- W09HN  \| Android 12.0</w:t>
      </w:r>
    </w:p>
    <w:p w:rsidR="006E1CA6" w:rsidRPr="006E1CA6" w:rsidRDefault="006E1CA6" w:rsidP="006E1CA6">
      <w:pPr>
        <w:spacing w:after="195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E1CA6">
        <w:rPr>
          <w:rFonts w:ascii="Times New Roman" w:hAnsi="Times New Roman" w:cs="Times New Roman"/>
          <w:sz w:val="24"/>
          <w:szCs w:val="24"/>
          <w:lang w:val="en-US"/>
        </w:rPr>
        <w:t xml:space="preserve">Virtual device </w:t>
      </w:r>
      <w:r w:rsidRPr="006E1CA6">
        <w:rPr>
          <w:rFonts w:ascii="Times New Roman" w:hAnsi="Times New Roman" w:cs="Times New Roman"/>
          <w:sz w:val="24"/>
          <w:szCs w:val="24"/>
          <w:lang w:val="en-US"/>
        </w:rPr>
        <w:t>Google Pixel 9 PRO Android 15</w:t>
      </w:r>
    </w:p>
    <w:p w:rsidR="004F18C0" w:rsidRDefault="002A76B5" w:rsidP="002A76B5">
      <w:pPr>
        <w:shd w:val="clear" w:color="auto" w:fill="FFFFFF" w:themeFill="background1"/>
        <w:spacing w:after="195" w:line="259" w:lineRule="auto"/>
        <w:ind w:left="0" w:firstLine="0"/>
        <w:rPr>
          <w:b/>
          <w:color w:val="5B9BD5" w:themeColor="accent1"/>
          <w:sz w:val="28"/>
          <w:szCs w:val="28"/>
        </w:rPr>
      </w:pPr>
      <w:r w:rsidRPr="002A76B5">
        <w:rPr>
          <w:b/>
          <w:color w:val="5B9BD5" w:themeColor="accent1"/>
          <w:sz w:val="28"/>
          <w:szCs w:val="28"/>
        </w:rPr>
        <w:t>Критерии выхода из тестирования</w:t>
      </w:r>
    </w:p>
    <w:p w:rsidR="002A76B5" w:rsidRPr="003C0793" w:rsidRDefault="002A76B5" w:rsidP="002A76B5">
      <w:pPr>
        <w:shd w:val="clear" w:color="auto" w:fill="FFFFFF" w:themeFill="background1"/>
        <w:spacing w:after="195" w:line="259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>а) Все тестовые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C0793">
        <w:rPr>
          <w:rFonts w:ascii="Times New Roman" w:hAnsi="Times New Roman" w:cs="Times New Roman"/>
          <w:color w:val="000000" w:themeColor="text1"/>
          <w:sz w:val="24"/>
          <w:szCs w:val="24"/>
        </w:rPr>
        <w:t>кейсы</w:t>
      </w:r>
      <w:r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793">
        <w:rPr>
          <w:rFonts w:ascii="Times New Roman" w:hAnsi="Times New Roman" w:cs="Times New Roman"/>
          <w:color w:val="000000" w:themeColor="text1"/>
          <w:sz w:val="24"/>
          <w:szCs w:val="24"/>
        </w:rPr>
        <w:t>и проверки по чек-листу должны быть выполнены - выполнены</w:t>
      </w:r>
    </w:p>
    <w:p w:rsidR="003C0793" w:rsidRDefault="002A76B5" w:rsidP="002A76B5">
      <w:pPr>
        <w:shd w:val="clear" w:color="auto" w:fill="FFFFFF" w:themeFill="background1"/>
        <w:spacing w:after="195" w:line="259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Все дефекты 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приоритетом 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Medium</w:t>
      </w:r>
      <w:r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должны</w:t>
      </w:r>
      <w:r w:rsidR="003C0793"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быть проверены и устранены</w:t>
      </w:r>
      <w:r w:rsidR="008C7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793">
        <w:rPr>
          <w:rFonts w:ascii="Times New Roman" w:hAnsi="Times New Roman" w:cs="Times New Roman"/>
          <w:color w:val="000000" w:themeColor="text1"/>
          <w:sz w:val="24"/>
          <w:szCs w:val="24"/>
        </w:rPr>
        <w:t>- не выполнено</w:t>
      </w:r>
      <w:r w:rsidRPr="003C0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C0793" w:rsidRPr="003C0793" w:rsidRDefault="003C0793" w:rsidP="002A76B5">
      <w:pPr>
        <w:shd w:val="clear" w:color="auto" w:fill="FFFFFF" w:themeFill="background1"/>
        <w:spacing w:after="195" w:line="259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0793" w:rsidRPr="003C0793" w:rsidRDefault="003C0793" w:rsidP="003C0793">
      <w:pPr>
        <w:pStyle w:val="1"/>
        <w:ind w:left="-5"/>
        <w:rPr>
          <w:color w:val="5B9BD5" w:themeColor="accent1"/>
        </w:rPr>
      </w:pPr>
      <w:r>
        <w:rPr>
          <w:color w:val="5B9BD5" w:themeColor="accent1"/>
        </w:rPr>
        <w:t>Заключение</w:t>
      </w:r>
    </w:p>
    <w:p w:rsidR="003C0793" w:rsidRPr="003C0793" w:rsidRDefault="003C0793" w:rsidP="003C0793">
      <w:pPr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3C0793">
        <w:rPr>
          <w:rFonts w:ascii="Times New Roman" w:hAnsi="Times New Roman" w:cs="Times New Roman"/>
          <w:color w:val="000000"/>
          <w:sz w:val="24"/>
          <w:szCs w:val="24"/>
        </w:rPr>
        <w:t>Приложение не соответствует критериям выхода, присутствую</w:t>
      </w:r>
      <w:r>
        <w:rPr>
          <w:rFonts w:ascii="Times New Roman" w:hAnsi="Times New Roman" w:cs="Times New Roman"/>
          <w:color w:val="000000"/>
          <w:sz w:val="24"/>
          <w:szCs w:val="24"/>
        </w:rPr>
        <w:t>т ошибки с высоким приоритетом</w:t>
      </w:r>
      <w:r w:rsidR="008C7EEE">
        <w:rPr>
          <w:rFonts w:ascii="Times New Roman" w:hAnsi="Times New Roman" w:cs="Times New Roman"/>
          <w:color w:val="000000"/>
          <w:sz w:val="24"/>
          <w:szCs w:val="24"/>
        </w:rPr>
        <w:t>. И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4"/>
          <w:szCs w:val="24"/>
        </w:rPr>
        <w:t>сходя из этого можно сделать вывод - п</w:t>
      </w:r>
      <w:r w:rsidRPr="003C0793">
        <w:rPr>
          <w:rFonts w:ascii="Times New Roman" w:hAnsi="Times New Roman" w:cs="Times New Roman"/>
          <w:color w:val="000000"/>
          <w:sz w:val="24"/>
          <w:szCs w:val="24"/>
        </w:rPr>
        <w:t>риложение не готово к выходу в общее пользование.</w:t>
      </w:r>
    </w:p>
    <w:sectPr w:rsidR="003C0793" w:rsidRPr="003C07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58" w:right="718" w:bottom="932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C8" w:rsidRDefault="00FA63C8">
      <w:pPr>
        <w:spacing w:after="0" w:line="240" w:lineRule="auto"/>
      </w:pPr>
      <w:r>
        <w:separator/>
      </w:r>
    </w:p>
  </w:endnote>
  <w:endnote w:type="continuationSeparator" w:id="0">
    <w:p w:rsidR="00FA63C8" w:rsidRDefault="00FA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FA63C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2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:rsidR="008146A1" w:rsidRDefault="00FA63C8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FA63C8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7EEE" w:rsidRPr="008C7EEE">
      <w:rPr>
        <w:rFonts w:ascii="Calibri" w:eastAsia="Calibri" w:hAnsi="Calibri" w:cs="Calibri"/>
        <w:noProof/>
        <w:color w:val="000000"/>
        <w:sz w:val="22"/>
      </w:rPr>
      <w:t>7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</w:t>
    </w:r>
  </w:p>
  <w:p w:rsidR="008146A1" w:rsidRDefault="00FA63C8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8146A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C8" w:rsidRDefault="00FA63C8">
      <w:pPr>
        <w:spacing w:after="0" w:line="240" w:lineRule="auto"/>
      </w:pPr>
      <w:r>
        <w:separator/>
      </w:r>
    </w:p>
  </w:footnote>
  <w:footnote w:type="continuationSeparator" w:id="0">
    <w:p w:rsidR="00FA63C8" w:rsidRDefault="00FA6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FA63C8">
    <w:pPr>
      <w:spacing w:after="0" w:line="259" w:lineRule="auto"/>
      <w:ind w:left="0" w:right="-13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5436235</wp:posOffset>
          </wp:positionH>
          <wp:positionV relativeFrom="page">
            <wp:posOffset>283972</wp:posOffset>
          </wp:positionV>
          <wp:extent cx="1752600" cy="304800"/>
          <wp:effectExtent l="0" t="0" r="0" b="0"/>
          <wp:wrapSquare wrapText="bothSides"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</w:t>
    </w:r>
    <w:r>
      <w:rPr>
        <w:rFonts w:ascii="Calibri" w:eastAsia="Calibri" w:hAnsi="Calibri" w:cs="Calibri"/>
        <w:color w:val="000000"/>
        <w:sz w:val="22"/>
      </w:rPr>
      <w:tab/>
    </w:r>
  </w:p>
  <w:p w:rsidR="008146A1" w:rsidRDefault="00FA63C8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FA63C8">
    <w:pPr>
      <w:spacing w:after="0" w:line="259" w:lineRule="auto"/>
      <w:ind w:left="0" w:right="-13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5436235</wp:posOffset>
          </wp:positionH>
          <wp:positionV relativeFrom="page">
            <wp:posOffset>283972</wp:posOffset>
          </wp:positionV>
          <wp:extent cx="1752600" cy="304800"/>
          <wp:effectExtent l="0" t="0" r="0" b="0"/>
          <wp:wrapSquare wrapText="bothSides"/>
          <wp:docPr id="1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</w:t>
    </w:r>
    <w:r>
      <w:rPr>
        <w:rFonts w:ascii="Calibri" w:eastAsia="Calibri" w:hAnsi="Calibri" w:cs="Calibri"/>
        <w:color w:val="000000"/>
        <w:sz w:val="22"/>
      </w:rPr>
      <w:tab/>
    </w:r>
  </w:p>
  <w:p w:rsidR="008146A1" w:rsidRDefault="00FA63C8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A1" w:rsidRDefault="008146A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2637"/>
    <w:multiLevelType w:val="hybridMultilevel"/>
    <w:tmpl w:val="685E615E"/>
    <w:lvl w:ilvl="0" w:tplc="C8AC0EF0">
      <w:start w:val="39"/>
      <w:numFmt w:val="decimal"/>
      <w:lvlText w:val="%1"/>
      <w:lvlJc w:val="left"/>
      <w:pPr>
        <w:ind w:left="177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C5240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A4B5DA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BC9400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21FB2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CAE08C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02613E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A3BF0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782B0A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A1"/>
    <w:rsid w:val="00022A94"/>
    <w:rsid w:val="000D361B"/>
    <w:rsid w:val="002A76B5"/>
    <w:rsid w:val="003C0793"/>
    <w:rsid w:val="00442EF3"/>
    <w:rsid w:val="00445774"/>
    <w:rsid w:val="004F18C0"/>
    <w:rsid w:val="006E1CA6"/>
    <w:rsid w:val="007B77DB"/>
    <w:rsid w:val="007C1C24"/>
    <w:rsid w:val="008146A1"/>
    <w:rsid w:val="008C7EEE"/>
    <w:rsid w:val="00A8109D"/>
    <w:rsid w:val="00E13FF3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FED"/>
  <w15:docId w15:val="{344AE056-C350-4892-8A88-E909F5D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0" w:lineRule="auto"/>
      <w:ind w:left="10" w:hanging="10"/>
    </w:pPr>
    <w:rPr>
      <w:rFonts w:ascii="Microsoft YaHei UI" w:eastAsia="Microsoft YaHei UI" w:hAnsi="Microsoft YaHei UI" w:cs="Microsoft YaHei UI"/>
      <w:color w:val="253238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2"/>
      <w:ind w:left="10" w:hanging="10"/>
      <w:outlineLvl w:val="0"/>
    </w:pPr>
    <w:rPr>
      <w:rFonts w:ascii="Microsoft YaHei UI" w:eastAsia="Microsoft YaHei UI" w:hAnsi="Microsoft YaHei UI" w:cs="Microsoft YaHei UI"/>
      <w:b/>
      <w:color w:val="28ACE3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hd w:val="clear" w:color="auto" w:fill="DAEEF3"/>
      <w:spacing w:after="373" w:line="266" w:lineRule="auto"/>
      <w:ind w:left="3333" w:hanging="10"/>
      <w:outlineLvl w:val="1"/>
    </w:pPr>
    <w:rPr>
      <w:rFonts w:ascii="Microsoft YaHei UI" w:eastAsia="Microsoft YaHei UI" w:hAnsi="Microsoft YaHei UI" w:cs="Microsoft YaHei UI"/>
      <w:b/>
      <w:color w:val="25323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Microsoft YaHei UI" w:eastAsia="Microsoft YaHei UI" w:hAnsi="Microsoft YaHei UI" w:cs="Microsoft YaHei UI"/>
      <w:b/>
      <w:color w:val="253238"/>
      <w:sz w:val="22"/>
    </w:rPr>
  </w:style>
  <w:style w:type="character" w:customStyle="1" w:styleId="10">
    <w:name w:val="Заголовок 1 Знак"/>
    <w:link w:val="1"/>
    <w:rPr>
      <w:rFonts w:ascii="Microsoft YaHei UI" w:eastAsia="Microsoft YaHei UI" w:hAnsi="Microsoft YaHei UI" w:cs="Microsoft YaHei UI"/>
      <w:b/>
      <w:color w:val="28ACE3"/>
      <w:sz w:val="28"/>
    </w:rPr>
  </w:style>
  <w:style w:type="paragraph" w:styleId="11">
    <w:name w:val="toc 1"/>
    <w:hidden/>
    <w:pPr>
      <w:spacing w:after="153" w:line="250" w:lineRule="auto"/>
      <w:ind w:left="25" w:right="25" w:hanging="10"/>
    </w:pPr>
    <w:rPr>
      <w:rFonts w:ascii="Microsoft YaHei UI" w:eastAsia="Microsoft YaHei UI" w:hAnsi="Microsoft YaHei UI" w:cs="Microsoft YaHei UI"/>
      <w:color w:val="253238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445774"/>
    <w:pPr>
      <w:widowControl w:val="0"/>
      <w:autoSpaceDE w:val="0"/>
      <w:autoSpaceDN w:val="0"/>
      <w:spacing w:after="0" w:line="240" w:lineRule="auto"/>
      <w:ind w:left="0" w:firstLine="0"/>
    </w:pPr>
    <w:rPr>
      <w:rFonts w:ascii="Trebuchet MS" w:eastAsia="Trebuchet MS" w:hAnsi="Trebuchet MS" w:cs="Trebuchet MS"/>
      <w:color w:val="auto"/>
      <w:sz w:val="17"/>
      <w:szCs w:val="17"/>
      <w:lang w:val="en-US" w:eastAsia="en-US"/>
    </w:rPr>
  </w:style>
  <w:style w:type="character" w:customStyle="1" w:styleId="a5">
    <w:name w:val="Основной текст Знак"/>
    <w:basedOn w:val="a0"/>
    <w:link w:val="a4"/>
    <w:uiPriority w:val="1"/>
    <w:rsid w:val="00445774"/>
    <w:rPr>
      <w:rFonts w:ascii="Trebuchet MS" w:eastAsia="Trebuchet MS" w:hAnsi="Trebuchet MS" w:cs="Trebuchet MS"/>
      <w:sz w:val="17"/>
      <w:szCs w:val="1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877879848352287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explosion val="21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0E9-49DD-803C-E44CBB26B7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0E9-49DD-803C-E44CBB26B7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0E9-49DD-803C-E44CBB26B74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0E9-49DD-803C-E44CBB26B740}"/>
              </c:ext>
            </c:extLst>
          </c:dPt>
          <c:cat>
            <c:strRef>
              <c:f>Лист1!$A$2:$A$5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E9-49DD-803C-E44CBB26B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дефектов и приоритет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1E-489A-8CEB-98E51AC9C5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1E-489A-8CEB-98E51AC9C5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Low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1E-489A-8CEB-98E51AC9C50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1"/>
                <c:pt idx="0">
                  <c:v>Bug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1E-489A-8CEB-98E51AC9C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1860176"/>
        <c:axId val="461861816"/>
        <c:axId val="0"/>
      </c:bar3DChart>
      <c:catAx>
        <c:axId val="46186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861816"/>
        <c:crosses val="autoZero"/>
        <c:auto val="1"/>
        <c:lblAlgn val="ctr"/>
        <c:lblOffset val="100"/>
        <c:noMultiLvlLbl val="0"/>
      </c:catAx>
      <c:valAx>
        <c:axId val="46186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86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33F-D723-4B5F-A4B2-99765B87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Баланда Алексей</dc:creator>
  <cp:keywords/>
  <cp:lastModifiedBy>Олег</cp:lastModifiedBy>
  <cp:revision>3</cp:revision>
  <dcterms:created xsi:type="dcterms:W3CDTF">2025-02-07T08:06:00Z</dcterms:created>
  <dcterms:modified xsi:type="dcterms:W3CDTF">2025-02-07T08:11:00Z</dcterms:modified>
</cp:coreProperties>
</file>