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Report 2024</w:t>
      </w:r>
    </w:p>
    <w:p>
      <w:r>
        <w:t>Prepared by {{author_name}} on {{date}}.</w:t>
      </w:r>
    </w:p>
    <w:p>
      <w:pPr>
        <w:pStyle w:val="Heading3"/>
      </w:pPr>
      <w:r>
        <w:t>Financial Summary</w:t>
      </w:r>
    </w:p>
    <w:p>
      <w:r>
        <w:t>Total revenue: ____________</w:t>
      </w:r>
    </w:p>
    <w:p>
      <w:r>
        <w:t>Net profit: [TBD]</w:t>
      </w:r>
    </w:p>
    <w:p/>
    <w:p/>
    <w:p/>
    <w:p>
      <w:pPr>
        <w:pStyle w:val="Heading2"/>
      </w:pPr>
      <w:r>
        <w:t>Operations</w:t>
      </w:r>
    </w:p>
    <w:p>
      <w:r>
        <w:t xml:space="preserve">Operations  overview  with extra spaces.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Growth Rate</w:t>
            </w:r>
          </w:p>
        </w:tc>
        <w:tc>
          <w:tcPr>
            <w:tcW w:type="dxa" w:w="4320"/>
          </w:tcPr>
          <w:p>
            <w:r>
              <w:t>{{growth_rate}}%</w:t>
            </w:r>
          </w:p>
        </w:tc>
      </w:tr>
    </w:tbl>
    <w:p>
      <w:pPr>
        <w:pStyle w:val="Heading4"/>
      </w:pPr>
      <w:r>
        <w:t>Specific Metric</w:t>
      </w:r>
    </w:p>
    <w:p>
      <w:r>
        <w:t>[INSERT detailed analysis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