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0"/>
          <w:szCs w:val="30"/>
          <w:vertAlign w:val="baseline"/>
          <w:rtl w:val="0"/>
        </w:rPr>
        <w:t xml:space="preserve">ООО «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0"/>
          <w:szCs w:val="30"/>
          <w:rtl w:val="0"/>
        </w:rPr>
        <w:t xml:space="preserve">Международная альтернативная аптечная система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0"/>
          <w:szCs w:val="30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5940"/>
        <w:tblGridChange w:id="0">
          <w:tblGrid>
            <w:gridCol w:w="3780"/>
            <w:gridCol w:w="5940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18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36"/>
                <w:szCs w:val="36"/>
                <w:vertAlign w:val="baseline"/>
                <w:rtl w:val="0"/>
              </w:rPr>
              <w:t xml:space="preserve">ИНН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1650316814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18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36"/>
                <w:szCs w:val="36"/>
                <w:vertAlign w:val="baseline"/>
                <w:rtl w:val="0"/>
              </w:rPr>
              <w:t xml:space="preserve">ОГРН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1151650016770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18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36"/>
                <w:szCs w:val="36"/>
                <w:vertAlign w:val="baseline"/>
                <w:rtl w:val="0"/>
              </w:rPr>
              <w:t xml:space="preserve">КПП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165001001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18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36"/>
                <w:szCs w:val="36"/>
                <w:vertAlign w:val="baseline"/>
                <w:rtl w:val="0"/>
              </w:rPr>
              <w:t xml:space="preserve">Юридический 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42380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, РТ, г. Набережные Челны,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пр-т Мира, дом 33Б, помещение 1001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18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36"/>
                <w:szCs w:val="36"/>
                <w:vertAlign w:val="baseline"/>
                <w:rtl w:val="0"/>
              </w:rPr>
              <w:t xml:space="preserve">Почтовый 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423800, РТ, г. Набережные Челны, пр-т Мира, дом 33Б, помещение 1001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36"/>
                <w:szCs w:val="36"/>
                <w:vertAlign w:val="baseline"/>
                <w:rtl w:val="0"/>
              </w:rPr>
              <w:t xml:space="preserve">Банк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ПАО “Промсвязьбанк”</w:t>
            </w:r>
          </w:p>
          <w:p w:rsidR="00000000" w:rsidDel="00000000" w:rsidP="00000000" w:rsidRDefault="00000000" w:rsidRPr="00000000">
            <w:pPr>
              <w:spacing w:after="20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Республика Татарстан, г. Набережные Челны, проспект Мира (район дома 11/14)</w:t>
            </w:r>
          </w:p>
          <w:p w:rsidR="00000000" w:rsidDel="00000000" w:rsidP="00000000" w:rsidRDefault="00000000" w:rsidRPr="00000000">
            <w:pPr>
              <w:spacing w:after="20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ИНН 7744000912</w:t>
            </w:r>
          </w:p>
          <w:p w:rsidR="00000000" w:rsidDel="00000000" w:rsidP="00000000" w:rsidRDefault="00000000" w:rsidRPr="00000000">
            <w:pPr>
              <w:spacing w:after="20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ОКПО 51763811</w:t>
            </w:r>
          </w:p>
          <w:p w:rsidR="00000000" w:rsidDel="00000000" w:rsidP="00000000" w:rsidRDefault="00000000" w:rsidRPr="00000000">
            <w:pPr>
              <w:spacing w:after="20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КПП 526043001</w:t>
            </w:r>
          </w:p>
          <w:p w:rsidR="00000000" w:rsidDel="00000000" w:rsidP="00000000" w:rsidRDefault="00000000" w:rsidRPr="00000000">
            <w:pPr>
              <w:spacing w:after="20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ОГРН 1027739019142</w:t>
            </w:r>
          </w:p>
          <w:p w:rsidR="00000000" w:rsidDel="00000000" w:rsidP="00000000" w:rsidRDefault="00000000" w:rsidRPr="00000000">
            <w:pPr>
              <w:spacing w:after="20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БИК 042202803</w:t>
            </w:r>
          </w:p>
          <w:p w:rsidR="00000000" w:rsidDel="00000000" w:rsidP="00000000" w:rsidRDefault="00000000" w:rsidRPr="00000000">
            <w:pPr>
              <w:spacing w:after="20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к/счет №30101810700000000803</w:t>
            </w:r>
          </w:p>
          <w:p w:rsidR="00000000" w:rsidDel="00000000" w:rsidP="00000000" w:rsidRDefault="00000000" w:rsidRPr="00000000">
            <w:pPr>
              <w:spacing w:after="20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р/счет №40702810203000012513</w:t>
            </w:r>
          </w:p>
        </w:tc>
      </w:tr>
      <w:tr>
        <w:trPr>
          <w:trHeight w:val="12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36"/>
                <w:szCs w:val="36"/>
                <w:rtl w:val="0"/>
              </w:rPr>
              <w:t xml:space="preserve">Генеральный     д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36"/>
                <w:szCs w:val="36"/>
                <w:vertAlign w:val="baseline"/>
                <w:rtl w:val="0"/>
              </w:rPr>
              <w:t xml:space="preserve">иректор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17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Владимир Сергеевич Сухоплюев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807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36"/>
                <w:szCs w:val="36"/>
                <w:vertAlign w:val="baseline"/>
                <w:rtl w:val="0"/>
              </w:rPr>
              <w:t xml:space="preserve">Телефон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+79274894412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36"/>
                <w:szCs w:val="36"/>
                <w:vertAlign w:val="baseline"/>
                <w:rtl w:val="0"/>
              </w:rPr>
              <w:t xml:space="preserve">  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27@tyhc.ru</w:t>
            </w:r>
            <w:hyperlink r:id="rId5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sectPr>
      <w:pgSz w:h="16838" w:w="11906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ky.lounge.14@mail.ru" TargetMode="External"/><Relationship Id="rId6" Type="http://schemas.openxmlformats.org/officeDocument/2006/relationships/hyperlink" Target="mailto:Sky.lounge.14@mail.ru" TargetMode="External"/></Relationships>
</file>