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650" w:rsidRPr="001C2650" w:rsidRDefault="001C2650" w:rsidP="001C2650">
      <w:pPr>
        <w:shd w:val="clear" w:color="auto" w:fill="FFFFFF"/>
        <w:spacing w:after="375" w:line="600" w:lineRule="atLeast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eastAsia="ru-RU"/>
        </w:rPr>
      </w:pPr>
      <w:r w:rsidRPr="001C2650">
        <w:rPr>
          <w:rFonts w:ascii="Arial" w:eastAsia="Times New Roman" w:hAnsi="Arial" w:cs="Arial"/>
          <w:color w:val="333333"/>
          <w:kern w:val="36"/>
          <w:sz w:val="42"/>
          <w:szCs w:val="42"/>
          <w:lang w:eastAsia="ru-RU"/>
        </w:rPr>
        <w:t>Пользовательское соглашение</w:t>
      </w:r>
    </w:p>
    <w:p w:rsidR="001C2650" w:rsidRPr="001C2650" w:rsidRDefault="001C2650" w:rsidP="001C2650">
      <w:pPr>
        <w:shd w:val="clear" w:color="auto" w:fill="FFFFFF"/>
        <w:spacing w:before="100" w:beforeAutospacing="1"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Соглашение относится ко всей информации предоставляемой Сервисному центру, находящегося в интернете по адресу 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–</w:t>
      </w: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love</w:t>
      </w: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kofe</w:t>
      </w:r>
      <w:proofErr w:type="spellEnd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proofErr w:type="spellStart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ru</w:t>
      </w:r>
      <w:proofErr w:type="spellEnd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.</w:t>
      </w:r>
      <w:proofErr w:type="gramEnd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Информация о Пользователе предоставляется Сервисному центру в случае использования Пользователем самого сайта Сервисного центра. Является публичной офертой на основании 437 Гражданского кодекса РФ.</w:t>
      </w:r>
    </w:p>
    <w:p w:rsidR="001C2650" w:rsidRPr="001C2650" w:rsidRDefault="001C2650" w:rsidP="001C2650">
      <w:pPr>
        <w:shd w:val="clear" w:color="auto" w:fill="FFFFFF"/>
        <w:spacing w:before="450" w:after="375" w:line="450" w:lineRule="atLeast"/>
        <w:jc w:val="both"/>
        <w:outlineLvl w:val="1"/>
        <w:rPr>
          <w:rFonts w:ascii="inherit" w:eastAsia="Times New Roman" w:hAnsi="inherit" w:cs="Arial"/>
          <w:color w:val="333333"/>
          <w:sz w:val="42"/>
          <w:szCs w:val="42"/>
          <w:lang w:eastAsia="ru-RU"/>
        </w:rPr>
      </w:pPr>
      <w:r w:rsidRPr="001C2650">
        <w:rPr>
          <w:rFonts w:ascii="inherit" w:eastAsia="Times New Roman" w:hAnsi="inherit" w:cs="Arial"/>
          <w:color w:val="333333"/>
          <w:sz w:val="42"/>
          <w:szCs w:val="42"/>
          <w:lang w:eastAsia="ru-RU"/>
        </w:rPr>
        <w:t>Определение терминов</w:t>
      </w:r>
    </w:p>
    <w:p w:rsidR="001C2650" w:rsidRPr="001C2650" w:rsidRDefault="001C2650" w:rsidP="001C2650">
      <w:pPr>
        <w:numPr>
          <w:ilvl w:val="0"/>
          <w:numId w:val="1"/>
        </w:numPr>
        <w:shd w:val="clear" w:color="auto" w:fill="FFFFFF"/>
        <w:spacing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"Персональные данные" - </w:t>
      </w:r>
      <w:proofErr w:type="gramStart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Вся информация</w:t>
      </w:r>
      <w:proofErr w:type="gramEnd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касающаяся пользователя пользовавшегося или же на данный момент пользующегося услугами сервисного центра. К видам получаемой информации относятся: адрес доставки, контактный телефон, платежные реквизиты, ФИО, а также другого вида </w:t>
      </w:r>
      <w:proofErr w:type="gramStart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данные,  передаваемые</w:t>
      </w:r>
      <w:proofErr w:type="gramEnd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от Пользователя к Сервисному центру.</w:t>
      </w:r>
    </w:p>
    <w:p w:rsidR="001C2650" w:rsidRPr="001C2650" w:rsidRDefault="001C2650" w:rsidP="001C2650">
      <w:pPr>
        <w:numPr>
          <w:ilvl w:val="0"/>
          <w:numId w:val="1"/>
        </w:numPr>
        <w:shd w:val="clear" w:color="auto" w:fill="FFFFFF"/>
        <w:spacing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"Обработка персональных данных" - </w:t>
      </w:r>
      <w:proofErr w:type="spellStart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Дейсвия</w:t>
      </w:r>
      <w:proofErr w:type="spellEnd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любого вида, совершаемых с применением систем автоматизации или без применения систем с персональными данными. К действия можно отнести: </w:t>
      </w:r>
      <w:proofErr w:type="spellStart"/>
      <w:proofErr w:type="gramStart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накопление,сбор</w:t>
      </w:r>
      <w:proofErr w:type="spellEnd"/>
      <w:proofErr w:type="gramEnd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систематизацию, хранение, уточнение (обновление, изменение), извлечение, </w:t>
      </w:r>
      <w:proofErr w:type="spellStart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запись,использование</w:t>
      </w:r>
      <w:proofErr w:type="spellEnd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1C2650" w:rsidRPr="001C2650" w:rsidRDefault="001C2650" w:rsidP="001C2650">
      <w:pPr>
        <w:numPr>
          <w:ilvl w:val="0"/>
          <w:numId w:val="1"/>
        </w:numPr>
        <w:shd w:val="clear" w:color="auto" w:fill="FFFFFF"/>
        <w:spacing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"Конфиденциальность персональных данных" - Обязательство не распространять и не </w:t>
      </w:r>
      <w:proofErr w:type="spellStart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разоглашать</w:t>
      </w:r>
      <w:proofErr w:type="spellEnd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полученные данные о Пользователе. В качестве исключения выступает требования предоставить персональные данные на законных основаниях.</w:t>
      </w:r>
    </w:p>
    <w:p w:rsidR="001C2650" w:rsidRPr="001C2650" w:rsidRDefault="001C2650" w:rsidP="001C2650">
      <w:pPr>
        <w:numPr>
          <w:ilvl w:val="0"/>
          <w:numId w:val="1"/>
        </w:numPr>
        <w:shd w:val="clear" w:color="auto" w:fill="FFFFFF"/>
        <w:spacing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"Пользовательское соглашение" - Общие правила на </w:t>
      </w:r>
      <w:proofErr w:type="spellStart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предоставляеммые</w:t>
      </w:r>
      <w:proofErr w:type="spellEnd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услуги сервисным центром Пользователю.</w:t>
      </w:r>
    </w:p>
    <w:p w:rsidR="001C2650" w:rsidRPr="001C2650" w:rsidRDefault="001C2650" w:rsidP="001C2650">
      <w:pPr>
        <w:numPr>
          <w:ilvl w:val="0"/>
          <w:numId w:val="1"/>
        </w:numPr>
        <w:shd w:val="clear" w:color="auto" w:fill="FFFFFF"/>
        <w:spacing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"Пользователь сайта" – Физическое или же </w:t>
      </w:r>
      <w:proofErr w:type="gramStart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Юридическое лицо</w:t>
      </w:r>
      <w:proofErr w:type="gramEnd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пользующееся сервисами сайта.</w:t>
      </w:r>
    </w:p>
    <w:p w:rsidR="001C2650" w:rsidRPr="001C2650" w:rsidRDefault="001C2650" w:rsidP="001C2650">
      <w:pPr>
        <w:shd w:val="clear" w:color="auto" w:fill="FFFFFF"/>
        <w:spacing w:before="450" w:after="375" w:line="450" w:lineRule="atLeast"/>
        <w:jc w:val="both"/>
        <w:outlineLvl w:val="1"/>
        <w:rPr>
          <w:rFonts w:ascii="inherit" w:eastAsia="Times New Roman" w:hAnsi="inherit" w:cs="Arial"/>
          <w:color w:val="333333"/>
          <w:sz w:val="42"/>
          <w:szCs w:val="42"/>
          <w:lang w:eastAsia="ru-RU"/>
        </w:rPr>
      </w:pPr>
      <w:proofErr w:type="spellStart"/>
      <w:r w:rsidRPr="001C2650">
        <w:rPr>
          <w:rFonts w:ascii="inherit" w:eastAsia="Times New Roman" w:hAnsi="inherit" w:cs="Arial"/>
          <w:color w:val="333333"/>
          <w:sz w:val="42"/>
          <w:szCs w:val="42"/>
          <w:lang w:eastAsia="ru-RU"/>
        </w:rPr>
        <w:lastRenderedPageBreak/>
        <w:t>Общяя</w:t>
      </w:r>
      <w:proofErr w:type="spellEnd"/>
      <w:r w:rsidRPr="001C2650">
        <w:rPr>
          <w:rFonts w:ascii="inherit" w:eastAsia="Times New Roman" w:hAnsi="inherit" w:cs="Arial"/>
          <w:color w:val="333333"/>
          <w:sz w:val="42"/>
          <w:szCs w:val="42"/>
          <w:lang w:eastAsia="ru-RU"/>
        </w:rPr>
        <w:t xml:space="preserve"> информация</w:t>
      </w:r>
    </w:p>
    <w:p w:rsidR="001C2650" w:rsidRPr="001C2650" w:rsidRDefault="001C2650" w:rsidP="001C2650">
      <w:pPr>
        <w:numPr>
          <w:ilvl w:val="0"/>
          <w:numId w:val="2"/>
        </w:numPr>
        <w:shd w:val="clear" w:color="auto" w:fill="FFFFFF"/>
        <w:spacing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Настоящий документ определяет цели и общие принципы обработки персональных данных, а также реализуемые меры защиты персональных данных на Сайте сервисного центра.</w:t>
      </w:r>
    </w:p>
    <w:p w:rsidR="001C2650" w:rsidRPr="001C2650" w:rsidRDefault="001C2650" w:rsidP="001C2650">
      <w:pPr>
        <w:numPr>
          <w:ilvl w:val="0"/>
          <w:numId w:val="2"/>
        </w:numPr>
        <w:shd w:val="clear" w:color="auto" w:fill="FFFFFF"/>
        <w:spacing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Сервисный центр не несет ответственности за данные предоставленные другим сервисным центрам, а </w:t>
      </w:r>
      <w:proofErr w:type="gramStart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 же</w:t>
      </w:r>
      <w:proofErr w:type="gramEnd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не проверяет достоверность данных предоставляемых Пользователем.</w:t>
      </w:r>
    </w:p>
    <w:p w:rsidR="001C2650" w:rsidRPr="001C2650" w:rsidRDefault="001C2650" w:rsidP="001C2650">
      <w:pPr>
        <w:numPr>
          <w:ilvl w:val="0"/>
          <w:numId w:val="2"/>
        </w:numPr>
        <w:shd w:val="clear" w:color="auto" w:fill="FFFFFF"/>
        <w:spacing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Политика была спроектирована в соответствии с положением п. 2 ч. 1 ст. 18.1 Федерального закона от 27 июля 2006 г. № 152-ФЗ «О персональных данных» и имеет общую информацию, которая должна быть раскрыта в соответствии с ч. 1 ст. 14 ФЗ «О персональных данных»</w:t>
      </w:r>
    </w:p>
    <w:p w:rsidR="001C2650" w:rsidRPr="001C2650" w:rsidRDefault="001C2650" w:rsidP="001C2650">
      <w:pPr>
        <w:numPr>
          <w:ilvl w:val="0"/>
          <w:numId w:val="2"/>
        </w:numPr>
        <w:shd w:val="clear" w:color="auto" w:fill="FFFFFF"/>
        <w:spacing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Воздействие Политики относится на все предоставленные персональные данные Пользователя, которые в свою очередь принимаются Сайтом с применением систем или же программ автоматизации и без их применения.</w:t>
      </w:r>
    </w:p>
    <w:p w:rsidR="001C2650" w:rsidRPr="001C2650" w:rsidRDefault="001C2650" w:rsidP="001C2650">
      <w:pPr>
        <w:shd w:val="clear" w:color="auto" w:fill="FFFFFF"/>
        <w:spacing w:before="450" w:after="375" w:line="450" w:lineRule="atLeast"/>
        <w:jc w:val="both"/>
        <w:outlineLvl w:val="1"/>
        <w:rPr>
          <w:rFonts w:ascii="inherit" w:eastAsia="Times New Roman" w:hAnsi="inherit" w:cs="Arial"/>
          <w:color w:val="333333"/>
          <w:sz w:val="42"/>
          <w:szCs w:val="42"/>
          <w:lang w:eastAsia="ru-RU"/>
        </w:rPr>
      </w:pPr>
      <w:r w:rsidRPr="001C2650">
        <w:rPr>
          <w:rFonts w:ascii="inherit" w:eastAsia="Times New Roman" w:hAnsi="inherit" w:cs="Arial"/>
          <w:color w:val="333333"/>
          <w:sz w:val="42"/>
          <w:szCs w:val="42"/>
          <w:lang w:eastAsia="ru-RU"/>
        </w:rPr>
        <w:t>Подтверждение Пользователя</w:t>
      </w:r>
    </w:p>
    <w:p w:rsidR="001C2650" w:rsidRPr="001C2650" w:rsidRDefault="001C2650" w:rsidP="001C2650">
      <w:pPr>
        <w:numPr>
          <w:ilvl w:val="0"/>
          <w:numId w:val="3"/>
        </w:numPr>
        <w:shd w:val="clear" w:color="auto" w:fill="FFFFFF"/>
        <w:spacing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Клиент (Пользователь) полностью согласен с достоверностью данных предоставленных в сервисный центр. Данные относящиеся к предоставленным Пользователем: </w:t>
      </w:r>
      <w:proofErr w:type="spellStart"/>
      <w:proofErr w:type="gramStart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Фамилия,имя</w:t>
      </w:r>
      <w:proofErr w:type="gramEnd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,очество</w:t>
      </w:r>
      <w:proofErr w:type="spellEnd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клиента, адрес доставки, а так же адрес электронной почты.</w:t>
      </w:r>
    </w:p>
    <w:p w:rsidR="001C2650" w:rsidRPr="001C2650" w:rsidRDefault="001C2650" w:rsidP="001C2650">
      <w:pPr>
        <w:numPr>
          <w:ilvl w:val="0"/>
          <w:numId w:val="3"/>
        </w:numPr>
        <w:shd w:val="clear" w:color="auto" w:fill="FFFFFF"/>
        <w:spacing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В случае передачи персональных данных Пользователь подтверждает согласие на </w:t>
      </w:r>
      <w:proofErr w:type="spellStart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использованние</w:t>
      </w:r>
      <w:proofErr w:type="spellEnd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этих данных, а так же на </w:t>
      </w:r>
      <w:proofErr w:type="spellStart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обработку,хранение</w:t>
      </w:r>
      <w:proofErr w:type="spellEnd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использование персональных данных Пользователем на основании федерального закона № 152-ФЗ «О персональных данных» от 27.07.2006 г. в следующих целях: регистрации Пользователя на сайте; осуществление поддержки клиентов; получения Пользователем новостей о маркетинговых мероприятиях; выполнение Сайтом обязательств перед Пользователем; анализ с целью повышения качества предоставляемых услуг.</w:t>
      </w:r>
    </w:p>
    <w:p w:rsidR="001C2650" w:rsidRPr="001C2650" w:rsidRDefault="001C2650" w:rsidP="001C2650">
      <w:pPr>
        <w:numPr>
          <w:ilvl w:val="0"/>
          <w:numId w:val="3"/>
        </w:numPr>
        <w:shd w:val="clear" w:color="auto" w:fill="FFFFFF"/>
        <w:spacing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 В случае обнаружения, что данные пользователя не действительны или же не правдивы, Сайт производит блокировку персональных данных Пользователя, с момента получения данных от самого Пользователя (Клиента) или же в случае обращения уполномоченного законодательного лица по защите прав субъекта</w:t>
      </w:r>
    </w:p>
    <w:p w:rsidR="001C2650" w:rsidRPr="001C2650" w:rsidRDefault="001C2650" w:rsidP="001C2650">
      <w:pPr>
        <w:numPr>
          <w:ilvl w:val="0"/>
          <w:numId w:val="3"/>
        </w:numPr>
        <w:shd w:val="clear" w:color="auto" w:fill="FFFFFF"/>
        <w:spacing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 пользовании сервисами сайта, Клиент(Пользователь) полностью подтверждает, что он ознакомлен с политикой персональных данных и подтверждает, что принимает её.</w:t>
      </w:r>
    </w:p>
    <w:p w:rsidR="001C2650" w:rsidRPr="001C2650" w:rsidRDefault="001C2650" w:rsidP="001C2650">
      <w:pPr>
        <w:shd w:val="clear" w:color="auto" w:fill="FFFFFF"/>
        <w:spacing w:before="450" w:after="375" w:line="450" w:lineRule="atLeast"/>
        <w:jc w:val="both"/>
        <w:outlineLvl w:val="1"/>
        <w:rPr>
          <w:rFonts w:ascii="inherit" w:eastAsia="Times New Roman" w:hAnsi="inherit" w:cs="Arial"/>
          <w:color w:val="333333"/>
          <w:sz w:val="42"/>
          <w:szCs w:val="42"/>
          <w:lang w:eastAsia="ru-RU"/>
        </w:rPr>
      </w:pPr>
      <w:r w:rsidRPr="001C2650">
        <w:rPr>
          <w:rFonts w:ascii="inherit" w:eastAsia="Times New Roman" w:hAnsi="inherit" w:cs="Arial"/>
          <w:color w:val="333333"/>
          <w:sz w:val="42"/>
          <w:szCs w:val="42"/>
          <w:lang w:eastAsia="ru-RU"/>
        </w:rPr>
        <w:t>Цель сбора персональных данных</w:t>
      </w:r>
    </w:p>
    <w:p w:rsidR="001C2650" w:rsidRPr="001C2650" w:rsidRDefault="001C2650" w:rsidP="001C2650">
      <w:pPr>
        <w:numPr>
          <w:ilvl w:val="0"/>
          <w:numId w:val="4"/>
        </w:numPr>
        <w:shd w:val="clear" w:color="auto" w:fill="FFFFFF"/>
        <w:spacing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Сайт осуществляет прием и хранение персональных данных Пользователя, необходимые для предоставления услуг Сервисного центра Пользователю.</w:t>
      </w:r>
    </w:p>
    <w:p w:rsidR="001C2650" w:rsidRPr="001C2650" w:rsidRDefault="001C2650" w:rsidP="001C2650">
      <w:pPr>
        <w:numPr>
          <w:ilvl w:val="0"/>
          <w:numId w:val="4"/>
        </w:numPr>
        <w:shd w:val="clear" w:color="auto" w:fill="FFFFFF"/>
        <w:spacing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Персональные данные Клиента(Пользователя) могут </w:t>
      </w:r>
      <w:proofErr w:type="spellStart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использованны</w:t>
      </w:r>
      <w:proofErr w:type="spellEnd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 данным причинам:</w:t>
      </w:r>
    </w:p>
    <w:p w:rsidR="001C2650" w:rsidRPr="001C2650" w:rsidRDefault="001C2650" w:rsidP="001C2650">
      <w:pPr>
        <w:numPr>
          <w:ilvl w:val="0"/>
          <w:numId w:val="5"/>
        </w:numPr>
        <w:shd w:val="clear" w:color="auto" w:fill="FFFFFF"/>
        <w:spacing w:after="420" w:line="420" w:lineRule="atLeast"/>
        <w:ind w:left="60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Осуществление Регистрации/Авторизации Пользователя на Сайте;</w:t>
      </w:r>
    </w:p>
    <w:p w:rsidR="001C2650" w:rsidRPr="001C2650" w:rsidRDefault="001C2650" w:rsidP="001C2650">
      <w:pPr>
        <w:numPr>
          <w:ilvl w:val="0"/>
          <w:numId w:val="5"/>
        </w:numPr>
        <w:shd w:val="clear" w:color="auto" w:fill="FFFFFF"/>
        <w:spacing w:after="420" w:line="420" w:lineRule="atLeast"/>
        <w:ind w:left="60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Обработка Заказов Пользователя;</w:t>
      </w:r>
    </w:p>
    <w:p w:rsidR="001C2650" w:rsidRPr="001C2650" w:rsidRDefault="001C2650" w:rsidP="001C2650">
      <w:pPr>
        <w:numPr>
          <w:ilvl w:val="0"/>
          <w:numId w:val="5"/>
        </w:numPr>
        <w:shd w:val="clear" w:color="auto" w:fill="FFFFFF"/>
        <w:spacing w:after="420" w:line="420" w:lineRule="atLeast"/>
        <w:ind w:left="60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Получение отчета о работоспособности Сервисного центра;</w:t>
      </w:r>
    </w:p>
    <w:p w:rsidR="001C2650" w:rsidRPr="001C2650" w:rsidRDefault="001C2650" w:rsidP="001C2650">
      <w:pPr>
        <w:numPr>
          <w:ilvl w:val="0"/>
          <w:numId w:val="5"/>
        </w:numPr>
        <w:shd w:val="clear" w:color="auto" w:fill="FFFFFF"/>
        <w:spacing w:after="420" w:line="420" w:lineRule="atLeast"/>
        <w:ind w:left="60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Предоставление пользователю различной информации (</w:t>
      </w:r>
      <w:proofErr w:type="spellStart"/>
      <w:proofErr w:type="gramStart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новостей,акций</w:t>
      </w:r>
      <w:proofErr w:type="gramEnd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,рекламы</w:t>
      </w:r>
      <w:proofErr w:type="spellEnd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), с применением массовой рассылки сообщений на контактный номер или адрес электронной почты предоставленный из персональных данных (отказаться от рассылки можно, отправив письменное уведомление).</w:t>
      </w:r>
    </w:p>
    <w:p w:rsidR="001C2650" w:rsidRPr="001C2650" w:rsidRDefault="001C2650" w:rsidP="001C2650">
      <w:pPr>
        <w:shd w:val="clear" w:color="auto" w:fill="FFFFFF"/>
        <w:spacing w:before="450" w:after="375" w:line="450" w:lineRule="atLeast"/>
        <w:jc w:val="both"/>
        <w:outlineLvl w:val="1"/>
        <w:rPr>
          <w:rFonts w:ascii="inherit" w:eastAsia="Times New Roman" w:hAnsi="inherit" w:cs="Arial"/>
          <w:color w:val="333333"/>
          <w:sz w:val="42"/>
          <w:szCs w:val="42"/>
          <w:lang w:eastAsia="ru-RU"/>
        </w:rPr>
      </w:pPr>
      <w:r w:rsidRPr="001C2650">
        <w:rPr>
          <w:rFonts w:ascii="inherit" w:eastAsia="Times New Roman" w:hAnsi="inherit" w:cs="Arial"/>
          <w:color w:val="333333"/>
          <w:sz w:val="42"/>
          <w:szCs w:val="42"/>
          <w:lang w:eastAsia="ru-RU"/>
        </w:rPr>
        <w:t>Срок и способ сбора персональных данных</w:t>
      </w:r>
    </w:p>
    <w:p w:rsidR="001C2650" w:rsidRPr="001C2650" w:rsidRDefault="001C2650" w:rsidP="001C2650">
      <w:pPr>
        <w:numPr>
          <w:ilvl w:val="0"/>
          <w:numId w:val="6"/>
        </w:numPr>
        <w:shd w:val="clear" w:color="auto" w:fill="FFFFFF"/>
        <w:spacing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Обработка персональных данных Клиента осуществляется законными способами без ограничений во времени, а также с применением средств </w:t>
      </w: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автоматизации или не прибегая к использованию данных средств. При использовании персональных данных Пользователя, Сайт использует все необходимые меры для того, чтобы обезопасить от незаконного использования или получения сторонними лицами.</w:t>
      </w:r>
    </w:p>
    <w:p w:rsidR="001C2650" w:rsidRPr="001C2650" w:rsidRDefault="001C2650" w:rsidP="001C2650">
      <w:pPr>
        <w:numPr>
          <w:ilvl w:val="0"/>
          <w:numId w:val="6"/>
        </w:numPr>
        <w:shd w:val="clear" w:color="auto" w:fill="FFFFFF"/>
        <w:spacing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Персональные данные могут быть </w:t>
      </w:r>
      <w:proofErr w:type="spellStart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предоставленны</w:t>
      </w:r>
      <w:proofErr w:type="spellEnd"/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уполномоченным органам государственной власти РФ, на основании и в порядке, установленным законодательством РФ.</w:t>
      </w:r>
    </w:p>
    <w:p w:rsidR="001C2650" w:rsidRPr="001C2650" w:rsidRDefault="001C2650" w:rsidP="001C2650">
      <w:pPr>
        <w:shd w:val="clear" w:color="auto" w:fill="FFFFFF"/>
        <w:spacing w:before="450" w:after="375" w:line="450" w:lineRule="atLeast"/>
        <w:jc w:val="both"/>
        <w:outlineLvl w:val="1"/>
        <w:rPr>
          <w:rFonts w:ascii="inherit" w:eastAsia="Times New Roman" w:hAnsi="inherit" w:cs="Arial"/>
          <w:color w:val="333333"/>
          <w:sz w:val="42"/>
          <w:szCs w:val="42"/>
          <w:lang w:eastAsia="ru-RU"/>
        </w:rPr>
      </w:pPr>
      <w:r w:rsidRPr="001C2650">
        <w:rPr>
          <w:rFonts w:ascii="inherit" w:eastAsia="Times New Roman" w:hAnsi="inherit" w:cs="Arial"/>
          <w:color w:val="333333"/>
          <w:sz w:val="42"/>
          <w:szCs w:val="42"/>
          <w:lang w:eastAsia="ru-RU"/>
        </w:rPr>
        <w:t>Заключение</w:t>
      </w:r>
    </w:p>
    <w:p w:rsidR="001C2650" w:rsidRPr="001C2650" w:rsidRDefault="001C2650" w:rsidP="001C2650">
      <w:pPr>
        <w:numPr>
          <w:ilvl w:val="0"/>
          <w:numId w:val="7"/>
        </w:numPr>
        <w:shd w:val="clear" w:color="auto" w:fill="FFFFFF"/>
        <w:spacing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Сайт имеет право изменять Политику, при условии, что внесенные поправки не выходят за рамки законодательства РФ. Изменения политики применяются после размещения на сайте.</w:t>
      </w:r>
    </w:p>
    <w:p w:rsidR="001C2650" w:rsidRPr="001C2650" w:rsidRDefault="001C2650" w:rsidP="001C2650">
      <w:pPr>
        <w:numPr>
          <w:ilvl w:val="0"/>
          <w:numId w:val="7"/>
        </w:numPr>
        <w:shd w:val="clear" w:color="auto" w:fill="FFFFFF"/>
        <w:spacing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Действующее законодательство РФ относится к общепринятой политике конфиденциальной информации и обработки данных Пользователя, а также относится к отношениям между Клиентом и Сервисным центром.</w:t>
      </w:r>
    </w:p>
    <w:p w:rsidR="001C2650" w:rsidRPr="001C2650" w:rsidRDefault="001C2650" w:rsidP="001C2650">
      <w:pPr>
        <w:numPr>
          <w:ilvl w:val="0"/>
          <w:numId w:val="7"/>
        </w:numPr>
        <w:shd w:val="clear" w:color="auto" w:fill="FFFFFF"/>
        <w:spacing w:after="420" w:line="42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C265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Новая политика конфиденциальной информации и обработки персональных данных вступает в силу с момента размещения на Сайте.</w:t>
      </w:r>
    </w:p>
    <w:p w:rsidR="001C2650" w:rsidRDefault="001C2650">
      <w:bookmarkStart w:id="0" w:name="_GoBack"/>
      <w:bookmarkEnd w:id="0"/>
    </w:p>
    <w:sectPr w:rsidR="001C2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2DB1"/>
    <w:multiLevelType w:val="multilevel"/>
    <w:tmpl w:val="538E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719B9"/>
    <w:multiLevelType w:val="multilevel"/>
    <w:tmpl w:val="FEBC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823E73"/>
    <w:multiLevelType w:val="multilevel"/>
    <w:tmpl w:val="EE9C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94A7F"/>
    <w:multiLevelType w:val="multilevel"/>
    <w:tmpl w:val="47DA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4B5A68"/>
    <w:multiLevelType w:val="multilevel"/>
    <w:tmpl w:val="FDCE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1E3EDF"/>
    <w:multiLevelType w:val="multilevel"/>
    <w:tmpl w:val="62F0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6D423D"/>
    <w:multiLevelType w:val="multilevel"/>
    <w:tmpl w:val="BEE4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50"/>
    <w:rsid w:val="001C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EEB5"/>
  <w15:chartTrackingRefBased/>
  <w15:docId w15:val="{E9B9B5D2-69C7-4BC7-A843-74B95D07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2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C2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26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26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C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7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1</cp:revision>
  <dcterms:created xsi:type="dcterms:W3CDTF">2018-05-02T05:50:00Z</dcterms:created>
  <dcterms:modified xsi:type="dcterms:W3CDTF">2018-05-02T05:51:00Z</dcterms:modified>
</cp:coreProperties>
</file>