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 К А З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ПРЕЗИДЕНТА РОССИЙСКОЙ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    О комиссиях по соблюдению требований к служебному поведению федеральных государственных служащих и урегулированию конфликта интересов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В соответствии  с Федеральным законом   </w:t>
      </w:r>
      <w:hyperlink r:id="rId4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25 декабря  2008 г. N 273-ФЗ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"О противодействии коррупции" 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п о с т а н о в л я ю: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1. Утвердить  прилагаемое  Положение о комиссиях по соблюдению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 к  служебному  поведению  федеральных   государственных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служащих и урегулированию конфликта интересов.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2. Установить,  что вопросы, изложенные в пункте 16 Положения,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утвержденного   настоящим  Указом,  рассматриваются  в  федеральных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государственных органах,  названных в разделе II перечня должностей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федеральной  государственной  службы,  при  назначении  на  которые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граждане  и  при  замещении  которых  федеральные   государственные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служащие   обязаны   представлять  сведения  о  своих  доходах,  об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имуществе  и  обязательствах  имущественного  характера,  а   также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сведения  о  доходах,  об имуществе и обязательствах имущественного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характера  своих  супруги  (супруга)  и  несовершеннолетних  детей,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утвержденного   Указом Президента Российской  Федерации  </w:t>
      </w:r>
      <w:hyperlink r:id="rId5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 xml:space="preserve"> от 18 мая 2009 г. N 557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в   отношении   лиц,   замещающих   должности   федеральной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гражданской  службы,  -  комиссиями  по  соблюдению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  к  служебному  поведению  федеральных  государственных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служащих и урегулированию конфликта интересов;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в   отношении   лиц,   замещающих   должности   федеральной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  службы    иных    видов,    -    соответствующими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аттестационными комиссиями.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3. Внести в статью 27 Положения о порядке прохождения  военной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службы,  утвержденного   Указом  Президента Российской Федерации </w:t>
      </w:r>
      <w:hyperlink r:id="rId6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16   сентября     1999  г.  N  1237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"Вопросы  прохождения  военной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службы"     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ст. 5918), следующие изменения: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пункт 2 дополнить подпунктом "г" следующего содержания: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"г) иные   лица   в  целях  рассмотрения  отдельных  вопросов,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связанных  с  прохождением  военнослужащими   военной   службы, 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соответствии с указами Президента Российской Федерации.";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подпункт "и" пункта 3 изложить в следующей редакции: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"и) иные  вопросы,  связанные  с  прохождением военнослужащими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военной службы,  в случаях,  предусмотренных федеральными законами,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указами  Президента Российской Федерации,  или по решению командира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воинской части.".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4. Внести  в  Указ  Президента  Российской Федерации </w:t>
      </w:r>
      <w:hyperlink r:id="rId7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19 мая 2008 г.  N 815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"О мерах  по  противодействию  коррупции" следующего содержания: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"рассматривает вопросы,  касающиеся  соблюдения  требований  к служебному     (должностному)     поведению     лиц,    замещающих: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государственные  должности  Российской   Федерации,   названные   в подпункте "а" пункта 1 Положения о проверке достоверности и полноты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сведений,  представляемых гражданами,  претендующими  на  замещение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государственных   должностей   Российской   Федерации,   и  лицами, замещающими  государственные  должности  Российской  Федерации,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соблюдения    ограничений   лицами,   замещающими   государственные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должности Российской  Федерации,  утвержденного  Указом  Президента Российской  Федерации  от  21  сентября 2009 г.  N 1066; 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федеральной  государственной  службы,  назначение  на   которые   и освобождение   от  которых  осуществляются  Президентом 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Федерации  и   Правительством   Российской   Федерации;  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руководителей   и   заместителей   руководителей   Аппарата  Совета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Федерации  Федерального  Собрания  Российской  Федерации,  Аппарата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 Думы  Федерального  Собрания Российской Федерации,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аппарата Центральной избирательной комиссии Российской Федерации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аппарата  Счетной  палаты  Российской  Федерации,  а также вопросы,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касающиеся урегулирования конфликта интересов;".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5. Внести  в  Положение  о  проверке  достоверности  и полноты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сведений,  представляемых гражданами,  претендующими  на  замещение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должностей   федеральной  государственной  службы,  и  федеральными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государственными    служащими,    и     соблюдения     федеральными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государственными   служащими  требований  к  служебному  поведению,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8187D"/>
          <w:sz w:val="24"/>
          <w:szCs w:val="24"/>
          <w:u w:val="single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утвержденное Указом Президента Российской Федерации </w: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fldChar w:fldCharType="begin"/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instrText xml:space="preserve"> HYPERLINK "http://pravo.gov.ru/proxy/ips/?docbody=&amp;prevDoc=102139720&amp;backlink=1&amp;&amp;nd=102132775" \t "contents" </w:instrTex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fldChar w:fldCharType="separate"/>
      </w:r>
      <w:r w:rsidRPr="00C118C6">
        <w:rPr>
          <w:rFonts w:ascii="Times New Roman" w:hAnsi="Times New Roman" w:cs="Times New Roman"/>
          <w:color w:val="18187D"/>
          <w:sz w:val="24"/>
          <w:szCs w:val="24"/>
          <w:u w:val="single"/>
          <w:lang w:eastAsia="ru-RU"/>
        </w:rPr>
        <w:t>от 21  сентября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8187D"/>
          <w:sz w:val="24"/>
          <w:szCs w:val="24"/>
          <w:u w:val="single"/>
          <w:lang w:eastAsia="ru-RU"/>
        </w:rPr>
        <w:t>2009  г.  N  1065</w: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fldChar w:fldCharType="end"/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"О  проверке  достоверности  и полноты сведений,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представляемых гражданами,  претендующими на  замещение  должностей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федеральной государственной службы, и федеральными государственными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служащими,  и соблюдения  федеральными  государственными  служащими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  к  служебному  поведению"  (Собрание  законодательства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Российской Федерации,  2009,  N 39,  ст. 4588; 2010, N 3, ст. 274),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следующие изменения: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пункты 9 и 10 изложить в следующей редакции: </w:t>
      </w: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(Подпункт  "а"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пункта  5  утратил  силу  в  части,  касающейся  изложения  в новой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редакции   пункта   9,   -  Указ  Президента  Российской 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hyperlink r:id="rId8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13.03.2012 г. N 297</w:t>
        </w:r>
      </w:hyperlink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"9. Основанием  для  осуществления  проверки,  предусмотренной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подпунктом "а" пункта 1 настоящего Положения,  является достаточная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информация,   представленная  в  письменном  виде  в  установленном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порядке: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правоохранительными и налоговыми органами;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постоянно действующими руководящими  органами  политических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партий   и   зарегистрированных   в  соответствии  с  законом  иных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общероссийских    общественных    объединений,    не     являющихся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политическими партиями;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Общественной палатой Российской Федерации.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10. Основанием  для  осуществления  проверки,  предусмотренной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подпунктами "б" и  "в"  пункта  1  настоящего  Положения,  является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достаточная   информация,   представленная   в  письменном  виде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установленном порядке: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правоохранительными    органами,   иными   государственными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органами,  органами  местного  самоуправления  и  их   должностными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лицами;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постоянно действующими руководящими  органами  политических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партий   и   зарегистрированных   в  соответствии  с  законом  иных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общероссийских    общественных    объединений,    не     являющихся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политическими партиями;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Общественной палатой Российской Федерации.";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в  подпункте  "г"  пункта  15  слова  "в органы прокуратуры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Российской  Федерации,  иные  федеральные  государственные   органы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(кроме федеральных органов исполнительной власти, уполномоченных на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осуществление оперативно-разыскной деятельности)" заменить  словами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"(кроме  запросов,  касающихся  осуществления  оперативно-разыскной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деятельности или ее результатов) в  органы  прокуратуры 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Федерации, иные федеральные государственные органы";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в пункте 31 слова "о несоблюдении государственным  служащим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требований"   заменить  словами  "о  представлении  государственным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служащим  недостоверных  или  неполных  сведений,   предусмотренных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подпунктом  "а" пункта 1 настоящего Положения,  и о несоблюдении им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требований".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6. Внести  в  Положение  о  проверке  достоверности  и полноты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сведений,  представляемых гражданами,  претендующими  на  замещение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государственных   должностей   Российской   Федерации,   и  лицами,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замещающими  государственные  должности  Российской  Федерации,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соблюдения    ограничений   лицами,   замещающими   государственные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должности  Российской  Федерации,  утвержденное  Указом  Президента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Российской  Федерации  </w:t>
      </w:r>
      <w:hyperlink r:id="rId9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 21  сентября 2009 г.  N 1066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"О проверке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достоверности  и  полноты  сведений,   представляемых   гражданами,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претендующими  на  замещение  государственных должностей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Федерации,  и   лицами,   замещающими   государственные  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Российской Федерации,  и соблюдения ограничений лицами, замещающими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государственные   должности   Российской    Федерации"    (Собрание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законодательства Российской Федерации,  2009, N 39, ст. 4589; 2010,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N 3, ст. 274), следующие изменения: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пункты 3 и 4 изложить в следующей редакции: </w:t>
      </w: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(Подпункт   "а"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пункта  6  утратил  силу  в  части,  касающейся  изложения  в новой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редакции   пункта   3,   -  Указ  Президента  Российской 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hyperlink r:id="rId10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13.03.2012 г. N 297</w:t>
        </w:r>
      </w:hyperlink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"3. Основанием  для  осуществления  проверки,  предусмотренной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подпунктом "а" пункта 1 настоящего Положения,  является достаточная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информация,  представленная  в  письменном  виде  в   установленном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порядке: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правоохранительными и налоговыми органами;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постоянно  действующими  руководящими органами политических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партий  и  зарегистрированных  в  соответствии   с   законом   иных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общероссийских     общественных    объединений,    не    являющихся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политическими партиями;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Общественной палатой Российской Федерации.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4. Основанием  для  осуществления  проверки,   предусмотренной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подпунктами  "б"  и  "в"  пункта  1 настоящего Положения,  является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достаточная  информация,  представленная  в   письменном   виде 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установленном порядке: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правоохранительными   органами,   иными    государственными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органами,   органами  местного  самоуправления  и  их  должностными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лицами;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постоянно  действующими  руководящими органами политических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партий  и  зарегистрированных  в  соответствии   с   законом   иных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общероссийских     общественных    объединений,    не    являющихся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политическими партиями;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Общественной палатой Российской Федерации.";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в  пункте  20  слова  "о  несоблюдении  лицом,   замещающим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государственную  должность  Российской Федерации," заменить словами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"о  представлении  лицом,  замещающим   государственную   должность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Российской   Федерации,   недостоверных   или   неполных  сведений,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предусмотренных подпунктом "а" пункта 1 настоящего Положения,  и  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несоблюдении им".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7. Руководителям   федеральных   государственных   органов 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2-месячный срок: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разработать,  руководствуясь настоящим Указом,  и утвердить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положения   о  комиссиях  по  соблюдению  требований  к  служебному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поведению федеральных  государственных  служащих  и  урегулированию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конфликта интересов;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сформировать комиссии по соблюдению требований к служебному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поведению  федеральных  государственных  служащих  и урегулированию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конфликта интересов;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принять  иные  меры  по  обеспечению  исполнения настоящего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Указа.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8. Рекомендовать   органам  государственной  власти  субъектов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Российской Федерации и органам местного самоуправления: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в  2-месячный  срок  разработать  и  утвердить  положения 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комиссиях  по  соблюдению   требований   к   служебному   поведению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государственных гражданских служащих субъектов Российской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(муниципальных служащих) и урегулированию конфликта интересов;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руководствоваться настоящим Указом при разработке названных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положений.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9. Предложить общественным советам,  созданным при федеральных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органах исполнительной власти в соответствии с частью 2  статьи  20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Федерального  закона  </w:t>
      </w:r>
      <w:hyperlink r:id="rId11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4 апреля 2005 г.  N 32-ФЗ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"Об Общественной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палате Российской Федерации",  общественным организациям ветеранов,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профсоюзным  организациям,  научным  организациям и образовательным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учреждениям среднего,  высшего и дополнительного  профессионального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образования  содействовать работе комиссий по соблюдению требований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  служебному  поведению  федеральных  государственных  служащих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урегулированию конфликта интересов.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10. Признать  утратившим  силу  Указ   Президента  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Федерации  </w:t>
      </w:r>
      <w:hyperlink r:id="rId12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 3  марта  2007  г.  N 269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"О комиссиях по соблюдению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 к  служебному  поведению  государственных   гражданских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служащих Российской Федерации и урегулированию конфликта интересов"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(Собрание   законодательства  Российской   Федерации,  2007,  N 11,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ст. 1280).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Президент Российской Федерации                      Д.Медведев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Москва, Кремль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 июля 2010 года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N 821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________________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УТВЕРЖДЕНО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Указом Президента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Российской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от 1 июля 2010 г.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N 821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                    П О Л О Ж Е Н И 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    о комиссиях по соблюдению требований к служебному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    поведению федеральных государственных служащих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           урегулированию конфликта интересов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       (В редакции указов Президента Российской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         </w:t>
      </w:r>
      <w:hyperlink r:id="rId13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02.04.2013 г. N 309</w:t>
        </w:r>
      </w:hyperlink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; </w:t>
      </w:r>
      <w:hyperlink r:id="rId14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03.12.2013 г. N 878</w:t>
        </w:r>
      </w:hyperlink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1. Настоящим  Положением  определяется  порядок формирования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деятельности  комиссий  по  соблюдению  требований   к   служебному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поведению  федеральных  государственных  служащих  и урегулированию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конфликта интересов (далее  -  комиссии,  комиссия),  образуемых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федеральных  органах  исполнительной  власти,  иных государственных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8187D"/>
          <w:sz w:val="24"/>
          <w:szCs w:val="24"/>
          <w:u w:val="single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органах в соответствии с Федеральным законом </w: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fldChar w:fldCharType="begin"/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instrText xml:space="preserve"> HYPERLINK "http://pravo.gov.ru/proxy/ips/?docbody=&amp;prevDoc=102139720&amp;backlink=1&amp;&amp;nd=102126779" \t "contents" </w:instrTex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fldChar w:fldCharType="separate"/>
      </w:r>
      <w:r w:rsidRPr="00C118C6">
        <w:rPr>
          <w:rFonts w:ascii="Times New Roman" w:hAnsi="Times New Roman" w:cs="Times New Roman"/>
          <w:color w:val="18187D"/>
          <w:sz w:val="24"/>
          <w:szCs w:val="24"/>
          <w:u w:val="single"/>
          <w:lang w:eastAsia="ru-RU"/>
        </w:rPr>
        <w:t>от 25 декабря 2008  г.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8187D"/>
          <w:sz w:val="24"/>
          <w:szCs w:val="24"/>
          <w:u w:val="single"/>
          <w:lang w:eastAsia="ru-RU"/>
        </w:rPr>
        <w:t>N 273-ФЗ</w: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fldChar w:fldCharType="end"/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"О противодействии коррупции".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2. Комиссии в своей деятельности руководствуются  Конституцией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Российской   Федерации,   федеральными  конституционными  законами,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федеральными законами,  актами Президента  Российской  Федерации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Правительства Российской Федерации,  настоящим Положением,  а также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актами   федеральных   органов    исполнительной    власти,    иных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государственных    органов   (далее   -   государственные   органы,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государственный орган).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3. Основной     задачей     комиссий    является    содействие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государственным органам: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в   обеспечении  соблюдения  федеральными  государственными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служащими  (далее  -  государственные   служащие)   ограничений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запретов,  требований о предотвращении или урегулировании конфликта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интересов,  а также  в  обеспечении  исполнения  ими  обязанностей,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установленных Федеральным законом </w:t>
      </w:r>
      <w:hyperlink r:id="rId15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25 декабря 2008 г. N 273-ФЗ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"О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противодействии коррупции",  другими федеральными законами (далее -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требования   к   служебному   поведению   и   (или)  требования  об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урегулировании конфликта интересов);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в   осуществлении   в   государственном   органе   мер   по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предупреждению коррупции.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4. Комиссии  рассматривают  вопросы,  связанные  с соблюдением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 к  служебному   поведению   и   (или)   требований   об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урегулировании  конфликта  интересов,  в  отношении государственных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служащих,  замещающих должности федеральной государственной  службы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(далее - должности государственной службы) в государственном органе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(за  исключением  государственных  служащих,  замещающих 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 службы,  назначение  на  которые и освобождение от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которых   осуществляются   Президентом   Российской   Федерации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Правительством  Российской  Федерации,  и должности руководителей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заместителей руководителей Аппарата Совета  Федерации  Федерального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Собрания   Российской   Федерации,  Аппарата  Государственной  Думы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Федерального Собрания Российской  Федерации,  аппарата  Центральной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избирательной  комиссии  Российской  Федерации  и  аппарата Счетной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палаты Российской Федерации),  а также в отношении  государственных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служащих,   замещающих   должности   руководителей  и  заместителей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руководителей территориальных органов государственных  органов  (за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исключением    государственных   служащих,   замещающих  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руководителей и заместителей руководителей территориальных  органов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государственных  органов,  назначение  на которые и освобождение от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которых осуществляются Президентом Российской Федерации).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5. Вопросы,  связанные  с  соблюдением требований к служебному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поведению и (или) требований об урегулировании конфликта интересов,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   отношении   государственных   служащих,   замещающих 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службы  в  государственном  органе,  назначение  на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которые   и  освобождение  от  которых  осуществляются  Президентом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Российской Федерации и Правительством Российской Федерации, а также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должности   руководителей  и  заместителей  руководителей  Аппарата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Совета  Федерации  Федерального  Собрания   Российской   Федерации,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Аппарата  Государственной  Думы  Федерального  Собрания 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Федерации,  аппарата Центральной избирательной комиссии 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Федерации   и   аппарата   Счетной   палаты  Российской  Федерации,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рассматриваются  президиумом  Совета  при   Президенте  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Федерации по противодействию коррупции.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6. Вопросы,  связанные с соблюдением требований  к  служебному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поведению и (или) требований об урегулировании конфликта интересов,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  отношении   государственных   служащих,   замещающих  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 службы  в  территориальных органах государственных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органов  (за  исключением  государственных   служащих,   замещающих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должности   государственной   службы,   назначение   на  которые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освобождение  от  которых  осуществляются  Президентом  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Федерации,  и  должности руководителей и заместителей руководителей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территориальных органов государственных  органов),  рассматриваются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комиссией   соответствующего   территориального   органа.   Порядок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формирования  и  деятельности   комиссии,   а   также   ее   состав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определяются руководителем государственного органа в соответствии с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настоящим Положением.  В состав  комиссий  территориальных  органов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государственных  органов  не включается представитель,  указанный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подпункте "б" пункта 8 настоящего Положения.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7. Комиссия     образуется    нормативным    правовым    актом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 органа.  Указанным  актом   утверждаются   состав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комиссии и порядок ее работы.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 состав   комиссии   входят   председатель   комиссии,    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заместитель,  назначаемый  руководителем государственного органа из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числа членов комиссии,  замещающих должности государственной службы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  государственном  органе,  секретарь и члены комиссии.  Все члены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комиссии  при  принятии  решений  обладают   равными   правами. 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отсутствие   председателя   комиссии   его   обязанности  исполняет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заместитель председателя комиссии.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8. В состав комиссии входят: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заместитель    руководителя     государственного     органа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(председатель комиссии), руководитель подразделения кадровой службы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 органа  по  профилактике  коррупционных  и   иных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правонарушений    либо    должностное    лицо    кадровой    службы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органа,  ответственное за работу  по  профилактике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коррупционных   и   иных   правонарушений   (секретарь   комиссии),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государственные   служащие    из    подразделения    по    вопросам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  службы   и   кадров,   юридического   (правового)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подразделения,  других   подразделений   государственного   органа,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определяемые его руководителем;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представитель </w:t>
      </w: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Управления Президента Российской Федерации по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вопросам    противодействия    коррупции</w: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или    соответствующего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подразделения Аппарата Правительства Российской Федерации;</w:t>
      </w: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      (В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редакции       Указа      Президента      Российской     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hyperlink r:id="rId16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03.12.2013 г. N 878</w:t>
        </w:r>
      </w:hyperlink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представитель   (представители)   научных   организаций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образовательных  учреждений  среднего,  высшего  и  дополнительного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профессионального   образования,  деятельность  которых  связана  с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службой.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9. Руководитель  государственного органа может принять решение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 включении в состав комиссии: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представителя   общественного   совета,  образованного  при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федеральном органе исполнительной власти в соответствии с частью  2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статьи  20  Федерального  закона  </w:t>
      </w:r>
      <w:hyperlink r:id="rId17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 4  апреля  2005  г.  N  32-ФЗ</w:t>
        </w:r>
      </w:hyperlink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"Об Общественной палате Российской Федерации";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представителя общественной организации ветеранов, созданной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 государственном органе;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представителя   профсоюзной   организации,   действующей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установленном порядке в государственном органе.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10. Лица, указанные в подпунктах "б" и "в" пункта 8 и в пункте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9   настоящего   Положения,   включаются   в   состав   комиссии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установленном  порядке  по  согласованию  с  </w:t>
      </w: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Управлением Президента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Российской  Федерации  по  вопросам противодействия коррупции</w: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или с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соответствующим  подразделением  Аппарата  Правительства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Федерации, с научными организациями и образовательными учреждениями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среднего,  высшего и дополнительного профессионального образования,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   общественным   советом,  образованным  при  федеральном  органе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исполнительной   власти,  с  общественной  организацией  ветеранов,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созданной  в  государственном  органе,  с профсоюзной организацией,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действующей  в  установленном  порядке в государственном органе, на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основании    запроса    руководителя    государственного    органа.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Согласование  осуществляется  в  10-дневный  срок  со дня получения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запроса.</w:t>
      </w: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(В   редакции   Указа   Президента   Российской 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hyperlink r:id="rId18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03.12.2013 г. N 878</w:t>
        </w:r>
      </w:hyperlink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11. Число    членов    комиссии,   не   замещающих  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службы в государственном органе,  должно составлять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 менее одной четверти от общего числа членов комиссии.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12. Состав комиссии формируется таким образом, чтобы исключить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возможность  возникновения  конфликта  интересов,  который  мог  бы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повлиять на принимаемые комиссией решения.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13. В  заседаниях  комиссии  с  правом  совещательного  голоса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участвуют: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непосредственный руководитель государственного служащего,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отношении которого комиссией рассматривается  вопрос  о  соблюдении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  к   служебному   поведению   и   (или)  требований  об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урегулировании конфликта интересов,  и  определяемые  председателем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комиссии два государственных служащих, замещающих в государственном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органе должности  государственной  службы,  аналогичные  должности,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замещаемой государственным служащим, в отношении которого комиссией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рассматривается этот вопрос;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другие   государственные   служащие,  замещающие 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 службы  в  государственном  органе;   специалисты,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которые  могут  дать пояснения по вопросам государственной службы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вопросам,  рассматриваемым  комиссией;  должностные   лица   других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государственных    органов,    органов   местного   самоуправления;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представители    заинтересованных    организаций;     представитель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  служащего,   в   отношении   которого  комиссией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рассматривается  вопрос  о  соблюдении  требований   к   служебному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поведению  и   (или)  требований   об   урегулировании    конфликта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интересов, -  по  решению  председателя  комиссии,  принимаемому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каждом  конкретном  случае  отдельно не менее чем за три дня до дня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заседания  комиссии  на  основании   ходатайства   государственного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служащего,  в  отношении  которого  комиссией  рассматривается этот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вопрос, или любого члена комиссии.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14. Заседание  комиссии  считается  правомочным,  если  на нем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присутствует не менее двух третей от общего числа членов  комиссии.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Проведение заседаний с участием только членов комиссии,  замещающих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должности  государственной   службы   в   государственном   органе,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недопустимо.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15. При   возникновении   прямой    или    косвенной    личной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заинтересованности   члена   комиссии,  которая  может  привести  к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конфликту  интересов  при  рассмотрении  вопроса,   включенного 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повестку  дня  заседания  комиссии,  он  обязан до начала заседания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заявить об этом.  В таком случае соответствующий член  комиссии  не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принимает участия в рассмотрении указанного вопроса.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16. Основаниями для проведения заседания комиссии являются: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представление   руководителем   государственного  органа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соответствии с пунктом 31  Положения  о  проверке  достоверности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полноты   сведений,  представляемых  гражданами,  претендующими  на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замещение  должностей   федеральной   государственной   службы,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федеральными государственными служащими,  и соблюдения федеральными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государственными  служащими  требований  к  служебному   поведению,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8187D"/>
          <w:sz w:val="24"/>
          <w:szCs w:val="24"/>
          <w:u w:val="single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утвержденного Указом Президента Российской Федерации </w: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fldChar w:fldCharType="begin"/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instrText xml:space="preserve"> HYPERLINK "http://pravo.gov.ru/proxy/ips/?docbody=&amp;prevDoc=102139720&amp;backlink=1&amp;&amp;nd=102132775" \t "contents" </w:instrTex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fldChar w:fldCharType="separate"/>
      </w:r>
      <w:r w:rsidRPr="00C118C6">
        <w:rPr>
          <w:rFonts w:ascii="Times New Roman" w:hAnsi="Times New Roman" w:cs="Times New Roman"/>
          <w:color w:val="18187D"/>
          <w:sz w:val="24"/>
          <w:szCs w:val="24"/>
          <w:u w:val="single"/>
          <w:lang w:eastAsia="ru-RU"/>
        </w:rPr>
        <w:t>от 21 сентября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8187D"/>
          <w:sz w:val="24"/>
          <w:szCs w:val="24"/>
          <w:u w:val="single"/>
          <w:lang w:eastAsia="ru-RU"/>
        </w:rPr>
        <w:t>2009 г. N 1065</w: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fldChar w:fldCharType="end"/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, материалов проверки, свидетельствующих: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о представлении  государственным  служащим  недостоверных  или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неполных  сведений,  предусмотренных  подпунктом   "а"   пункта   1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названного Положения;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о несоблюдении   государственным   служащим    требований    к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служебному поведению и (или) требований об урегулировании конфликта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интересов;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поступившее     в     подразделение     кадровой     службы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 органа  по  профилактике  коррупционных  и   иных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правонарушений    либо    должностному    лицу    кадровой   службы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органа,  ответственному за работу по  профилактике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коррупционных  и  иных  правонарушений,  в  порядке,  установленном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нормативным правовым актом государственного органа: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обращение гражданина,  замещавшего  в  государственном  органе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должность государственной службы, включенную в перечень должностей,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утвержденный  нормативным  правовым  актом Российской Федерации,  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даче  согласия  на   замещение   должности   в   коммерческой   или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некоммерческой  организации  либо  на выполнение работы на условиях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гражданско-правового договора  в  коммерческой  или  некоммерческой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организации,  если отдельные функции по государственному управлению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этой   организацией   входили   в   его   должностные   (служебные)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обязанности,   до   истечения   двух   лет   со  дня  увольнения  с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службы;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заявление государственного   служащего   о   невозможности  по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объективным причинам представить сведения о доходах, об имуществе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обязательствах  имущественного  характера своих супруги (супруга)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несовершеннолетних детей;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представление   руководителя  государственного  органа  или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любого   члена   комиссии,   касающееся   обеспечения    соблюдения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государственным  служащим требований к служебному поведению и (или)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об урегулировании конфликта интересов либо осуществления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 государственном органе мер по предупреждению коррупции</w:t>
      </w: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    г) представление   руководителем    государственного    органа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материалов    проверки,    свидетельствующих    о     представлении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государственным  служащим  недостоверных  или  неполных   сведений,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предусмотренных частью 1 статьи 3 Федерального закона от 3  декабря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2012 г.  N 230-ФЗ  "О контроле  за  соответствием   расходов   лиц,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замещающих   государственные   должности,  и   иных лиц их доходам"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(далее   - Федеральный    закон  "О контроле   за     соответствием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расходов  лиц,  замещающих государственные должности, и иных лиц 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доходам"); (Дополнен   -   Указ   Президента  Российской 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hyperlink r:id="rId19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02.04.2013 г. N 309</w:t>
        </w:r>
      </w:hyperlink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17. Комиссия не  рассматривает  сообщения  о  преступлениях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административных правонарушениях,  а также анонимные обращения,  не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проводит проверки по фактам нарушения служебной дисциплины.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18. Председатель  комиссии  при  поступлении к нему в порядке,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предусмотренном нормативным правовым актом государственного органа,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информации, содержащей основания для проведения заседания комиссии: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в 3-дневный срок назначает  дату  заседания  комиссии.  При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этом  дата  заседания комиссии не может быть назначена позднее семи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дней со дня поступления указанной информации;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организует   ознакомление   государственного  служащего,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отношении которого комиссией рассматривается  вопрос  о  соблюдении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  к   служебному   поведению   и   (или)  требований  об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урегулировании  конфликта  интересов,  его  представителя,   членов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комиссии   и  других  лиц,  участвующих  в  заседании  комиссии,  с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информацией, поступившей в подразделение государственного органа по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профилактике  коррупционных и иных правонарушений либо должностному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лицу кадровой службы  государственного  органа,  ответственному  за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работу  по  профилактике  коррупционных и иных правонарушений,  и с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результатами ее проверки;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рассматривает   ходатайства   о  приглашении  на  заседание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комиссии лиц,  указанных  в  подпункте  "б"  пункта  13  настоящего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Положения,  принимает  решение  об  их  удовлетворении (об отказе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удовлетворении) и о рассмотрении (об отказе в рассмотрении) в  ходе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заседания комиссии дополнительных материалов.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19. Заседание    комиссии     проводится     в     присутствии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 служащего,  в  отношении которого рассматривается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вопрос о соблюдении  требований  к  служебному  поведению  и  (или)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 об  урегулировании  конфликта  интересов.  При  наличии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письменной  просьбы  государственного  служащего   о   рассмотрении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указанного  вопроса без его участия заседание комиссии проводится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его отсутствие.  В случае неявки государственного служащего или 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представителя  на  заседание  комиссии  при  отсутствии  письменной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просьбы  государственного  служащего  о   рассмотрении   указанного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вопроса  без  его  участия  рассмотрение  вопроса откладывается.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случае  вторичной  неявки  государственного   служащего   или   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представителя   без  уважительных  причин  комиссия  может  принять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решение   о   рассмотрении   указанного   вопроса   в    отсутствие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служащего.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20. На    заседании    комиссии    заслушиваются     пояснения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  служащего   (с   его   согласия)   и  иных  лиц,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рассматриваются     материалы     по     существу     предъявляемых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государственному   служащему   претензий,  а  также  дополнительные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материалы.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21. Члены  комиссии и лица,  участвовавшие в ее заседании,  не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вправе разглашать сведения,  ставшие им известными  в  ходе  работы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22. По итогам рассмотрения вопроса, указанного в абзаце втором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подпункта  "а"  пункта 16 настоящего Положения,  комиссия принимает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одно из следующих решений: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установить,  что  сведения,  представленные государственным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служащим в соответствии с  подпунктом  "а"  пункта  1  Положения  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проверке   достоверности   и   полноты   сведений,   представляемых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гражданами,  претендующими  на  замещение  должностей   федеральной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службы,  и федеральными государственными служащими,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 соблюдения федеральными государственными служащими  требований  к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служебному  поведению,  утвержденного  Указом Президента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Федерации </w:t>
      </w:r>
      <w:hyperlink r:id="rId20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21 сентября 2009 г.  N 1065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,  являются достоверными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полными;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установить,  что сведения,  представленные  государственным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служащим  в  соответствии  с  подпунктом  "а"  пункта  1 Положения,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названного   в   подпункте   "а"   настоящего   пункта,    являются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недостоверными   и   (или)   неполными.   В  этом  случае  комиссия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рекомендует  руководителю  государственного  органа   применить   к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государственному служащему конкретную меру ответственности.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23. По  итогам  рассмотрения  вопроса,  указанного  в   абзаце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третьем  подпункта  "а"  пункта  16 настоящего Положения,  комиссия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принимает одно из следующих решений: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установить,    что    государственный   служащий   соблюдал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требования  к  служебному   поведению   и   (или)   требования   об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урегулировании конфликта интересов;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установить,  что  государственный  служащий   не   соблюдал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требования   к   служебному   поведению   и   (или)  требования  об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урегулировании  конфликта  интересов.  В   этом   случае   комиссия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рекомендует    руководителю    государственного    органа   указать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государственному служащему на недопустимость нарушения требований к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служебному поведению и (или) требований об урегулировании конфликта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интересов либо применить к  государственному  служащему  конкретную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меру ответственности.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24. По итогам рассмотрения вопроса, указанного в абзаце втором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подпункта  "б"  пункта 16 настоящего Положения,  комиссия принимает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одно из следующих решений: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дать   гражданину   согласие   на   замещение  должности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коммерческой или  некоммерческой  организации  либо  на  выполнение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работы на условиях гражданско-правового договора в коммерческой или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некоммерческой   организации,    если    отдельные    функции    по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государственному   управлению   этой  организацией  входили  в  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должностные (служебные) обязанности;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отказать  гражданину  в  замещении должности в коммерческой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или некоммерческой организации либо в выполнении работы на условиях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гражданско-правового  договора  в  коммерческой  или некоммерческой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организации,  если отдельные функции по государственному управлению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этой   организацией   входили   в   его   должностные   (служебные)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обязанности, и мотивировать свой отказ.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25. По   итогам  рассмотрения  вопроса,  указанного  в  абзаце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третьем подпункта "б"  пункта  16  настоящего  Положения,  комиссия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принимает одно из следующих решений: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признать,  что  причина   непредставления   государственным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служащим   сведений   о  доходах,  об  имуществе  и  обязательствах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имущественного    характера    своих    супруги     (супруга)  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несовершеннолетних детей является объективной и уважительной;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признать,  что  причина   непредставления   государственным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служащим   сведений   о  доходах,  об  имуществе  и  обязательствах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имущественного    характера    своих    супруги     (супруга)  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несовершеннолетних  детей  не является уважительной.  В этом случае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комиссия рекомендует государственному  служащему  принять  меры  по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представлению указанных сведений;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признать,  что  причина   непредставления   государственным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служащим   сведений   о  доходах,  об  имуществе  и  обязательствах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имущественного    характера    своих    супруги     (супруга)  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несовершеннолетних детей необъективна и является способом уклонения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от  представления  указанных  сведений.  В  этом  случае   комиссия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рекомендует   руководителю   государственного  органа  применить  к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государственному служащему конкретную меру ответственности.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    25-1. По итогам рассмотрения вопроса, указанного  в  подпункте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"г" пункта 16 настоящего  Положения,  комиссия  принимает  одно  из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следующих решений: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    а) признать,  что  сведения,  представленные   государственным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служащим в соответствии с частью 1  статьи  3  Федерального  закона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"О контроле   за    соответствием    расходов    лиц,    замещающих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государственные  должности,  и  иных  лиц  их  доходам",   являются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достоверными и полными;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    б) признать,  что  сведения,  представленные   государственным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служащим в соответствии с частью 1  статьи  3  Федерального  закона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"О контроле   за    соответствием    расходов    лиц,    замещающих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государственные  должности,  и  иных  лиц  их  доходам",   являются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недостоверными  и  (или)  неполными.   В   этом   случае   комиссия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рекомендует  руководителю  государственного  органа   применить   к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государственному служащему конкретную меру ответственности и  (или)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направить материалы, полученные в результате осуществления контроля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за расходами, в органы прокуратуры  и  (или)  иные  государственные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органы в соответствии с их компетенцией.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    (Дополнено  пунктом  -  Указ  Президента  Российской Федерации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hyperlink r:id="rId21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02.04.2013 г. N 309</w:t>
        </w:r>
      </w:hyperlink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</w:t>
      </w: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26. По итогам рассмотрения вопросов,</w:t>
      </w: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 указанных  в  подпунктах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"а", "б" и "г" пункта 16 настоящего Положения, при наличии  к  тому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оснований  комиссия   может   принять   иное   решение,   чем   это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предусмотрено пунктами 22-25 и 25-1 настоящего Положения. Основания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и мотивы принятия такого решения должны быть отражены  в  протоколе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A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заседания комиссии. (В   редакции   Указа   Президента   Российской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 xml:space="preserve">Федерации </w:t>
      </w:r>
      <w:hyperlink r:id="rId22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02.04.2013 г. N 309</w:t>
        </w:r>
      </w:hyperlink>
      <w:r w:rsidRPr="00C118C6">
        <w:rPr>
          <w:rFonts w:ascii="Times New Roman" w:hAnsi="Times New Roman" w:cs="Times New Roman"/>
          <w:color w:val="0000AF"/>
          <w:sz w:val="24"/>
          <w:szCs w:val="24"/>
          <w:lang w:eastAsia="ru-RU"/>
        </w:rPr>
        <w:t>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27. По    итогам    рассмотрения   вопроса,   предусмотренного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подпунктом "в" пункта 16 настоящего Положения,  комиссия  принимает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соответствующее решение.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28. Для исполнения решений комиссии  могут  быть  подготовлены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проекты нормативных правовых актов государственного органа, решений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или  поручений  руководителя  государственного  органа,  которые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установленном  порядке  представляются на рассмотрение руководителя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органа.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29. Решения  комиссии  по  вопросам,  указанным  в  пункте  16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настоящего  Положения,  принимаются   тайным   голосованием   (если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комиссия  не  примет  иное  решение)  простым  большинством голосов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присутствующих на заседании членов комиссии.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30. Решения    комиссии   оформляются   протоколами,   которые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подписывают члены комиссии,  принимавшие участие  в  ее  заседании.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Решения  комиссии,  за исключением решения,  принимаемого по итогам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рассмотрения вопроса,  указанного в  абзаце  втором  подпункта  "б"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пункта  16 настоящего Положения,  для руководителя государственного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органа носят рекомендательный  характер.  Решение,  принимаемое  по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итогам  рассмотрения вопроса,  указанного в абзаце втором подпункта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"б" пункта 16 настоящего Положения, носит обязательный характер.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31. В протоколе заседания комиссии указываются: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а) дата заседания комиссии,  фамилии,  имена,  отчества членов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комиссии и других лиц, присутствующих на заседании;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б) формулировка  каждого  из  рассматриваемых   на   заседании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комиссии вопросов с указанием фамилии,  имени,  отчества, должности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служащего,  в отношении  которого  рассматривается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вопрос  о  соблюдении  требований  к  служебному  поведению и (или)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требований об урегулировании конфликта интересов;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в) предъявляемые   к   государственному  служащему  претензии,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материалы, на которых они основываются;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г) содержание  пояснений  государственного  служащего и других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лиц по существу предъявляемых претензий;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д) фамилии,  имена,  отчества  выступивших  на заседании лиц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краткое изложение их выступлений;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е) источник  информации,  содержащей  основания для проведения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заседания комиссии,  дата поступления информации в  государственный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ж) другие сведения;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з) результаты голосования;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и) решение и обоснование его принятия.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32. Член   комиссии,  несогласный  с  ее  решением,  вправе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письменной   форме   изложить   свое   мнение,   которое   подлежит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обязательному приобщению к протоколу заседания комиссии и с которым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должен быть ознакомлен государственный служащий.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33. Копии протокола заседания комиссии в 3-дневный срок со дня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заседания  направляются   руководителю   государственного   органа,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полностью  или в виде выписок из него - государственному служащему,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 также по решению комиссии - иным заинтересованным лицам.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34. Руководитель  государственного  органа  обязан рассмотреть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протокол заседания  комиссии  и  вправе  учесть  в  пределах  своей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компетенции  содержащиеся в нем рекомендации при принятии решения 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применении  к  государственному  служащему   мер   ответственности,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предусмотренных нормативными правовыми актами Российской Федерации,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 также по иным вопросам организации противодействия  коррупции.  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рассмотрении  рекомендаций комиссии и принятом решении руководитель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органа в письменной форме,  уведомляет комиссию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месячный  срок  со  дня  поступления  к  нему  протокола  заседания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комиссии.  Решение руководителя государственного органа  оглашается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на  ближайшем  заседании  комиссии  и  принимается  к  сведению без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обсуждения.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35. В  случае установления комиссией признаков дисциплинарного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проступка  в  действиях  (бездействии)  государственного  служащего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информация  об  этом  представляется  руководителю государственного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органа  для  решения  вопроса  о  применении   к   государственному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служащему   мер   ответственности,   предусмотренных   нормативными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правовыми актами Российской Федерации.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36. В   случае   установления   комиссией   факта   совершения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государственным служащим действия (факта бездействия),  содержащего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признаки административного правонарушения или состава преступления,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председатель  комиссии  обязан  передать  информацию  о  совершении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указанного  действия  (бездействии)  и  подтверждающие  такой  факт документы в правоприменительные органы  в  3-дневный  срок,  а  при необходимости - немедленно.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37. Копия протокола заседания комиссии  или  выписка  из  него приобщается к личному делу государственного служащего,  в отношении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которого рассмотрен вопрос о  соблюдении  требований  к  служебному поведению и (или) требований об урегулировании конфликта интересов.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38. Организационно-техническое и документационное  обеспечение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деятельности  комиссии,  а  также  информирование членов комиссии 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вопросах,  включенных в повестку  дня,  о  дате,  времени  и  месте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проведения  заседания,  ознакомление членов комиссии с материалами,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представляемыми   для    обсуждения    на    заседании    комиссии,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осуществляются   подразделением  кадровой  службы  государственного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органа по профилактике  коррупционных  и  иных  правонарушений  или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должностными   лицами   кадровой  службы  государственного  органа,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ответственными за  работу  по  профилактике  коррупционных  и  иных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правонарушений.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39. В случае рассмотрения  вопросов,  указанных  в  пункте  16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настоящего  Положения,  аттестационными  комиссиями государственных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органов,  названных в разделе  II  перечня  должностей  федеральной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 службы,  при  назначении на которые граждане и при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замещении  которых  федеральные  государственные  служащие  обязаны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представлять   сведения   о   своих   доходах,   об   имуществе   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обязательствах  имущественного  характера,  а  также   сведения   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доходах,  об  имуществе  и  обязательствах имущественного характера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своих супруги (супруга) и несовершеннолетних  детей,  утвержденного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Указом  Президента  Российской  Федерации  </w:t>
      </w:r>
      <w:hyperlink r:id="rId23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18 мая 2009 г.  N 557</w:t>
        </w:r>
      </w:hyperlink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(далее - аттестационные комиссии) в их состав в качестве постоянных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членов   с  соблюдением  законодательства  Российской  Федерации  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государственной  тайне  включаются  лица,  указанные  в  пункте   8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настоящего    Положения,    а   также   по   решению   руководителя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государственного органа - лица,  указанные в  пункте  9  настоящего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Положения,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40. В  заседаниях  аттестационных  комиссий  при  рассмотрении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вопросов,  указанных  в  пункте 16 настоящего Положения,  участвуют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лица, указанные в пункте 13 настоящего Положения.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41. Организационно-техническое  и документационное обеспечение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заседаний аттестационных  комиссий  осуществляется  подразделениями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соответствующих    государственных   органов,   ответственными   за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реализацию функций,  предусмотренных  пунктом  3  Указа  Президента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Российской Федерации </w:t>
      </w:r>
      <w:hyperlink r:id="rId24" w:tgtFrame="contents" w:history="1">
        <w:r w:rsidRPr="00C118C6">
          <w:rPr>
            <w:rFonts w:ascii="Times New Roman" w:hAnsi="Times New Roman" w:cs="Times New Roman"/>
            <w:color w:val="18187D"/>
            <w:sz w:val="24"/>
            <w:szCs w:val="24"/>
            <w:u w:val="single"/>
            <w:lang w:eastAsia="ru-RU"/>
          </w:rPr>
          <w:t>от 21 сентября 2009 г. N 1065</w:t>
        </w:r>
      </w:hyperlink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    42. Формирование   аттестационных   комиссий   и   их   работа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осуществляются  в  порядке,  предусмотренном нормативными правовыми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актами  Российской  Федерации  и  настоящим  Положением,  с  учетом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особенностей,       обусловленных      спецификой      деятельности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соответствующего   государственного   органа,   и   с   соблюдением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законодательства  Российской  Федерации о государственной тайне.  В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государственном   органе   может    быть    образовано    несколько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>аттестационных комиссий.</w:t>
      </w: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</w:p>
    <w:p w:rsidR="000F65ED" w:rsidRPr="00C118C6" w:rsidRDefault="000F65ED" w:rsidP="00C1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1F1F1F"/>
          <w:sz w:val="24"/>
          <w:szCs w:val="24"/>
          <w:lang w:eastAsia="ru-RU"/>
        </w:rPr>
      </w:pPr>
      <w:r w:rsidRPr="00C118C6">
        <w:rPr>
          <w:rFonts w:ascii="Times New Roman" w:hAnsi="Times New Roman" w:cs="Times New Roman"/>
          <w:color w:val="1F1F1F"/>
          <w:sz w:val="24"/>
          <w:szCs w:val="24"/>
          <w:lang w:eastAsia="ru-RU"/>
        </w:rPr>
        <w:t xml:space="preserve"> </w:t>
      </w:r>
    </w:p>
    <w:p w:rsidR="000F65ED" w:rsidRPr="00C118C6" w:rsidRDefault="000F65ED" w:rsidP="00C118C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65ED" w:rsidRPr="00C118C6" w:rsidSect="00366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10D9"/>
    <w:rsid w:val="000F65ED"/>
    <w:rsid w:val="001310D9"/>
    <w:rsid w:val="00191690"/>
    <w:rsid w:val="00366128"/>
    <w:rsid w:val="0067586F"/>
    <w:rsid w:val="00C11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28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rsid w:val="00131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310D9"/>
    <w:rPr>
      <w:rFonts w:ascii="Courier New" w:hAnsi="Courier New" w:cs="Courier New"/>
      <w:sz w:val="20"/>
      <w:szCs w:val="20"/>
      <w:lang w:eastAsia="ru-RU"/>
    </w:rPr>
  </w:style>
  <w:style w:type="character" w:customStyle="1" w:styleId="bookmark">
    <w:name w:val="bookmark"/>
    <w:basedOn w:val="DefaultParagraphFont"/>
    <w:uiPriority w:val="99"/>
    <w:rsid w:val="001310D9"/>
  </w:style>
  <w:style w:type="character" w:styleId="Hyperlink">
    <w:name w:val="Hyperlink"/>
    <w:basedOn w:val="DefaultParagraphFont"/>
    <w:uiPriority w:val="99"/>
    <w:semiHidden/>
    <w:rsid w:val="001310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1310D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9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.gov.ru/proxy/ips/?docbody=&amp;prevDoc=102139720&amp;backlink=1&amp;&amp;nd=102306136" TargetMode="External"/><Relationship Id="rId13" Type="http://schemas.openxmlformats.org/officeDocument/2006/relationships/hyperlink" Target="http://pravo.gov.ru/proxy/ips/?docbody=&amp;prevDoc=102139720&amp;backlink=1&amp;&amp;nd=102332640" TargetMode="External"/><Relationship Id="rId18" Type="http://schemas.openxmlformats.org/officeDocument/2006/relationships/hyperlink" Target="http://pravo.gov.ru/proxy/ips/?docbody=&amp;prevDoc=102139720&amp;backlink=1&amp;&amp;nd=10234590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pravo.gov.ru/proxy/ips/?docbody=&amp;prevDoc=102139720&amp;backlink=1&amp;&amp;nd=102332640" TargetMode="External"/><Relationship Id="rId7" Type="http://schemas.openxmlformats.org/officeDocument/2006/relationships/hyperlink" Target="http://pravo.gov.ru/proxy/ips/?docbody=&amp;prevDoc=102139720&amp;backlink=1&amp;&amp;nd=102122141" TargetMode="External"/><Relationship Id="rId12" Type="http://schemas.openxmlformats.org/officeDocument/2006/relationships/hyperlink" Target="http://pravo.gov.ru/proxy/ips/?docbody=&amp;prevDoc=102139720&amp;backlink=1&amp;&amp;nd=102112363" TargetMode="External"/><Relationship Id="rId17" Type="http://schemas.openxmlformats.org/officeDocument/2006/relationships/hyperlink" Target="http://pravo.gov.ru/proxy/ips/?docbody=&amp;prevDoc=102139720&amp;backlink=1&amp;&amp;nd=10209147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pravo.gov.ru/proxy/ips/?docbody=&amp;prevDoc=102139720&amp;backlink=1&amp;&amp;nd=102345900" TargetMode="External"/><Relationship Id="rId20" Type="http://schemas.openxmlformats.org/officeDocument/2006/relationships/hyperlink" Target="http://pravo.gov.ru/proxy/ips/?docbody=&amp;prevDoc=102139720&amp;backlink=1&amp;&amp;nd=102132775" TargetMode="External"/><Relationship Id="rId1" Type="http://schemas.openxmlformats.org/officeDocument/2006/relationships/styles" Target="styles.xml"/><Relationship Id="rId6" Type="http://schemas.openxmlformats.org/officeDocument/2006/relationships/hyperlink" Target="http://pravo.gov.ru/proxy/ips/?docbody=&amp;prevDoc=102139720&amp;backlink=1&amp;&amp;nd=102061474" TargetMode="External"/><Relationship Id="rId11" Type="http://schemas.openxmlformats.org/officeDocument/2006/relationships/hyperlink" Target="http://pravo.gov.ru/proxy/ips/?docbody=&amp;prevDoc=102139720&amp;backlink=1&amp;&amp;nd=102091471" TargetMode="External"/><Relationship Id="rId24" Type="http://schemas.openxmlformats.org/officeDocument/2006/relationships/hyperlink" Target="http://pravo.gov.ru/proxy/ips/?docbody=&amp;prevDoc=102139720&amp;backlink=1&amp;&amp;nd=102132775" TargetMode="External"/><Relationship Id="rId5" Type="http://schemas.openxmlformats.org/officeDocument/2006/relationships/hyperlink" Target="http://pravo.gov.ru/proxy/ips/?docbody=&amp;prevDoc=102139720&amp;backlink=1&amp;&amp;nd=102129830" TargetMode="External"/><Relationship Id="rId15" Type="http://schemas.openxmlformats.org/officeDocument/2006/relationships/hyperlink" Target="http://pravo.gov.ru/proxy/ips/?docbody=&amp;prevDoc=102139720&amp;backlink=1&amp;&amp;nd=102126779" TargetMode="External"/><Relationship Id="rId23" Type="http://schemas.openxmlformats.org/officeDocument/2006/relationships/hyperlink" Target="http://pravo.gov.ru/proxy/ips/?docbody=&amp;prevDoc=102139720&amp;backlink=1&amp;&amp;nd=102129830" TargetMode="External"/><Relationship Id="rId10" Type="http://schemas.openxmlformats.org/officeDocument/2006/relationships/hyperlink" Target="http://pravo.gov.ru/proxy/ips/?docbody=&amp;prevDoc=102139720&amp;backlink=1&amp;&amp;nd=102306136" TargetMode="External"/><Relationship Id="rId19" Type="http://schemas.openxmlformats.org/officeDocument/2006/relationships/hyperlink" Target="http://pravo.gov.ru/proxy/ips/?docbody=&amp;prevDoc=102139720&amp;backlink=1&amp;&amp;nd=102332640" TargetMode="External"/><Relationship Id="rId4" Type="http://schemas.openxmlformats.org/officeDocument/2006/relationships/hyperlink" Target="http://pravo.gov.ru/proxy/ips/?docbody=&amp;prevDoc=102139720&amp;backlink=1&amp;&amp;nd=102126779" TargetMode="External"/><Relationship Id="rId9" Type="http://schemas.openxmlformats.org/officeDocument/2006/relationships/hyperlink" Target="http://pravo.gov.ru/proxy/ips/?docbody=&amp;prevDoc=102139720&amp;backlink=1&amp;&amp;nd=102132776" TargetMode="External"/><Relationship Id="rId14" Type="http://schemas.openxmlformats.org/officeDocument/2006/relationships/hyperlink" Target="http://pravo.gov.ru/proxy/ips/?docbody=&amp;prevDoc=102139720&amp;backlink=1&amp;&amp;nd=102345900" TargetMode="External"/><Relationship Id="rId22" Type="http://schemas.openxmlformats.org/officeDocument/2006/relationships/hyperlink" Target="http://pravo.gov.ru/proxy/ips/?docbody=&amp;prevDoc=102139720&amp;backlink=1&amp;&amp;nd=102332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14</Pages>
  <Words>6653</Words>
  <Characters>-32766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801300</dc:creator>
  <cp:keywords/>
  <dc:description/>
  <cp:lastModifiedBy> 0</cp:lastModifiedBy>
  <cp:revision>4</cp:revision>
  <dcterms:created xsi:type="dcterms:W3CDTF">2014-01-30T18:50:00Z</dcterms:created>
  <dcterms:modified xsi:type="dcterms:W3CDTF">2014-01-31T10:09:00Z</dcterms:modified>
</cp:coreProperties>
</file>