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C44" w:rsidRPr="00CF3261" w:rsidRDefault="00B22C44" w:rsidP="00BE64BA">
      <w:pPr>
        <w:jc w:val="center"/>
        <w:rPr>
          <w:b/>
        </w:rPr>
      </w:pPr>
      <w:r w:rsidRPr="00CF3261">
        <w:rPr>
          <w:b/>
        </w:rPr>
        <w:t>Протокол заседания Общественно-консультативного совета (ОКС) при УФМС России по Ярославской области (2</w:t>
      </w:r>
      <w:r w:rsidRPr="008C79A4">
        <w:rPr>
          <w:b/>
        </w:rPr>
        <w:t>7</w:t>
      </w:r>
      <w:r w:rsidRPr="00CF3261">
        <w:rPr>
          <w:b/>
        </w:rPr>
        <w:t>.</w:t>
      </w:r>
      <w:r w:rsidR="00145546">
        <w:rPr>
          <w:b/>
        </w:rPr>
        <w:t>06</w:t>
      </w:r>
      <w:r>
        <w:rPr>
          <w:b/>
        </w:rPr>
        <w:t>.201</w:t>
      </w:r>
      <w:r w:rsidRPr="008C79A4">
        <w:rPr>
          <w:b/>
        </w:rPr>
        <w:t>3</w:t>
      </w:r>
      <w:r w:rsidRPr="00CF3261">
        <w:rPr>
          <w:b/>
        </w:rPr>
        <w:t>года)</w:t>
      </w:r>
    </w:p>
    <w:p w:rsidR="00B22C44" w:rsidRPr="00CF3261" w:rsidRDefault="00B22C44" w:rsidP="007C6368"/>
    <w:p w:rsidR="00B22C44" w:rsidRPr="00CF3261" w:rsidRDefault="00B22C44" w:rsidP="00BE64BA">
      <w:pPr>
        <w:tabs>
          <w:tab w:val="left" w:pos="2820"/>
        </w:tabs>
      </w:pPr>
      <w:r w:rsidRPr="00CF3261">
        <w:tab/>
        <w:t>№</w:t>
      </w:r>
      <w:r>
        <w:t xml:space="preserve"> </w:t>
      </w:r>
      <w:r w:rsidRPr="00CF3261">
        <w:t xml:space="preserve"> </w:t>
      </w:r>
      <w:r w:rsidR="00145546">
        <w:t xml:space="preserve">         </w:t>
      </w:r>
      <w:r w:rsidRPr="00CF3261">
        <w:t>от 2</w:t>
      </w:r>
      <w:r w:rsidRPr="00641DAA">
        <w:t>7</w:t>
      </w:r>
      <w:r w:rsidRPr="00CF3261">
        <w:t>.</w:t>
      </w:r>
      <w:r w:rsidR="00145546">
        <w:t>06</w:t>
      </w:r>
      <w:r>
        <w:t>.201</w:t>
      </w:r>
      <w:r w:rsidRPr="00641DAA">
        <w:t>3</w:t>
      </w:r>
      <w:r w:rsidRPr="00CF3261">
        <w:t>г.</w:t>
      </w:r>
    </w:p>
    <w:p w:rsidR="00B22C44" w:rsidRPr="00CF3261" w:rsidRDefault="00B22C44" w:rsidP="000000D8">
      <w:pPr>
        <w:jc w:val="center"/>
        <w:rPr>
          <w:b/>
        </w:rPr>
      </w:pPr>
      <w:r w:rsidRPr="00CF3261">
        <w:rPr>
          <w:b/>
        </w:rPr>
        <w:t>Присутствовали:</w:t>
      </w:r>
    </w:p>
    <w:p w:rsidR="00B22C44" w:rsidRPr="00CF3261" w:rsidRDefault="00B22C44" w:rsidP="003D00F8">
      <w:pPr>
        <w:ind w:firstLine="708"/>
        <w:jc w:val="both"/>
      </w:pPr>
      <w:r w:rsidRPr="00CF3261">
        <w:rPr>
          <w:i/>
        </w:rPr>
        <w:t>Члены Общественно-консультативного совета</w:t>
      </w:r>
      <w:r w:rsidRPr="00CF3261">
        <w:t>: Томашов В.В., Гладков О.Н., Резанова А.М., Мирзоходжоев Р.А., Арустамян В.Б</w:t>
      </w:r>
      <w:r>
        <w:t>., Алахвердиев А.А., Арыкбаев К.Ч., Хасиев Н.А., Олимов О.А.</w:t>
      </w:r>
    </w:p>
    <w:p w:rsidR="00B22C44" w:rsidRDefault="00B22C44" w:rsidP="003D00F8">
      <w:pPr>
        <w:ind w:firstLine="708"/>
        <w:jc w:val="both"/>
      </w:pPr>
      <w:r w:rsidRPr="00CF3261">
        <w:rPr>
          <w:i/>
        </w:rPr>
        <w:t xml:space="preserve">Члены постоянно действующей комиссии при ОКС: </w:t>
      </w:r>
      <w:r>
        <w:t xml:space="preserve">Григорьева И.Н, Бобков В.С. </w:t>
      </w:r>
      <w:r w:rsidR="00145546">
        <w:t>Щенникова С.Г.,</w:t>
      </w:r>
      <w:r w:rsidRPr="00CF3261">
        <w:t>Тимченко А.Н.</w:t>
      </w:r>
      <w:r>
        <w:t>, Пальникова Э.В.</w:t>
      </w:r>
      <w:r w:rsidR="00145546">
        <w:t xml:space="preserve">, Пикалов </w:t>
      </w:r>
      <w:r w:rsidRPr="00CF3261">
        <w:t xml:space="preserve"> </w:t>
      </w:r>
      <w:r w:rsidR="00145546">
        <w:t>В.А.,</w:t>
      </w:r>
      <w:r w:rsidR="003D00F8">
        <w:t xml:space="preserve"> Сироткина Т.Т.</w:t>
      </w:r>
      <w:r>
        <w:t xml:space="preserve"> </w:t>
      </w:r>
    </w:p>
    <w:p w:rsidR="00B22C44" w:rsidRPr="00AD2D3D" w:rsidRDefault="00B22C44" w:rsidP="003D00F8">
      <w:pPr>
        <w:ind w:firstLine="708"/>
        <w:jc w:val="both"/>
      </w:pPr>
      <w:r w:rsidRPr="00CF3261">
        <w:rPr>
          <w:i/>
        </w:rPr>
        <w:t>Приглашенные:</w:t>
      </w:r>
      <w:r w:rsidRPr="00CF3261">
        <w:t xml:space="preserve"> </w:t>
      </w:r>
      <w:r w:rsidR="00145546">
        <w:t>Казнышкина И.В.,Смирнова И.Н.</w:t>
      </w:r>
    </w:p>
    <w:p w:rsidR="00145546" w:rsidRDefault="00145546" w:rsidP="00145546">
      <w:pPr>
        <w:ind w:firstLine="708"/>
        <w:jc w:val="both"/>
      </w:pPr>
      <w:r w:rsidRPr="00145546">
        <w:rPr>
          <w:b/>
        </w:rPr>
        <w:t>1</w:t>
      </w:r>
      <w:r w:rsidRPr="00145546">
        <w:t>.</w:t>
      </w:r>
      <w:r w:rsidR="002A4CD4">
        <w:t xml:space="preserve"> </w:t>
      </w:r>
      <w:r w:rsidRPr="00145546">
        <w:t>Промежуточные итоги работы бесплатных курсов по изучению русскому языку и культуре иностранных граждан при мечети г.Ярославля.</w:t>
      </w:r>
      <w:r>
        <w:t xml:space="preserve"> </w:t>
      </w:r>
      <w:r w:rsidRPr="00145546">
        <w:t xml:space="preserve">Докладчик: директор русского отделения МУБиНТ Казнышкина И.В. </w:t>
      </w:r>
    </w:p>
    <w:p w:rsidR="00145546" w:rsidRPr="00145546" w:rsidRDefault="00145546" w:rsidP="00145546">
      <w:pPr>
        <w:ind w:firstLine="708"/>
        <w:jc w:val="both"/>
      </w:pPr>
      <w:r w:rsidRPr="00145546">
        <w:rPr>
          <w:b/>
        </w:rPr>
        <w:t>2.</w:t>
      </w:r>
      <w:r w:rsidRPr="00145546">
        <w:t xml:space="preserve"> Результаты внедрения тестирования по русскому языку для иностранных граждан, прибывших на территорию Российской Федерации в безвизовом порядке с целью осуществления трудовой деятельности.</w:t>
      </w:r>
      <w:r>
        <w:t xml:space="preserve"> </w:t>
      </w:r>
      <w:r w:rsidRPr="00145546">
        <w:t>Докладчик: начальник отдела трудовой миграции Смирнова И.Н.</w:t>
      </w:r>
    </w:p>
    <w:p w:rsidR="00145546" w:rsidRPr="00145546" w:rsidRDefault="00145546" w:rsidP="00145546">
      <w:pPr>
        <w:ind w:firstLine="708"/>
      </w:pPr>
      <w:r w:rsidRPr="00145546">
        <w:rPr>
          <w:b/>
        </w:rPr>
        <w:t>3</w:t>
      </w:r>
      <w:r w:rsidRPr="00145546">
        <w:t>.Экскурсия по соборной мечети г. Ярославля.</w:t>
      </w:r>
      <w:r>
        <w:t xml:space="preserve"> </w:t>
      </w:r>
      <w:r w:rsidR="003D00F8">
        <w:t xml:space="preserve"> Проводит </w:t>
      </w:r>
      <w:r w:rsidRPr="00145546">
        <w:t>Управление  мечети.</w:t>
      </w:r>
    </w:p>
    <w:p w:rsidR="00B22C44" w:rsidRDefault="00B22C44" w:rsidP="00AD2D3D">
      <w:pPr>
        <w:jc w:val="center"/>
      </w:pPr>
      <w:r w:rsidRPr="00CF3261">
        <w:rPr>
          <w:b/>
        </w:rPr>
        <w:t>Повестка дня:</w:t>
      </w:r>
    </w:p>
    <w:p w:rsidR="00B22C44" w:rsidRPr="00CF3261" w:rsidRDefault="00B22C44" w:rsidP="000000D8">
      <w:pPr>
        <w:jc w:val="center"/>
        <w:rPr>
          <w:b/>
        </w:rPr>
      </w:pPr>
      <w:r w:rsidRPr="00CF3261">
        <w:rPr>
          <w:b/>
        </w:rPr>
        <w:t>Выступали:</w:t>
      </w:r>
    </w:p>
    <w:p w:rsidR="00B22C44" w:rsidRPr="00CF3261" w:rsidRDefault="00B22C44" w:rsidP="00456F4C">
      <w:r>
        <w:rPr>
          <w:b/>
        </w:rPr>
        <w:t xml:space="preserve">  </w:t>
      </w:r>
      <w:r w:rsidR="003D00F8">
        <w:rPr>
          <w:b/>
        </w:rPr>
        <w:tab/>
      </w:r>
      <w:r w:rsidRPr="00CF3261">
        <w:rPr>
          <w:b/>
        </w:rPr>
        <w:t>1.Томашов В.В.</w:t>
      </w:r>
      <w:r w:rsidRPr="00CF3261">
        <w:t xml:space="preserve"> сообщил следующее:</w:t>
      </w:r>
    </w:p>
    <w:p w:rsidR="00B22C44" w:rsidRDefault="00B22C44" w:rsidP="00E03A28">
      <w:pPr>
        <w:jc w:val="both"/>
      </w:pPr>
      <w:r w:rsidRPr="00CF3261">
        <w:t xml:space="preserve"> </w:t>
      </w:r>
      <w:r>
        <w:tab/>
      </w:r>
      <w:r w:rsidRPr="00CF3261">
        <w:t xml:space="preserve">Сегодня у нас проходит </w:t>
      </w:r>
      <w:r>
        <w:t xml:space="preserve"> очередное </w:t>
      </w:r>
      <w:r w:rsidRPr="00CF3261">
        <w:t xml:space="preserve">заседание Общественно - консультативного Совета при УФМС России по Ярославской области, которое </w:t>
      </w:r>
      <w:r>
        <w:t>открывает  работу Совета в 2013</w:t>
      </w:r>
      <w:r w:rsidRPr="00CF3261">
        <w:t xml:space="preserve"> год</w:t>
      </w:r>
      <w:r>
        <w:t>у</w:t>
      </w:r>
      <w:r w:rsidRPr="00CF3261">
        <w:t>.</w:t>
      </w:r>
    </w:p>
    <w:p w:rsidR="00145546" w:rsidRDefault="00145546" w:rsidP="00E03A28">
      <w:pPr>
        <w:jc w:val="both"/>
      </w:pPr>
      <w:r>
        <w:t xml:space="preserve"> На заседании будут рассмотрены вопросы, касающиеся посещения иностранными гражданами, находящимися на территории Ярославской области  курсов русского языка и культуры, которые проходят на территории </w:t>
      </w:r>
      <w:r w:rsidR="003D00F8">
        <w:t>соборной мечети г.Ярославля.</w:t>
      </w:r>
    </w:p>
    <w:p w:rsidR="00B22C44" w:rsidRDefault="00B22C44" w:rsidP="003D00F8">
      <w:pPr>
        <w:ind w:firstLine="708"/>
        <w:rPr>
          <w:b/>
        </w:rPr>
      </w:pPr>
      <w:r w:rsidRPr="00CF3261">
        <w:rPr>
          <w:b/>
        </w:rPr>
        <w:t>2.</w:t>
      </w:r>
      <w:r>
        <w:rPr>
          <w:b/>
        </w:rPr>
        <w:t>С докладом выступили:</w:t>
      </w:r>
    </w:p>
    <w:p w:rsidR="003D00F8" w:rsidRDefault="00B22C44" w:rsidP="003D00F8">
      <w:pPr>
        <w:rPr>
          <w:b/>
        </w:rPr>
      </w:pPr>
      <w:r>
        <w:rPr>
          <w:b/>
        </w:rPr>
        <w:t>-</w:t>
      </w:r>
      <w:r w:rsidR="000B1B2A">
        <w:rPr>
          <w:b/>
        </w:rPr>
        <w:t xml:space="preserve"> </w:t>
      </w:r>
      <w:r w:rsidR="003D00F8">
        <w:rPr>
          <w:b/>
        </w:rPr>
        <w:t xml:space="preserve">Директор русского отделения МУБиНТ </w:t>
      </w:r>
      <w:r w:rsidR="000B1B2A">
        <w:rPr>
          <w:b/>
        </w:rPr>
        <w:t xml:space="preserve"> </w:t>
      </w:r>
      <w:r w:rsidR="003D00F8">
        <w:rPr>
          <w:b/>
        </w:rPr>
        <w:t>Казнышкина Ирина Владимировна:</w:t>
      </w:r>
    </w:p>
    <w:p w:rsidR="006C2469" w:rsidRDefault="003D00F8" w:rsidP="006C2469">
      <w:pPr>
        <w:ind w:firstLine="708"/>
        <w:jc w:val="both"/>
        <w:rPr>
          <w:b/>
        </w:rPr>
      </w:pPr>
      <w:r>
        <w:t xml:space="preserve">В своем выступлении она отметила: </w:t>
      </w:r>
      <w:r w:rsidR="008E6E2C">
        <w:t xml:space="preserve"> </w:t>
      </w:r>
      <w:r w:rsidR="00491088" w:rsidRPr="00491088">
        <w:t xml:space="preserve">Когда мы говорим о русском языке, мы знаем, что он сложный, но для </w:t>
      </w:r>
      <w:r w:rsidR="00491088">
        <w:t xml:space="preserve">иностранцев он гораздо трудней. </w:t>
      </w:r>
      <w:r w:rsidR="006C2469">
        <w:t xml:space="preserve">Для </w:t>
      </w:r>
      <w:r w:rsidR="006C2469" w:rsidRPr="0039076F">
        <w:t>многих иностранцев бытует мнение, что русский — очень сложный для изучения язык. Сложен он, во-первых, из-за грамматики. Здесь и изменение существительных и прилагательных по падежам, родам и числам, и спряжение глаголов, и сложное словообразование с приставками, суффиксами и окончаниями.</w:t>
      </w:r>
      <w:r w:rsidR="006C2469" w:rsidRPr="00491088">
        <w:t xml:space="preserve"> Произношение русских слов также не дается легко.</w:t>
      </w:r>
      <w:r w:rsidR="006C2469">
        <w:t xml:space="preserve"> В связи с этими обстоятельствами к каждому ученику нужен индивидуальный подход. </w:t>
      </w:r>
    </w:p>
    <w:p w:rsidR="003D00F8" w:rsidRDefault="00491088" w:rsidP="000B1B2A">
      <w:pPr>
        <w:ind w:firstLine="708"/>
        <w:jc w:val="both"/>
        <w:rPr>
          <w:b/>
        </w:rPr>
      </w:pPr>
      <w:r w:rsidRPr="00491088">
        <w:lastRenderedPageBreak/>
        <w:t>Представьте себе, что каждая вещь в русском языке имеет свой род и изменяется по 6 падежам и в каждом падеже у каждого слова свое окончание. Иностранцам нужно понять и запомнить, что стол – это он, а мечеть – это она и использовать с правильным окончанием. Кроме того, в русском языке 6 форм глагола, совершенный, несовершенный вид, который русским дается без всякого усилия а у иностранцев вызывает сложности. И все эти моменты необходимо знать, без этого тест по грамматике на гражданство сдать не удастся!</w:t>
      </w:r>
      <w:r>
        <w:t xml:space="preserve"> </w:t>
      </w:r>
      <w:r w:rsidR="008E6E2C">
        <w:t xml:space="preserve">Курсы по изучению русского языка и культуры для </w:t>
      </w:r>
      <w:r w:rsidR="002A4CD4">
        <w:t xml:space="preserve"> </w:t>
      </w:r>
      <w:r w:rsidR="002A4CD4" w:rsidRPr="00145546">
        <w:t>иностранных</w:t>
      </w:r>
      <w:r w:rsidR="002A4CD4">
        <w:t xml:space="preserve"> граждан при мечети г.Ярославля были открыты 2 ноября 2012 года. </w:t>
      </w:r>
      <w:r w:rsidR="002A4CD4" w:rsidRPr="002A4CD4">
        <w:t>Обучение иностранцев русскому языку – процесс сложный, трудоемкий и многоступенчатый, во многом из-за специфики самого русского языка</w:t>
      </w:r>
      <w:r w:rsidR="000B1B2A">
        <w:t xml:space="preserve">. </w:t>
      </w:r>
      <w:r w:rsidR="00BC1905">
        <w:t>За время обучения уже 6 человек окончили курсы и готовы к сдаче экзаменов на получение сертификатов на  знание русского языка, 9 граждан в течении 2-х недель так же будут готовы к выпуску. В группе постоянно обучается 10-12 человек.</w:t>
      </w:r>
      <w:r w:rsidR="00884EE7">
        <w:t xml:space="preserve"> </w:t>
      </w:r>
      <w:r w:rsidR="006C2469">
        <w:t>В заключении хотелось бы отметить, что курсы являются одной из форм адаптации иностранных граждан, прибывших на территорию Российской Федерации. Вовлечение большего количества иностранных граждан в изучение русского языка и культуры обогащает не только иностранных граждан знаниями, но и дает уверенность в  знании им нормативной базы для заключение договора с работодателем.</w:t>
      </w:r>
    </w:p>
    <w:p w:rsidR="00B22C44" w:rsidRDefault="00B22C44" w:rsidP="00AD2D3D">
      <w:pPr>
        <w:rPr>
          <w:b/>
        </w:rPr>
      </w:pPr>
      <w:r>
        <w:rPr>
          <w:b/>
        </w:rPr>
        <w:t xml:space="preserve">-начальник отдела по вопросам </w:t>
      </w:r>
      <w:r w:rsidR="007E3998">
        <w:rPr>
          <w:b/>
        </w:rPr>
        <w:t>внешней трудовой миграции И.Н.Смирнова</w:t>
      </w:r>
      <w:r>
        <w:rPr>
          <w:b/>
        </w:rPr>
        <w:t xml:space="preserve">: </w:t>
      </w:r>
    </w:p>
    <w:p w:rsidR="007E3998" w:rsidRDefault="007E3998" w:rsidP="00884EE7">
      <w:pPr>
        <w:ind w:firstLine="708"/>
        <w:jc w:val="both"/>
        <w:rPr>
          <w:b/>
        </w:rPr>
      </w:pPr>
      <w:r>
        <w:t>В своем</w:t>
      </w:r>
      <w:r w:rsidR="005E6300">
        <w:t xml:space="preserve"> выступлении она отметила, что </w:t>
      </w:r>
      <w:r>
        <w:t>с 1 декабря 2012 года иностранные гражда</w:t>
      </w:r>
      <w:r w:rsidR="005E6300">
        <w:t xml:space="preserve">не, прибывшие на территорию РФ </w:t>
      </w:r>
      <w:r>
        <w:t>в безвизовом порядке с целью осуществления трудовой деятельности в сфере ЖКХ, обслуживания населения и сфере торговли обязаны предоставлять документ, подтверждающий знание данной категории граждан русского языка. С 1 января 2013 года такой сертификат на знание русского языка предоставили 83 иностранных гражданина.</w:t>
      </w:r>
      <w:r w:rsidR="00884EE7">
        <w:t xml:space="preserve"> К сожалению, каждый четвертый  иностранный гражданин, прибывший </w:t>
      </w:r>
      <w:r w:rsidR="00885BF9">
        <w:t xml:space="preserve">на территорию Ярославской области с целью осуществления трудовой деятельности, русским языком </w:t>
      </w:r>
      <w:r w:rsidR="00A42142">
        <w:t>не владеют вообще.</w:t>
      </w:r>
      <w:r w:rsidR="005E6300">
        <w:t xml:space="preserve"> В связи с этим обстоятельством, информирование о курсах русского языка для иностранных граждан сотрудниками отдела внешней трудовой миграции осуществляется ежедневно. А так же такая информация </w:t>
      </w:r>
      <w:r w:rsidR="0039076F">
        <w:t>доводится  до работодателей, которые приглашают иностранных рабочих. Хотелось бы, чтобы такое понимание необходимости изучения русского языка иностранными гражданами было взаимным.</w:t>
      </w:r>
    </w:p>
    <w:p w:rsidR="00B22C44" w:rsidRDefault="00B22C44" w:rsidP="007E3998">
      <w:pPr>
        <w:ind w:firstLine="708"/>
      </w:pPr>
      <w:r w:rsidRPr="00CF3261">
        <w:rPr>
          <w:b/>
        </w:rPr>
        <w:t xml:space="preserve">3. </w:t>
      </w:r>
      <w:r w:rsidR="007E3998">
        <w:rPr>
          <w:b/>
        </w:rPr>
        <w:t>Управление мечети провело экскурсию по мечети .</w:t>
      </w:r>
      <w:r w:rsidR="007E3998" w:rsidRPr="007E3998">
        <w:t xml:space="preserve"> </w:t>
      </w:r>
      <w:r w:rsidR="007E3998">
        <w:t>Все присутствующие могли посмотреть  в каких условиях и как  проходит молитва в мечети.</w:t>
      </w:r>
    </w:p>
    <w:p w:rsidR="00B22C44" w:rsidRPr="00CF3261" w:rsidRDefault="00B22C44" w:rsidP="000000D8">
      <w:pPr>
        <w:jc w:val="center"/>
        <w:rPr>
          <w:b/>
        </w:rPr>
      </w:pPr>
      <w:r w:rsidRPr="00CF3261">
        <w:rPr>
          <w:b/>
        </w:rPr>
        <w:t>Приняты решения:</w:t>
      </w:r>
    </w:p>
    <w:p w:rsidR="00B22C44" w:rsidRPr="00CF3261" w:rsidRDefault="00B22C44" w:rsidP="00CF3261">
      <w:pPr>
        <w:pStyle w:val="aa"/>
        <w:numPr>
          <w:ilvl w:val="0"/>
          <w:numId w:val="2"/>
        </w:numPr>
      </w:pPr>
      <w:r w:rsidRPr="00CF3261">
        <w:t>Информацию, прозвучавшую в выступлениях принять к сведению присутствующих.</w:t>
      </w:r>
    </w:p>
    <w:p w:rsidR="007E3998" w:rsidRPr="007E3998" w:rsidRDefault="007E3998" w:rsidP="007E3998">
      <w:pPr>
        <w:numPr>
          <w:ilvl w:val="0"/>
          <w:numId w:val="2"/>
        </w:numPr>
        <w:jc w:val="both"/>
      </w:pPr>
      <w:r w:rsidRPr="007E3998">
        <w:t>Продолжить оказывать содействие иностранным гражданам, прибывшим на территорию Ярославской области с целью осуществления трудовой деятельности, а так же с целью получения гражданства Российской Федерации в предоставлении информации о курсах русского языка и культуры для иностранных граждан.</w:t>
      </w:r>
    </w:p>
    <w:p w:rsidR="007E3998" w:rsidRPr="007E3998" w:rsidRDefault="007E3998" w:rsidP="007E3998">
      <w:pPr>
        <w:numPr>
          <w:ilvl w:val="0"/>
          <w:numId w:val="2"/>
        </w:numPr>
        <w:jc w:val="both"/>
      </w:pPr>
      <w:r w:rsidRPr="007E3998">
        <w:t>Используя имеющийся опыт Департаменту региональной безопасности совместно с руководителями национально-культурных объединений и УФМС России по Ярославской области разработать информационные материалы для вновь прибывших иностранных граждан на территорию Ярославской области с указанием контактов руководителей национально- культурных объединений, с переводом на национальные языки.</w:t>
      </w:r>
    </w:p>
    <w:p w:rsidR="007E3998" w:rsidRPr="007E3998" w:rsidRDefault="007E3998" w:rsidP="007E3998">
      <w:pPr>
        <w:numPr>
          <w:ilvl w:val="0"/>
          <w:numId w:val="2"/>
        </w:numPr>
        <w:jc w:val="both"/>
      </w:pPr>
      <w:r w:rsidRPr="007E3998">
        <w:lastRenderedPageBreak/>
        <w:t xml:space="preserve">Руководителям национально- культурных объединений организовать  сбор иностранных граждан для встречи со специалистом  УФМС России по Ярославской области  по наиболее проблемным миграционным вопросам. </w:t>
      </w:r>
    </w:p>
    <w:p w:rsidR="00B22C44" w:rsidRPr="007E3998" w:rsidRDefault="00B22C44" w:rsidP="00CF3261">
      <w:r w:rsidRPr="007E3998">
        <w:t xml:space="preserve">Председатель Общественно-консультативного совета </w:t>
      </w:r>
    </w:p>
    <w:p w:rsidR="00B22C44" w:rsidRPr="007E3998" w:rsidRDefault="00B22C44" w:rsidP="00CF3261">
      <w:pPr>
        <w:tabs>
          <w:tab w:val="left" w:pos="7800"/>
        </w:tabs>
      </w:pPr>
      <w:r w:rsidRPr="007E3998">
        <w:t>при УФМС России по Ярославской области</w:t>
      </w:r>
      <w:r w:rsidRPr="007E3998">
        <w:tab/>
        <w:t xml:space="preserve">      В.В.Томашов</w:t>
      </w:r>
    </w:p>
    <w:p w:rsidR="00B22C44" w:rsidRPr="007E3998" w:rsidRDefault="00B22C44" w:rsidP="00CF3261"/>
    <w:p w:rsidR="00B22C44" w:rsidRPr="00CF3261" w:rsidRDefault="00B22C44" w:rsidP="00CF3261">
      <w:pPr>
        <w:tabs>
          <w:tab w:val="left" w:pos="7830"/>
        </w:tabs>
      </w:pPr>
      <w:r w:rsidRPr="00CF3261">
        <w:t xml:space="preserve">Секретарь </w:t>
      </w:r>
      <w:r w:rsidRPr="00CF3261">
        <w:tab/>
        <w:t xml:space="preserve">      О.Н.Гладков</w:t>
      </w:r>
    </w:p>
    <w:sectPr w:rsidR="00B22C44" w:rsidRPr="00CF3261" w:rsidSect="00AF78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1993" w:rsidRDefault="00B41993" w:rsidP="009D08D9">
      <w:pPr>
        <w:spacing w:after="0" w:line="240" w:lineRule="auto"/>
      </w:pPr>
      <w:r>
        <w:separator/>
      </w:r>
    </w:p>
  </w:endnote>
  <w:endnote w:type="continuationSeparator" w:id="0">
    <w:p w:rsidR="00B41993" w:rsidRDefault="00B41993" w:rsidP="009D0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1993" w:rsidRDefault="00B41993" w:rsidP="009D08D9">
      <w:pPr>
        <w:spacing w:after="0" w:line="240" w:lineRule="auto"/>
      </w:pPr>
      <w:r>
        <w:separator/>
      </w:r>
    </w:p>
  </w:footnote>
  <w:footnote w:type="continuationSeparator" w:id="0">
    <w:p w:rsidR="00B41993" w:rsidRDefault="00B41993" w:rsidP="009D08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8004AB"/>
    <w:multiLevelType w:val="hybridMultilevel"/>
    <w:tmpl w:val="692E7586"/>
    <w:lvl w:ilvl="0" w:tplc="7C007E76">
      <w:start w:val="1"/>
      <w:numFmt w:val="bullet"/>
      <w:lvlText w:val=""/>
      <w:lvlJc w:val="left"/>
      <w:pPr>
        <w:tabs>
          <w:tab w:val="num" w:pos="2735"/>
        </w:tabs>
        <w:ind w:left="2735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10"/>
        </w:tabs>
        <w:ind w:left="201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30"/>
        </w:tabs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50"/>
        </w:tabs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70"/>
        </w:tabs>
        <w:ind w:left="417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90"/>
        </w:tabs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10"/>
        </w:tabs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30"/>
        </w:tabs>
        <w:ind w:left="633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50"/>
        </w:tabs>
        <w:ind w:left="7050" w:hanging="360"/>
      </w:pPr>
      <w:rPr>
        <w:rFonts w:ascii="Wingdings" w:hAnsi="Wingdings" w:hint="default"/>
      </w:rPr>
    </w:lvl>
  </w:abstractNum>
  <w:abstractNum w:abstractNumId="1">
    <w:nsid w:val="5F4109B1"/>
    <w:multiLevelType w:val="hybridMultilevel"/>
    <w:tmpl w:val="70DC3B5E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C6368"/>
    <w:rsid w:val="000000D8"/>
    <w:rsid w:val="00007E5C"/>
    <w:rsid w:val="0009080C"/>
    <w:rsid w:val="000B1B2A"/>
    <w:rsid w:val="000F7571"/>
    <w:rsid w:val="00127467"/>
    <w:rsid w:val="00145546"/>
    <w:rsid w:val="001601CD"/>
    <w:rsid w:val="001739B2"/>
    <w:rsid w:val="001C51FC"/>
    <w:rsid w:val="001F550F"/>
    <w:rsid w:val="0024199F"/>
    <w:rsid w:val="00284E02"/>
    <w:rsid w:val="002918CC"/>
    <w:rsid w:val="002A4CD4"/>
    <w:rsid w:val="0039076F"/>
    <w:rsid w:val="003D00F8"/>
    <w:rsid w:val="003E0D3F"/>
    <w:rsid w:val="00431323"/>
    <w:rsid w:val="00456F4C"/>
    <w:rsid w:val="00491088"/>
    <w:rsid w:val="004B7022"/>
    <w:rsid w:val="004D2630"/>
    <w:rsid w:val="004F0DD4"/>
    <w:rsid w:val="004F6B17"/>
    <w:rsid w:val="0052449F"/>
    <w:rsid w:val="005417DA"/>
    <w:rsid w:val="005E4F48"/>
    <w:rsid w:val="005E6300"/>
    <w:rsid w:val="00641DAA"/>
    <w:rsid w:val="00650B72"/>
    <w:rsid w:val="00671A01"/>
    <w:rsid w:val="006963ED"/>
    <w:rsid w:val="006C2469"/>
    <w:rsid w:val="00721CA9"/>
    <w:rsid w:val="00735808"/>
    <w:rsid w:val="0074411A"/>
    <w:rsid w:val="00783B1C"/>
    <w:rsid w:val="007C6368"/>
    <w:rsid w:val="007E3998"/>
    <w:rsid w:val="00884EE7"/>
    <w:rsid w:val="00885BF9"/>
    <w:rsid w:val="008C79A4"/>
    <w:rsid w:val="008D7D39"/>
    <w:rsid w:val="008E6E2C"/>
    <w:rsid w:val="0094537D"/>
    <w:rsid w:val="00962A78"/>
    <w:rsid w:val="00991DA2"/>
    <w:rsid w:val="009A489E"/>
    <w:rsid w:val="009D08D9"/>
    <w:rsid w:val="009E7C63"/>
    <w:rsid w:val="00A265A2"/>
    <w:rsid w:val="00A42142"/>
    <w:rsid w:val="00AD2D3D"/>
    <w:rsid w:val="00AD4250"/>
    <w:rsid w:val="00AF5178"/>
    <w:rsid w:val="00AF78DC"/>
    <w:rsid w:val="00B02C88"/>
    <w:rsid w:val="00B03B09"/>
    <w:rsid w:val="00B22C44"/>
    <w:rsid w:val="00B41993"/>
    <w:rsid w:val="00B70092"/>
    <w:rsid w:val="00BC1905"/>
    <w:rsid w:val="00BE64BA"/>
    <w:rsid w:val="00C46B30"/>
    <w:rsid w:val="00C67AB6"/>
    <w:rsid w:val="00CA090C"/>
    <w:rsid w:val="00CF3261"/>
    <w:rsid w:val="00D34444"/>
    <w:rsid w:val="00D839A1"/>
    <w:rsid w:val="00DA3C69"/>
    <w:rsid w:val="00DC652D"/>
    <w:rsid w:val="00DE3FC7"/>
    <w:rsid w:val="00E03A28"/>
    <w:rsid w:val="00E07C1A"/>
    <w:rsid w:val="00E77D7F"/>
    <w:rsid w:val="00EB03CE"/>
    <w:rsid w:val="00EC1FA6"/>
    <w:rsid w:val="00F15EEC"/>
    <w:rsid w:val="00F73424"/>
    <w:rsid w:val="00F84A9E"/>
    <w:rsid w:val="00FB649B"/>
    <w:rsid w:val="00FE28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note text" w:locked="1" w:semiHidden="0" w:uiPriority="0" w:unhideWhenUsed="0"/>
    <w:lsdException w:name="caption" w:locked="1" w:uiPriority="0" w:qFormat="1"/>
    <w:lsdException w:name="footnote reference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8DC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rsid w:val="009D08D9"/>
    <w:pPr>
      <w:spacing w:after="120" w:line="240" w:lineRule="auto"/>
    </w:pPr>
    <w:rPr>
      <w:rFonts w:ascii="Times New Roman" w:hAnsi="Times New Roman"/>
      <w:sz w:val="28"/>
      <w:szCs w:val="24"/>
    </w:rPr>
  </w:style>
  <w:style w:type="character" w:customStyle="1" w:styleId="a4">
    <w:name w:val="Основной текст Знак"/>
    <w:basedOn w:val="a0"/>
    <w:link w:val="a3"/>
    <w:uiPriority w:val="99"/>
    <w:locked/>
    <w:rsid w:val="009D08D9"/>
    <w:rPr>
      <w:rFonts w:ascii="Times New Roman" w:hAnsi="Times New Roman" w:cs="Times New Roman"/>
      <w:sz w:val="24"/>
      <w:szCs w:val="24"/>
    </w:rPr>
  </w:style>
  <w:style w:type="paragraph" w:styleId="a5">
    <w:name w:val="footnote text"/>
    <w:basedOn w:val="a"/>
    <w:link w:val="a6"/>
    <w:uiPriority w:val="99"/>
    <w:semiHidden/>
    <w:rsid w:val="009D08D9"/>
    <w:pPr>
      <w:spacing w:after="0" w:line="240" w:lineRule="auto"/>
      <w:ind w:firstLine="851"/>
      <w:jc w:val="both"/>
    </w:pPr>
    <w:rPr>
      <w:rFonts w:ascii="Times New Roman" w:hAnsi="Times New Roman"/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locked/>
    <w:rsid w:val="009D08D9"/>
    <w:rPr>
      <w:rFonts w:ascii="Times New Roman" w:hAnsi="Times New Roman" w:cs="Times New Roman"/>
      <w:sz w:val="20"/>
      <w:szCs w:val="20"/>
    </w:rPr>
  </w:style>
  <w:style w:type="character" w:styleId="a7">
    <w:name w:val="footnote reference"/>
    <w:basedOn w:val="a0"/>
    <w:uiPriority w:val="99"/>
    <w:semiHidden/>
    <w:rsid w:val="009D08D9"/>
    <w:rPr>
      <w:rFonts w:cs="Times New Roman"/>
      <w:vertAlign w:val="superscript"/>
    </w:rPr>
  </w:style>
  <w:style w:type="paragraph" w:styleId="3">
    <w:name w:val="Body Text Indent 3"/>
    <w:basedOn w:val="a"/>
    <w:link w:val="30"/>
    <w:uiPriority w:val="99"/>
    <w:semiHidden/>
    <w:rsid w:val="009D08D9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locked/>
    <w:rsid w:val="009D08D9"/>
    <w:rPr>
      <w:rFonts w:cs="Times New Roman"/>
      <w:sz w:val="16"/>
      <w:szCs w:val="16"/>
    </w:rPr>
  </w:style>
  <w:style w:type="paragraph" w:styleId="a8">
    <w:name w:val="Body Text Indent"/>
    <w:basedOn w:val="a"/>
    <w:link w:val="a9"/>
    <w:uiPriority w:val="99"/>
    <w:semiHidden/>
    <w:rsid w:val="00007E5C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locked/>
    <w:rsid w:val="00007E5C"/>
    <w:rPr>
      <w:rFonts w:cs="Times New Roman"/>
    </w:rPr>
  </w:style>
  <w:style w:type="paragraph" w:styleId="aa">
    <w:name w:val="List Paragraph"/>
    <w:basedOn w:val="a"/>
    <w:uiPriority w:val="99"/>
    <w:qFormat/>
    <w:rsid w:val="00CF32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871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ufms_oso</cp:lastModifiedBy>
  <cp:revision>24</cp:revision>
  <cp:lastPrinted>2013-07-01T07:21:00Z</cp:lastPrinted>
  <dcterms:created xsi:type="dcterms:W3CDTF">2012-12-17T05:36:00Z</dcterms:created>
  <dcterms:modified xsi:type="dcterms:W3CDTF">2013-07-01T07:21:00Z</dcterms:modified>
</cp:coreProperties>
</file>