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FB9DDB">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before="240" w:after="0" w:line="360" w:lineRule="auto"/>
        <w:rPr>
          <w:b/>
          <w:szCs w:val="26"/>
          <w:lang w:val="vi-VN" w:eastAsia="zh-CN"/>
        </w:rPr>
      </w:pPr>
      <w:r>
        <w:rPr>
          <w:b/>
          <w:szCs w:val="26"/>
          <w:lang w:val="vi-VN" w:eastAsia="zh-CN"/>
        </w:rPr>
        <w:t>BỘ GIÁO DỤC VÀ ĐÀO TẠO</w:t>
      </w:r>
    </w:p>
    <w:p w14:paraId="63E3ACFA">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rPr>
        <mc:AlternateContent>
          <mc:Choice Requires="wps">
            <w:drawing>
              <wp:anchor distT="0" distB="0" distL="114300" distR="114300" simplePos="0" relativeHeight="251659264" behindDoc="0" locked="0" layoutInCell="1" allowOverlap="1">
                <wp:simplePos x="0" y="0"/>
                <wp:positionH relativeFrom="column">
                  <wp:posOffset>1475740</wp:posOffset>
                </wp:positionH>
                <wp:positionV relativeFrom="paragraph">
                  <wp:posOffset>237490</wp:posOffset>
                </wp:positionV>
                <wp:extent cx="2667000" cy="0"/>
                <wp:effectExtent l="12700" t="16510" r="15875" b="12065"/>
                <wp:wrapNone/>
                <wp:docPr id="1433538097" name="Straight Arrow Connector 2"/>
                <wp:cNvGraphicFramePr/>
                <a:graphic xmlns:a="http://schemas.openxmlformats.org/drawingml/2006/main">
                  <a:graphicData uri="http://schemas.microsoft.com/office/word/2010/wordprocessingShape">
                    <wps:wsp>
                      <wps:cNvCnPr>
                        <a:cxnSpLocks noChangeShapeType="1"/>
                      </wps:cNvCnPr>
                      <wps:spPr bwMode="auto">
                        <a:xfrm>
                          <a:off x="0" y="0"/>
                          <a:ext cx="2667000" cy="0"/>
                        </a:xfrm>
                        <a:prstGeom prst="straightConnector1">
                          <a:avLst/>
                        </a:prstGeom>
                        <a:noFill/>
                        <a:ln w="15875">
                          <a:solidFill>
                            <a:srgbClr val="000000"/>
                          </a:solidFill>
                          <a:round/>
                        </a:ln>
                      </wps:spPr>
                      <wps:bodyPr/>
                    </wps:wsp>
                  </a:graphicData>
                </a:graphic>
              </wp:anchor>
            </w:drawing>
          </mc:Choice>
          <mc:Fallback>
            <w:pict>
              <v:shape id="Straight Arrow Connector 2" o:spid="_x0000_s1026" o:spt="32" type="#_x0000_t32" style="position:absolute;left:0pt;margin-left:116.2pt;margin-top:18.7pt;height:0pt;width:210pt;z-index:251659264;mso-width-relative:page;mso-height-relative:page;" filled="f" stroked="t" coordsize="21600,21600" o:gfxdata="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tywjm1wAAAAkB&#10;AAAPAAAAAAAAAAEAIAAAACIAAABkcnMvZG93bnJldi54bWxQSwECFAAUAAAACACHTuJARoKttuMB&#10;AADLAwAADgAAAAAAAAABACAAAAAmAQAAZHJzL2Uyb0RvYy54bWxQSwUGAAAAAAYABgBZAQAAewUA&#10;AAAA&#10;">
                <v:fill on="f" focussize="0,0"/>
                <v:stroke weight="1.25pt" color="#000000" joinstyle="round"/>
                <v:imagedata o:title=""/>
                <o:lock v:ext="edit" aspectratio="f"/>
              </v:shape>
            </w:pict>
          </mc:Fallback>
        </mc:AlternateContent>
      </w:r>
      <w:r>
        <w:rPr>
          <w:b/>
          <w:szCs w:val="26"/>
          <w:lang w:val="vi-VN" w:eastAsia="zh-CN"/>
        </w:rPr>
        <w:t xml:space="preserve">TRƯỜNG ĐẠI HỌC </w:t>
      </w:r>
      <w:r>
        <w:rPr>
          <w:rFonts w:hint="default"/>
          <w:b/>
          <w:szCs w:val="26"/>
          <w:lang w:val="en-US" w:eastAsia="zh-CN"/>
        </w:rPr>
        <w:t>CÔNG NGHỆ</w:t>
      </w:r>
      <w:r>
        <w:rPr>
          <w:b/>
          <w:szCs w:val="26"/>
          <w:lang w:val="vi-VN" w:eastAsia="zh-CN"/>
        </w:rPr>
        <w:t xml:space="preserve"> KỸ THUẬT HƯNG YÊN</w:t>
      </w:r>
    </w:p>
    <w:p w14:paraId="306FEB88">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50AB8BC9">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0A5C5672">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b/>
          <w:szCs w:val="26"/>
        </w:rPr>
        <w:drawing>
          <wp:inline distT="0" distB="0" distL="0" distR="0">
            <wp:extent cx="1795780" cy="1762760"/>
            <wp:effectExtent l="0" t="0" r="0" b="8890"/>
            <wp:docPr id="1192371892" name="Picture 1" descr="D:\_Data_2019_2020\logo_uteh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71892" name="Picture 1" descr="D:\_Data_2019_2020\logo_utehy.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795780" cy="1762760"/>
                    </a:xfrm>
                    <a:prstGeom prst="rect">
                      <a:avLst/>
                    </a:prstGeom>
                    <a:noFill/>
                    <a:ln>
                      <a:noFill/>
                    </a:ln>
                  </pic:spPr>
                </pic:pic>
              </a:graphicData>
            </a:graphic>
          </wp:inline>
        </w:drawing>
      </w:r>
    </w:p>
    <w:p w14:paraId="136CFFB3">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579A36EA">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6"/>
          <w:szCs w:val="26"/>
          <w:lang w:val="vi-VN" w:eastAsia="zh-CN"/>
        </w:rPr>
      </w:pPr>
      <w:r>
        <w:rPr>
          <w:b/>
          <w:sz w:val="36"/>
          <w:szCs w:val="26"/>
          <w:lang w:eastAsia="zh-CN"/>
        </w:rPr>
        <w:t>BÀI TẬP LỚN</w:t>
      </w:r>
    </w:p>
    <w:p w14:paraId="52399463">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2"/>
          <w:szCs w:val="26"/>
          <w:lang w:eastAsia="zh-CN"/>
        </w:rPr>
      </w:pPr>
    </w:p>
    <w:p w14:paraId="05FE6A97">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 w:val="30"/>
          <w:szCs w:val="26"/>
          <w:lang w:val="en-US" w:eastAsia="zh-CN"/>
        </w:rPr>
      </w:pPr>
      <w:r>
        <w:rPr>
          <w:b/>
          <w:sz w:val="30"/>
          <w:szCs w:val="26"/>
          <w:lang w:eastAsia="zh-CN"/>
        </w:rPr>
        <w:t xml:space="preserve">MÔN: </w:t>
      </w:r>
      <w:r>
        <w:rPr>
          <w:rFonts w:hint="default"/>
          <w:b/>
          <w:sz w:val="30"/>
          <w:szCs w:val="26"/>
          <w:lang w:val="en-US" w:eastAsia="zh-CN"/>
        </w:rPr>
        <w:t>HỌC MÁY CƠ BẢN</w:t>
      </w:r>
    </w:p>
    <w:p w14:paraId="0C4BE76B">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30"/>
          <w:szCs w:val="26"/>
          <w:lang w:val="vi-VN" w:eastAsia="zh-CN"/>
        </w:rPr>
      </w:pPr>
    </w:p>
    <w:p w14:paraId="56F9AF10">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en-US" w:eastAsia="zh-CN"/>
        </w:rPr>
      </w:pPr>
      <w:r>
        <w:rPr>
          <w:rFonts w:hint="default"/>
          <w:b/>
          <w:szCs w:val="26"/>
          <w:lang w:val="en-US" w:eastAsia="zh-CN"/>
        </w:rPr>
        <w:t>PHÂN LOẠI CHIM CÁNH CỤT</w:t>
      </w:r>
    </w:p>
    <w:p w14:paraId="43BDE5AF">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6721417D">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left"/>
        <w:rPr>
          <w:b/>
          <w:szCs w:val="26"/>
          <w:lang w:eastAsia="zh-CN"/>
        </w:rPr>
      </w:pPr>
    </w:p>
    <w:p w14:paraId="01DA4D3A">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 w:val="28"/>
          <w:szCs w:val="26"/>
          <w:lang w:val="vi-VN" w:eastAsia="zh-CN"/>
        </w:rPr>
      </w:pPr>
      <w:r>
        <w:rPr>
          <w:sz w:val="28"/>
          <w:szCs w:val="26"/>
          <w:lang w:val="vi-VN" w:eastAsia="zh-CN"/>
        </w:rPr>
        <w:t>NGÀNH: CÔNG NGHỆ THÔNG TIN</w:t>
      </w:r>
    </w:p>
    <w:p w14:paraId="320429C4">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r>
        <w:rPr>
          <w:sz w:val="28"/>
          <w:szCs w:val="26"/>
          <w:lang w:val="vi-VN" w:eastAsia="zh-CN"/>
        </w:rPr>
        <w:t xml:space="preserve">CHUYÊN NGÀNH: </w:t>
      </w:r>
      <w:r>
        <w:rPr>
          <w:sz w:val="28"/>
          <w:szCs w:val="26"/>
          <w:lang w:eastAsia="zh-CN"/>
        </w:rPr>
        <w:t xml:space="preserve">KỸ THUẬT PHẦN MỀM </w:t>
      </w:r>
    </w:p>
    <w:p w14:paraId="64C316D9">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eastAsia="zh-CN"/>
        </w:rPr>
      </w:pPr>
    </w:p>
    <w:p w14:paraId="2B506A16">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Cs w:val="26"/>
          <w:lang w:val="vi-VN" w:eastAsia="zh-CN"/>
        </w:rPr>
      </w:pPr>
      <w:r>
        <w:rPr>
          <w:szCs w:val="26"/>
          <w:lang w:eastAsia="zh-CN"/>
        </w:rPr>
        <w:t>SINH VIÊN:</w:t>
      </w:r>
      <w:r>
        <w:rPr>
          <w:b/>
          <w:szCs w:val="26"/>
          <w:lang w:eastAsia="zh-CN"/>
        </w:rPr>
        <w:t xml:space="preserve"> </w:t>
      </w:r>
      <w:r>
        <w:rPr>
          <w:rFonts w:hint="default"/>
          <w:b/>
          <w:szCs w:val="26"/>
          <w:lang w:val="en-US" w:eastAsia="zh-CN"/>
        </w:rPr>
        <w:t xml:space="preserve">12523077 - </w:t>
      </w:r>
      <w:r>
        <w:rPr>
          <w:b/>
          <w:szCs w:val="26"/>
          <w:lang w:val="vi-VN" w:eastAsia="zh-CN"/>
        </w:rPr>
        <w:t>Đặng Văn Sỹ</w:t>
      </w:r>
    </w:p>
    <w:p w14:paraId="68F32CA5">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en-US" w:eastAsia="zh-CN"/>
        </w:rPr>
      </w:pPr>
      <w:r>
        <w:rPr>
          <w:rFonts w:hint="default"/>
          <w:b/>
          <w:szCs w:val="26"/>
          <w:lang w:val="en-US" w:eastAsia="zh-CN"/>
        </w:rPr>
        <w:t>12523048 - Đỗ Thanh Mai</w:t>
      </w:r>
    </w:p>
    <w:p w14:paraId="47028D02">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szCs w:val="26"/>
          <w:lang w:val="vi-VN" w:eastAsia="zh-CN"/>
        </w:rPr>
      </w:pPr>
      <w:r>
        <w:rPr>
          <w:szCs w:val="26"/>
          <w:lang w:eastAsia="zh-CN"/>
        </w:rPr>
        <w:t xml:space="preserve">MÃ LỚP: </w:t>
      </w:r>
      <w:r>
        <w:rPr>
          <w:b/>
          <w:szCs w:val="26"/>
          <w:lang w:eastAsia="zh-CN"/>
        </w:rPr>
        <w:t>12523W</w:t>
      </w:r>
      <w:r>
        <w:rPr>
          <w:b/>
          <w:szCs w:val="26"/>
          <w:lang w:val="vi-VN" w:eastAsia="zh-CN"/>
        </w:rPr>
        <w:t>.2</w:t>
      </w:r>
    </w:p>
    <w:p w14:paraId="47E85659">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rFonts w:hint="default"/>
          <w:b/>
          <w:szCs w:val="26"/>
          <w:lang w:val="en-US" w:eastAsia="zh-CN"/>
        </w:rPr>
      </w:pPr>
      <w:r>
        <w:rPr>
          <w:szCs w:val="26"/>
          <w:lang w:val="vi-VN" w:eastAsia="zh-CN"/>
        </w:rPr>
        <w:t>HƯỚNG DẪN</w:t>
      </w:r>
      <w:r>
        <w:rPr>
          <w:szCs w:val="26"/>
          <w:lang w:eastAsia="zh-CN"/>
        </w:rPr>
        <w:t>:</w:t>
      </w:r>
      <w:r>
        <w:rPr>
          <w:b/>
          <w:szCs w:val="26"/>
          <w:lang w:eastAsia="zh-CN"/>
        </w:rPr>
        <w:t xml:space="preserve"> Nguyễn</w:t>
      </w:r>
      <w:r>
        <w:rPr>
          <w:b/>
          <w:szCs w:val="26"/>
          <w:lang w:val="vi-VN" w:eastAsia="zh-CN"/>
        </w:rPr>
        <w:t xml:space="preserve"> </w:t>
      </w:r>
      <w:r>
        <w:rPr>
          <w:b/>
          <w:szCs w:val="26"/>
          <w:lang w:val="en-US" w:eastAsia="zh-CN"/>
        </w:rPr>
        <w:t>Đứ</w:t>
      </w:r>
      <w:r>
        <w:rPr>
          <w:rFonts w:hint="default"/>
          <w:b/>
          <w:szCs w:val="26"/>
          <w:lang w:val="en-US" w:eastAsia="zh-CN"/>
        </w:rPr>
        <w:t>c Tuấn Anh</w:t>
      </w:r>
    </w:p>
    <w:p w14:paraId="002FC22D">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jc w:val="both"/>
        <w:rPr>
          <w:b/>
          <w:szCs w:val="26"/>
          <w:lang w:val="vi-VN" w:eastAsia="zh-CN"/>
        </w:rPr>
      </w:pPr>
    </w:p>
    <w:p w14:paraId="4338D87E">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p>
    <w:p w14:paraId="76D630B0">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24"/>
          <w:szCs w:val="26"/>
          <w:lang w:eastAsia="zh-CN"/>
        </w:rPr>
      </w:pPr>
      <w:r>
        <w:rPr>
          <w:b/>
          <w:szCs w:val="26"/>
          <w:lang w:val="vi-VN" w:eastAsia="zh-CN"/>
        </w:rPr>
        <w:t>HƯNG YÊN – 2026</w:t>
      </w:r>
    </w:p>
    <w:p w14:paraId="1216D324">
      <w:pPr>
        <w:pStyle w:val="40"/>
        <w:pBdr>
          <w:top w:val="thinThickSmallGap" w:color="auto" w:sz="18" w:space="1"/>
          <w:left w:val="thinThickSmallGap" w:color="auto" w:sz="18" w:space="4"/>
          <w:bottom w:val="thickThinSmallGap" w:color="auto" w:sz="18" w:space="1"/>
          <w:right w:val="thickThinSmallGap" w:color="auto" w:sz="18" w:space="4"/>
        </w:pBdr>
        <w:tabs>
          <w:tab w:val="center" w:pos="4320"/>
          <w:tab w:val="right" w:pos="8640"/>
        </w:tabs>
        <w:spacing w:after="0" w:line="360" w:lineRule="auto"/>
        <w:rPr>
          <w:b/>
          <w:sz w:val="16"/>
          <w:szCs w:val="26"/>
          <w:lang w:eastAsia="zh-CN"/>
        </w:rPr>
      </w:pPr>
    </w:p>
    <w:p w14:paraId="55456ACB">
      <w:pPr>
        <w:spacing w:line="360" w:lineRule="auto"/>
        <w:rPr>
          <w:lang w:val="vi-VN"/>
        </w:rPr>
      </w:pPr>
    </w:p>
    <w:p w14:paraId="17621671">
      <w:pPr>
        <w:pStyle w:val="41"/>
        <w:spacing w:line="360" w:lineRule="auto"/>
      </w:pPr>
      <w:bookmarkStart w:id="0" w:name="_Toc66197501"/>
      <w:bookmarkStart w:id="1" w:name="_Toc31983"/>
      <w:bookmarkStart w:id="2" w:name="_Toc388692051"/>
      <w:r>
        <w:t>NHẬN XÉT</w:t>
      </w:r>
      <w:bookmarkEnd w:id="0"/>
      <w:bookmarkEnd w:id="1"/>
    </w:p>
    <w:p w14:paraId="2903B189">
      <w:pPr>
        <w:pStyle w:val="42"/>
        <w:spacing w:before="0" w:line="360" w:lineRule="auto"/>
        <w:rPr>
          <w:lang w:val="zh-CN" w:eastAsia="zh-CN"/>
        </w:rPr>
      </w:pPr>
    </w:p>
    <w:p w14:paraId="0DBEAF5C">
      <w:pPr>
        <w:spacing w:line="360" w:lineRule="auto"/>
        <w:rPr>
          <w:b/>
        </w:rPr>
      </w:pPr>
      <w:r>
        <w:rPr>
          <w:b/>
        </w:rPr>
        <w:t>Nhận xét của giảng viên hướng dẫn:</w:t>
      </w:r>
    </w:p>
    <w:p w14:paraId="675A270C">
      <w:pPr>
        <w:spacing w:line="360" w:lineRule="auto"/>
        <w:ind w:hanging="2"/>
        <w:rPr>
          <w:szCs w:val="26"/>
        </w:rPr>
      </w:pPr>
      <w:r>
        <w:rPr>
          <w:szCs w:val="26"/>
        </w:rPr>
        <w:t>.......................................................................................................................................</w:t>
      </w:r>
    </w:p>
    <w:p w14:paraId="0898F445">
      <w:pPr>
        <w:spacing w:line="360" w:lineRule="auto"/>
        <w:ind w:hanging="2"/>
        <w:rPr>
          <w:szCs w:val="26"/>
        </w:rPr>
      </w:pPr>
      <w:r>
        <w:rPr>
          <w:szCs w:val="26"/>
        </w:rPr>
        <w:t>.......................................................................................................................................</w:t>
      </w:r>
    </w:p>
    <w:p w14:paraId="6EDFA6AC">
      <w:pPr>
        <w:spacing w:line="360" w:lineRule="auto"/>
        <w:ind w:hanging="2"/>
        <w:rPr>
          <w:szCs w:val="26"/>
        </w:rPr>
      </w:pPr>
      <w:r>
        <w:rPr>
          <w:szCs w:val="26"/>
        </w:rPr>
        <w:t>.......................................................................................................................................</w:t>
      </w:r>
    </w:p>
    <w:p w14:paraId="150A09C0">
      <w:pPr>
        <w:spacing w:line="360" w:lineRule="auto"/>
        <w:ind w:hanging="2"/>
        <w:rPr>
          <w:szCs w:val="26"/>
        </w:rPr>
      </w:pPr>
      <w:r>
        <w:rPr>
          <w:szCs w:val="26"/>
        </w:rPr>
        <w:t>.......................................................................................................................................</w:t>
      </w:r>
    </w:p>
    <w:p w14:paraId="3D24C891">
      <w:pPr>
        <w:spacing w:line="360" w:lineRule="auto"/>
        <w:ind w:hanging="2"/>
        <w:rPr>
          <w:szCs w:val="26"/>
        </w:rPr>
      </w:pPr>
      <w:r>
        <w:rPr>
          <w:szCs w:val="26"/>
        </w:rPr>
        <w:t>.......................................................................................................................................</w:t>
      </w:r>
    </w:p>
    <w:p w14:paraId="472F36E5">
      <w:pPr>
        <w:spacing w:line="360" w:lineRule="auto"/>
        <w:ind w:hanging="2"/>
        <w:rPr>
          <w:szCs w:val="26"/>
        </w:rPr>
      </w:pPr>
      <w:r>
        <w:rPr>
          <w:szCs w:val="26"/>
        </w:rPr>
        <w:t>.......................................................................................................................................</w:t>
      </w:r>
    </w:p>
    <w:p w14:paraId="7959CF52">
      <w:pPr>
        <w:spacing w:line="360" w:lineRule="auto"/>
        <w:ind w:hanging="2"/>
        <w:rPr>
          <w:szCs w:val="26"/>
        </w:rPr>
      </w:pPr>
      <w:r>
        <w:rPr>
          <w:szCs w:val="26"/>
        </w:rPr>
        <w:t>.......................................................................................................................................</w:t>
      </w:r>
    </w:p>
    <w:p w14:paraId="05737EB8">
      <w:pPr>
        <w:spacing w:line="360" w:lineRule="auto"/>
        <w:ind w:hanging="2"/>
        <w:rPr>
          <w:szCs w:val="26"/>
        </w:rPr>
      </w:pPr>
      <w:r>
        <w:rPr>
          <w:szCs w:val="26"/>
        </w:rPr>
        <w:t>.......................................................................................................................................</w:t>
      </w:r>
    </w:p>
    <w:p w14:paraId="3AD10B1F">
      <w:pPr>
        <w:spacing w:line="360" w:lineRule="auto"/>
        <w:ind w:hanging="2"/>
        <w:rPr>
          <w:szCs w:val="26"/>
        </w:rPr>
      </w:pPr>
      <w:r>
        <w:rPr>
          <w:szCs w:val="26"/>
        </w:rPr>
        <w:t>.......................................................................................................................................</w:t>
      </w:r>
    </w:p>
    <w:p w14:paraId="00A47989">
      <w:pPr>
        <w:spacing w:line="360" w:lineRule="auto"/>
        <w:ind w:hanging="2"/>
        <w:rPr>
          <w:szCs w:val="26"/>
        </w:rPr>
      </w:pPr>
      <w:r>
        <w:rPr>
          <w:szCs w:val="26"/>
        </w:rPr>
        <w:t>.......................................................................................................................................</w:t>
      </w:r>
    </w:p>
    <w:p w14:paraId="40D72502">
      <w:pPr>
        <w:spacing w:line="360" w:lineRule="auto"/>
        <w:ind w:hanging="2"/>
        <w:rPr>
          <w:szCs w:val="26"/>
        </w:rPr>
      </w:pPr>
      <w:r>
        <w:rPr>
          <w:szCs w:val="26"/>
        </w:rPr>
        <w:t>.......................................................................................................................................</w:t>
      </w:r>
    </w:p>
    <w:p w14:paraId="18B385F6">
      <w:pPr>
        <w:spacing w:line="360" w:lineRule="auto"/>
        <w:ind w:hanging="2"/>
        <w:rPr>
          <w:szCs w:val="26"/>
        </w:rPr>
      </w:pPr>
      <w:r>
        <w:rPr>
          <w:szCs w:val="26"/>
        </w:rPr>
        <w:t>.......................................................................................................................................</w:t>
      </w:r>
    </w:p>
    <w:p w14:paraId="3A26F134">
      <w:pPr>
        <w:spacing w:line="360" w:lineRule="auto"/>
        <w:ind w:hanging="2"/>
        <w:rPr>
          <w:szCs w:val="26"/>
        </w:rPr>
      </w:pPr>
      <w:r>
        <w:rPr>
          <w:szCs w:val="26"/>
        </w:rPr>
        <w:t>.......................................................................................................................................</w:t>
      </w:r>
    </w:p>
    <w:p w14:paraId="030032A2">
      <w:pPr>
        <w:spacing w:line="360" w:lineRule="auto"/>
        <w:ind w:hanging="2"/>
        <w:rPr>
          <w:szCs w:val="26"/>
        </w:rPr>
      </w:pPr>
      <w:r>
        <w:rPr>
          <w:szCs w:val="26"/>
        </w:rPr>
        <w:t>.......................................................................................................................................</w:t>
      </w:r>
    </w:p>
    <w:p w14:paraId="39A3230E">
      <w:pPr>
        <w:spacing w:line="360" w:lineRule="auto"/>
        <w:ind w:hanging="2"/>
        <w:rPr>
          <w:szCs w:val="26"/>
        </w:rPr>
      </w:pPr>
      <w:r>
        <w:rPr>
          <w:szCs w:val="26"/>
        </w:rPr>
        <w:t>.......................................................................................................................................</w:t>
      </w:r>
    </w:p>
    <w:p w14:paraId="42849E63">
      <w:pPr>
        <w:spacing w:line="360" w:lineRule="auto"/>
        <w:ind w:hanging="2"/>
        <w:rPr>
          <w:szCs w:val="26"/>
        </w:rPr>
      </w:pPr>
      <w:r>
        <w:rPr>
          <w:szCs w:val="26"/>
        </w:rPr>
        <w:t>.......................................................................................................................................</w:t>
      </w:r>
    </w:p>
    <w:p w14:paraId="74BD25B0">
      <w:pPr>
        <w:spacing w:line="360" w:lineRule="auto"/>
        <w:ind w:hanging="2"/>
        <w:rPr>
          <w:szCs w:val="26"/>
        </w:rPr>
      </w:pPr>
      <w:r>
        <w:rPr>
          <w:szCs w:val="26"/>
        </w:rPr>
        <w:t>.......................................................................................................................................</w:t>
      </w:r>
    </w:p>
    <w:p w14:paraId="175BB618">
      <w:pPr>
        <w:spacing w:line="360" w:lineRule="auto"/>
        <w:ind w:hanging="2"/>
        <w:rPr>
          <w:szCs w:val="26"/>
        </w:rPr>
      </w:pPr>
      <w:r>
        <w:rPr>
          <w:szCs w:val="26"/>
        </w:rPr>
        <w:t>.......................................................................................................................................</w:t>
      </w:r>
    </w:p>
    <w:p w14:paraId="34657296">
      <w:pPr>
        <w:spacing w:line="360" w:lineRule="auto"/>
        <w:ind w:hanging="2"/>
        <w:rPr>
          <w:szCs w:val="26"/>
        </w:rPr>
      </w:pPr>
      <w:r>
        <w:rPr>
          <w:szCs w:val="26"/>
        </w:rPr>
        <w:t>.......................................................................................................................................</w:t>
      </w:r>
    </w:p>
    <w:p w14:paraId="32E9C35A">
      <w:pPr>
        <w:spacing w:line="360" w:lineRule="auto"/>
        <w:ind w:hanging="2"/>
        <w:rPr>
          <w:szCs w:val="26"/>
        </w:rPr>
      </w:pPr>
      <w:r>
        <w:rPr>
          <w:szCs w:val="26"/>
        </w:rPr>
        <w:t>.......................................................................................................................................</w:t>
      </w:r>
    </w:p>
    <w:p w14:paraId="4CF82BE3">
      <w:pPr>
        <w:spacing w:line="360" w:lineRule="auto"/>
        <w:ind w:hanging="2"/>
        <w:rPr>
          <w:szCs w:val="26"/>
        </w:rPr>
      </w:pPr>
      <w:r>
        <w:rPr>
          <w:szCs w:val="26"/>
        </w:rPr>
        <w:t>.......................................................................................................................................</w:t>
      </w:r>
    </w:p>
    <w:p w14:paraId="67B87549">
      <w:pPr>
        <w:spacing w:line="360" w:lineRule="auto"/>
        <w:ind w:left="3600" w:firstLine="720"/>
        <w:jc w:val="center"/>
        <w:rPr>
          <w:b/>
          <w:szCs w:val="26"/>
        </w:rPr>
      </w:pPr>
      <w:r>
        <w:rPr>
          <w:b/>
          <w:szCs w:val="26"/>
        </w:rPr>
        <w:t>GIẢNG VIÊN HƯỚNG DẪN</w:t>
      </w:r>
    </w:p>
    <w:p w14:paraId="2A7858D9">
      <w:pPr>
        <w:spacing w:line="360" w:lineRule="auto"/>
        <w:rPr>
          <w:i/>
          <w:szCs w:val="26"/>
        </w:rPr>
      </w:pPr>
      <w:r>
        <w:rPr>
          <w:i/>
          <w:szCs w:val="26"/>
        </w:rPr>
        <w:t xml:space="preserve">                                                                                   (Ký và ghi rõ họ tên)    </w:t>
      </w:r>
    </w:p>
    <w:p w14:paraId="65F542D0">
      <w:pPr>
        <w:tabs>
          <w:tab w:val="left" w:leader="dot" w:pos="13041"/>
        </w:tabs>
        <w:spacing w:line="360" w:lineRule="auto"/>
        <w:jc w:val="center"/>
        <w:rPr>
          <w:b/>
        </w:rPr>
      </w:pPr>
    </w:p>
    <w:p w14:paraId="0D11186E">
      <w:pPr>
        <w:spacing w:line="360" w:lineRule="auto"/>
        <w:rPr>
          <w:szCs w:val="26"/>
        </w:rPr>
      </w:pPr>
    </w:p>
    <w:p w14:paraId="63E2F8E5">
      <w:pPr>
        <w:spacing w:line="360" w:lineRule="auto"/>
        <w:ind w:hanging="2"/>
        <w:jc w:val="center"/>
        <w:rPr>
          <w:sz w:val="28"/>
          <w:szCs w:val="26"/>
        </w:rPr>
      </w:pPr>
      <w:r>
        <w:rPr>
          <w:szCs w:val="26"/>
        </w:rPr>
        <w:br w:type="page"/>
      </w:r>
      <w:r>
        <w:rPr>
          <w:b/>
          <w:sz w:val="28"/>
          <w:szCs w:val="26"/>
        </w:rPr>
        <w:t>LỜI CAM ĐOAN</w:t>
      </w:r>
    </w:p>
    <w:p w14:paraId="1573473B">
      <w:pPr>
        <w:spacing w:line="360" w:lineRule="auto"/>
        <w:ind w:left="1" w:hanging="3"/>
        <w:rPr>
          <w:szCs w:val="26"/>
        </w:rPr>
      </w:pPr>
    </w:p>
    <w:p w14:paraId="02805457">
      <w:pPr>
        <w:bidi w:val="0"/>
        <w:rPr>
          <w:lang w:val="vi-VN"/>
        </w:rPr>
      </w:pPr>
      <w:r>
        <w:rPr>
          <w:rFonts w:hint="default"/>
          <w:lang w:val="en-US"/>
        </w:rPr>
        <w:t>Nhóm</w:t>
      </w:r>
      <w:r>
        <w:t xml:space="preserve"> xin cam đoan</w:t>
      </w:r>
      <w:r>
        <w:rPr>
          <w:lang w:val="vi-VN"/>
        </w:rPr>
        <w:t xml:space="preserve"> bài tập lớn</w:t>
      </w:r>
      <w:r>
        <w:t xml:space="preserve"> “</w:t>
      </w:r>
      <w:r>
        <w:rPr>
          <w:rFonts w:hint="default"/>
          <w:lang w:val="en-US"/>
        </w:rPr>
        <w:t>Phân loại chim cánh cụt</w:t>
      </w:r>
      <w:r>
        <w:t xml:space="preserve">” là kết quả thực hiện của bản thân </w:t>
      </w:r>
      <w:r>
        <w:rPr>
          <w:rFonts w:hint="default"/>
          <w:lang w:val="en-US"/>
        </w:rPr>
        <w:t>nhóm</w:t>
      </w:r>
      <w:r>
        <w:t xml:space="preserve"> dưới sự hướng dẫn của </w:t>
      </w:r>
      <w:r>
        <w:rPr>
          <w:lang w:val="vi-VN"/>
        </w:rPr>
        <w:t xml:space="preserve">thầy Nguyễn </w:t>
      </w:r>
      <w:r>
        <w:rPr>
          <w:lang w:val="en-US"/>
        </w:rPr>
        <w:t>Đứ</w:t>
      </w:r>
      <w:r>
        <w:rPr>
          <w:rFonts w:hint="default"/>
          <w:lang w:val="en-US"/>
        </w:rPr>
        <w:t>c Tuấn Anh</w:t>
      </w:r>
      <w:r>
        <w:rPr>
          <w:lang w:val="vi-VN"/>
        </w:rPr>
        <w:t>.</w:t>
      </w:r>
    </w:p>
    <w:p w14:paraId="10304009">
      <w:pPr>
        <w:bidi w:val="0"/>
      </w:pPr>
      <w:r>
        <w:t>Những phần sử dụng tài liệu tham khảo trong</w:t>
      </w:r>
      <w:r>
        <w:rPr>
          <w:rFonts w:hint="default"/>
          <w:lang w:val="en-US"/>
        </w:rPr>
        <w:t xml:space="preserve"> bài tập lớn</w:t>
      </w:r>
      <w:r>
        <w:t xml:space="preserve"> đã được nêu rõ trong phần tài liệu tham khảo. Các kết quả trình bày trong </w:t>
      </w:r>
      <w:r>
        <w:rPr>
          <w:rFonts w:hint="default"/>
          <w:lang w:val="en-US"/>
        </w:rPr>
        <w:t>bài tập lớn</w:t>
      </w:r>
      <w:r>
        <w:t xml:space="preserve"> và chương trình xây dựng được hoàn toàn là kết quả do bản thân </w:t>
      </w:r>
      <w:r>
        <w:rPr>
          <w:rFonts w:hint="default"/>
          <w:lang w:val="en-US"/>
        </w:rPr>
        <w:t>nhóm</w:t>
      </w:r>
      <w:r>
        <w:t xml:space="preserve"> thực hiện.</w:t>
      </w:r>
    </w:p>
    <w:p w14:paraId="2615561E">
      <w:pPr>
        <w:bidi w:val="0"/>
        <w:rPr>
          <w:szCs w:val="26"/>
        </w:rPr>
      </w:pPr>
      <w:r>
        <w:t xml:space="preserve">Nếu vi phạm lời cam đoan này, </w:t>
      </w:r>
      <w:r>
        <w:rPr>
          <w:rFonts w:hint="default"/>
          <w:lang w:val="en-US"/>
        </w:rPr>
        <w:t>nhóm</w:t>
      </w:r>
      <w:r>
        <w:t xml:space="preserve"> xin chịu hoàn toàn trách nhiệm trước khoa và nhà trường</w:t>
      </w:r>
      <w:r>
        <w:rPr>
          <w:szCs w:val="26"/>
        </w:rPr>
        <w:t>.</w:t>
      </w:r>
    </w:p>
    <w:p w14:paraId="1B9573E6">
      <w:pPr>
        <w:tabs>
          <w:tab w:val="center" w:pos="6521"/>
        </w:tabs>
        <w:spacing w:line="360" w:lineRule="auto"/>
        <w:ind w:left="7" w:hanging="3"/>
        <w:rPr>
          <w:szCs w:val="26"/>
        </w:rPr>
      </w:pPr>
      <w:r>
        <w:rPr>
          <w:szCs w:val="26"/>
        </w:rPr>
        <w:tab/>
      </w:r>
      <w:r>
        <w:rPr>
          <w:szCs w:val="26"/>
        </w:rPr>
        <w:tab/>
      </w:r>
      <w:r>
        <w:rPr>
          <w:i/>
          <w:szCs w:val="26"/>
        </w:rPr>
        <w:t>Hưng Yên, ngày … tháng … năm…..</w:t>
      </w:r>
    </w:p>
    <w:p w14:paraId="4F8BFE78">
      <w:pPr>
        <w:tabs>
          <w:tab w:val="center" w:pos="6521"/>
        </w:tabs>
        <w:spacing w:line="360" w:lineRule="auto"/>
        <w:ind w:left="7" w:hanging="3"/>
        <w:rPr>
          <w:szCs w:val="26"/>
        </w:rPr>
      </w:pPr>
      <w:r>
        <w:rPr>
          <w:szCs w:val="26"/>
        </w:rPr>
        <w:tab/>
      </w:r>
      <w:r>
        <w:rPr>
          <w:szCs w:val="26"/>
        </w:rPr>
        <w:tab/>
      </w:r>
      <w:r>
        <w:rPr>
          <w:szCs w:val="26"/>
        </w:rPr>
        <w:t>Sinh viên</w:t>
      </w:r>
    </w:p>
    <w:p w14:paraId="48AE191C">
      <w:pPr>
        <w:tabs>
          <w:tab w:val="center" w:pos="6521"/>
        </w:tabs>
        <w:spacing w:line="360" w:lineRule="auto"/>
        <w:ind w:left="7" w:hanging="3"/>
        <w:rPr>
          <w:szCs w:val="26"/>
        </w:rPr>
      </w:pPr>
    </w:p>
    <w:p w14:paraId="5A062701">
      <w:pPr>
        <w:tabs>
          <w:tab w:val="center" w:pos="6521"/>
        </w:tabs>
        <w:spacing w:line="360" w:lineRule="auto"/>
        <w:ind w:left="7" w:hanging="3"/>
        <w:rPr>
          <w:szCs w:val="26"/>
        </w:rPr>
      </w:pPr>
      <w:r>
        <w:rPr>
          <w:szCs w:val="26"/>
        </w:rPr>
        <w:tab/>
      </w:r>
      <w:r>
        <w:rPr>
          <w:szCs w:val="26"/>
        </w:rPr>
        <w:tab/>
      </w:r>
    </w:p>
    <w:p w14:paraId="3913376B">
      <w:pPr>
        <w:spacing w:line="360" w:lineRule="auto"/>
        <w:jc w:val="center"/>
        <w:rPr>
          <w:b/>
          <w:sz w:val="28"/>
          <w:szCs w:val="26"/>
        </w:rPr>
      </w:pPr>
      <w:r>
        <w:rPr>
          <w:szCs w:val="26"/>
        </w:rPr>
        <w:br w:type="page"/>
      </w:r>
      <w:r>
        <w:rPr>
          <w:b/>
          <w:sz w:val="28"/>
          <w:szCs w:val="26"/>
        </w:rPr>
        <w:t>LỜI CẢM ƠN</w:t>
      </w:r>
    </w:p>
    <w:p w14:paraId="3141C67C">
      <w:pPr>
        <w:spacing w:line="360" w:lineRule="auto"/>
        <w:jc w:val="center"/>
        <w:rPr>
          <w:b/>
          <w:sz w:val="28"/>
          <w:szCs w:val="26"/>
        </w:rPr>
      </w:pPr>
    </w:p>
    <w:p w14:paraId="436848E1">
      <w:pPr>
        <w:spacing w:line="360" w:lineRule="auto"/>
        <w:ind w:left="1" w:firstLine="719"/>
        <w:jc w:val="both"/>
        <w:rPr>
          <w:szCs w:val="26"/>
        </w:rPr>
      </w:pPr>
      <w:r>
        <w:rPr>
          <w:szCs w:val="26"/>
        </w:rPr>
        <w:t xml:space="preserve">Để có thể hoàn thành </w:t>
      </w:r>
      <w:r>
        <w:rPr>
          <w:rFonts w:hint="default"/>
          <w:szCs w:val="26"/>
          <w:lang w:val="en-US"/>
        </w:rPr>
        <w:t>bài tập lớn</w:t>
      </w:r>
      <w:r>
        <w:rPr>
          <w:szCs w:val="26"/>
        </w:rPr>
        <w:t xml:space="preserve"> này, lời đầu tiên </w:t>
      </w:r>
      <w:r>
        <w:rPr>
          <w:rFonts w:hint="default"/>
          <w:szCs w:val="26"/>
          <w:lang w:val="en-US"/>
        </w:rPr>
        <w:t xml:space="preserve">nhóm chúng </w:t>
      </w:r>
      <w:r>
        <w:rPr>
          <w:szCs w:val="26"/>
        </w:rPr>
        <w:t xml:space="preserve">em xin phép gửi lời cảm ơn tới bộ môn Công nghệ phần mềm, Khoa Công nghệ thông tin – Trường Đại học Sư phạm Kỹ thuật Hưng Yên đã tạo điều kiện thuận lợi cho </w:t>
      </w:r>
      <w:r>
        <w:rPr>
          <w:rFonts w:hint="default"/>
          <w:szCs w:val="26"/>
          <w:lang w:val="en-US"/>
        </w:rPr>
        <w:t xml:space="preserve">nhóm chúng </w:t>
      </w:r>
      <w:r>
        <w:rPr>
          <w:szCs w:val="26"/>
        </w:rPr>
        <w:t xml:space="preserve">em thực hiện </w:t>
      </w:r>
      <w:r>
        <w:rPr>
          <w:rFonts w:hint="default"/>
          <w:szCs w:val="26"/>
          <w:lang w:val="en-US"/>
        </w:rPr>
        <w:t>bài tập lớn</w:t>
      </w:r>
      <w:r>
        <w:rPr>
          <w:szCs w:val="26"/>
        </w:rPr>
        <w:t xml:space="preserve"> môn học này.</w:t>
      </w:r>
    </w:p>
    <w:p w14:paraId="12C0C4AB">
      <w:pPr>
        <w:spacing w:line="360" w:lineRule="auto"/>
        <w:ind w:firstLine="720"/>
        <w:jc w:val="both"/>
        <w:rPr>
          <w:szCs w:val="26"/>
        </w:rPr>
      </w:pPr>
      <w:r>
        <w:rPr>
          <w:szCs w:val="26"/>
        </w:rPr>
        <w:t xml:space="preserve">Đặc biệt </w:t>
      </w:r>
      <w:r>
        <w:rPr>
          <w:rFonts w:hint="default"/>
          <w:szCs w:val="26"/>
          <w:lang w:val="en-US"/>
        </w:rPr>
        <w:t xml:space="preserve">nhóm chúng </w:t>
      </w:r>
      <w:r>
        <w:rPr>
          <w:szCs w:val="26"/>
        </w:rPr>
        <w:t>em xin chân thành cảm ơn th</w:t>
      </w:r>
      <w:r>
        <w:rPr>
          <w:szCs w:val="26"/>
          <w:lang w:val="vi-VN"/>
        </w:rPr>
        <w:t xml:space="preserve">ầy Nguyễn </w:t>
      </w:r>
      <w:r>
        <w:rPr>
          <w:rFonts w:hint="default"/>
          <w:szCs w:val="26"/>
          <w:lang w:val="en-US"/>
        </w:rPr>
        <w:t>Tuấn Anh</w:t>
      </w:r>
      <w:r>
        <w:rPr>
          <w:szCs w:val="26"/>
          <w:lang w:val="vi-VN"/>
        </w:rPr>
        <w:t xml:space="preserve"> </w:t>
      </w:r>
      <w:r>
        <w:rPr>
          <w:szCs w:val="26"/>
        </w:rPr>
        <w:t xml:space="preserve">đã rất tận tình hướng dẫn, chỉ bảo </w:t>
      </w:r>
      <w:r>
        <w:rPr>
          <w:rFonts w:hint="default"/>
          <w:szCs w:val="26"/>
          <w:lang w:val="en-US"/>
        </w:rPr>
        <w:t xml:space="preserve">nhóm chúng </w:t>
      </w:r>
      <w:r>
        <w:rPr>
          <w:szCs w:val="26"/>
        </w:rPr>
        <w:t xml:space="preserve">em trong suốt thời gian thực hiện </w:t>
      </w:r>
      <w:r>
        <w:rPr>
          <w:rFonts w:hint="default"/>
          <w:szCs w:val="26"/>
          <w:lang w:val="en-US"/>
        </w:rPr>
        <w:t>bài tập lớn</w:t>
      </w:r>
      <w:r>
        <w:rPr>
          <w:szCs w:val="26"/>
        </w:rPr>
        <w:t xml:space="preserve"> vừa qua.</w:t>
      </w:r>
    </w:p>
    <w:p w14:paraId="0845A14D">
      <w:pPr>
        <w:spacing w:line="360" w:lineRule="auto"/>
        <w:ind w:left="1" w:firstLine="719"/>
        <w:jc w:val="both"/>
        <w:rPr>
          <w:szCs w:val="26"/>
        </w:rPr>
      </w:pPr>
      <w:r>
        <w:rPr>
          <w:rFonts w:hint="default"/>
          <w:szCs w:val="26"/>
          <w:lang w:val="en-US"/>
        </w:rPr>
        <w:t>Nhóm chúng e</w:t>
      </w:r>
      <w:r>
        <w:rPr>
          <w:szCs w:val="26"/>
        </w:rPr>
        <w:t xml:space="preserve">m cũng xin chân thành cảm ơn tất cả các Thầy, các Cô trong Trường đã tận tình giảng dạy, trang bị cho </w:t>
      </w:r>
      <w:r>
        <w:rPr>
          <w:rFonts w:hint="default"/>
          <w:szCs w:val="26"/>
          <w:lang w:val="en-US"/>
        </w:rPr>
        <w:t xml:space="preserve">chúng </w:t>
      </w:r>
      <w:r>
        <w:rPr>
          <w:szCs w:val="26"/>
        </w:rPr>
        <w:t xml:space="preserve">em những kiến thức cần thiết, quý báu để giúp </w:t>
      </w:r>
      <w:r>
        <w:rPr>
          <w:rFonts w:hint="default"/>
          <w:szCs w:val="26"/>
          <w:lang w:val="en-US"/>
        </w:rPr>
        <w:t xml:space="preserve">chúng </w:t>
      </w:r>
      <w:r>
        <w:rPr>
          <w:szCs w:val="26"/>
        </w:rPr>
        <w:t xml:space="preserve">em thực hiện được </w:t>
      </w:r>
      <w:r>
        <w:rPr>
          <w:rFonts w:hint="default"/>
          <w:szCs w:val="26"/>
          <w:lang w:val="en-US"/>
        </w:rPr>
        <w:t>bài tập lớn</w:t>
      </w:r>
      <w:r>
        <w:rPr>
          <w:szCs w:val="26"/>
        </w:rPr>
        <w:t xml:space="preserve"> này.</w:t>
      </w:r>
    </w:p>
    <w:p w14:paraId="7249BDE4">
      <w:pPr>
        <w:spacing w:line="360" w:lineRule="auto"/>
        <w:ind w:left="1" w:firstLine="719"/>
        <w:jc w:val="both"/>
        <w:rPr>
          <w:szCs w:val="26"/>
        </w:rPr>
      </w:pPr>
      <w:r>
        <w:rPr>
          <w:szCs w:val="26"/>
        </w:rPr>
        <w:t xml:space="preserve">Mặc dù </w:t>
      </w:r>
      <w:r>
        <w:rPr>
          <w:rFonts w:hint="default"/>
          <w:szCs w:val="26"/>
          <w:lang w:val="en-US"/>
        </w:rPr>
        <w:t xml:space="preserve">nhóm chúng </w:t>
      </w:r>
      <w:r>
        <w:rPr>
          <w:szCs w:val="26"/>
        </w:rPr>
        <w:t xml:space="preserve">em đã có cố gắng, nhưng với trình độ còn hạn chế, trong quá trình thực hiện đề tài không tránh khỏi những thiếu sót. </w:t>
      </w:r>
      <w:r>
        <w:rPr>
          <w:rFonts w:hint="default"/>
          <w:szCs w:val="26"/>
          <w:lang w:val="en-US"/>
        </w:rPr>
        <w:t>Chúng e</w:t>
      </w:r>
      <w:r>
        <w:rPr>
          <w:szCs w:val="26"/>
        </w:rPr>
        <w:t xml:space="preserve">m hi vọng sẽ nhận được những ý kiến nhận xét, góp ý của các Thầy giáo, Cô giáo về những kết quả triển khai trong </w:t>
      </w:r>
      <w:r>
        <w:rPr>
          <w:rFonts w:hint="default"/>
          <w:szCs w:val="26"/>
          <w:lang w:val="en-US"/>
        </w:rPr>
        <w:t>bài tập lớn</w:t>
      </w:r>
      <w:r>
        <w:rPr>
          <w:szCs w:val="26"/>
        </w:rPr>
        <w:t>.</w:t>
      </w:r>
    </w:p>
    <w:p w14:paraId="1206D981">
      <w:pPr>
        <w:spacing w:line="360" w:lineRule="auto"/>
        <w:ind w:left="1" w:firstLine="719"/>
        <w:jc w:val="both"/>
        <w:rPr>
          <w:szCs w:val="26"/>
        </w:rPr>
      </w:pPr>
      <w:r>
        <w:rPr>
          <w:rFonts w:hint="default"/>
          <w:szCs w:val="26"/>
          <w:lang w:val="en-US"/>
        </w:rPr>
        <w:t>Chúng e</w:t>
      </w:r>
      <w:r>
        <w:rPr>
          <w:szCs w:val="26"/>
        </w:rPr>
        <w:t>m xin trân trọng cảm ơn!</w:t>
      </w:r>
    </w:p>
    <w:p w14:paraId="2BD2DF24">
      <w:pPr>
        <w:tabs>
          <w:tab w:val="center" w:pos="6521"/>
        </w:tabs>
        <w:spacing w:line="360" w:lineRule="auto"/>
        <w:ind w:left="7" w:hanging="3"/>
        <w:rPr>
          <w:szCs w:val="26"/>
        </w:rPr>
      </w:pPr>
    </w:p>
    <w:p w14:paraId="53C7212C">
      <w:pPr>
        <w:spacing w:after="360" w:line="360" w:lineRule="auto"/>
        <w:jc w:val="center"/>
        <w:rPr>
          <w:b/>
          <w:sz w:val="30"/>
          <w:szCs w:val="28"/>
        </w:rPr>
      </w:pPr>
      <w:r>
        <w:rPr>
          <w:b/>
          <w:sz w:val="30"/>
          <w:szCs w:val="28"/>
        </w:rPr>
        <w:br w:type="page"/>
      </w:r>
      <w:r>
        <w:rPr>
          <w:b/>
          <w:sz w:val="30"/>
          <w:szCs w:val="28"/>
        </w:rPr>
        <w:t>MỤC LỤC</w:t>
      </w:r>
      <w:bookmarkEnd w:id="2"/>
    </w:p>
    <w:p w14:paraId="3574809E">
      <w:pPr>
        <w:pStyle w:val="20"/>
        <w:tabs>
          <w:tab w:val="right" w:leader="dot" w:pos="9026"/>
          <w:tab w:val="clear" w:pos="8778"/>
        </w:tabs>
      </w:pPr>
      <w:r>
        <w:rPr>
          <w:b/>
          <w:bCs/>
          <w:szCs w:val="26"/>
        </w:rPr>
        <w:fldChar w:fldCharType="begin"/>
      </w:r>
      <w:r>
        <w:rPr>
          <w:b/>
          <w:bCs/>
          <w:szCs w:val="26"/>
        </w:rPr>
        <w:instrText xml:space="preserve">TOC \o "1-3" \h \u </w:instrText>
      </w:r>
      <w:r>
        <w:rPr>
          <w:b/>
          <w:bCs/>
          <w:szCs w:val="26"/>
        </w:rPr>
        <w:fldChar w:fldCharType="separate"/>
      </w:r>
      <w:r>
        <w:rPr>
          <w:bCs/>
          <w:szCs w:val="26"/>
        </w:rPr>
        <w:fldChar w:fldCharType="begin"/>
      </w:r>
      <w:r>
        <w:rPr>
          <w:bCs/>
          <w:szCs w:val="26"/>
        </w:rPr>
        <w:instrText xml:space="preserve"> HYPERLINK \l _Toc31983 </w:instrText>
      </w:r>
      <w:r>
        <w:rPr>
          <w:bCs/>
          <w:szCs w:val="26"/>
        </w:rPr>
        <w:fldChar w:fldCharType="separate"/>
      </w:r>
      <w:r>
        <w:t>NHẬN XÉT</w:t>
      </w:r>
      <w:r>
        <w:tab/>
      </w:r>
      <w:r>
        <w:fldChar w:fldCharType="begin"/>
      </w:r>
      <w:r>
        <w:instrText xml:space="preserve"> PAGEREF _Toc31983 \h </w:instrText>
      </w:r>
      <w:r>
        <w:fldChar w:fldCharType="separate"/>
      </w:r>
      <w:r>
        <w:t>2</w:t>
      </w:r>
      <w:r>
        <w:fldChar w:fldCharType="end"/>
      </w:r>
      <w:r>
        <w:rPr>
          <w:bCs/>
          <w:szCs w:val="26"/>
        </w:rPr>
        <w:fldChar w:fldCharType="end"/>
      </w:r>
    </w:p>
    <w:p w14:paraId="15FE0CDC">
      <w:pPr>
        <w:pStyle w:val="20"/>
        <w:tabs>
          <w:tab w:val="right" w:leader="dot" w:pos="9026"/>
          <w:tab w:val="clear" w:pos="8778"/>
        </w:tabs>
      </w:pPr>
      <w:r>
        <w:rPr>
          <w:bCs/>
          <w:szCs w:val="26"/>
        </w:rPr>
        <w:fldChar w:fldCharType="begin"/>
      </w:r>
      <w:r>
        <w:rPr>
          <w:bCs/>
          <w:szCs w:val="26"/>
        </w:rPr>
        <w:instrText xml:space="preserve"> HYPERLINK \l _Toc12436 </w:instrText>
      </w:r>
      <w:r>
        <w:rPr>
          <w:bCs/>
          <w:szCs w:val="26"/>
        </w:rPr>
        <w:fldChar w:fldCharType="separate"/>
      </w:r>
      <w:r>
        <w:t>DANH MỤC CÁC THUẬT NGỮ</w:t>
      </w:r>
      <w:r>
        <w:tab/>
      </w:r>
      <w:r>
        <w:fldChar w:fldCharType="begin"/>
      </w:r>
      <w:r>
        <w:instrText xml:space="preserve"> PAGEREF _Toc12436 \h </w:instrText>
      </w:r>
      <w:r>
        <w:fldChar w:fldCharType="separate"/>
      </w:r>
      <w:r>
        <w:t>8</w:t>
      </w:r>
      <w:r>
        <w:fldChar w:fldCharType="end"/>
      </w:r>
      <w:r>
        <w:rPr>
          <w:bCs/>
          <w:szCs w:val="26"/>
        </w:rPr>
        <w:fldChar w:fldCharType="end"/>
      </w:r>
    </w:p>
    <w:p w14:paraId="1ECEE5CF">
      <w:pPr>
        <w:pStyle w:val="19"/>
        <w:tabs>
          <w:tab w:val="right" w:leader="dot" w:pos="9026"/>
        </w:tabs>
      </w:pPr>
      <w:r>
        <w:rPr>
          <w:bCs/>
          <w:szCs w:val="26"/>
        </w:rPr>
        <w:fldChar w:fldCharType="begin"/>
      </w:r>
      <w:r>
        <w:rPr>
          <w:bCs/>
          <w:szCs w:val="26"/>
        </w:rPr>
        <w:instrText xml:space="preserve"> HYPERLINK \l _Toc3177 </w:instrText>
      </w:r>
      <w:r>
        <w:rPr>
          <w:bCs/>
          <w:szCs w:val="26"/>
        </w:rPr>
        <w:fldChar w:fldCharType="separate"/>
      </w:r>
      <w:r>
        <w:rPr>
          <w:rFonts w:hint="default"/>
          <w:lang w:val="en-US"/>
        </w:rPr>
        <w:t>1.1. Giới thiệu bài toán</w:t>
      </w:r>
      <w:r>
        <w:tab/>
      </w:r>
      <w:r>
        <w:fldChar w:fldCharType="begin"/>
      </w:r>
      <w:r>
        <w:instrText xml:space="preserve"> PAGEREF _Toc3177 \h </w:instrText>
      </w:r>
      <w:r>
        <w:fldChar w:fldCharType="separate"/>
      </w:r>
      <w:r>
        <w:t>9</w:t>
      </w:r>
      <w:r>
        <w:fldChar w:fldCharType="end"/>
      </w:r>
      <w:r>
        <w:rPr>
          <w:bCs/>
          <w:szCs w:val="26"/>
        </w:rPr>
        <w:fldChar w:fldCharType="end"/>
      </w:r>
    </w:p>
    <w:p w14:paraId="7A4B96C9">
      <w:pPr>
        <w:pStyle w:val="19"/>
        <w:tabs>
          <w:tab w:val="right" w:leader="dot" w:pos="9026"/>
        </w:tabs>
      </w:pPr>
      <w:r>
        <w:rPr>
          <w:bCs/>
          <w:szCs w:val="26"/>
        </w:rPr>
        <w:fldChar w:fldCharType="begin"/>
      </w:r>
      <w:r>
        <w:rPr>
          <w:bCs/>
          <w:szCs w:val="26"/>
        </w:rPr>
        <w:instrText xml:space="preserve"> HYPERLINK \l _Toc10703 </w:instrText>
      </w:r>
      <w:r>
        <w:rPr>
          <w:bCs/>
          <w:szCs w:val="26"/>
        </w:rPr>
        <w:fldChar w:fldCharType="separate"/>
      </w:r>
      <w:r>
        <w:rPr>
          <w:rFonts w:hint="default"/>
          <w:lang w:val="en-US"/>
        </w:rPr>
        <w:t>1.2. Nguồn dữ liệu và Giấy phép</w:t>
      </w:r>
      <w:r>
        <w:tab/>
      </w:r>
      <w:r>
        <w:fldChar w:fldCharType="begin"/>
      </w:r>
      <w:r>
        <w:instrText xml:space="preserve"> PAGEREF _Toc10703 \h </w:instrText>
      </w:r>
      <w:r>
        <w:fldChar w:fldCharType="separate"/>
      </w:r>
      <w:r>
        <w:t>9</w:t>
      </w:r>
      <w:r>
        <w:fldChar w:fldCharType="end"/>
      </w:r>
      <w:r>
        <w:rPr>
          <w:bCs/>
          <w:szCs w:val="26"/>
        </w:rPr>
        <w:fldChar w:fldCharType="end"/>
      </w:r>
    </w:p>
    <w:p w14:paraId="587E11D5">
      <w:pPr>
        <w:pStyle w:val="19"/>
        <w:tabs>
          <w:tab w:val="right" w:leader="dot" w:pos="9026"/>
        </w:tabs>
      </w:pPr>
      <w:r>
        <w:rPr>
          <w:bCs/>
          <w:szCs w:val="26"/>
        </w:rPr>
        <w:fldChar w:fldCharType="begin"/>
      </w:r>
      <w:r>
        <w:rPr>
          <w:bCs/>
          <w:szCs w:val="26"/>
        </w:rPr>
        <w:instrText xml:space="preserve"> HYPERLINK \l _Toc16219 </w:instrText>
      </w:r>
      <w:r>
        <w:rPr>
          <w:bCs/>
          <w:szCs w:val="26"/>
        </w:rPr>
        <w:fldChar w:fldCharType="separate"/>
      </w:r>
      <w:r>
        <w:rPr>
          <w:rFonts w:hint="default"/>
          <w:lang w:val="en-US"/>
        </w:rPr>
        <w:t>1.3. Mô tả các thuộc tính dữ liệu</w:t>
      </w:r>
      <w:r>
        <w:tab/>
      </w:r>
      <w:r>
        <w:fldChar w:fldCharType="begin"/>
      </w:r>
      <w:r>
        <w:instrText xml:space="preserve"> PAGEREF _Toc16219 \h </w:instrText>
      </w:r>
      <w:r>
        <w:fldChar w:fldCharType="separate"/>
      </w:r>
      <w:r>
        <w:t>9</w:t>
      </w:r>
      <w:r>
        <w:fldChar w:fldCharType="end"/>
      </w:r>
      <w:r>
        <w:rPr>
          <w:bCs/>
          <w:szCs w:val="26"/>
        </w:rPr>
        <w:fldChar w:fldCharType="end"/>
      </w:r>
    </w:p>
    <w:p w14:paraId="164D4EE4">
      <w:pPr>
        <w:pStyle w:val="19"/>
        <w:tabs>
          <w:tab w:val="right" w:leader="dot" w:pos="9026"/>
        </w:tabs>
      </w:pPr>
      <w:r>
        <w:rPr>
          <w:bCs/>
          <w:szCs w:val="26"/>
        </w:rPr>
        <w:fldChar w:fldCharType="begin"/>
      </w:r>
      <w:r>
        <w:rPr>
          <w:bCs/>
          <w:szCs w:val="26"/>
        </w:rPr>
        <w:instrText xml:space="preserve"> HYPERLINK \l _Toc29736 </w:instrText>
      </w:r>
      <w:r>
        <w:rPr>
          <w:bCs/>
          <w:szCs w:val="26"/>
        </w:rPr>
        <w:fldChar w:fldCharType="separate"/>
      </w:r>
      <w:r>
        <w:rPr>
          <w:rFonts w:hint="default"/>
          <w:lang w:val="en-US"/>
        </w:rPr>
        <w:t>2.1. Phân bố biến mục tiêu (species)</w:t>
      </w:r>
      <w:r>
        <w:tab/>
      </w:r>
      <w:r>
        <w:fldChar w:fldCharType="begin"/>
      </w:r>
      <w:r>
        <w:instrText xml:space="preserve"> PAGEREF _Toc29736 \h </w:instrText>
      </w:r>
      <w:r>
        <w:fldChar w:fldCharType="separate"/>
      </w:r>
      <w:r>
        <w:t>11</w:t>
      </w:r>
      <w:r>
        <w:fldChar w:fldCharType="end"/>
      </w:r>
      <w:r>
        <w:rPr>
          <w:bCs/>
          <w:szCs w:val="26"/>
        </w:rPr>
        <w:fldChar w:fldCharType="end"/>
      </w:r>
    </w:p>
    <w:p w14:paraId="453C9B41">
      <w:pPr>
        <w:pStyle w:val="19"/>
        <w:tabs>
          <w:tab w:val="right" w:leader="dot" w:pos="9026"/>
        </w:tabs>
      </w:pPr>
      <w:r>
        <w:rPr>
          <w:bCs/>
          <w:szCs w:val="26"/>
        </w:rPr>
        <w:fldChar w:fldCharType="begin"/>
      </w:r>
      <w:r>
        <w:rPr>
          <w:bCs/>
          <w:szCs w:val="26"/>
        </w:rPr>
        <w:instrText xml:space="preserve"> HYPERLINK \l _Toc31073 </w:instrText>
      </w:r>
      <w:r>
        <w:rPr>
          <w:bCs/>
          <w:szCs w:val="26"/>
        </w:rPr>
        <w:fldChar w:fldCharType="separate"/>
      </w:r>
      <w:r>
        <w:rPr>
          <w:rFonts w:hint="default"/>
          <w:lang w:val="en-US"/>
        </w:rPr>
        <w:t>2.2. Phân bố các biến số</w:t>
      </w:r>
      <w:r>
        <w:tab/>
      </w:r>
      <w:r>
        <w:fldChar w:fldCharType="begin"/>
      </w:r>
      <w:r>
        <w:instrText xml:space="preserve"> PAGEREF _Toc31073 \h </w:instrText>
      </w:r>
      <w:r>
        <w:fldChar w:fldCharType="separate"/>
      </w:r>
      <w:r>
        <w:t>12</w:t>
      </w:r>
      <w:r>
        <w:fldChar w:fldCharType="end"/>
      </w:r>
      <w:r>
        <w:rPr>
          <w:bCs/>
          <w:szCs w:val="26"/>
        </w:rPr>
        <w:fldChar w:fldCharType="end"/>
      </w:r>
    </w:p>
    <w:p w14:paraId="5A82AC7F">
      <w:pPr>
        <w:pStyle w:val="19"/>
        <w:tabs>
          <w:tab w:val="right" w:leader="dot" w:pos="9026"/>
        </w:tabs>
      </w:pPr>
      <w:r>
        <w:rPr>
          <w:bCs/>
          <w:szCs w:val="26"/>
        </w:rPr>
        <w:fldChar w:fldCharType="begin"/>
      </w:r>
      <w:r>
        <w:rPr>
          <w:bCs/>
          <w:szCs w:val="26"/>
        </w:rPr>
        <w:instrText xml:space="preserve"> HYPERLINK \l _Toc13065 </w:instrText>
      </w:r>
      <w:r>
        <w:rPr>
          <w:bCs/>
          <w:szCs w:val="26"/>
        </w:rPr>
        <w:fldChar w:fldCharType="separate"/>
      </w:r>
      <w:r>
        <w:rPr>
          <w:rFonts w:hint="default"/>
          <w:lang w:val="en-US"/>
        </w:rPr>
        <w:t>2.3. Bản đồ giá trị thiếu</w:t>
      </w:r>
      <w:r>
        <w:tab/>
      </w:r>
      <w:r>
        <w:fldChar w:fldCharType="begin"/>
      </w:r>
      <w:r>
        <w:instrText xml:space="preserve"> PAGEREF _Toc13065 \h </w:instrText>
      </w:r>
      <w:r>
        <w:fldChar w:fldCharType="separate"/>
      </w:r>
      <w:r>
        <w:t>13</w:t>
      </w:r>
      <w:r>
        <w:fldChar w:fldCharType="end"/>
      </w:r>
      <w:r>
        <w:rPr>
          <w:bCs/>
          <w:szCs w:val="26"/>
        </w:rPr>
        <w:fldChar w:fldCharType="end"/>
      </w:r>
    </w:p>
    <w:p w14:paraId="5E16BAD4">
      <w:pPr>
        <w:pStyle w:val="19"/>
        <w:tabs>
          <w:tab w:val="right" w:leader="dot" w:pos="9026"/>
        </w:tabs>
      </w:pPr>
      <w:r>
        <w:rPr>
          <w:bCs/>
          <w:szCs w:val="26"/>
        </w:rPr>
        <w:fldChar w:fldCharType="begin"/>
      </w:r>
      <w:r>
        <w:rPr>
          <w:bCs/>
          <w:szCs w:val="26"/>
        </w:rPr>
        <w:instrText xml:space="preserve"> HYPERLINK \l _Toc19850 </w:instrText>
      </w:r>
      <w:r>
        <w:rPr>
          <w:bCs/>
          <w:szCs w:val="26"/>
        </w:rPr>
        <w:fldChar w:fldCharType="separate"/>
      </w:r>
      <w:r>
        <w:rPr>
          <w:rFonts w:hint="default"/>
          <w:lang w:val="en-US"/>
        </w:rPr>
        <w:t>2.4. Ma trận tương quan giữa các biến số</w:t>
      </w:r>
      <w:r>
        <w:tab/>
      </w:r>
      <w:r>
        <w:fldChar w:fldCharType="begin"/>
      </w:r>
      <w:r>
        <w:instrText xml:space="preserve"> PAGEREF _Toc19850 \h </w:instrText>
      </w:r>
      <w:r>
        <w:fldChar w:fldCharType="separate"/>
      </w:r>
      <w:r>
        <w:t>14</w:t>
      </w:r>
      <w:r>
        <w:fldChar w:fldCharType="end"/>
      </w:r>
      <w:r>
        <w:rPr>
          <w:bCs/>
          <w:szCs w:val="26"/>
        </w:rPr>
        <w:fldChar w:fldCharType="end"/>
      </w:r>
    </w:p>
    <w:p w14:paraId="2440C4FD">
      <w:pPr>
        <w:pStyle w:val="19"/>
        <w:tabs>
          <w:tab w:val="right" w:leader="dot" w:pos="9026"/>
        </w:tabs>
      </w:pPr>
      <w:r>
        <w:rPr>
          <w:bCs/>
          <w:szCs w:val="26"/>
        </w:rPr>
        <w:fldChar w:fldCharType="begin"/>
      </w:r>
      <w:r>
        <w:rPr>
          <w:bCs/>
          <w:szCs w:val="26"/>
        </w:rPr>
        <w:instrText xml:space="preserve"> HYPERLINK \l _Toc32075 </w:instrText>
      </w:r>
      <w:r>
        <w:rPr>
          <w:bCs/>
          <w:szCs w:val="26"/>
        </w:rPr>
        <w:fldChar w:fldCharType="separate"/>
      </w:r>
      <w:r>
        <w:rPr>
          <w:rFonts w:hint="default"/>
          <w:lang w:val="en-US"/>
        </w:rPr>
        <w:t>2.5. Đặc trưng theo từng loài (boxplot)</w:t>
      </w:r>
      <w:r>
        <w:tab/>
      </w:r>
      <w:r>
        <w:fldChar w:fldCharType="begin"/>
      </w:r>
      <w:r>
        <w:instrText xml:space="preserve"> PAGEREF _Toc32075 \h </w:instrText>
      </w:r>
      <w:r>
        <w:fldChar w:fldCharType="separate"/>
      </w:r>
      <w:r>
        <w:t>15</w:t>
      </w:r>
      <w:r>
        <w:fldChar w:fldCharType="end"/>
      </w:r>
      <w:r>
        <w:rPr>
          <w:bCs/>
          <w:szCs w:val="26"/>
        </w:rPr>
        <w:fldChar w:fldCharType="end"/>
      </w:r>
    </w:p>
    <w:p w14:paraId="1BE71341">
      <w:pPr>
        <w:pStyle w:val="19"/>
        <w:tabs>
          <w:tab w:val="right" w:leader="dot" w:pos="9026"/>
        </w:tabs>
      </w:pPr>
      <w:r>
        <w:rPr>
          <w:bCs/>
          <w:szCs w:val="26"/>
        </w:rPr>
        <w:fldChar w:fldCharType="begin"/>
      </w:r>
      <w:r>
        <w:rPr>
          <w:bCs/>
          <w:szCs w:val="26"/>
        </w:rPr>
        <w:instrText xml:space="preserve"> HYPERLINK \l _Toc12078 </w:instrText>
      </w:r>
      <w:r>
        <w:rPr>
          <w:bCs/>
          <w:szCs w:val="26"/>
        </w:rPr>
        <w:fldChar w:fldCharType="separate"/>
      </w:r>
      <w:r>
        <w:rPr>
          <w:rFonts w:hint="default"/>
          <w:lang w:val="en-US"/>
        </w:rPr>
        <w:t>2.6. Pairplot theo loài (bổ sung)</w:t>
      </w:r>
      <w:r>
        <w:tab/>
      </w:r>
      <w:r>
        <w:fldChar w:fldCharType="begin"/>
      </w:r>
      <w:r>
        <w:instrText xml:space="preserve"> PAGEREF _Toc12078 \h </w:instrText>
      </w:r>
      <w:r>
        <w:fldChar w:fldCharType="separate"/>
      </w:r>
      <w:r>
        <w:t>16</w:t>
      </w:r>
      <w:r>
        <w:fldChar w:fldCharType="end"/>
      </w:r>
      <w:r>
        <w:rPr>
          <w:bCs/>
          <w:szCs w:val="26"/>
        </w:rPr>
        <w:fldChar w:fldCharType="end"/>
      </w:r>
    </w:p>
    <w:p w14:paraId="3DCC7EEE">
      <w:pPr>
        <w:pStyle w:val="19"/>
        <w:tabs>
          <w:tab w:val="right" w:leader="dot" w:pos="9026"/>
        </w:tabs>
      </w:pPr>
      <w:r>
        <w:rPr>
          <w:bCs/>
          <w:szCs w:val="26"/>
        </w:rPr>
        <w:fldChar w:fldCharType="begin"/>
      </w:r>
      <w:r>
        <w:rPr>
          <w:bCs/>
          <w:szCs w:val="26"/>
        </w:rPr>
        <w:instrText xml:space="preserve"> HYPERLINK \l _Toc22847 </w:instrText>
      </w:r>
      <w:r>
        <w:rPr>
          <w:bCs/>
          <w:szCs w:val="26"/>
        </w:rPr>
        <w:fldChar w:fldCharType="separate"/>
      </w:r>
      <w:r>
        <w:rPr>
          <w:rFonts w:hint="default"/>
          <w:lang w:val="en-US"/>
        </w:rPr>
        <w:t>3.1. Làm sạch dữ liệu</w:t>
      </w:r>
      <w:r>
        <w:tab/>
      </w:r>
      <w:r>
        <w:fldChar w:fldCharType="begin"/>
      </w:r>
      <w:r>
        <w:instrText xml:space="preserve"> PAGEREF _Toc22847 \h </w:instrText>
      </w:r>
      <w:r>
        <w:fldChar w:fldCharType="separate"/>
      </w:r>
      <w:r>
        <w:t>17</w:t>
      </w:r>
      <w:r>
        <w:fldChar w:fldCharType="end"/>
      </w:r>
      <w:r>
        <w:rPr>
          <w:bCs/>
          <w:szCs w:val="26"/>
        </w:rPr>
        <w:fldChar w:fldCharType="end"/>
      </w:r>
    </w:p>
    <w:p w14:paraId="5EF81A14">
      <w:pPr>
        <w:pStyle w:val="19"/>
        <w:tabs>
          <w:tab w:val="right" w:leader="dot" w:pos="9026"/>
        </w:tabs>
      </w:pPr>
      <w:r>
        <w:rPr>
          <w:bCs/>
          <w:szCs w:val="26"/>
        </w:rPr>
        <w:fldChar w:fldCharType="begin"/>
      </w:r>
      <w:r>
        <w:rPr>
          <w:bCs/>
          <w:szCs w:val="26"/>
        </w:rPr>
        <w:instrText xml:space="preserve"> HYPERLINK \l _Toc21070 </w:instrText>
      </w:r>
      <w:r>
        <w:rPr>
          <w:bCs/>
          <w:szCs w:val="26"/>
        </w:rPr>
        <w:fldChar w:fldCharType="separate"/>
      </w:r>
      <w:r>
        <w:rPr>
          <w:rFonts w:hint="default"/>
          <w:lang w:val="en-US"/>
        </w:rPr>
        <w:t>3.2. Mã hóa nhãn mục tiêu</w:t>
      </w:r>
      <w:r>
        <w:tab/>
      </w:r>
      <w:r>
        <w:fldChar w:fldCharType="begin"/>
      </w:r>
      <w:r>
        <w:instrText xml:space="preserve"> PAGEREF _Toc21070 \h </w:instrText>
      </w:r>
      <w:r>
        <w:fldChar w:fldCharType="separate"/>
      </w:r>
      <w:r>
        <w:t>17</w:t>
      </w:r>
      <w:r>
        <w:fldChar w:fldCharType="end"/>
      </w:r>
      <w:r>
        <w:rPr>
          <w:bCs/>
          <w:szCs w:val="26"/>
        </w:rPr>
        <w:fldChar w:fldCharType="end"/>
      </w:r>
    </w:p>
    <w:p w14:paraId="12CC010B">
      <w:pPr>
        <w:pStyle w:val="19"/>
        <w:tabs>
          <w:tab w:val="right" w:leader="dot" w:pos="9026"/>
        </w:tabs>
      </w:pPr>
      <w:r>
        <w:rPr>
          <w:bCs/>
          <w:szCs w:val="26"/>
        </w:rPr>
        <w:fldChar w:fldCharType="begin"/>
      </w:r>
      <w:r>
        <w:rPr>
          <w:bCs/>
          <w:szCs w:val="26"/>
        </w:rPr>
        <w:instrText xml:space="preserve"> HYPERLINK \l _Toc7698 </w:instrText>
      </w:r>
      <w:r>
        <w:rPr>
          <w:bCs/>
          <w:szCs w:val="26"/>
        </w:rPr>
        <w:fldChar w:fldCharType="separate"/>
      </w:r>
      <w:r>
        <w:rPr>
          <w:rFonts w:hint="default"/>
          <w:lang w:val="en-US"/>
        </w:rPr>
        <w:t>3.3. Chia tập train/test</w:t>
      </w:r>
      <w:r>
        <w:tab/>
      </w:r>
      <w:r>
        <w:fldChar w:fldCharType="begin"/>
      </w:r>
      <w:r>
        <w:instrText xml:space="preserve"> PAGEREF _Toc7698 \h </w:instrText>
      </w:r>
      <w:r>
        <w:fldChar w:fldCharType="separate"/>
      </w:r>
      <w:r>
        <w:t>17</w:t>
      </w:r>
      <w:r>
        <w:fldChar w:fldCharType="end"/>
      </w:r>
      <w:r>
        <w:rPr>
          <w:bCs/>
          <w:szCs w:val="26"/>
        </w:rPr>
        <w:fldChar w:fldCharType="end"/>
      </w:r>
    </w:p>
    <w:p w14:paraId="5D1871E4">
      <w:pPr>
        <w:pStyle w:val="19"/>
        <w:tabs>
          <w:tab w:val="right" w:leader="dot" w:pos="9026"/>
        </w:tabs>
      </w:pPr>
      <w:r>
        <w:rPr>
          <w:bCs/>
          <w:szCs w:val="26"/>
        </w:rPr>
        <w:fldChar w:fldCharType="begin"/>
      </w:r>
      <w:r>
        <w:rPr>
          <w:bCs/>
          <w:szCs w:val="26"/>
        </w:rPr>
        <w:instrText xml:space="preserve"> HYPERLINK \l _Toc32736 </w:instrText>
      </w:r>
      <w:r>
        <w:rPr>
          <w:bCs/>
          <w:szCs w:val="26"/>
        </w:rPr>
        <w:fldChar w:fldCharType="separate"/>
      </w:r>
      <w:r>
        <w:rPr>
          <w:rFonts w:hint="default"/>
          <w:lang w:val="en-US"/>
        </w:rPr>
        <w:t>3.4. Pipeline tiền xử lý (ColumnTransformer)</w:t>
      </w:r>
      <w:r>
        <w:tab/>
      </w:r>
      <w:r>
        <w:fldChar w:fldCharType="begin"/>
      </w:r>
      <w:r>
        <w:instrText xml:space="preserve"> PAGEREF _Toc32736 \h </w:instrText>
      </w:r>
      <w:r>
        <w:fldChar w:fldCharType="separate"/>
      </w:r>
      <w:r>
        <w:t>17</w:t>
      </w:r>
      <w:r>
        <w:fldChar w:fldCharType="end"/>
      </w:r>
      <w:r>
        <w:rPr>
          <w:bCs/>
          <w:szCs w:val="26"/>
        </w:rPr>
        <w:fldChar w:fldCharType="end"/>
      </w:r>
    </w:p>
    <w:p w14:paraId="5B75DB68">
      <w:pPr>
        <w:pStyle w:val="19"/>
        <w:tabs>
          <w:tab w:val="right" w:leader="dot" w:pos="9026"/>
        </w:tabs>
      </w:pPr>
      <w:r>
        <w:rPr>
          <w:bCs/>
          <w:szCs w:val="26"/>
        </w:rPr>
        <w:fldChar w:fldCharType="begin"/>
      </w:r>
      <w:r>
        <w:rPr>
          <w:bCs/>
          <w:szCs w:val="26"/>
        </w:rPr>
        <w:instrText xml:space="preserve"> HYPERLINK \l _Toc3412 </w:instrText>
      </w:r>
      <w:r>
        <w:rPr>
          <w:bCs/>
          <w:szCs w:val="26"/>
        </w:rPr>
        <w:fldChar w:fldCharType="separate"/>
      </w:r>
      <w:r>
        <w:rPr>
          <w:rFonts w:hint="default"/>
          <w:lang w:val="en-US"/>
        </w:rPr>
        <w:t>3.5 Xuất schema.json</w:t>
      </w:r>
      <w:r>
        <w:tab/>
      </w:r>
      <w:r>
        <w:fldChar w:fldCharType="begin"/>
      </w:r>
      <w:r>
        <w:instrText xml:space="preserve"> PAGEREF _Toc3412 \h </w:instrText>
      </w:r>
      <w:r>
        <w:fldChar w:fldCharType="separate"/>
      </w:r>
      <w:r>
        <w:t>18</w:t>
      </w:r>
      <w:r>
        <w:fldChar w:fldCharType="end"/>
      </w:r>
      <w:r>
        <w:rPr>
          <w:bCs/>
          <w:szCs w:val="26"/>
        </w:rPr>
        <w:fldChar w:fldCharType="end"/>
      </w:r>
    </w:p>
    <w:p w14:paraId="56539EA6">
      <w:pPr>
        <w:pStyle w:val="19"/>
        <w:tabs>
          <w:tab w:val="right" w:leader="dot" w:pos="9026"/>
        </w:tabs>
      </w:pPr>
      <w:r>
        <w:rPr>
          <w:bCs/>
          <w:szCs w:val="26"/>
        </w:rPr>
        <w:fldChar w:fldCharType="begin"/>
      </w:r>
      <w:r>
        <w:rPr>
          <w:bCs/>
          <w:szCs w:val="26"/>
        </w:rPr>
        <w:instrText xml:space="preserve"> HYPERLINK \l _Toc1482 </w:instrText>
      </w:r>
      <w:r>
        <w:rPr>
          <w:bCs/>
          <w:szCs w:val="26"/>
        </w:rPr>
        <w:fldChar w:fldCharType="separate"/>
      </w:r>
      <w:r>
        <w:rPr>
          <w:rFonts w:hint="default"/>
          <w:lang w:val="en-US"/>
        </w:rPr>
        <w:t>4.1. Baseline</w:t>
      </w:r>
      <w:r>
        <w:tab/>
      </w:r>
      <w:r>
        <w:fldChar w:fldCharType="begin"/>
      </w:r>
      <w:r>
        <w:instrText xml:space="preserve"> PAGEREF _Toc1482 \h </w:instrText>
      </w:r>
      <w:r>
        <w:fldChar w:fldCharType="separate"/>
      </w:r>
      <w:r>
        <w:t>19</w:t>
      </w:r>
      <w:r>
        <w:fldChar w:fldCharType="end"/>
      </w:r>
      <w:r>
        <w:rPr>
          <w:bCs/>
          <w:szCs w:val="26"/>
        </w:rPr>
        <w:fldChar w:fldCharType="end"/>
      </w:r>
    </w:p>
    <w:p w14:paraId="12FD7670">
      <w:pPr>
        <w:pStyle w:val="19"/>
        <w:tabs>
          <w:tab w:val="right" w:leader="dot" w:pos="9026"/>
        </w:tabs>
      </w:pPr>
      <w:r>
        <w:rPr>
          <w:bCs/>
          <w:szCs w:val="26"/>
        </w:rPr>
        <w:fldChar w:fldCharType="begin"/>
      </w:r>
      <w:r>
        <w:rPr>
          <w:bCs/>
          <w:szCs w:val="26"/>
        </w:rPr>
        <w:instrText xml:space="preserve"> HYPERLINK \l _Toc19877 </w:instrText>
      </w:r>
      <w:r>
        <w:rPr>
          <w:bCs/>
          <w:szCs w:val="26"/>
        </w:rPr>
        <w:fldChar w:fldCharType="separate"/>
      </w:r>
      <w:r>
        <w:rPr>
          <w:rFonts w:hint="default"/>
          <w:lang w:val="en-US"/>
        </w:rPr>
        <w:t>4.2. Logistic Regression</w:t>
      </w:r>
      <w:r>
        <w:tab/>
      </w:r>
      <w:r>
        <w:fldChar w:fldCharType="begin"/>
      </w:r>
      <w:r>
        <w:instrText xml:space="preserve"> PAGEREF _Toc19877 \h </w:instrText>
      </w:r>
      <w:r>
        <w:fldChar w:fldCharType="separate"/>
      </w:r>
      <w:r>
        <w:t>19</w:t>
      </w:r>
      <w:r>
        <w:fldChar w:fldCharType="end"/>
      </w:r>
      <w:r>
        <w:rPr>
          <w:bCs/>
          <w:szCs w:val="26"/>
        </w:rPr>
        <w:fldChar w:fldCharType="end"/>
      </w:r>
    </w:p>
    <w:p w14:paraId="54084760">
      <w:pPr>
        <w:pStyle w:val="19"/>
        <w:tabs>
          <w:tab w:val="right" w:leader="dot" w:pos="9026"/>
        </w:tabs>
      </w:pPr>
      <w:r>
        <w:rPr>
          <w:bCs/>
          <w:szCs w:val="26"/>
        </w:rPr>
        <w:fldChar w:fldCharType="begin"/>
      </w:r>
      <w:r>
        <w:rPr>
          <w:bCs/>
          <w:szCs w:val="26"/>
        </w:rPr>
        <w:instrText xml:space="preserve"> HYPERLINK \l _Toc26446 </w:instrText>
      </w:r>
      <w:r>
        <w:rPr>
          <w:bCs/>
          <w:szCs w:val="26"/>
        </w:rPr>
        <w:fldChar w:fldCharType="separate"/>
      </w:r>
      <w:r>
        <w:rPr>
          <w:rFonts w:hint="default"/>
          <w:lang w:val="en-US"/>
        </w:rPr>
        <w:t>4.3. K-Nearest Neighbors (KNN)</w:t>
      </w:r>
      <w:r>
        <w:tab/>
      </w:r>
      <w:r>
        <w:fldChar w:fldCharType="begin"/>
      </w:r>
      <w:r>
        <w:instrText xml:space="preserve"> PAGEREF _Toc26446 \h </w:instrText>
      </w:r>
      <w:r>
        <w:fldChar w:fldCharType="separate"/>
      </w:r>
      <w:r>
        <w:t>19</w:t>
      </w:r>
      <w:r>
        <w:fldChar w:fldCharType="end"/>
      </w:r>
      <w:r>
        <w:rPr>
          <w:bCs/>
          <w:szCs w:val="26"/>
        </w:rPr>
        <w:fldChar w:fldCharType="end"/>
      </w:r>
    </w:p>
    <w:p w14:paraId="428B45EB">
      <w:pPr>
        <w:pStyle w:val="19"/>
        <w:tabs>
          <w:tab w:val="right" w:leader="dot" w:pos="9026"/>
        </w:tabs>
      </w:pPr>
      <w:r>
        <w:rPr>
          <w:bCs/>
          <w:szCs w:val="26"/>
        </w:rPr>
        <w:fldChar w:fldCharType="begin"/>
      </w:r>
      <w:r>
        <w:rPr>
          <w:bCs/>
          <w:szCs w:val="26"/>
        </w:rPr>
        <w:instrText xml:space="preserve"> HYPERLINK \l _Toc30675 </w:instrText>
      </w:r>
      <w:r>
        <w:rPr>
          <w:bCs/>
          <w:szCs w:val="26"/>
        </w:rPr>
        <w:fldChar w:fldCharType="separate"/>
      </w:r>
      <w:r>
        <w:rPr>
          <w:rFonts w:hint="default"/>
          <w:lang w:val="en-US"/>
        </w:rPr>
        <w:t>4.4. Support Vector Machine (SVM)</w:t>
      </w:r>
      <w:r>
        <w:tab/>
      </w:r>
      <w:r>
        <w:fldChar w:fldCharType="begin"/>
      </w:r>
      <w:r>
        <w:instrText xml:space="preserve"> PAGEREF _Toc30675 \h </w:instrText>
      </w:r>
      <w:r>
        <w:fldChar w:fldCharType="separate"/>
      </w:r>
      <w:r>
        <w:t>20</w:t>
      </w:r>
      <w:r>
        <w:fldChar w:fldCharType="end"/>
      </w:r>
      <w:r>
        <w:rPr>
          <w:bCs/>
          <w:szCs w:val="26"/>
        </w:rPr>
        <w:fldChar w:fldCharType="end"/>
      </w:r>
    </w:p>
    <w:p w14:paraId="09AE190C">
      <w:pPr>
        <w:pStyle w:val="19"/>
        <w:tabs>
          <w:tab w:val="right" w:leader="dot" w:pos="9026"/>
        </w:tabs>
      </w:pPr>
      <w:r>
        <w:rPr>
          <w:bCs/>
          <w:szCs w:val="26"/>
        </w:rPr>
        <w:fldChar w:fldCharType="begin"/>
      </w:r>
      <w:r>
        <w:rPr>
          <w:bCs/>
          <w:szCs w:val="26"/>
        </w:rPr>
        <w:instrText xml:space="preserve"> HYPERLINK \l _Toc23092 </w:instrText>
      </w:r>
      <w:r>
        <w:rPr>
          <w:bCs/>
          <w:szCs w:val="26"/>
        </w:rPr>
        <w:fldChar w:fldCharType="separate"/>
      </w:r>
      <w:r>
        <w:rPr>
          <w:rFonts w:hint="default"/>
          <w:lang w:val="en-US"/>
        </w:rPr>
        <w:t>4.5. Decision Tree</w:t>
      </w:r>
      <w:r>
        <w:tab/>
      </w:r>
      <w:r>
        <w:fldChar w:fldCharType="begin"/>
      </w:r>
      <w:r>
        <w:instrText xml:space="preserve"> PAGEREF _Toc23092 \h </w:instrText>
      </w:r>
      <w:r>
        <w:fldChar w:fldCharType="separate"/>
      </w:r>
      <w:r>
        <w:t>20</w:t>
      </w:r>
      <w:r>
        <w:fldChar w:fldCharType="end"/>
      </w:r>
      <w:r>
        <w:rPr>
          <w:bCs/>
          <w:szCs w:val="26"/>
        </w:rPr>
        <w:fldChar w:fldCharType="end"/>
      </w:r>
    </w:p>
    <w:p w14:paraId="27D98A83">
      <w:pPr>
        <w:pStyle w:val="19"/>
        <w:tabs>
          <w:tab w:val="right" w:leader="dot" w:pos="9026"/>
        </w:tabs>
      </w:pPr>
      <w:r>
        <w:rPr>
          <w:bCs/>
          <w:szCs w:val="26"/>
        </w:rPr>
        <w:fldChar w:fldCharType="begin"/>
      </w:r>
      <w:r>
        <w:rPr>
          <w:bCs/>
          <w:szCs w:val="26"/>
        </w:rPr>
        <w:instrText xml:space="preserve"> HYPERLINK \l _Toc12787 </w:instrText>
      </w:r>
      <w:r>
        <w:rPr>
          <w:bCs/>
          <w:szCs w:val="26"/>
        </w:rPr>
        <w:fldChar w:fldCharType="separate"/>
      </w:r>
      <w:r>
        <w:rPr>
          <w:rFonts w:hint="default"/>
          <w:lang w:val="en-US"/>
        </w:rPr>
        <w:t>4.6. Công cụ tinh chỉnh chung</w:t>
      </w:r>
      <w:r>
        <w:tab/>
      </w:r>
      <w:r>
        <w:fldChar w:fldCharType="begin"/>
      </w:r>
      <w:r>
        <w:instrText xml:space="preserve"> PAGEREF _Toc12787 \h </w:instrText>
      </w:r>
      <w:r>
        <w:fldChar w:fldCharType="separate"/>
      </w:r>
      <w:r>
        <w:t>20</w:t>
      </w:r>
      <w:r>
        <w:fldChar w:fldCharType="end"/>
      </w:r>
      <w:r>
        <w:rPr>
          <w:bCs/>
          <w:szCs w:val="26"/>
        </w:rPr>
        <w:fldChar w:fldCharType="end"/>
      </w:r>
    </w:p>
    <w:p w14:paraId="052842ED">
      <w:pPr>
        <w:pStyle w:val="19"/>
        <w:tabs>
          <w:tab w:val="right" w:leader="dot" w:pos="9026"/>
        </w:tabs>
      </w:pPr>
      <w:r>
        <w:rPr>
          <w:bCs/>
          <w:szCs w:val="26"/>
        </w:rPr>
        <w:fldChar w:fldCharType="begin"/>
      </w:r>
      <w:r>
        <w:rPr>
          <w:bCs/>
          <w:szCs w:val="26"/>
        </w:rPr>
        <w:instrText xml:space="preserve"> HYPERLINK \l _Toc15869 </w:instrText>
      </w:r>
      <w:r>
        <w:rPr>
          <w:bCs/>
          <w:szCs w:val="26"/>
        </w:rPr>
        <w:fldChar w:fldCharType="separate"/>
      </w:r>
      <w:r>
        <w:rPr>
          <w:rFonts w:hint="default"/>
          <w:lang w:val="en-US"/>
        </w:rPr>
        <w:t>5.1. Bảng so sánh các model</w:t>
      </w:r>
      <w:r>
        <w:tab/>
      </w:r>
      <w:r>
        <w:fldChar w:fldCharType="begin"/>
      </w:r>
      <w:r>
        <w:instrText xml:space="preserve"> PAGEREF _Toc15869 \h </w:instrText>
      </w:r>
      <w:r>
        <w:fldChar w:fldCharType="separate"/>
      </w:r>
      <w:r>
        <w:t>21</w:t>
      </w:r>
      <w:r>
        <w:fldChar w:fldCharType="end"/>
      </w:r>
      <w:r>
        <w:rPr>
          <w:bCs/>
          <w:szCs w:val="26"/>
        </w:rPr>
        <w:fldChar w:fldCharType="end"/>
      </w:r>
    </w:p>
    <w:p w14:paraId="2E0ED3AD">
      <w:pPr>
        <w:pStyle w:val="19"/>
        <w:tabs>
          <w:tab w:val="right" w:leader="dot" w:pos="9026"/>
        </w:tabs>
      </w:pPr>
      <w:r>
        <w:rPr>
          <w:bCs/>
          <w:szCs w:val="26"/>
        </w:rPr>
        <w:fldChar w:fldCharType="begin"/>
      </w:r>
      <w:r>
        <w:rPr>
          <w:bCs/>
          <w:szCs w:val="26"/>
        </w:rPr>
        <w:instrText xml:space="preserve"> HYPERLINK \l _Toc28731 </w:instrText>
      </w:r>
      <w:r>
        <w:rPr>
          <w:bCs/>
          <w:szCs w:val="26"/>
        </w:rPr>
        <w:fldChar w:fldCharType="separate"/>
      </w:r>
      <w:r>
        <w:rPr>
          <w:rFonts w:hint="default"/>
          <w:lang w:val="en-US"/>
        </w:rPr>
        <w:t>5.2. Ma trận nhầm lẫn</w:t>
      </w:r>
      <w:r>
        <w:tab/>
      </w:r>
      <w:r>
        <w:fldChar w:fldCharType="begin"/>
      </w:r>
      <w:r>
        <w:instrText xml:space="preserve"> PAGEREF _Toc28731 \h </w:instrText>
      </w:r>
      <w:r>
        <w:fldChar w:fldCharType="separate"/>
      </w:r>
      <w:r>
        <w:t>21</w:t>
      </w:r>
      <w:r>
        <w:fldChar w:fldCharType="end"/>
      </w:r>
      <w:r>
        <w:rPr>
          <w:bCs/>
          <w:szCs w:val="26"/>
        </w:rPr>
        <w:fldChar w:fldCharType="end"/>
      </w:r>
    </w:p>
    <w:p w14:paraId="7EA74616">
      <w:pPr>
        <w:pStyle w:val="19"/>
        <w:tabs>
          <w:tab w:val="right" w:leader="dot" w:pos="9026"/>
        </w:tabs>
      </w:pPr>
      <w:r>
        <w:rPr>
          <w:bCs/>
          <w:szCs w:val="26"/>
        </w:rPr>
        <w:fldChar w:fldCharType="begin"/>
      </w:r>
      <w:r>
        <w:rPr>
          <w:bCs/>
          <w:szCs w:val="26"/>
        </w:rPr>
        <w:instrText xml:space="preserve"> HYPERLINK \l _Toc26074 </w:instrText>
      </w:r>
      <w:r>
        <w:rPr>
          <w:bCs/>
          <w:szCs w:val="26"/>
        </w:rPr>
        <w:fldChar w:fldCharType="separate"/>
      </w:r>
      <w:r>
        <w:rPr>
          <w:rFonts w:hint="default"/>
          <w:lang w:val="en-US"/>
        </w:rPr>
        <w:t>5.3. Cách giải thích kết quả</w:t>
      </w:r>
      <w:r>
        <w:tab/>
      </w:r>
      <w:r>
        <w:fldChar w:fldCharType="begin"/>
      </w:r>
      <w:r>
        <w:instrText xml:space="preserve"> PAGEREF _Toc26074 \h </w:instrText>
      </w:r>
      <w:r>
        <w:fldChar w:fldCharType="separate"/>
      </w:r>
      <w:r>
        <w:t>21</w:t>
      </w:r>
      <w:r>
        <w:fldChar w:fldCharType="end"/>
      </w:r>
      <w:r>
        <w:rPr>
          <w:bCs/>
          <w:szCs w:val="26"/>
        </w:rPr>
        <w:fldChar w:fldCharType="end"/>
      </w:r>
    </w:p>
    <w:p w14:paraId="2069E656">
      <w:pPr>
        <w:pStyle w:val="19"/>
        <w:tabs>
          <w:tab w:val="right" w:leader="dot" w:pos="9026"/>
        </w:tabs>
      </w:pPr>
      <w:r>
        <w:rPr>
          <w:bCs/>
          <w:szCs w:val="26"/>
        </w:rPr>
        <w:fldChar w:fldCharType="begin"/>
      </w:r>
      <w:r>
        <w:rPr>
          <w:bCs/>
          <w:szCs w:val="26"/>
        </w:rPr>
        <w:instrText xml:space="preserve"> HYPERLINK \l _Toc29092 </w:instrText>
      </w:r>
      <w:r>
        <w:rPr>
          <w:bCs/>
          <w:szCs w:val="26"/>
        </w:rPr>
        <w:fldChar w:fldCharType="separate"/>
      </w:r>
      <w:r>
        <w:rPr>
          <w:rFonts w:hint="default"/>
          <w:lang w:val="en-US"/>
        </w:rPr>
        <w:t>5.4. Lý do chọn model cuối</w:t>
      </w:r>
      <w:r>
        <w:tab/>
      </w:r>
      <w:r>
        <w:fldChar w:fldCharType="begin"/>
      </w:r>
      <w:r>
        <w:instrText xml:space="preserve"> PAGEREF _Toc29092 \h </w:instrText>
      </w:r>
      <w:r>
        <w:fldChar w:fldCharType="separate"/>
      </w:r>
      <w:r>
        <w:t>22</w:t>
      </w:r>
      <w:r>
        <w:fldChar w:fldCharType="end"/>
      </w:r>
      <w:r>
        <w:rPr>
          <w:bCs/>
          <w:szCs w:val="26"/>
        </w:rPr>
        <w:fldChar w:fldCharType="end"/>
      </w:r>
    </w:p>
    <w:p w14:paraId="571CDCC1">
      <w:pPr>
        <w:pStyle w:val="19"/>
        <w:tabs>
          <w:tab w:val="right" w:leader="dot" w:pos="9026"/>
        </w:tabs>
      </w:pPr>
      <w:r>
        <w:rPr>
          <w:bCs/>
          <w:szCs w:val="26"/>
        </w:rPr>
        <w:fldChar w:fldCharType="begin"/>
      </w:r>
      <w:r>
        <w:rPr>
          <w:bCs/>
          <w:szCs w:val="26"/>
        </w:rPr>
        <w:instrText xml:space="preserve"> HYPERLINK \l _Toc4932 </w:instrText>
      </w:r>
      <w:r>
        <w:rPr>
          <w:bCs/>
          <w:szCs w:val="26"/>
        </w:rPr>
        <w:fldChar w:fldCharType="separate"/>
      </w:r>
      <w:r>
        <w:rPr>
          <w:rFonts w:hint="default"/>
          <w:lang w:val="en-US"/>
        </w:rPr>
        <w:t>6.1. Vị trí trong repo</w:t>
      </w:r>
      <w:r>
        <w:tab/>
      </w:r>
      <w:r>
        <w:fldChar w:fldCharType="begin"/>
      </w:r>
      <w:r>
        <w:instrText xml:space="preserve"> PAGEREF _Toc4932 \h </w:instrText>
      </w:r>
      <w:r>
        <w:fldChar w:fldCharType="separate"/>
      </w:r>
      <w:r>
        <w:t>23</w:t>
      </w:r>
      <w:r>
        <w:fldChar w:fldCharType="end"/>
      </w:r>
      <w:r>
        <w:rPr>
          <w:bCs/>
          <w:szCs w:val="26"/>
        </w:rPr>
        <w:fldChar w:fldCharType="end"/>
      </w:r>
    </w:p>
    <w:p w14:paraId="24D99976">
      <w:pPr>
        <w:pStyle w:val="19"/>
        <w:tabs>
          <w:tab w:val="right" w:leader="dot" w:pos="9026"/>
        </w:tabs>
      </w:pPr>
      <w:r>
        <w:rPr>
          <w:bCs/>
          <w:szCs w:val="26"/>
        </w:rPr>
        <w:fldChar w:fldCharType="begin"/>
      </w:r>
      <w:r>
        <w:rPr>
          <w:bCs/>
          <w:szCs w:val="26"/>
        </w:rPr>
        <w:instrText xml:space="preserve"> HYPERLINK \l _Toc32411 </w:instrText>
      </w:r>
      <w:r>
        <w:rPr>
          <w:bCs/>
          <w:szCs w:val="26"/>
        </w:rPr>
        <w:fldChar w:fldCharType="separate"/>
      </w:r>
      <w:r>
        <w:rPr>
          <w:rFonts w:hint="default"/>
          <w:lang w:val="en-US"/>
        </w:rPr>
        <w:t>6.2. Cách export</w:t>
      </w:r>
      <w:r>
        <w:tab/>
      </w:r>
      <w:r>
        <w:fldChar w:fldCharType="begin"/>
      </w:r>
      <w:r>
        <w:instrText xml:space="preserve"> PAGEREF _Toc32411 \h </w:instrText>
      </w:r>
      <w:r>
        <w:fldChar w:fldCharType="separate"/>
      </w:r>
      <w:r>
        <w:t>23</w:t>
      </w:r>
      <w:r>
        <w:fldChar w:fldCharType="end"/>
      </w:r>
      <w:r>
        <w:rPr>
          <w:bCs/>
          <w:szCs w:val="26"/>
        </w:rPr>
        <w:fldChar w:fldCharType="end"/>
      </w:r>
    </w:p>
    <w:p w14:paraId="020B0C6A">
      <w:pPr>
        <w:pStyle w:val="19"/>
        <w:tabs>
          <w:tab w:val="right" w:leader="dot" w:pos="9026"/>
        </w:tabs>
      </w:pPr>
      <w:r>
        <w:rPr>
          <w:bCs/>
          <w:szCs w:val="26"/>
        </w:rPr>
        <w:fldChar w:fldCharType="begin"/>
      </w:r>
      <w:r>
        <w:rPr>
          <w:bCs/>
          <w:szCs w:val="26"/>
        </w:rPr>
        <w:instrText xml:space="preserve"> HYPERLINK \l _Toc11875 </w:instrText>
      </w:r>
      <w:r>
        <w:rPr>
          <w:bCs/>
          <w:szCs w:val="26"/>
        </w:rPr>
        <w:fldChar w:fldCharType="separate"/>
      </w:r>
      <w:r>
        <w:rPr>
          <w:rFonts w:hint="default"/>
          <w:lang w:val="en-US"/>
        </w:rPr>
        <w:t>7.1. Kiến trúc tổng quan</w:t>
      </w:r>
      <w:r>
        <w:tab/>
      </w:r>
      <w:r>
        <w:fldChar w:fldCharType="begin"/>
      </w:r>
      <w:r>
        <w:instrText xml:space="preserve"> PAGEREF _Toc11875 \h </w:instrText>
      </w:r>
      <w:r>
        <w:fldChar w:fldCharType="separate"/>
      </w:r>
      <w:r>
        <w:t>25</w:t>
      </w:r>
      <w:r>
        <w:fldChar w:fldCharType="end"/>
      </w:r>
      <w:r>
        <w:rPr>
          <w:bCs/>
          <w:szCs w:val="26"/>
        </w:rPr>
        <w:fldChar w:fldCharType="end"/>
      </w:r>
    </w:p>
    <w:p w14:paraId="24E1A513">
      <w:pPr>
        <w:pStyle w:val="19"/>
        <w:tabs>
          <w:tab w:val="right" w:leader="dot" w:pos="9026"/>
        </w:tabs>
      </w:pPr>
      <w:r>
        <w:rPr>
          <w:bCs/>
          <w:szCs w:val="26"/>
        </w:rPr>
        <w:fldChar w:fldCharType="begin"/>
      </w:r>
      <w:r>
        <w:rPr>
          <w:bCs/>
          <w:szCs w:val="26"/>
        </w:rPr>
        <w:instrText xml:space="preserve"> HYPERLINK \l _Toc25167 </w:instrText>
      </w:r>
      <w:r>
        <w:rPr>
          <w:bCs/>
          <w:szCs w:val="26"/>
        </w:rPr>
        <w:fldChar w:fldCharType="separate"/>
      </w:r>
      <w:r>
        <w:rPr>
          <w:rFonts w:hint="default"/>
          <w:lang w:val="en-US"/>
        </w:rPr>
        <w:t>7.2. Hợp đồng API (API contract)</w:t>
      </w:r>
      <w:r>
        <w:tab/>
      </w:r>
      <w:r>
        <w:fldChar w:fldCharType="begin"/>
      </w:r>
      <w:r>
        <w:instrText xml:space="preserve"> PAGEREF _Toc25167 \h </w:instrText>
      </w:r>
      <w:r>
        <w:fldChar w:fldCharType="separate"/>
      </w:r>
      <w:r>
        <w:t>25</w:t>
      </w:r>
      <w:r>
        <w:fldChar w:fldCharType="end"/>
      </w:r>
      <w:r>
        <w:rPr>
          <w:bCs/>
          <w:szCs w:val="26"/>
        </w:rPr>
        <w:fldChar w:fldCharType="end"/>
      </w:r>
    </w:p>
    <w:p w14:paraId="2E8A92B3">
      <w:pPr>
        <w:pStyle w:val="19"/>
        <w:tabs>
          <w:tab w:val="right" w:leader="dot" w:pos="9026"/>
        </w:tabs>
      </w:pPr>
      <w:r>
        <w:rPr>
          <w:bCs/>
          <w:szCs w:val="26"/>
        </w:rPr>
        <w:fldChar w:fldCharType="begin"/>
      </w:r>
      <w:r>
        <w:rPr>
          <w:bCs/>
          <w:szCs w:val="26"/>
        </w:rPr>
        <w:instrText xml:space="preserve"> HYPERLINK \l _Toc29357 </w:instrText>
      </w:r>
      <w:r>
        <w:rPr>
          <w:bCs/>
          <w:szCs w:val="26"/>
        </w:rPr>
        <w:fldChar w:fldCharType="separate"/>
      </w:r>
      <w:r>
        <w:rPr>
          <w:rFonts w:hint="default"/>
          <w:lang w:val="en-US"/>
        </w:rPr>
        <w:t>7.3. Đóng gói Docker</w:t>
      </w:r>
      <w:r>
        <w:tab/>
      </w:r>
      <w:r>
        <w:fldChar w:fldCharType="begin"/>
      </w:r>
      <w:r>
        <w:instrText xml:space="preserve"> PAGEREF _Toc29357 \h </w:instrText>
      </w:r>
      <w:r>
        <w:fldChar w:fldCharType="separate"/>
      </w:r>
      <w:r>
        <w:t>26</w:t>
      </w:r>
      <w:r>
        <w:fldChar w:fldCharType="end"/>
      </w:r>
      <w:r>
        <w:rPr>
          <w:bCs/>
          <w:szCs w:val="26"/>
        </w:rPr>
        <w:fldChar w:fldCharType="end"/>
      </w:r>
    </w:p>
    <w:p w14:paraId="6146A3EB">
      <w:pPr>
        <w:pStyle w:val="19"/>
        <w:tabs>
          <w:tab w:val="right" w:leader="dot" w:pos="8778"/>
        </w:tabs>
        <w:spacing w:line="360" w:lineRule="auto"/>
        <w:rPr>
          <w:b/>
          <w:bCs/>
          <w:szCs w:val="26"/>
        </w:rPr>
      </w:pPr>
      <w:r>
        <w:rPr>
          <w:bCs/>
          <w:szCs w:val="26"/>
        </w:rPr>
        <w:fldChar w:fldCharType="end"/>
      </w:r>
    </w:p>
    <w:p w14:paraId="6E0B5F6F">
      <w:pPr>
        <w:pStyle w:val="41"/>
        <w:spacing w:line="360" w:lineRule="auto"/>
      </w:pPr>
      <w:bookmarkStart w:id="34" w:name="_GoBack"/>
      <w:bookmarkEnd w:id="34"/>
      <w:r>
        <w:br w:type="page"/>
      </w:r>
      <w:bookmarkStart w:id="3" w:name="_Toc66197502"/>
      <w:bookmarkStart w:id="4" w:name="_Toc12436"/>
      <w:r>
        <w:t>DANH MỤC CÁC THUẬT NGỮ</w:t>
      </w:r>
      <w:bookmarkEnd w:id="3"/>
      <w:bookmarkEnd w:id="4"/>
    </w:p>
    <w:p w14:paraId="45592933">
      <w:pPr>
        <w:pStyle w:val="42"/>
        <w:spacing w:line="360" w:lineRule="auto"/>
      </w:pPr>
    </w:p>
    <w:tbl>
      <w:tblPr>
        <w:tblStyle w:val="12"/>
        <w:tblW w:w="901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3"/>
        <w:gridCol w:w="1417"/>
        <w:gridCol w:w="3544"/>
        <w:gridCol w:w="3057"/>
      </w:tblGrid>
      <w:tr w14:paraId="2CC7A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4" w:hRule="atLeast"/>
          <w:jc w:val="center"/>
        </w:trPr>
        <w:tc>
          <w:tcPr>
            <w:tcW w:w="993" w:type="dxa"/>
            <w:shd w:val="clear" w:color="auto" w:fill="C6D9F1"/>
          </w:tcPr>
          <w:p w14:paraId="088E5762">
            <w:pPr>
              <w:pStyle w:val="44"/>
              <w:spacing w:before="0" w:line="360" w:lineRule="auto"/>
              <w:ind w:left="0" w:firstLine="0"/>
              <w:rPr>
                <w:szCs w:val="26"/>
              </w:rPr>
            </w:pPr>
            <w:r>
              <w:rPr>
                <w:szCs w:val="26"/>
              </w:rPr>
              <w:t>STT</w:t>
            </w:r>
          </w:p>
        </w:tc>
        <w:tc>
          <w:tcPr>
            <w:tcW w:w="1417" w:type="dxa"/>
            <w:shd w:val="clear" w:color="auto" w:fill="C6D9F1"/>
          </w:tcPr>
          <w:p w14:paraId="57BAF383">
            <w:pPr>
              <w:pStyle w:val="44"/>
              <w:spacing w:before="0" w:line="360" w:lineRule="auto"/>
              <w:ind w:left="0" w:firstLine="0"/>
              <w:rPr>
                <w:szCs w:val="26"/>
              </w:rPr>
            </w:pPr>
            <w:r>
              <w:rPr>
                <w:szCs w:val="26"/>
              </w:rPr>
              <w:t>Từ viết tắt</w:t>
            </w:r>
          </w:p>
        </w:tc>
        <w:tc>
          <w:tcPr>
            <w:tcW w:w="3544" w:type="dxa"/>
            <w:shd w:val="clear" w:color="auto" w:fill="C6D9F1"/>
          </w:tcPr>
          <w:p w14:paraId="3A1CC92C">
            <w:pPr>
              <w:pStyle w:val="44"/>
              <w:spacing w:before="0" w:line="360" w:lineRule="auto"/>
              <w:ind w:left="0" w:firstLine="0"/>
              <w:rPr>
                <w:szCs w:val="26"/>
              </w:rPr>
            </w:pPr>
            <w:r>
              <w:rPr>
                <w:szCs w:val="26"/>
              </w:rPr>
              <w:t>Cụm từ tiếng anh</w:t>
            </w:r>
          </w:p>
        </w:tc>
        <w:tc>
          <w:tcPr>
            <w:tcW w:w="3057" w:type="dxa"/>
            <w:shd w:val="clear" w:color="auto" w:fill="C6D9F1"/>
          </w:tcPr>
          <w:p w14:paraId="7D5E7BFD">
            <w:pPr>
              <w:pStyle w:val="44"/>
              <w:spacing w:before="0" w:line="360" w:lineRule="auto"/>
              <w:ind w:left="0" w:firstLine="0"/>
              <w:rPr>
                <w:szCs w:val="26"/>
              </w:rPr>
            </w:pPr>
            <w:r>
              <w:rPr>
                <w:szCs w:val="26"/>
              </w:rPr>
              <w:t>Diễn giải</w:t>
            </w:r>
          </w:p>
        </w:tc>
      </w:tr>
      <w:tr w14:paraId="40E22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3" w:type="dxa"/>
          </w:tcPr>
          <w:p w14:paraId="02212A14">
            <w:pPr>
              <w:pStyle w:val="43"/>
              <w:spacing w:before="0" w:line="360" w:lineRule="auto"/>
              <w:jc w:val="center"/>
              <w:rPr>
                <w:szCs w:val="26"/>
              </w:rPr>
            </w:pPr>
            <w:r>
              <w:rPr>
                <w:szCs w:val="26"/>
              </w:rPr>
              <w:t>1</w:t>
            </w:r>
          </w:p>
        </w:tc>
        <w:tc>
          <w:tcPr>
            <w:tcW w:w="1417" w:type="dxa"/>
          </w:tcPr>
          <w:p w14:paraId="4D57E395">
            <w:pPr>
              <w:pStyle w:val="43"/>
              <w:spacing w:before="0" w:line="360" w:lineRule="auto"/>
              <w:jc w:val="center"/>
              <w:rPr>
                <w:szCs w:val="26"/>
              </w:rPr>
            </w:pPr>
            <w:r>
              <w:rPr>
                <w:szCs w:val="26"/>
              </w:rPr>
              <w:t>HTML</w:t>
            </w:r>
          </w:p>
        </w:tc>
        <w:tc>
          <w:tcPr>
            <w:tcW w:w="3544" w:type="dxa"/>
          </w:tcPr>
          <w:p w14:paraId="3FC2AC50">
            <w:pPr>
              <w:pStyle w:val="43"/>
              <w:spacing w:before="0" w:line="360" w:lineRule="auto"/>
              <w:jc w:val="center"/>
              <w:rPr>
                <w:szCs w:val="26"/>
              </w:rPr>
            </w:pPr>
            <w:r>
              <w:rPr>
                <w:szCs w:val="26"/>
                <w:shd w:val="clear" w:color="auto" w:fill="FFFFFF"/>
              </w:rPr>
              <w:t>Hypertext Markup Language</w:t>
            </w:r>
          </w:p>
        </w:tc>
        <w:tc>
          <w:tcPr>
            <w:tcW w:w="3057" w:type="dxa"/>
          </w:tcPr>
          <w:p w14:paraId="2A595A19">
            <w:pPr>
              <w:pStyle w:val="43"/>
              <w:spacing w:before="0" w:line="360" w:lineRule="auto"/>
              <w:jc w:val="center"/>
              <w:rPr>
                <w:szCs w:val="26"/>
              </w:rPr>
            </w:pPr>
            <w:r>
              <w:rPr>
                <w:szCs w:val="26"/>
              </w:rPr>
              <w:t>Ngôn ngữ đánh dấu siêu văn bản</w:t>
            </w:r>
          </w:p>
        </w:tc>
      </w:tr>
    </w:tbl>
    <w:p w14:paraId="2B293A7A">
      <w:pPr>
        <w:pStyle w:val="41"/>
        <w:spacing w:line="360" w:lineRule="auto"/>
      </w:pPr>
    </w:p>
    <w:p w14:paraId="17684D17">
      <w:pPr>
        <w:pStyle w:val="18"/>
        <w:bidi w:val="0"/>
      </w:pPr>
      <w:r>
        <w:br w:type="page"/>
      </w:r>
      <w:r>
        <w:rPr>
          <w:rFonts w:hint="default"/>
          <w:lang w:val="en-US"/>
        </w:rPr>
        <w:t xml:space="preserve">CHƯƠNG 1: </w:t>
      </w:r>
      <w:r>
        <w:rPr>
          <w:rFonts w:hint="default"/>
        </w:rPr>
        <w:t>Giới thiệu Bài toán &amp; Dữ liệu</w:t>
      </w:r>
    </w:p>
    <w:p w14:paraId="260345AF">
      <w:pPr>
        <w:pStyle w:val="2"/>
        <w:bidi w:val="0"/>
        <w:spacing w:line="360" w:lineRule="auto"/>
        <w:rPr>
          <w:rFonts w:hint="default"/>
          <w:lang w:val="en-US"/>
        </w:rPr>
      </w:pPr>
      <w:bookmarkStart w:id="5" w:name="_Toc3177"/>
      <w:r>
        <w:rPr>
          <w:rFonts w:hint="default"/>
          <w:lang w:val="en-US"/>
        </w:rPr>
        <w:t>Giới thiệu bài toán</w:t>
      </w:r>
      <w:bookmarkEnd w:id="5"/>
    </w:p>
    <w:p w14:paraId="77120062">
      <w:pPr>
        <w:bidi w:val="0"/>
        <w:spacing w:line="360" w:lineRule="auto"/>
        <w:rPr>
          <w:rFonts w:hint="default"/>
          <w:lang w:val="en-US"/>
        </w:rPr>
      </w:pPr>
      <w:r>
        <w:rPr>
          <w:rFonts w:hint="default"/>
          <w:lang w:val="en-US"/>
        </w:rPr>
        <w:t>Trong sinh thái học và nghiên cứu bảo tồn động vật hoang dã, việc nhận diện chính xác các loài chim cánh cụt đóng vai trò vô cùng quan trọng đối với công tác theo dõi sự biến đổi khí hậu tại Nam Cực. Bài toán đặt ra là xây dựng mô hình Học máy phân loại đa lớp (Multi-class Classification) nhằm tự động nhận diện 3 loài chim cánh cụt chính: Adélie, Chinstrap, và Gentoo.</w:t>
      </w:r>
    </w:p>
    <w:p w14:paraId="0522D043">
      <w:pPr>
        <w:bidi w:val="0"/>
        <w:spacing w:line="360" w:lineRule="auto"/>
        <w:ind w:left="0" w:leftChars="0" w:firstLine="0" w:firstLineChars="0"/>
        <w:rPr>
          <w:rFonts w:hint="default"/>
          <w:lang w:val="en-US"/>
        </w:rPr>
      </w:pPr>
      <w:r>
        <w:rPr>
          <w:rFonts w:hint="default"/>
          <w:lang w:val="en-US"/>
        </w:rPr>
        <w:t>Mô hình dựa trên các chỉ số sinh trắc học cơ thể (chiều dài mỏ, chiều sâu mỏ, chiều dài cánh, khối lượng cơ thể) và thông tin khu vực địa lý nơi thu thập mẫu.</w:t>
      </w:r>
    </w:p>
    <w:p w14:paraId="18F6EFC4">
      <w:pPr>
        <w:pStyle w:val="2"/>
        <w:bidi w:val="0"/>
        <w:spacing w:line="360" w:lineRule="auto"/>
        <w:rPr>
          <w:rFonts w:hint="default"/>
          <w:lang w:val="en-US"/>
        </w:rPr>
      </w:pPr>
      <w:bookmarkStart w:id="6" w:name="_Toc10703"/>
      <w:r>
        <w:rPr>
          <w:rFonts w:hint="default"/>
          <w:lang w:val="en-US"/>
        </w:rPr>
        <w:t>Nguồn dữ liệu và Giấy phép</w:t>
      </w:r>
      <w:bookmarkEnd w:id="6"/>
    </w:p>
    <w:p w14:paraId="660D0737">
      <w:pPr>
        <w:bidi w:val="0"/>
        <w:spacing w:line="360" w:lineRule="auto"/>
        <w:ind w:left="0" w:leftChars="0" w:firstLine="0" w:firstLineChars="0"/>
        <w:rPr>
          <w:rFonts w:hint="default"/>
          <w:i/>
          <w:iCs/>
          <w:lang w:val="en-US"/>
        </w:rPr>
      </w:pPr>
      <w:r>
        <w:rPr>
          <w:rFonts w:hint="default"/>
          <w:b/>
          <w:bCs/>
          <w:lang w:val="en-US"/>
        </w:rPr>
        <w:t>Nguồn dữ liệu:</w:t>
      </w:r>
      <w:r>
        <w:rPr>
          <w:rFonts w:hint="default"/>
          <w:lang w:val="en-US"/>
        </w:rPr>
        <w:t xml:space="preserve"> Bộ dữ liệu được sử dụng trong bài tập lớn là </w:t>
      </w:r>
      <w:r>
        <w:rPr>
          <w:rFonts w:hint="default"/>
          <w:i/>
          <w:iCs/>
          <w:lang w:val="en-US"/>
        </w:rPr>
        <w:t>Palmer Archipelago (Antarctica) penguin data, được đăng tải công khai trên Kaggle. Dữ liệu do Tiến sĩ Kristen Gorman và Trạm nghiên cứu Palmer LTER (Long Term Ecological Research) thu thập tại quần đảo Palmer, Nam Cực.</w:t>
      </w:r>
    </w:p>
    <w:p w14:paraId="3A7222C4">
      <w:pPr>
        <w:bidi w:val="0"/>
        <w:spacing w:line="360" w:lineRule="auto"/>
        <w:ind w:left="0" w:leftChars="0" w:firstLine="0" w:firstLineChars="0"/>
        <w:rPr>
          <w:rFonts w:hint="default"/>
          <w:i/>
          <w:iCs/>
          <w:lang w:val="en-US"/>
        </w:rPr>
      </w:pPr>
      <w:r>
        <w:rPr>
          <w:rFonts w:hint="default"/>
          <w:b/>
          <w:bCs/>
          <w:lang w:val="en-US"/>
        </w:rPr>
        <w:t>Giấy phép sử dụng:</w:t>
      </w:r>
      <w:r>
        <w:rPr>
          <w:rFonts w:hint="default"/>
          <w:lang w:val="en-US"/>
        </w:rPr>
        <w:t xml:space="preserve"> Bộ dữ liệu được phát hành theo giấy phép </w:t>
      </w:r>
      <w:r>
        <w:rPr>
          <w:rFonts w:hint="default"/>
          <w:i/>
          <w:iCs/>
          <w:lang w:val="en-US"/>
        </w:rPr>
        <w:t>CC0: Public Domain, cho phép tự do nghiên cứu, khai thác và tái sử dụng cho các mục đích giáo dục và thương mại.</w:t>
      </w:r>
    </w:p>
    <w:p w14:paraId="516EA57A">
      <w:pPr>
        <w:pStyle w:val="2"/>
        <w:bidi w:val="0"/>
        <w:spacing w:line="360" w:lineRule="auto"/>
        <w:rPr>
          <w:rFonts w:hint="default"/>
          <w:lang w:val="en-US"/>
        </w:rPr>
      </w:pPr>
      <w:bookmarkStart w:id="7" w:name="_Toc16219"/>
      <w:r>
        <w:rPr>
          <w:rFonts w:hint="default"/>
          <w:lang w:val="en-US"/>
        </w:rPr>
        <w:t>Mô tả các thuộc tính dữ liệu</w:t>
      </w:r>
      <w:bookmarkEnd w:id="7"/>
    </w:p>
    <w:p w14:paraId="243BA346">
      <w:pPr>
        <w:bidi w:val="0"/>
        <w:spacing w:line="360" w:lineRule="auto"/>
        <w:rPr>
          <w:rFonts w:hint="default"/>
          <w:lang w:val="en-US"/>
        </w:rPr>
      </w:pPr>
      <w:r>
        <w:rPr>
          <w:rFonts w:hint="default"/>
          <w:lang w:val="en-US"/>
        </w:rPr>
        <w:t>Bộ dữ liệu thô ban đầu chứa 344 mẫu khảo sát với 7 thuộc tính chi tiết:</w:t>
      </w:r>
    </w:p>
    <w:p w14:paraId="4BBFEC64">
      <w:pPr>
        <w:pStyle w:val="46"/>
        <w:bidi w:val="0"/>
        <w:rPr>
          <w:rFonts w:hint="default"/>
          <w:lang w:val="en-US"/>
        </w:rPr>
      </w:pPr>
      <w:r>
        <w:rPr>
          <w:rFonts w:hint="default"/>
          <w:lang w:val="en-US"/>
        </w:rPr>
        <w:t>Bảng 1: Dữ liệu thô</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296"/>
        <w:gridCol w:w="1638"/>
        <w:gridCol w:w="1378"/>
        <w:gridCol w:w="1962"/>
        <w:gridCol w:w="1968"/>
      </w:tblGrid>
      <w:tr w14:paraId="36067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shd w:val="clear" w:color="auto" w:fill="215E9A" w:themeFill="text2" w:themeFillTint="BF"/>
          </w:tcPr>
          <w:p w14:paraId="192150D9">
            <w:pPr>
              <w:numPr>
                <w:numId w:val="0"/>
              </w:numPr>
              <w:spacing w:line="360" w:lineRule="auto"/>
              <w:jc w:val="center"/>
              <w:rPr>
                <w:rFonts w:hint="default" w:ascii="Times New Roman" w:hAnsi="Times New Roman"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pPr>
            <w:r>
              <w:rPr>
                <w:rFonts w:hint="default" w:ascii="Times New Roman" w:hAnsi="Times New Roman"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t>Tên cột</w:t>
            </w:r>
          </w:p>
        </w:tc>
        <w:tc>
          <w:tcPr>
            <w:tcW w:w="1638" w:type="dxa"/>
            <w:shd w:val="clear" w:color="auto" w:fill="215E9A" w:themeFill="text2" w:themeFillTint="BF"/>
          </w:tcPr>
          <w:p w14:paraId="604FB047">
            <w:pPr>
              <w:numPr>
                <w:numId w:val="0"/>
              </w:numPr>
              <w:spacing w:line="360" w:lineRule="auto"/>
              <w:jc w:val="center"/>
              <w:rPr>
                <w:rFonts w:hint="default" w:ascii="Times New Roman" w:hAnsi="Times New Roman"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pPr>
            <w:r>
              <w:rPr>
                <w:rFonts w:hint="default"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t>Kiểu dữ liệu</w:t>
            </w:r>
          </w:p>
        </w:tc>
        <w:tc>
          <w:tcPr>
            <w:tcW w:w="1378" w:type="dxa"/>
            <w:shd w:val="clear" w:color="auto" w:fill="215E9A" w:themeFill="text2" w:themeFillTint="BF"/>
          </w:tcPr>
          <w:p w14:paraId="49935BA4">
            <w:pPr>
              <w:numPr>
                <w:numId w:val="0"/>
              </w:numPr>
              <w:spacing w:line="360" w:lineRule="auto"/>
              <w:jc w:val="center"/>
              <w:rPr>
                <w:rFonts w:hint="default" w:ascii="Times New Roman" w:hAnsi="Times New Roman"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pPr>
            <w:r>
              <w:rPr>
                <w:rFonts w:hint="default"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t>Phân loại</w:t>
            </w:r>
          </w:p>
        </w:tc>
        <w:tc>
          <w:tcPr>
            <w:tcW w:w="1962" w:type="dxa"/>
            <w:shd w:val="clear" w:color="auto" w:fill="215E9A" w:themeFill="text2" w:themeFillTint="BF"/>
          </w:tcPr>
          <w:p w14:paraId="450B8AC1">
            <w:pPr>
              <w:numPr>
                <w:numId w:val="0"/>
              </w:numPr>
              <w:spacing w:line="360" w:lineRule="auto"/>
              <w:jc w:val="center"/>
              <w:rPr>
                <w:rFonts w:hint="default" w:ascii="Times New Roman" w:hAnsi="Times New Roman"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pPr>
            <w:r>
              <w:rPr>
                <w:rFonts w:hint="default"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t>Mô tả chi tiết</w:t>
            </w:r>
          </w:p>
        </w:tc>
        <w:tc>
          <w:tcPr>
            <w:tcW w:w="1968" w:type="dxa"/>
            <w:shd w:val="clear" w:color="auto" w:fill="215E9A" w:themeFill="text2" w:themeFillTint="BF"/>
          </w:tcPr>
          <w:p w14:paraId="120C284A">
            <w:pPr>
              <w:numPr>
                <w:numId w:val="0"/>
              </w:numPr>
              <w:spacing w:line="360" w:lineRule="auto"/>
              <w:jc w:val="center"/>
              <w:rPr>
                <w:rFonts w:hint="default" w:ascii="Times New Roman" w:hAnsi="Times New Roman"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pPr>
            <w:r>
              <w:rPr>
                <w:rFonts w:hint="default" w:cs="Times New Roman"/>
                <w:b/>
                <w:bCs/>
                <w:i w:val="0"/>
                <w:iCs w:val="0"/>
                <w:caps w:val="0"/>
                <w:color w:val="FFFFFF" w:themeColor="background1"/>
                <w:spacing w:val="0"/>
                <w:sz w:val="26"/>
                <w:szCs w:val="26"/>
                <w:highlight w:val="none"/>
                <w:shd w:val="clear" w:color="auto" w:fill="auto"/>
                <w:vertAlign w:val="baseline"/>
                <w:lang w:val="en-US"/>
                <w14:textFill>
                  <w14:solidFill>
                    <w14:schemeClr w14:val="bg1"/>
                  </w14:solidFill>
                </w14:textFill>
              </w:rPr>
              <w:t>Khoảng giá trị/ Danh mục</w:t>
            </w:r>
          </w:p>
        </w:tc>
      </w:tr>
      <w:tr w14:paraId="7040A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6781E797">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species</w:t>
            </w:r>
          </w:p>
        </w:tc>
        <w:tc>
          <w:tcPr>
            <w:tcW w:w="1638" w:type="dxa"/>
          </w:tcPr>
          <w:p w14:paraId="398EC21D">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String</w:t>
            </w:r>
          </w:p>
        </w:tc>
        <w:tc>
          <w:tcPr>
            <w:tcW w:w="1378" w:type="dxa"/>
          </w:tcPr>
          <w:p w14:paraId="40F66CCE">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Target</w:t>
            </w:r>
          </w:p>
        </w:tc>
        <w:tc>
          <w:tcPr>
            <w:tcW w:w="1962" w:type="dxa"/>
          </w:tcPr>
          <w:p w14:paraId="35FE9A21">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Tên loài chim cánh cụt ( Nhãn mục tiêu)</w:t>
            </w:r>
          </w:p>
        </w:tc>
        <w:tc>
          <w:tcPr>
            <w:tcW w:w="1968" w:type="dxa"/>
          </w:tcPr>
          <w:p w14:paraId="3566F51B">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Adélie, Chinstrap, Gentoo</w:t>
            </w:r>
          </w:p>
        </w:tc>
      </w:tr>
      <w:tr w14:paraId="4FB2B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5126B9D5">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island</w:t>
            </w:r>
          </w:p>
        </w:tc>
        <w:tc>
          <w:tcPr>
            <w:tcW w:w="1638" w:type="dxa"/>
          </w:tcPr>
          <w:p w14:paraId="0ACCAC87">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String</w:t>
            </w:r>
          </w:p>
        </w:tc>
        <w:tc>
          <w:tcPr>
            <w:tcW w:w="1378" w:type="dxa"/>
          </w:tcPr>
          <w:p w14:paraId="7D57F79E">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Feature</w:t>
            </w:r>
          </w:p>
        </w:tc>
        <w:tc>
          <w:tcPr>
            <w:tcW w:w="1962" w:type="dxa"/>
          </w:tcPr>
          <w:p w14:paraId="0F0E5703">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Tên đảo nơi thu thập mẫu</w:t>
            </w:r>
          </w:p>
        </w:tc>
        <w:tc>
          <w:tcPr>
            <w:tcW w:w="1968" w:type="dxa"/>
          </w:tcPr>
          <w:p w14:paraId="73601F4E">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Torgersen, Biscoe, Dream</w:t>
            </w:r>
          </w:p>
        </w:tc>
      </w:tr>
      <w:tr w14:paraId="481B3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1CDCF22E">
            <w:pPr>
              <w:numPr>
                <w:numId w:val="0"/>
              </w:numPr>
              <w:spacing w:line="360" w:lineRule="auto"/>
              <w:jc w:val="both"/>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olor w:val="303030"/>
                <w:spacing w:val="0"/>
                <w:sz w:val="26"/>
                <w:szCs w:val="26"/>
                <w:shd w:val="clear" w:color="auto" w:fill="auto"/>
                <w:vertAlign w:val="baseline"/>
                <w:lang w:val="en-US"/>
              </w:rPr>
              <w:t>c</w:t>
            </w:r>
            <w:r>
              <w:rPr>
                <w:rFonts w:hint="default" w:cs="Times New Roman"/>
                <w:b w:val="0"/>
                <w:bCs w:val="0"/>
                <w:i w:val="0"/>
                <w:iCs w:val="0"/>
                <w:caps w:val="0"/>
                <w:color w:val="303030"/>
                <w:spacing w:val="0"/>
                <w:sz w:val="26"/>
                <w:szCs w:val="26"/>
                <w:shd w:val="clear" w:color="auto" w:fill="auto"/>
                <w:vertAlign w:val="baseline"/>
                <w:lang w:val="en-US"/>
              </w:rPr>
              <w:t>ulmen_length_mm</w:t>
            </w:r>
          </w:p>
        </w:tc>
        <w:tc>
          <w:tcPr>
            <w:tcW w:w="1638" w:type="dxa"/>
          </w:tcPr>
          <w:p w14:paraId="7F512678">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Float</w:t>
            </w:r>
          </w:p>
        </w:tc>
        <w:tc>
          <w:tcPr>
            <w:tcW w:w="1378" w:type="dxa"/>
          </w:tcPr>
          <w:p w14:paraId="306B7A07">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Feature</w:t>
            </w:r>
          </w:p>
        </w:tc>
        <w:tc>
          <w:tcPr>
            <w:tcW w:w="1962" w:type="dxa"/>
          </w:tcPr>
          <w:p w14:paraId="511556D4">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Chiều dài mỏ (mm)</w:t>
            </w:r>
          </w:p>
        </w:tc>
        <w:tc>
          <w:tcPr>
            <w:tcW w:w="1968" w:type="dxa"/>
          </w:tcPr>
          <w:p w14:paraId="0F0EC8A7">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32.1 - 59.6 mm</w:t>
            </w:r>
          </w:p>
        </w:tc>
      </w:tr>
      <w:tr w14:paraId="41CF2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0FA8B426">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olor w:val="303030"/>
                <w:spacing w:val="0"/>
                <w:sz w:val="26"/>
                <w:szCs w:val="26"/>
                <w:shd w:val="clear" w:color="auto" w:fill="auto"/>
                <w:vertAlign w:val="baseline"/>
                <w:lang w:val="en-US"/>
              </w:rPr>
              <w:t>c</w:t>
            </w:r>
            <w:r>
              <w:rPr>
                <w:rFonts w:hint="default" w:cs="Times New Roman"/>
                <w:b w:val="0"/>
                <w:bCs w:val="0"/>
                <w:i w:val="0"/>
                <w:iCs w:val="0"/>
                <w:caps w:val="0"/>
                <w:color w:val="303030"/>
                <w:spacing w:val="0"/>
                <w:sz w:val="26"/>
                <w:szCs w:val="26"/>
                <w:shd w:val="clear" w:color="auto" w:fill="auto"/>
                <w:vertAlign w:val="baseline"/>
                <w:lang w:val="en-US"/>
              </w:rPr>
              <w:t>ulmen_depth_mm</w:t>
            </w:r>
          </w:p>
        </w:tc>
        <w:tc>
          <w:tcPr>
            <w:tcW w:w="1638" w:type="dxa"/>
            <w:shd w:val="clear"/>
            <w:vAlign w:val="top"/>
          </w:tcPr>
          <w:p w14:paraId="2796AE38">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Float</w:t>
            </w:r>
          </w:p>
        </w:tc>
        <w:tc>
          <w:tcPr>
            <w:tcW w:w="1378" w:type="dxa"/>
            <w:shd w:val="clear"/>
            <w:vAlign w:val="top"/>
          </w:tcPr>
          <w:p w14:paraId="4BA77CB5">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Feature</w:t>
            </w:r>
          </w:p>
        </w:tc>
        <w:tc>
          <w:tcPr>
            <w:tcW w:w="1962" w:type="dxa"/>
          </w:tcPr>
          <w:p w14:paraId="643A8E85">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Chiều sâu/Độ dày mỏ (mm)</w:t>
            </w:r>
          </w:p>
        </w:tc>
        <w:tc>
          <w:tcPr>
            <w:tcW w:w="1968" w:type="dxa"/>
          </w:tcPr>
          <w:p w14:paraId="1F4DE63D">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13.1 - 21.5 mm</w:t>
            </w:r>
          </w:p>
        </w:tc>
      </w:tr>
      <w:tr w14:paraId="7B12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144F38E0">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olor w:val="303030"/>
                <w:spacing w:val="0"/>
                <w:sz w:val="26"/>
                <w:szCs w:val="26"/>
                <w:shd w:val="clear" w:color="auto" w:fill="auto"/>
                <w:vertAlign w:val="baseline"/>
                <w:lang w:val="en-US"/>
              </w:rPr>
              <w:t>f</w:t>
            </w:r>
            <w:r>
              <w:rPr>
                <w:rFonts w:hint="default" w:cs="Times New Roman"/>
                <w:b w:val="0"/>
                <w:bCs w:val="0"/>
                <w:i w:val="0"/>
                <w:iCs w:val="0"/>
                <w:caps w:val="0"/>
                <w:color w:val="303030"/>
                <w:spacing w:val="0"/>
                <w:sz w:val="26"/>
                <w:szCs w:val="26"/>
                <w:shd w:val="clear" w:color="auto" w:fill="auto"/>
                <w:vertAlign w:val="baseline"/>
                <w:lang w:val="en-US"/>
              </w:rPr>
              <w:t>lipper_length_mm</w:t>
            </w:r>
          </w:p>
        </w:tc>
        <w:tc>
          <w:tcPr>
            <w:tcW w:w="1638" w:type="dxa"/>
            <w:shd w:val="clear"/>
            <w:vAlign w:val="top"/>
          </w:tcPr>
          <w:p w14:paraId="21AE7DD4">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Float</w:t>
            </w:r>
          </w:p>
        </w:tc>
        <w:tc>
          <w:tcPr>
            <w:tcW w:w="1378" w:type="dxa"/>
            <w:shd w:val="clear"/>
            <w:vAlign w:val="top"/>
          </w:tcPr>
          <w:p w14:paraId="357017F5">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Feature</w:t>
            </w:r>
          </w:p>
        </w:tc>
        <w:tc>
          <w:tcPr>
            <w:tcW w:w="1962" w:type="dxa"/>
          </w:tcPr>
          <w:p w14:paraId="10C8AFF5">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Chiều dài vây/ cánh (mm)</w:t>
            </w:r>
          </w:p>
        </w:tc>
        <w:tc>
          <w:tcPr>
            <w:tcW w:w="1968" w:type="dxa"/>
          </w:tcPr>
          <w:p w14:paraId="4B9F88F8">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172.0 - 231.0 mm</w:t>
            </w:r>
          </w:p>
        </w:tc>
      </w:tr>
      <w:tr w14:paraId="32CBF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05FC9174">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olor w:val="303030"/>
                <w:spacing w:val="0"/>
                <w:sz w:val="26"/>
                <w:szCs w:val="26"/>
                <w:shd w:val="clear" w:color="auto" w:fill="auto"/>
                <w:vertAlign w:val="baseline"/>
                <w:lang w:val="en-US"/>
              </w:rPr>
              <w:t>B</w:t>
            </w:r>
            <w:r>
              <w:rPr>
                <w:rFonts w:hint="default" w:cs="Times New Roman"/>
                <w:b w:val="0"/>
                <w:bCs w:val="0"/>
                <w:i w:val="0"/>
                <w:iCs w:val="0"/>
                <w:caps w:val="0"/>
                <w:color w:val="303030"/>
                <w:spacing w:val="0"/>
                <w:sz w:val="26"/>
                <w:szCs w:val="26"/>
                <w:shd w:val="clear" w:color="auto" w:fill="auto"/>
                <w:vertAlign w:val="baseline"/>
                <w:lang w:val="en-US"/>
              </w:rPr>
              <w:t>ody_mass_g</w:t>
            </w:r>
          </w:p>
        </w:tc>
        <w:tc>
          <w:tcPr>
            <w:tcW w:w="1638" w:type="dxa"/>
            <w:shd w:val="clear"/>
            <w:vAlign w:val="top"/>
          </w:tcPr>
          <w:p w14:paraId="2E3CC37B">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Float</w:t>
            </w:r>
          </w:p>
        </w:tc>
        <w:tc>
          <w:tcPr>
            <w:tcW w:w="1378" w:type="dxa"/>
            <w:shd w:val="clear"/>
            <w:vAlign w:val="top"/>
          </w:tcPr>
          <w:p w14:paraId="0F5C7EA3">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Feature</w:t>
            </w:r>
          </w:p>
        </w:tc>
        <w:tc>
          <w:tcPr>
            <w:tcW w:w="1962" w:type="dxa"/>
          </w:tcPr>
          <w:p w14:paraId="7C4DAA47">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Khối lượng cơ thể (g)</w:t>
            </w:r>
          </w:p>
        </w:tc>
        <w:tc>
          <w:tcPr>
            <w:tcW w:w="1968" w:type="dxa"/>
          </w:tcPr>
          <w:p w14:paraId="21710121">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2700.0 - 6300.0 g</w:t>
            </w:r>
          </w:p>
        </w:tc>
      </w:tr>
      <w:tr w14:paraId="776BB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296" w:type="dxa"/>
          </w:tcPr>
          <w:p w14:paraId="77AE387A">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sex</w:t>
            </w:r>
          </w:p>
        </w:tc>
        <w:tc>
          <w:tcPr>
            <w:tcW w:w="1638" w:type="dxa"/>
            <w:shd w:val="clear"/>
            <w:vAlign w:val="top"/>
          </w:tcPr>
          <w:p w14:paraId="276E5C82">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String</w:t>
            </w:r>
          </w:p>
        </w:tc>
        <w:tc>
          <w:tcPr>
            <w:tcW w:w="1378" w:type="dxa"/>
            <w:shd w:val="clear"/>
            <w:vAlign w:val="top"/>
          </w:tcPr>
          <w:p w14:paraId="27350108">
            <w:pPr>
              <w:numPr>
                <w:ilvl w:val="0"/>
                <w:numId w:val="0"/>
              </w:numPr>
              <w:spacing w:line="360" w:lineRule="auto"/>
              <w:ind w:left="0" w:leftChars="0" w:firstLine="0" w:firstLineChars="0"/>
              <w:jc w:val="center"/>
              <w:rPr>
                <w:rFonts w:hint="default" w:ascii="Times New Roman" w:hAnsi="Times New Roman" w:eastAsia="Google Sans Text" w:cs="Times New Roman"/>
                <w:b w:val="0"/>
                <w:bCs w:val="0"/>
                <w:i w:val="0"/>
                <w:iCs w:val="0"/>
                <w:caps w:val="0"/>
                <w:color w:val="303030"/>
                <w:spacing w:val="0"/>
                <w:kern w:val="0"/>
                <w:sz w:val="26"/>
                <w:szCs w:val="26"/>
                <w:shd w:val="clear" w:color="auto" w:fill="auto"/>
                <w:vertAlign w:val="baseline"/>
                <w:lang w:val="en-US" w:eastAsia="en-US" w:bidi="ar-SA"/>
                <w14:ligatures w14:val="none"/>
              </w:rPr>
            </w:pPr>
            <w:r>
              <w:rPr>
                <w:rFonts w:hint="default" w:cs="Times New Roman"/>
                <w:b w:val="0"/>
                <w:bCs w:val="0"/>
                <w:i w:val="0"/>
                <w:iCs w:val="0"/>
                <w:caps w:val="0"/>
                <w:color w:val="303030"/>
                <w:spacing w:val="0"/>
                <w:sz w:val="26"/>
                <w:szCs w:val="26"/>
                <w:shd w:val="clear" w:color="auto" w:fill="auto"/>
                <w:vertAlign w:val="baseline"/>
                <w:lang w:val="en-US"/>
              </w:rPr>
              <w:t>Feature</w:t>
            </w:r>
          </w:p>
        </w:tc>
        <w:tc>
          <w:tcPr>
            <w:tcW w:w="1962" w:type="dxa"/>
          </w:tcPr>
          <w:p w14:paraId="63CDD365">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olor w:val="303030"/>
                <w:spacing w:val="0"/>
                <w:sz w:val="26"/>
                <w:szCs w:val="26"/>
                <w:shd w:val="clear" w:color="auto" w:fill="auto"/>
                <w:vertAlign w:val="baseline"/>
                <w:lang w:val="en-US"/>
              </w:rPr>
              <w:t>G</w:t>
            </w:r>
            <w:r>
              <w:rPr>
                <w:rFonts w:hint="default" w:cs="Times New Roman"/>
                <w:b w:val="0"/>
                <w:bCs w:val="0"/>
                <w:i w:val="0"/>
                <w:iCs w:val="0"/>
                <w:caps w:val="0"/>
                <w:color w:val="303030"/>
                <w:spacing w:val="0"/>
                <w:sz w:val="26"/>
                <w:szCs w:val="26"/>
                <w:shd w:val="clear" w:color="auto" w:fill="auto"/>
                <w:vertAlign w:val="baseline"/>
                <w:lang w:val="en-US"/>
              </w:rPr>
              <w:t>iới tính của chim cánh cụt</w:t>
            </w:r>
          </w:p>
        </w:tc>
        <w:tc>
          <w:tcPr>
            <w:tcW w:w="1968" w:type="dxa"/>
          </w:tcPr>
          <w:p w14:paraId="3150B5A4">
            <w:pPr>
              <w:numPr>
                <w:numId w:val="0"/>
              </w:numPr>
              <w:spacing w:line="360" w:lineRule="auto"/>
              <w:jc w:val="center"/>
              <w:rPr>
                <w:rFonts w:hint="default" w:ascii="Times New Roman" w:hAnsi="Times New Roman" w:cs="Times New Roman"/>
                <w:b w:val="0"/>
                <w:bCs w:val="0"/>
                <w:i w:val="0"/>
                <w:iCs w:val="0"/>
                <w:caps w:val="0"/>
                <w:color w:val="303030"/>
                <w:spacing w:val="0"/>
                <w:sz w:val="26"/>
                <w:szCs w:val="26"/>
                <w:shd w:val="clear" w:color="auto" w:fill="auto"/>
                <w:vertAlign w:val="baseline"/>
                <w:lang w:val="en-US"/>
              </w:rPr>
            </w:pPr>
            <w:r>
              <w:rPr>
                <w:rFonts w:hint="default" w:cs="Times New Roman"/>
                <w:b w:val="0"/>
                <w:bCs w:val="0"/>
                <w:i w:val="0"/>
                <w:iCs w:val="0"/>
                <w:caps w:val="0"/>
                <w:color w:val="303030"/>
                <w:spacing w:val="0"/>
                <w:sz w:val="26"/>
                <w:szCs w:val="26"/>
                <w:shd w:val="clear" w:color="auto" w:fill="auto"/>
                <w:vertAlign w:val="baseline"/>
                <w:lang w:val="en-US"/>
              </w:rPr>
              <w:t>MALE, FEMALE, ‘.’ (Nhiễu)</w:t>
            </w:r>
          </w:p>
        </w:tc>
      </w:tr>
    </w:tbl>
    <w:p w14:paraId="63545921">
      <w:pPr>
        <w:numPr>
          <w:numId w:val="0"/>
        </w:numPr>
        <w:spacing w:line="360" w:lineRule="auto"/>
        <w:ind w:leftChars="0"/>
        <w:rPr>
          <w:rFonts w:hint="default" w:ascii="Times New Roman" w:hAnsi="Times New Roman" w:cs="Times New Roman"/>
          <w:b/>
          <w:bCs/>
          <w:i w:val="0"/>
          <w:iCs w:val="0"/>
          <w:caps w:val="0"/>
          <w:color w:val="303030"/>
          <w:spacing w:val="0"/>
          <w:sz w:val="28"/>
          <w:szCs w:val="28"/>
          <w:shd w:val="clear" w:fill="FFFFFF"/>
          <w:lang w:val="en-US"/>
        </w:rPr>
      </w:pPr>
    </w:p>
    <w:p w14:paraId="0806998C">
      <w:pPr>
        <w:spacing w:line="360" w:lineRule="auto"/>
        <w:rPr>
          <w:rFonts w:hint="default" w:ascii="Times New Roman" w:hAnsi="Times New Roman" w:eastAsia="Google Sans Text" w:cs="Times New Roman"/>
          <w:b/>
          <w:bCs/>
          <w:i w:val="0"/>
          <w:iCs w:val="0"/>
          <w:caps w:val="0"/>
          <w:color w:val="303030"/>
          <w:spacing w:val="0"/>
          <w:sz w:val="28"/>
          <w:szCs w:val="28"/>
          <w:shd w:val="clear" w:fill="FFFFFF"/>
          <w:lang w:val="en-US"/>
        </w:rPr>
        <w:sectPr>
          <w:pgSz w:w="11906" w:h="16838"/>
          <w:pgMar w:top="1440" w:right="1440" w:bottom="1440" w:left="1440" w:header="708" w:footer="708" w:gutter="0"/>
          <w:cols w:space="708" w:num="1"/>
          <w:docGrid w:linePitch="360" w:charSpace="0"/>
        </w:sectPr>
      </w:pPr>
    </w:p>
    <w:p w14:paraId="672A19CD">
      <w:pPr>
        <w:pStyle w:val="18"/>
        <w:bidi w:val="0"/>
        <w:rPr>
          <w:rFonts w:hint="default"/>
          <w:lang w:val="en-US"/>
        </w:rPr>
      </w:pPr>
      <w:r>
        <w:rPr>
          <w:rFonts w:hint="default"/>
          <w:lang w:val="en-US"/>
        </w:rPr>
        <w:t>CHƯƠNG 2: PHÂN TÍCH KHÁM PHÁ DỮ LIỆU (EDA)</w:t>
      </w:r>
    </w:p>
    <w:p w14:paraId="0D9BFA91">
      <w:pPr>
        <w:bidi w:val="0"/>
        <w:rPr>
          <w:rFonts w:hint="default"/>
          <w:lang w:val="en-US"/>
        </w:rPr>
      </w:pPr>
      <w:r>
        <w:rPr>
          <w:rFonts w:hint="default"/>
          <w:lang w:val="en-US"/>
        </w:rPr>
        <w:t>Quá trình phân tích khám phá dữ liệu (Exploratory Data Analysis - EDA) được thực hiện trong notebook ai-models/colab/01_eda.ipynb nhằm hiểu rõ phân bố dữ liệu và phát hiện các bất thường. Dưới đây là phân tích chi tiết 6 biểu đồ trọng tâm:</w:t>
      </w:r>
    </w:p>
    <w:p w14:paraId="700DB386">
      <w:pPr>
        <w:pStyle w:val="2"/>
        <w:numPr>
          <w:numId w:val="0"/>
        </w:numPr>
        <w:bidi w:val="0"/>
        <w:ind w:leftChars="0"/>
        <w:rPr>
          <w:rFonts w:hint="default"/>
          <w:lang w:val="en-US"/>
        </w:rPr>
      </w:pPr>
      <w:bookmarkStart w:id="8" w:name="_Toc29736"/>
      <w:r>
        <w:rPr>
          <w:rFonts w:hint="default"/>
          <w:lang w:val="en-US"/>
        </w:rPr>
        <w:t>2.1. Phân bố biến mục tiêu (species)</w:t>
      </w:r>
      <w:bookmarkEnd w:id="8"/>
    </w:p>
    <w:p w14:paraId="61F612D8">
      <w:pPr>
        <w:bidi w:val="0"/>
        <w:rPr>
          <w:rFonts w:hint="default"/>
          <w:lang w:val="en-US"/>
        </w:rPr>
      </w:pPr>
      <w:r>
        <w:rPr>
          <w:rFonts w:hint="default"/>
          <w:lang w:val="en-US"/>
        </w:rPr>
        <w:drawing>
          <wp:inline distT="0" distB="0" distL="114300" distR="114300">
            <wp:extent cx="5017135" cy="3663950"/>
            <wp:effectExtent l="0" t="0" r="12065" b="8890"/>
            <wp:docPr id="1" name="Picture 1" descr="01_target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01_target_distribution"/>
                    <pic:cNvPicPr>
                      <a:picLocks noChangeAspect="1"/>
                    </pic:cNvPicPr>
                  </pic:nvPicPr>
                  <pic:blipFill>
                    <a:blip r:embed="rId7"/>
                    <a:stretch>
                      <a:fillRect/>
                    </a:stretch>
                  </pic:blipFill>
                  <pic:spPr>
                    <a:xfrm>
                      <a:off x="0" y="0"/>
                      <a:ext cx="5017135" cy="3663950"/>
                    </a:xfrm>
                    <a:prstGeom prst="rect">
                      <a:avLst/>
                    </a:prstGeom>
                  </pic:spPr>
                </pic:pic>
              </a:graphicData>
            </a:graphic>
          </wp:inline>
        </w:drawing>
      </w:r>
    </w:p>
    <w:p w14:paraId="0D0672DD">
      <w:pPr>
        <w:pStyle w:val="47"/>
        <w:bidi w:val="0"/>
        <w:rPr>
          <w:rFonts w:hint="default"/>
          <w:lang w:val="en-US"/>
        </w:rPr>
      </w:pPr>
      <w:r>
        <w:rPr>
          <w:rFonts w:hint="default"/>
          <w:lang w:val="en-US"/>
        </w:rPr>
        <w:t>Hình 1: Số lượng mẫu theo từng loài chim cánh cụt</w:t>
      </w:r>
    </w:p>
    <w:p w14:paraId="313751F4">
      <w:pPr>
        <w:bidi w:val="0"/>
        <w:rPr>
          <w:rFonts w:hint="default"/>
          <w:lang w:val="en-US"/>
        </w:rPr>
      </w:pPr>
      <w:r>
        <w:rPr>
          <w:rFonts w:hint="default"/>
          <w:lang w:val="en-US"/>
        </w:rPr>
        <w:t>- Thấy gì: Adelie chiếm số lượng nhiều nhất (~152 mẫu), Gentoo ở mức trung bình (~124 mẫu), Chinstrap ít nhất (~68 mẫu)</w:t>
      </w:r>
    </w:p>
    <w:p w14:paraId="1A654764">
      <w:pPr>
        <w:bidi w:val="0"/>
        <w:rPr>
          <w:rFonts w:hint="default"/>
          <w:lang w:val="en-US"/>
        </w:rPr>
      </w:pPr>
      <w:r>
        <w:rPr>
          <w:rFonts w:hint="default"/>
          <w:lang w:val="en-US"/>
        </w:rPr>
        <w:t>- Ý nghĩa: Dữ liệu mất cân bằng nhẹ giữa 3 lớp, không nghiêm trọng nhưng cần lưu ý khi chọn metric đánh giá</w:t>
      </w:r>
    </w:p>
    <w:p w14:paraId="693298CD">
      <w:pPr>
        <w:bidi w:val="0"/>
        <w:rPr>
          <w:rFonts w:hint="default"/>
          <w:lang w:val="en-US"/>
        </w:rPr>
      </w:pPr>
      <w:r>
        <w:rPr>
          <w:rFonts w:hint="default"/>
          <w:lang w:val="en-US"/>
        </w:rPr>
        <w:t>- Quyết định xử lý: dùng thêm F1-macro và ma trận nhầm lẫn bên cạnh Accuracy; cân nhắc class_weight=“balanced” cho Logistic Regression/SVM.</w:t>
      </w:r>
    </w:p>
    <w:p w14:paraId="2868F011">
      <w:pPr>
        <w:pStyle w:val="2"/>
        <w:numPr>
          <w:numId w:val="0"/>
        </w:numPr>
        <w:bidi w:val="0"/>
        <w:ind w:leftChars="0"/>
        <w:rPr>
          <w:rFonts w:hint="default"/>
          <w:lang w:val="en-US"/>
        </w:rPr>
      </w:pPr>
      <w:bookmarkStart w:id="9" w:name="_Toc31073"/>
      <w:r>
        <w:rPr>
          <w:rFonts w:hint="default"/>
          <w:lang w:val="en-US"/>
        </w:rPr>
        <w:t>2.2. Phân bố các biến số</w:t>
      </w:r>
      <w:bookmarkEnd w:id="9"/>
    </w:p>
    <w:p w14:paraId="19A088ED">
      <w:pPr>
        <w:bidi w:val="0"/>
        <w:rPr>
          <w:rFonts w:hint="default"/>
          <w:lang w:val="en-US"/>
        </w:rPr>
      </w:pPr>
      <w:r>
        <w:rPr>
          <w:rFonts w:hint="default"/>
          <w:lang w:val="en-US"/>
        </w:rPr>
        <w:drawing>
          <wp:inline distT="0" distB="0" distL="114300" distR="114300">
            <wp:extent cx="5723890" cy="4579620"/>
            <wp:effectExtent l="0" t="0" r="6350" b="7620"/>
            <wp:docPr id="2" name="Picture 2" descr="02_numeric_distribu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02_numeric_distributions"/>
                    <pic:cNvPicPr>
                      <a:picLocks noChangeAspect="1"/>
                    </pic:cNvPicPr>
                  </pic:nvPicPr>
                  <pic:blipFill>
                    <a:blip r:embed="rId8"/>
                    <a:stretch>
                      <a:fillRect/>
                    </a:stretch>
                  </pic:blipFill>
                  <pic:spPr>
                    <a:xfrm>
                      <a:off x="0" y="0"/>
                      <a:ext cx="5723890" cy="4579620"/>
                    </a:xfrm>
                    <a:prstGeom prst="rect">
                      <a:avLst/>
                    </a:prstGeom>
                  </pic:spPr>
                </pic:pic>
              </a:graphicData>
            </a:graphic>
          </wp:inline>
        </w:drawing>
      </w:r>
    </w:p>
    <w:p w14:paraId="1CAFD4CB">
      <w:pPr>
        <w:pStyle w:val="47"/>
        <w:bidi w:val="0"/>
        <w:rPr>
          <w:rFonts w:hint="default"/>
          <w:lang w:val="en-US"/>
        </w:rPr>
      </w:pPr>
      <w:r>
        <w:rPr>
          <w:rFonts w:hint="default"/>
          <w:lang w:val="en-US"/>
        </w:rPr>
        <w:t>Hình 2.1: Phân bố culmen_length_mm, culmen_depth_mm, flipper_length_mm, body_mass_g</w:t>
      </w:r>
    </w:p>
    <w:p w14:paraId="3D22F9DD">
      <w:pPr>
        <w:bidi w:val="0"/>
        <w:rPr>
          <w:rFonts w:hint="default"/>
          <w:lang w:val="en-US"/>
        </w:rPr>
      </w:pPr>
      <w:r>
        <w:rPr>
          <w:rFonts w:hint="default"/>
          <w:lang w:val="en-US"/>
        </w:rPr>
        <w:t>- Thấy gì: body_mass_g lệch phải nhẹ; các cột còn lại phân bố gần đối xứng, không có outlier cực đoan.</w:t>
      </w:r>
    </w:p>
    <w:p w14:paraId="71C3D994">
      <w:pPr>
        <w:bidi w:val="0"/>
        <w:rPr>
          <w:rFonts w:hint="default"/>
          <w:lang w:val="en-US"/>
        </w:rPr>
      </w:pPr>
      <w:r>
        <w:rPr>
          <w:rFonts w:hint="default"/>
          <w:lang w:val="en-US"/>
        </w:rPr>
        <w:t>- Ý nghĩa: dữ liệu tương đối “sạch” về phân bố, không cần biến đổi log.</w:t>
      </w:r>
    </w:p>
    <w:p w14:paraId="74CE6F88">
      <w:pPr>
        <w:bidi w:val="0"/>
        <w:rPr>
          <w:rFonts w:hint="default"/>
          <w:lang w:val="en-US"/>
        </w:rPr>
      </w:pPr>
      <w:r>
        <w:rPr>
          <w:rFonts w:hint="default"/>
          <w:lang w:val="en-US"/>
        </w:rPr>
        <w:t>- Quyết định xử lý: dùng StandarScaler thông thường cho các biến số.</w:t>
      </w:r>
    </w:p>
    <w:p w14:paraId="05D0D7A4">
      <w:pPr>
        <w:pStyle w:val="2"/>
        <w:numPr>
          <w:numId w:val="0"/>
        </w:numPr>
        <w:bidi w:val="0"/>
        <w:ind w:leftChars="0"/>
        <w:rPr>
          <w:rFonts w:hint="default"/>
          <w:lang w:val="en-US"/>
        </w:rPr>
      </w:pPr>
      <w:bookmarkStart w:id="10" w:name="_Toc13065"/>
      <w:r>
        <w:rPr>
          <w:rFonts w:hint="default"/>
          <w:lang w:val="en-US"/>
        </w:rPr>
        <w:t>2.3. Bản đồ giá trị thiếu</w:t>
      </w:r>
      <w:bookmarkEnd w:id="10"/>
    </w:p>
    <w:p w14:paraId="4642054A">
      <w:pPr>
        <w:bidi w:val="0"/>
        <w:rPr>
          <w:rFonts w:hint="default"/>
          <w:lang w:val="en-US"/>
        </w:rPr>
      </w:pPr>
      <w:r>
        <w:rPr>
          <w:rFonts w:hint="default"/>
          <w:lang w:val="en-US"/>
        </w:rPr>
        <w:drawing>
          <wp:inline distT="0" distB="0" distL="114300" distR="114300">
            <wp:extent cx="5727700" cy="2863850"/>
            <wp:effectExtent l="0" t="0" r="2540" b="1270"/>
            <wp:docPr id="3" name="Picture 3" descr="03_missing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3_missing_map"/>
                    <pic:cNvPicPr>
                      <a:picLocks noChangeAspect="1"/>
                    </pic:cNvPicPr>
                  </pic:nvPicPr>
                  <pic:blipFill>
                    <a:blip r:embed="rId9"/>
                    <a:stretch>
                      <a:fillRect/>
                    </a:stretch>
                  </pic:blipFill>
                  <pic:spPr>
                    <a:xfrm>
                      <a:off x="0" y="0"/>
                      <a:ext cx="5727700" cy="2863850"/>
                    </a:xfrm>
                    <a:prstGeom prst="rect">
                      <a:avLst/>
                    </a:prstGeom>
                  </pic:spPr>
                </pic:pic>
              </a:graphicData>
            </a:graphic>
          </wp:inline>
        </w:drawing>
      </w:r>
    </w:p>
    <w:p w14:paraId="14BD6056">
      <w:pPr>
        <w:pStyle w:val="47"/>
        <w:bidi w:val="0"/>
        <w:rPr>
          <w:rFonts w:hint="default"/>
          <w:lang w:val="en-US"/>
        </w:rPr>
      </w:pPr>
      <w:r>
        <w:rPr>
          <w:rFonts w:hint="default"/>
          <w:lang w:val="en-US"/>
        </w:rPr>
        <w:t>Hình 2.3: Vị trí các giá trị thiếu trong tập dữ liệu</w:t>
      </w:r>
    </w:p>
    <w:p w14:paraId="49B9662D">
      <w:pPr>
        <w:bidi w:val="0"/>
        <w:rPr>
          <w:rFonts w:hint="default"/>
          <w:lang w:val="en-US"/>
        </w:rPr>
      </w:pPr>
      <w:r>
        <w:rPr>
          <w:rFonts w:hint="default"/>
          <w:lang w:val="en-US"/>
        </w:rPr>
        <w:t>- Thấy gì: cột sex thiếu/lỗi nhiều nhất (khoảng 10 dòng NaN + vài dòng giá trị “.”); 2 dòng thiếu toàn bộ 4 cột số đo.</w:t>
      </w:r>
    </w:p>
    <w:p w14:paraId="0310D4DA">
      <w:pPr>
        <w:bidi w:val="0"/>
        <w:rPr>
          <w:rFonts w:hint="default"/>
          <w:lang w:val="en-US"/>
        </w:rPr>
      </w:pPr>
      <w:r>
        <w:rPr>
          <w:rFonts w:hint="default"/>
          <w:lang w:val="en-US"/>
        </w:rPr>
        <w:t>- Ý nghĩa: số lượng thiếu nhỏ so với tổng 344 dòng, không theo quy luật hệ thống.</w:t>
      </w:r>
    </w:p>
    <w:p w14:paraId="126C5AB0">
      <w:pPr>
        <w:bidi w:val="0"/>
        <w:rPr>
          <w:rFonts w:hint="default"/>
          <w:lang w:val="en-US"/>
        </w:rPr>
      </w:pPr>
      <w:r>
        <w:rPr>
          <w:rFonts w:hint="default"/>
          <w:lang w:val="en-US"/>
        </w:rPr>
        <w:t>- Quyết định xử lý: loại 2 dòng thiếu toàn bộ số đo; điền model (giá trị phổ biến nhất) cho sex</w:t>
      </w:r>
    </w:p>
    <w:p w14:paraId="5C09A0B4">
      <w:pPr>
        <w:pStyle w:val="2"/>
        <w:numPr>
          <w:numId w:val="0"/>
        </w:numPr>
        <w:bidi w:val="0"/>
        <w:ind w:leftChars="0"/>
        <w:rPr>
          <w:rFonts w:hint="default"/>
          <w:lang w:val="en-US"/>
        </w:rPr>
      </w:pPr>
      <w:bookmarkStart w:id="11" w:name="_Toc19850"/>
      <w:r>
        <w:rPr>
          <w:rFonts w:hint="default"/>
          <w:lang w:val="en-US"/>
        </w:rPr>
        <w:t>2.4. Ma trận tương quan giữa các biến số</w:t>
      </w:r>
      <w:bookmarkEnd w:id="11"/>
    </w:p>
    <w:p w14:paraId="25080637">
      <w:pPr>
        <w:bidi w:val="0"/>
        <w:rPr>
          <w:rFonts w:hint="default"/>
          <w:lang w:val="en-US"/>
        </w:rPr>
      </w:pPr>
      <w:r>
        <w:rPr>
          <w:rFonts w:hint="default"/>
          <w:lang w:val="en-US"/>
        </w:rPr>
        <w:drawing>
          <wp:inline distT="0" distB="0" distL="114300" distR="114300">
            <wp:extent cx="5486400" cy="4572000"/>
            <wp:effectExtent l="0" t="0" r="0" b="0"/>
            <wp:docPr id="4" name="Picture 4" descr="04_correlation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04_correlation_heatmap"/>
                    <pic:cNvPicPr>
                      <a:picLocks noChangeAspect="1"/>
                    </pic:cNvPicPr>
                  </pic:nvPicPr>
                  <pic:blipFill>
                    <a:blip r:embed="rId10"/>
                    <a:stretch>
                      <a:fillRect/>
                    </a:stretch>
                  </pic:blipFill>
                  <pic:spPr>
                    <a:xfrm>
                      <a:off x="0" y="0"/>
                      <a:ext cx="5486400" cy="4572000"/>
                    </a:xfrm>
                    <a:prstGeom prst="rect">
                      <a:avLst/>
                    </a:prstGeom>
                  </pic:spPr>
                </pic:pic>
              </a:graphicData>
            </a:graphic>
          </wp:inline>
        </w:drawing>
      </w:r>
    </w:p>
    <w:p w14:paraId="50E649A2">
      <w:pPr>
        <w:pStyle w:val="47"/>
        <w:bidi w:val="0"/>
        <w:rPr>
          <w:rFonts w:hint="default"/>
          <w:lang w:val="en-US"/>
        </w:rPr>
      </w:pPr>
      <w:r>
        <w:rPr>
          <w:rFonts w:hint="default"/>
          <w:lang w:val="en-US"/>
        </w:rPr>
        <w:t>Hình 2.4: Tương quan giữa 4 biến số đo</w:t>
      </w:r>
    </w:p>
    <w:p w14:paraId="04C6EEFA">
      <w:pPr>
        <w:bidi w:val="0"/>
        <w:rPr>
          <w:rFonts w:hint="default"/>
          <w:lang w:val="en-US"/>
        </w:rPr>
      </w:pPr>
      <w:r>
        <w:rPr>
          <w:rFonts w:hint="default"/>
          <w:lang w:val="en-US"/>
        </w:rPr>
        <w:t>- Thấy gì: flipper_length_mm và body_mass_g tương quan dương khá mạnh (~0.87); culmen_depth_mm tương quan âm với cả hai.</w:t>
      </w:r>
    </w:p>
    <w:p w14:paraId="0C21DA32">
      <w:pPr>
        <w:bidi w:val="0"/>
        <w:rPr>
          <w:rFonts w:hint="default"/>
          <w:lang w:val="en-US"/>
        </w:rPr>
      </w:pPr>
      <w:r>
        <w:rPr>
          <w:rFonts w:hint="default"/>
          <w:lang w:val="en-US"/>
        </w:rPr>
        <w:t>- Ý nghĩa: có đa cộng tuyến nhẹ nhưng không ảnh hưởng nhiều tới bài toán phân loại (khác với hồi quy tuyến tính).</w:t>
      </w:r>
    </w:p>
    <w:p w14:paraId="77A24EC4">
      <w:pPr>
        <w:bidi w:val="0"/>
        <w:rPr>
          <w:rFonts w:hint="default"/>
          <w:lang w:val="en-US"/>
        </w:rPr>
      </w:pPr>
      <w:r>
        <w:rPr>
          <w:rFonts w:hint="default"/>
          <w:lang w:val="en-US"/>
        </w:rPr>
        <w:t>- Quyết định xử lý: giữ nguyên toàn bộ 4 biến; các mô hình dựa trên khoảng cách (KNN, SVM) cần chuẩn hóa để tránh body_mass_g lấn át.</w:t>
      </w:r>
    </w:p>
    <w:p w14:paraId="553B1F93">
      <w:pPr>
        <w:pStyle w:val="2"/>
        <w:numPr>
          <w:numId w:val="0"/>
        </w:numPr>
        <w:bidi w:val="0"/>
        <w:ind w:leftChars="0"/>
        <w:rPr>
          <w:rFonts w:hint="default"/>
          <w:lang w:val="en-US"/>
        </w:rPr>
      </w:pPr>
      <w:bookmarkStart w:id="12" w:name="_Toc32075"/>
      <w:r>
        <w:rPr>
          <w:rFonts w:hint="default"/>
          <w:lang w:val="en-US"/>
        </w:rPr>
        <w:t>2.5. Đặc trưng theo từng loài (boxplot)</w:t>
      </w:r>
      <w:bookmarkEnd w:id="12"/>
    </w:p>
    <w:p w14:paraId="6E5711E8">
      <w:pPr>
        <w:bidi w:val="0"/>
        <w:rPr>
          <w:rFonts w:hint="default"/>
          <w:lang w:val="en-US"/>
        </w:rPr>
      </w:pPr>
      <w:r>
        <w:rPr>
          <w:rFonts w:hint="default"/>
          <w:lang w:val="en-US"/>
        </w:rPr>
        <w:drawing>
          <wp:inline distT="0" distB="0" distL="114300" distR="114300">
            <wp:extent cx="5723890" cy="4579620"/>
            <wp:effectExtent l="0" t="0" r="6350" b="7620"/>
            <wp:docPr id="5" name="Picture 5" descr="05_feature_vs_target_box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05_feature_vs_target_boxplot"/>
                    <pic:cNvPicPr>
                      <a:picLocks noChangeAspect="1"/>
                    </pic:cNvPicPr>
                  </pic:nvPicPr>
                  <pic:blipFill>
                    <a:blip r:embed="rId11"/>
                    <a:stretch>
                      <a:fillRect/>
                    </a:stretch>
                  </pic:blipFill>
                  <pic:spPr>
                    <a:xfrm>
                      <a:off x="0" y="0"/>
                      <a:ext cx="5723890" cy="4579620"/>
                    </a:xfrm>
                    <a:prstGeom prst="rect">
                      <a:avLst/>
                    </a:prstGeom>
                  </pic:spPr>
                </pic:pic>
              </a:graphicData>
            </a:graphic>
          </wp:inline>
        </w:drawing>
      </w:r>
    </w:p>
    <w:p w14:paraId="2241E728">
      <w:pPr>
        <w:pStyle w:val="47"/>
        <w:bidi w:val="0"/>
        <w:rPr>
          <w:rFonts w:hint="default"/>
          <w:lang w:val="en-US"/>
        </w:rPr>
      </w:pPr>
      <w:r>
        <w:rPr>
          <w:rFonts w:hint="default"/>
          <w:lang w:val="en-US"/>
        </w:rPr>
        <w:t>Hình 2.5: Phân bố từng biến số theo loài</w:t>
      </w:r>
    </w:p>
    <w:p w14:paraId="2384DAC3">
      <w:pPr>
        <w:bidi w:val="0"/>
        <w:rPr>
          <w:rFonts w:hint="default"/>
          <w:lang w:val="en-US"/>
        </w:rPr>
      </w:pPr>
      <w:r>
        <w:rPr>
          <w:rFonts w:hint="default"/>
          <w:lang w:val="en-US"/>
        </w:rPr>
        <w:t>- Thấy gì: culmen_length_mm và flipper_length_mm tách khá rõ Gentoo khỏi 2 loài còn lại; culmen_depth_mm tách Gentoo (thấp) khỏi Adelie/Chinstrap (cao).</w:t>
      </w:r>
    </w:p>
    <w:p w14:paraId="7D017D63">
      <w:pPr>
        <w:bidi w:val="0"/>
        <w:rPr>
          <w:rFonts w:hint="default"/>
          <w:lang w:val="en-US"/>
        </w:rPr>
      </w:pPr>
      <w:r>
        <w:rPr>
          <w:rFonts w:hint="default"/>
          <w:lang w:val="en-US"/>
        </w:rPr>
        <w:t>- Ý nghĩa: các đặc trưng số đo có khả năng phân biệt loài rất tốt - dấu hiệu bài toán “dễ” với các mô hình đơn giản.</w:t>
      </w:r>
    </w:p>
    <w:p w14:paraId="4D98C50D">
      <w:pPr>
        <w:bidi w:val="0"/>
        <w:rPr>
          <w:rFonts w:hint="default"/>
          <w:lang w:val="en-US"/>
        </w:rPr>
      </w:pPr>
      <w:r>
        <w:rPr>
          <w:rFonts w:hint="default"/>
          <w:lang w:val="en-US"/>
        </w:rPr>
        <w:t>- Quyết định xử lý: giữ nguyên 4 biến số làm đặc trưng chính, không cần feature engineering phức tạp.</w:t>
      </w:r>
    </w:p>
    <w:p w14:paraId="5780B7D5">
      <w:pPr>
        <w:pStyle w:val="2"/>
        <w:numPr>
          <w:numId w:val="0"/>
        </w:numPr>
        <w:bidi w:val="0"/>
        <w:ind w:leftChars="0"/>
        <w:rPr>
          <w:rFonts w:hint="default"/>
          <w:lang w:val="en-US"/>
        </w:rPr>
      </w:pPr>
      <w:bookmarkStart w:id="13" w:name="_Toc12078"/>
      <w:r>
        <w:rPr>
          <w:rFonts w:hint="default"/>
          <w:lang w:val="en-US"/>
        </w:rPr>
        <w:t>2.6. Pairplot theo loài (bổ sung)</w:t>
      </w:r>
      <w:bookmarkEnd w:id="13"/>
    </w:p>
    <w:p w14:paraId="5C254ACE">
      <w:pPr>
        <w:bidi w:val="0"/>
        <w:rPr>
          <w:rFonts w:hint="default"/>
          <w:lang w:val="en-US"/>
        </w:rPr>
      </w:pPr>
      <w:r>
        <w:rPr>
          <w:rFonts w:hint="default"/>
          <w:lang w:val="en-US"/>
        </w:rPr>
        <w:drawing>
          <wp:inline distT="0" distB="0" distL="114300" distR="114300">
            <wp:extent cx="5724525" cy="5074920"/>
            <wp:effectExtent l="0" t="0" r="5715" b="0"/>
            <wp:docPr id="6" name="Picture 6" descr="06_pair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06_pairplot"/>
                    <pic:cNvPicPr>
                      <a:picLocks noChangeAspect="1"/>
                    </pic:cNvPicPr>
                  </pic:nvPicPr>
                  <pic:blipFill>
                    <a:blip r:embed="rId12"/>
                    <a:stretch>
                      <a:fillRect/>
                    </a:stretch>
                  </pic:blipFill>
                  <pic:spPr>
                    <a:xfrm>
                      <a:off x="0" y="0"/>
                      <a:ext cx="5724525" cy="5074920"/>
                    </a:xfrm>
                    <a:prstGeom prst="rect">
                      <a:avLst/>
                    </a:prstGeom>
                  </pic:spPr>
                </pic:pic>
              </a:graphicData>
            </a:graphic>
          </wp:inline>
        </w:drawing>
      </w:r>
    </w:p>
    <w:p w14:paraId="5D98BAE0">
      <w:pPr>
        <w:pStyle w:val="47"/>
        <w:bidi w:val="0"/>
        <w:rPr>
          <w:rFonts w:hint="default"/>
          <w:lang w:val="en-US"/>
        </w:rPr>
      </w:pPr>
      <w:r>
        <w:rPr>
          <w:rFonts w:hint="default"/>
          <w:lang w:val="en-US"/>
        </w:rPr>
        <w:t>Hình 2.6: Quan hệ giữa từng cặp biến số, tô màu theo loài</w:t>
      </w:r>
    </w:p>
    <w:p w14:paraId="79B90673">
      <w:pPr>
        <w:bidi w:val="0"/>
        <w:jc w:val="left"/>
        <w:rPr>
          <w:rFonts w:hint="default"/>
          <w:lang w:val="en-US"/>
        </w:rPr>
      </w:pPr>
      <w:r>
        <w:rPr>
          <w:rFonts w:hint="default"/>
          <w:lang w:val="en-US"/>
        </w:rPr>
        <w:t>- Thấy gì: 3 loài tạo thành 3 cụm khá tách biệt, đặc biệt trên cặp culmen_length_mm x culmen_depth_mm</w:t>
      </w:r>
    </w:p>
    <w:p w14:paraId="0AF74D58">
      <w:pPr>
        <w:bidi w:val="0"/>
        <w:rPr>
          <w:rFonts w:hint="default"/>
          <w:lang w:val="en-US"/>
        </w:rPr>
      </w:pPr>
      <w:r>
        <w:rPr>
          <w:rFonts w:hint="default"/>
          <w:lang w:val="en-US"/>
        </w:rPr>
        <w:t>- Ý nghĩa: bài toán gần như phân tách tuyến tính được -&gt; kỳ vọng Logistic Regression và SVM đạt độ chính xác cao.</w:t>
      </w:r>
    </w:p>
    <w:p w14:paraId="269B6F42">
      <w:pPr>
        <w:bidi w:val="0"/>
        <w:rPr>
          <w:rFonts w:hint="default"/>
          <w:lang w:val="en-US"/>
        </w:rPr>
      </w:pPr>
      <w:r>
        <w:rPr>
          <w:rFonts w:hint="default"/>
          <w:lang w:val="en-US"/>
        </w:rPr>
        <w:t>- Quyết định xử lý: không cần đặc trưng đa thức phức tạp; thử SVM  với cả kernel linear và rbf để so sánh.</w:t>
      </w:r>
    </w:p>
    <w:p w14:paraId="6CB1B805">
      <w:pPr>
        <w:bidi w:val="0"/>
        <w:rPr>
          <w:rFonts w:hint="default"/>
          <w:lang w:val="en-US"/>
        </w:rPr>
        <w:sectPr>
          <w:pgSz w:w="11906" w:h="16838"/>
          <w:pgMar w:top="1440" w:right="1440" w:bottom="1440" w:left="1440" w:header="708" w:footer="708" w:gutter="0"/>
          <w:cols w:space="708" w:num="1"/>
          <w:docGrid w:linePitch="360" w:charSpace="0"/>
        </w:sectPr>
      </w:pPr>
    </w:p>
    <w:p w14:paraId="21E54E35">
      <w:pPr>
        <w:pStyle w:val="18"/>
        <w:bidi w:val="0"/>
        <w:spacing w:line="360" w:lineRule="auto"/>
        <w:rPr>
          <w:rFonts w:hint="default"/>
          <w:lang w:val="en-US"/>
        </w:rPr>
      </w:pPr>
      <w:r>
        <w:rPr>
          <w:rFonts w:hint="default"/>
          <w:lang w:val="en-US"/>
        </w:rPr>
        <w:t>CHƯƠNG 3: QUY TRÌNH XỬ LÝ DỮ LIỆU</w:t>
      </w:r>
    </w:p>
    <w:p w14:paraId="276E6BF2">
      <w:pPr>
        <w:bidi w:val="0"/>
        <w:spacing w:line="360" w:lineRule="auto"/>
        <w:rPr>
          <w:rFonts w:hint="default"/>
          <w:lang w:val="en-US"/>
        </w:rPr>
      </w:pPr>
      <w:r>
        <w:rPr>
          <w:rFonts w:hint="default"/>
          <w:lang w:val="en-US"/>
        </w:rPr>
        <w:t>Notebook tương ứng: ai/models/colab/02_preprocess.ipynb.</w:t>
      </w:r>
    </w:p>
    <w:p w14:paraId="5928E41D">
      <w:pPr>
        <w:pStyle w:val="2"/>
        <w:numPr>
          <w:numId w:val="0"/>
        </w:numPr>
        <w:bidi w:val="0"/>
        <w:spacing w:line="360" w:lineRule="auto"/>
        <w:ind w:leftChars="0"/>
        <w:rPr>
          <w:rFonts w:hint="default"/>
          <w:lang w:val="en-US"/>
        </w:rPr>
      </w:pPr>
      <w:bookmarkStart w:id="14" w:name="_Toc22847"/>
      <w:r>
        <w:rPr>
          <w:rFonts w:hint="default"/>
          <w:lang w:val="en-US"/>
        </w:rPr>
        <w:t>3.1. Làm sạch dữ liệu</w:t>
      </w:r>
      <w:bookmarkEnd w:id="14"/>
    </w:p>
    <w:p w14:paraId="567A9404">
      <w:pPr>
        <w:bidi w:val="0"/>
        <w:spacing w:line="360" w:lineRule="auto"/>
        <w:rPr>
          <w:rFonts w:hint="default"/>
          <w:lang w:val="en-US"/>
        </w:rPr>
      </w:pPr>
      <w:r>
        <w:rPr>
          <w:rFonts w:hint="default"/>
          <w:lang w:val="en-US"/>
        </w:rPr>
        <w:t>- Chuẩn hóa giá trị lỗi “.” trong cột sex thành NaN - đây là lỗi nhập liệu, không phải danh mục hợp lệ.</w:t>
      </w:r>
    </w:p>
    <w:p w14:paraId="6D1A113E">
      <w:pPr>
        <w:bidi w:val="0"/>
        <w:spacing w:line="360" w:lineRule="auto"/>
        <w:rPr>
          <w:rFonts w:hint="default"/>
          <w:lang w:val="en-US"/>
        </w:rPr>
      </w:pPr>
      <w:r>
        <w:rPr>
          <w:rFonts w:hint="default"/>
          <w:lang w:val="en-US"/>
        </w:rPr>
        <w:t>- Loại 2 dòng thiếu toàn bộ 4 cột số đo - không có cách suy luận hợp lý, số lượng rất nhỏ nên loại không ảnh hưởng.</w:t>
      </w:r>
    </w:p>
    <w:p w14:paraId="585C604B">
      <w:pPr>
        <w:bidi w:val="0"/>
        <w:spacing w:line="360" w:lineRule="auto"/>
        <w:rPr>
          <w:rFonts w:hint="default"/>
          <w:lang w:val="en-US"/>
        </w:rPr>
      </w:pPr>
      <w:r>
        <w:rPr>
          <w:rFonts w:hint="default"/>
          <w:lang w:val="en-US"/>
        </w:rPr>
        <w:t>- Loại các dòng thiếu nhãn species (nếu có).</w:t>
      </w:r>
    </w:p>
    <w:p w14:paraId="328ADA7F">
      <w:pPr>
        <w:pStyle w:val="2"/>
        <w:numPr>
          <w:numId w:val="0"/>
        </w:numPr>
        <w:bidi w:val="0"/>
        <w:spacing w:line="360" w:lineRule="auto"/>
        <w:ind w:leftChars="0"/>
        <w:rPr>
          <w:rFonts w:hint="default"/>
          <w:lang w:val="en-US"/>
        </w:rPr>
      </w:pPr>
      <w:bookmarkStart w:id="15" w:name="_Toc21070"/>
      <w:r>
        <w:rPr>
          <w:rFonts w:hint="default"/>
          <w:lang w:val="en-US"/>
        </w:rPr>
        <w:t>3.2. Mã hóa nhãn mục tiêu</w:t>
      </w:r>
      <w:bookmarkEnd w:id="15"/>
    </w:p>
    <w:p w14:paraId="625DEE2B">
      <w:pPr>
        <w:bidi w:val="0"/>
        <w:spacing w:line="360" w:lineRule="auto"/>
        <w:rPr>
          <w:rFonts w:hint="default"/>
          <w:lang w:val="en-US"/>
        </w:rPr>
      </w:pPr>
      <w:r>
        <w:rPr>
          <w:rFonts w:hint="default"/>
          <w:lang w:val="en-US"/>
        </w:rPr>
        <w:t>Dùng LabelEncoder để chuyển species thành số nguyên (Adelie=0, Chinstrap=1, Gentoo=2 theo thứ tự alphabet) - cần thiết vì scikit-learn yêu cầu nhãn dạng số cho hầu hết các classifier.</w:t>
      </w:r>
    </w:p>
    <w:p w14:paraId="35BEFB02">
      <w:pPr>
        <w:pStyle w:val="2"/>
        <w:numPr>
          <w:numId w:val="0"/>
        </w:numPr>
        <w:bidi w:val="0"/>
        <w:spacing w:line="360" w:lineRule="auto"/>
        <w:ind w:leftChars="0"/>
        <w:rPr>
          <w:rFonts w:hint="default"/>
          <w:lang w:val="en-US"/>
        </w:rPr>
      </w:pPr>
      <w:bookmarkStart w:id="16" w:name="_Toc7698"/>
      <w:r>
        <w:rPr>
          <w:rFonts w:hint="default"/>
          <w:lang w:val="en-US"/>
        </w:rPr>
        <w:t>3.3. Chia tập train/test</w:t>
      </w:r>
      <w:bookmarkEnd w:id="16"/>
    </w:p>
    <w:p w14:paraId="6FE1E03B">
      <w:pPr>
        <w:bidi w:val="0"/>
        <w:spacing w:line="360" w:lineRule="auto"/>
        <w:rPr>
          <w:rFonts w:hint="default"/>
          <w:lang w:val="en-US"/>
        </w:rPr>
      </w:pPr>
      <w:r>
        <w:rPr>
          <w:rFonts w:hint="default"/>
          <w:lang w:val="en-US"/>
        </w:rPr>
        <w:t>Chia dữ liệu THÀNH train/test TRƯỚC khi fit bất kỳ scaler/imputer nào, nhằm tránh rò rỉ dữ liệu (data leakage) - các thống kê (median, mean, scale) phải học từ tập train, không được “nhìn thấy” tập test.</w:t>
      </w:r>
    </w:p>
    <w:p w14:paraId="6C18C35E">
      <w:pPr>
        <w:bidi w:val="0"/>
        <w:spacing w:line="360" w:lineRule="auto"/>
        <w:ind w:firstLine="720" w:firstLineChars="0"/>
        <w:rPr>
          <w:rFonts w:hint="default"/>
          <w:lang w:val="en-US"/>
        </w:rPr>
      </w:pPr>
      <w:r>
        <w:rPr>
          <w:rFonts w:hint="default"/>
          <w:lang w:val="en-US"/>
        </w:rPr>
        <w:t>- Tỉ lệ: 80% train / 20% test (test_size=0.2)</w:t>
      </w:r>
    </w:p>
    <w:p w14:paraId="176054A7">
      <w:pPr>
        <w:bidi w:val="0"/>
        <w:spacing w:line="360" w:lineRule="auto"/>
        <w:ind w:firstLine="720" w:firstLineChars="0"/>
        <w:rPr>
          <w:rFonts w:hint="default"/>
          <w:lang w:val="en-US"/>
        </w:rPr>
      </w:pPr>
      <w:r>
        <w:rPr>
          <w:rFonts w:hint="default"/>
          <w:lang w:val="en-US"/>
        </w:rPr>
        <w:t>- random_state=42 để cố định, đảm bảo tái lập kết quả</w:t>
      </w:r>
    </w:p>
    <w:p w14:paraId="3A1BF0C2">
      <w:pPr>
        <w:bidi w:val="0"/>
        <w:spacing w:line="360" w:lineRule="auto"/>
        <w:ind w:firstLine="720" w:firstLineChars="0"/>
        <w:rPr>
          <w:rFonts w:hint="default"/>
          <w:lang w:val="en-US"/>
        </w:rPr>
      </w:pPr>
      <w:r>
        <w:rPr>
          <w:rFonts w:hint="default"/>
          <w:lang w:val="en-US"/>
        </w:rPr>
        <w:t>- stratify=y_encoded để giữ đúng tỉ lệ 3 loài giữa train và test, vì dữ liệu hơi mất cân bằng</w:t>
      </w:r>
    </w:p>
    <w:p w14:paraId="22E444FD">
      <w:pPr>
        <w:pStyle w:val="2"/>
        <w:numPr>
          <w:numId w:val="0"/>
        </w:numPr>
        <w:bidi w:val="0"/>
        <w:spacing w:line="360" w:lineRule="auto"/>
        <w:ind w:leftChars="0"/>
        <w:rPr>
          <w:rFonts w:hint="default"/>
          <w:lang w:val="en-US"/>
        </w:rPr>
      </w:pPr>
      <w:bookmarkStart w:id="17" w:name="_Toc32736"/>
      <w:r>
        <w:rPr>
          <w:rFonts w:hint="default"/>
          <w:lang w:val="en-US"/>
        </w:rPr>
        <w:t>3.4. Pipeline tiền xử lý (ColumnTransformer)</w:t>
      </w:r>
      <w:bookmarkEnd w:id="17"/>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87"/>
        <w:gridCol w:w="3700"/>
        <w:gridCol w:w="2855"/>
      </w:tblGrid>
      <w:tr w14:paraId="6671B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shd w:val="clear" w:color="auto" w:fill="215E9A" w:themeFill="text2" w:themeFillTint="BF"/>
          </w:tcPr>
          <w:p w14:paraId="626612DA">
            <w:pPr>
              <w:bidi w:val="0"/>
              <w:spacing w:line="360" w:lineRule="auto"/>
              <w:jc w:val="center"/>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Nhóm cột</w:t>
            </w:r>
          </w:p>
        </w:tc>
        <w:tc>
          <w:tcPr>
            <w:tcW w:w="3081" w:type="dxa"/>
            <w:shd w:val="clear" w:color="auto" w:fill="215E9A" w:themeFill="text2" w:themeFillTint="BF"/>
          </w:tcPr>
          <w:p w14:paraId="0813D1EE">
            <w:pPr>
              <w:bidi w:val="0"/>
              <w:spacing w:line="360" w:lineRule="auto"/>
              <w:jc w:val="center"/>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Bước xử lý</w:t>
            </w:r>
          </w:p>
        </w:tc>
        <w:tc>
          <w:tcPr>
            <w:tcW w:w="3081" w:type="dxa"/>
            <w:shd w:val="clear" w:color="auto" w:fill="215E9A" w:themeFill="text2" w:themeFillTint="BF"/>
          </w:tcPr>
          <w:p w14:paraId="0F4774B9">
            <w:pPr>
              <w:bidi w:val="0"/>
              <w:spacing w:line="360" w:lineRule="auto"/>
              <w:jc w:val="center"/>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Lý do</w:t>
            </w:r>
          </w:p>
        </w:tc>
      </w:tr>
      <w:tr w14:paraId="0926C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590B4EA0">
            <w:pPr>
              <w:bidi w:val="0"/>
              <w:spacing w:line="360" w:lineRule="auto"/>
              <w:jc w:val="center"/>
              <w:rPr>
                <w:rFonts w:hint="default"/>
                <w:vertAlign w:val="baseline"/>
                <w:lang w:val="en-US"/>
              </w:rPr>
            </w:pPr>
            <w:r>
              <w:rPr>
                <w:rFonts w:hint="default"/>
                <w:vertAlign w:val="baseline"/>
                <w:lang w:val="en-US"/>
              </w:rPr>
              <w:t>Số (4 cột đo lường)</w:t>
            </w:r>
          </w:p>
        </w:tc>
        <w:tc>
          <w:tcPr>
            <w:tcW w:w="3081" w:type="dxa"/>
          </w:tcPr>
          <w:p w14:paraId="1672CC5B">
            <w:pPr>
              <w:bidi w:val="0"/>
              <w:spacing w:line="360" w:lineRule="auto"/>
              <w:jc w:val="left"/>
              <w:rPr>
                <w:rFonts w:hint="default"/>
                <w:vertAlign w:val="baseline"/>
                <w:lang w:val="en-US"/>
              </w:rPr>
            </w:pPr>
            <w:r>
              <w:rPr>
                <w:rFonts w:hint="default"/>
                <w:vertAlign w:val="baseline"/>
                <w:lang w:val="en-US"/>
              </w:rPr>
              <w:t>SimpleImputer(median) -&gt; StandardScaler</w:t>
            </w:r>
          </w:p>
        </w:tc>
        <w:tc>
          <w:tcPr>
            <w:tcW w:w="3081" w:type="dxa"/>
          </w:tcPr>
          <w:p w14:paraId="6AA79F39">
            <w:pPr>
              <w:bidi w:val="0"/>
              <w:spacing w:line="360" w:lineRule="auto"/>
              <w:jc w:val="left"/>
              <w:rPr>
                <w:rFonts w:hint="default"/>
                <w:vertAlign w:val="baseline"/>
                <w:lang w:val="en-US"/>
              </w:rPr>
            </w:pPr>
            <w:r>
              <w:rPr>
                <w:rFonts w:hint="default"/>
                <w:vertAlign w:val="baseline"/>
                <w:lang w:val="en-US"/>
              </w:rPr>
              <w:t>Median bền với outlier hơn mean; StandardScaler bắt buộc cho KNN/SVM (dựa trên khoảng cách/biên, nhạy thang đo)</w:t>
            </w:r>
          </w:p>
        </w:tc>
      </w:tr>
      <w:tr w14:paraId="6EE39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080" w:type="dxa"/>
          </w:tcPr>
          <w:p w14:paraId="1D4B2692">
            <w:pPr>
              <w:bidi w:val="0"/>
              <w:spacing w:line="360" w:lineRule="auto"/>
              <w:jc w:val="center"/>
              <w:rPr>
                <w:rFonts w:hint="default"/>
                <w:vertAlign w:val="baseline"/>
                <w:lang w:val="en-US"/>
              </w:rPr>
            </w:pPr>
            <w:r>
              <w:rPr>
                <w:rFonts w:hint="default"/>
                <w:vertAlign w:val="baseline"/>
                <w:lang w:val="en-US"/>
              </w:rPr>
              <w:t>Phân loại (island, sex)</w:t>
            </w:r>
          </w:p>
        </w:tc>
        <w:tc>
          <w:tcPr>
            <w:tcW w:w="3081" w:type="dxa"/>
          </w:tcPr>
          <w:p w14:paraId="13240996">
            <w:pPr>
              <w:bidi w:val="0"/>
              <w:spacing w:line="360" w:lineRule="auto"/>
              <w:jc w:val="left"/>
              <w:rPr>
                <w:rFonts w:hint="default"/>
                <w:vertAlign w:val="baseline"/>
                <w:lang w:val="en-US"/>
              </w:rPr>
            </w:pPr>
            <w:r>
              <w:rPr>
                <w:rFonts w:hint="default"/>
                <w:vertAlign w:val="baseline"/>
                <w:lang w:val="en-US"/>
              </w:rPr>
              <w:t>SimpleImputer(most_frequent) -&gt; OneHotEncoder</w:t>
            </w:r>
          </w:p>
        </w:tc>
        <w:tc>
          <w:tcPr>
            <w:tcW w:w="3081" w:type="dxa"/>
          </w:tcPr>
          <w:p w14:paraId="20556B12">
            <w:pPr>
              <w:bidi w:val="0"/>
              <w:spacing w:line="360" w:lineRule="auto"/>
              <w:jc w:val="left"/>
              <w:rPr>
                <w:rFonts w:hint="default"/>
                <w:vertAlign w:val="baseline"/>
                <w:lang w:val="en-US"/>
              </w:rPr>
            </w:pPr>
            <w:r>
              <w:rPr>
                <w:rFonts w:hint="default"/>
                <w:vertAlign w:val="baseline"/>
                <w:lang w:val="en-US"/>
              </w:rPr>
              <w:t>Mode là lựa chọn tự nhiên cho biến phân loại; One-Hot phù hợp vì đây là biến danh mục không có thứ tự (nominal)</w:t>
            </w:r>
          </w:p>
        </w:tc>
      </w:tr>
    </w:tbl>
    <w:p w14:paraId="3C89688A">
      <w:pPr>
        <w:bidi w:val="0"/>
        <w:spacing w:line="360" w:lineRule="auto"/>
        <w:rPr>
          <w:rFonts w:hint="default"/>
          <w:lang w:val="en-US"/>
        </w:rPr>
      </w:pPr>
      <w:r>
        <w:rPr>
          <w:rFonts w:hint="default"/>
          <w:lang w:val="en-US"/>
        </w:rPr>
        <w:t>Toàn bộ pipeline tiền xử lý được đóng gói CHUNG với model trong một sklearn.pipeline.Pipeline duy nhất, đảm bảo khi triển khai (AI Service) không cần viết lại logic tiền xử lý - chỉ cần joblib.load() và gọi .predict().</w:t>
      </w:r>
    </w:p>
    <w:p w14:paraId="60D6E0D9">
      <w:pPr>
        <w:pStyle w:val="2"/>
        <w:numPr>
          <w:numId w:val="0"/>
        </w:numPr>
        <w:bidi w:val="0"/>
        <w:spacing w:line="360" w:lineRule="auto"/>
        <w:ind w:leftChars="0"/>
        <w:rPr>
          <w:rFonts w:hint="default"/>
          <w:lang w:val="en-US"/>
        </w:rPr>
      </w:pPr>
      <w:bookmarkStart w:id="18" w:name="_Toc3412"/>
      <w:r>
        <w:rPr>
          <w:rFonts w:hint="default"/>
          <w:lang w:val="en-US"/>
        </w:rPr>
        <w:t>3.5 Xuất schema.json</w:t>
      </w:r>
      <w:bookmarkEnd w:id="18"/>
    </w:p>
    <w:p w14:paraId="00791A15">
      <w:pPr>
        <w:bidi w:val="0"/>
        <w:spacing w:line="360" w:lineRule="auto"/>
        <w:rPr>
          <w:rFonts w:hint="default"/>
          <w:lang w:val="en-US"/>
        </w:rPr>
      </w:pPr>
      <w:r>
        <w:rPr>
          <w:rFonts w:hint="default"/>
          <w:lang w:val="en-US"/>
        </w:rPr>
        <w:t>Sau khi xử lý, xuất file schema.json ghi lại: tên nhãn (labels), tên cột đặc trưng, kiểu dữ liệu, khoảng giá trị hợp lý (min/max) và danh sách giá trị hợp lệ cho các biến phan loại. File này được cả AI Service và Backend dùng để kiểm tra dữ liệu đầu vào.</w:t>
      </w:r>
    </w:p>
    <w:p w14:paraId="590260A6">
      <w:pPr>
        <w:bidi w:val="0"/>
        <w:rPr>
          <w:rFonts w:hint="default"/>
          <w:lang w:val="en-US"/>
        </w:rPr>
        <w:sectPr>
          <w:pgSz w:w="11906" w:h="16838"/>
          <w:pgMar w:top="1440" w:right="1440" w:bottom="1440" w:left="1440" w:header="708" w:footer="708" w:gutter="0"/>
          <w:cols w:space="708" w:num="1"/>
          <w:docGrid w:linePitch="360" w:charSpace="0"/>
        </w:sectPr>
      </w:pPr>
    </w:p>
    <w:p w14:paraId="339E2577">
      <w:pPr>
        <w:pStyle w:val="18"/>
        <w:bidi w:val="0"/>
        <w:rPr>
          <w:rFonts w:hint="default"/>
          <w:lang w:val="en-US"/>
        </w:rPr>
      </w:pPr>
      <w:r>
        <w:rPr>
          <w:rFonts w:hint="default"/>
          <w:lang w:val="en-US"/>
        </w:rPr>
        <w:t>CHƯƠNG 4: CÁC MÔ HÌNH HỌC MÁY</w:t>
      </w:r>
    </w:p>
    <w:p w14:paraId="6791040A">
      <w:pPr>
        <w:bidi w:val="0"/>
        <w:spacing w:line="360" w:lineRule="auto"/>
        <w:rPr>
          <w:rFonts w:hint="default"/>
          <w:lang w:val="en-US"/>
        </w:rPr>
      </w:pPr>
      <w:r>
        <w:rPr>
          <w:rFonts w:hint="default"/>
          <w:lang w:val="en-US"/>
        </w:rPr>
        <w:t>Notebook tương ứng: ai-models/colab/03_train.ipynb. Cả 4 model dùng chung pipeline tiền xử lý, chung tập train/test, và chung 5-fold Stratified.Cross-Validation để đảm bảo so sánh công bằng.</w:t>
      </w:r>
    </w:p>
    <w:p w14:paraId="2E96425B">
      <w:pPr>
        <w:pStyle w:val="2"/>
        <w:numPr>
          <w:numId w:val="0"/>
        </w:numPr>
        <w:bidi w:val="0"/>
        <w:spacing w:line="360" w:lineRule="auto"/>
        <w:ind w:leftChars="0"/>
        <w:rPr>
          <w:rFonts w:hint="default"/>
          <w:lang w:val="en-US"/>
        </w:rPr>
      </w:pPr>
      <w:bookmarkStart w:id="19" w:name="_Toc1482"/>
      <w:r>
        <w:rPr>
          <w:rFonts w:hint="default"/>
          <w:lang w:val="en-US"/>
        </w:rPr>
        <w:t>4.1. Baseline</w:t>
      </w:r>
      <w:bookmarkEnd w:id="19"/>
    </w:p>
    <w:p w14:paraId="465D3663">
      <w:pPr>
        <w:bidi w:val="0"/>
        <w:spacing w:line="360" w:lineRule="auto"/>
        <w:rPr>
          <w:rFonts w:hint="default"/>
          <w:lang w:val="en-US"/>
        </w:rPr>
      </w:pPr>
      <w:r>
        <w:rPr>
          <w:rFonts w:hint="default"/>
          <w:lang w:val="en-US"/>
        </w:rPr>
        <w:t>DummyClassifier(strategy= “most_frequent”) - luôn dự đoán lớp đa số (Adelie). Đây là mốc dưới cùng: bất kỳ model nào cũng phải vượt xa baseline này mới có giá trị thực tế.</w:t>
      </w:r>
    </w:p>
    <w:p w14:paraId="2DB63198">
      <w:pPr>
        <w:pStyle w:val="2"/>
        <w:numPr>
          <w:numId w:val="0"/>
        </w:numPr>
        <w:bidi w:val="0"/>
        <w:spacing w:line="360" w:lineRule="auto"/>
        <w:ind w:leftChars="0"/>
        <w:rPr>
          <w:rFonts w:hint="default"/>
          <w:lang w:val="en-US"/>
        </w:rPr>
      </w:pPr>
      <w:bookmarkStart w:id="20" w:name="_Toc19877"/>
      <w:r>
        <w:rPr>
          <w:rFonts w:hint="default"/>
          <w:lang w:val="en-US"/>
        </w:rPr>
        <w:t>4.2. Logistic Regression</w:t>
      </w:r>
      <w:bookmarkEnd w:id="20"/>
    </w:p>
    <w:p w14:paraId="48281C9A">
      <w:pPr>
        <w:bidi w:val="0"/>
        <w:spacing w:line="360" w:lineRule="auto"/>
        <w:rPr>
          <w:rFonts w:hint="default"/>
          <w:lang w:val="en-US"/>
        </w:rPr>
      </w:pPr>
      <w:r>
        <w:rPr>
          <w:rFonts w:hint="default"/>
          <w:lang w:val="en-US"/>
        </w:rPr>
        <w:t>Nguyên lý: mô hình tuyến tính, ước lượng xác suất thuộc mỗi lớp thông qua hàm softmax trên tổ hợp tuyến tính của đặc trưng đầu vào.</w:t>
      </w:r>
    </w:p>
    <w:p w14:paraId="59C7249C">
      <w:pPr>
        <w:bidi w:val="0"/>
        <w:spacing w:line="360" w:lineRule="auto"/>
        <w:ind w:firstLine="720" w:firstLineChars="0"/>
        <w:rPr>
          <w:rFonts w:hint="default"/>
          <w:lang w:val="en-US"/>
        </w:rPr>
      </w:pPr>
      <w:r>
        <w:rPr>
          <w:rFonts w:hint="default"/>
          <w:lang w:val="en-US"/>
        </w:rPr>
        <w:t xml:space="preserve">- Tham số tinh chỉnh: C (nghịch đảo hệ số phạt regularization) </w:t>
      </w:r>
      <w:r>
        <w:rPr>
          <w:rStyle w:val="14"/>
          <w:rFonts w:ascii="Segoe UI" w:hAnsi="Segoe UI" w:eastAsia="Segoe UI" w:cs="Segoe UI"/>
          <w:i w:val="0"/>
          <w:iCs w:val="0"/>
          <w:caps w:val="0"/>
          <w:color w:val="33445D"/>
          <w:spacing w:val="0"/>
          <w:sz w:val="25"/>
          <w:szCs w:val="25"/>
        </w:rPr>
        <w:t>∈</w:t>
      </w:r>
      <w:r>
        <w:rPr>
          <w:rStyle w:val="14"/>
          <w:rFonts w:hint="default" w:ascii="Segoe UI" w:hAnsi="Segoe UI" w:eastAsia="Segoe UI" w:cs="Segoe UI"/>
          <w:i w:val="0"/>
          <w:iCs w:val="0"/>
          <w:caps w:val="0"/>
          <w:color w:val="33445D"/>
          <w:spacing w:val="0"/>
          <w:sz w:val="25"/>
          <w:szCs w:val="25"/>
          <w:lang w:val="en-US"/>
        </w:rPr>
        <w:t xml:space="preserve"> </w:t>
      </w:r>
      <w:r>
        <w:rPr>
          <w:rFonts w:hint="default"/>
          <w:lang w:val="en-US"/>
        </w:rPr>
        <w:t>{0.01,0.1,1,10,100}, penalty=“12”, solver=“lbfgs”</w:t>
      </w:r>
    </w:p>
    <w:p w14:paraId="251F5016">
      <w:pPr>
        <w:bidi w:val="0"/>
        <w:spacing w:line="360" w:lineRule="auto"/>
        <w:ind w:firstLine="720" w:firstLineChars="0"/>
        <w:rPr>
          <w:rFonts w:hint="default"/>
          <w:lang w:val="en-US"/>
        </w:rPr>
      </w:pPr>
      <w:r>
        <w:rPr>
          <w:rFonts w:hint="default"/>
          <w:lang w:val="en-US"/>
        </w:rPr>
        <w:t>- Cách tinh chỉnh: GridSearchCV quét theo thang log của C để cân bằng underfit/overfit</w:t>
      </w:r>
    </w:p>
    <w:p w14:paraId="21AC7DE3">
      <w:pPr>
        <w:bidi w:val="0"/>
        <w:spacing w:line="360" w:lineRule="auto"/>
        <w:ind w:firstLine="720" w:firstLineChars="0"/>
        <w:rPr>
          <w:rFonts w:hint="default"/>
          <w:lang w:val="en-US"/>
        </w:rPr>
      </w:pPr>
      <w:r>
        <w:rPr>
          <w:rFonts w:hint="default"/>
          <w:lang w:val="en-US"/>
        </w:rPr>
        <w:t>- Vai trò: mô hình baseline “có học”, tuyến tính, dễ giải thích hệ số (mỗi đặc trưng đóng góp bao nhiêu vào quyết định phân loại)</w:t>
      </w:r>
    </w:p>
    <w:p w14:paraId="5AFDABC3">
      <w:pPr>
        <w:pStyle w:val="2"/>
        <w:numPr>
          <w:numId w:val="0"/>
        </w:numPr>
        <w:bidi w:val="0"/>
        <w:spacing w:line="360" w:lineRule="auto"/>
        <w:ind w:leftChars="0"/>
        <w:rPr>
          <w:rFonts w:hint="default"/>
          <w:lang w:val="en-US"/>
        </w:rPr>
      </w:pPr>
      <w:bookmarkStart w:id="21" w:name="_Toc26446"/>
      <w:r>
        <w:rPr>
          <w:rFonts w:hint="default"/>
          <w:lang w:val="en-US"/>
        </w:rPr>
        <w:t>4.3. K-Nearest Neighbors (KNN)</w:t>
      </w:r>
      <w:bookmarkEnd w:id="21"/>
    </w:p>
    <w:p w14:paraId="68489CA2">
      <w:pPr>
        <w:bidi w:val="0"/>
        <w:spacing w:line="360" w:lineRule="auto"/>
        <w:rPr>
          <w:rFonts w:hint="default"/>
          <w:lang w:val="en-US"/>
        </w:rPr>
      </w:pPr>
      <w:r>
        <w:rPr>
          <w:rFonts w:hint="default"/>
          <w:lang w:val="en-US"/>
        </w:rPr>
        <w:t>Nguyên lý: phân loại một mẫu mới dựa trên đa số nhãn của K điểm dữ liệu gần nhất (theo khoảng cách Euclid/Manhattan) trong tập train.</w:t>
      </w:r>
    </w:p>
    <w:p w14:paraId="3CA0D5DD">
      <w:pPr>
        <w:bidi w:val="0"/>
        <w:spacing w:line="360" w:lineRule="auto"/>
        <w:ind w:firstLine="720" w:firstLineChars="0"/>
        <w:rPr>
          <w:rFonts w:hint="default"/>
          <w:lang w:val="en-US"/>
        </w:rPr>
      </w:pPr>
      <w:r>
        <w:rPr>
          <w:rFonts w:hint="default"/>
          <w:lang w:val="en-US"/>
        </w:rPr>
        <w:t xml:space="preserve">- Tham số tinh chỉnh: n_neighbors </w:t>
      </w:r>
      <w:r>
        <w:t>∈</w:t>
      </w:r>
      <w:r>
        <w:rPr>
          <w:rFonts w:hint="default"/>
          <w:lang w:val="en-US"/>
        </w:rPr>
        <w:t>{</w:t>
      </w:r>
      <w:r>
        <w:rPr>
          <w:rFonts w:hint="default"/>
          <w:lang w:val="en-US"/>
        </w:rPr>
        <w:t xml:space="preserve">3, 5, 7, 9, 11, 15}, weights </w:t>
      </w:r>
      <w:r>
        <w:t>∈</w:t>
      </w:r>
      <w:r>
        <w:rPr>
          <w:rFonts w:hint="default"/>
          <w:lang w:val="en-US"/>
        </w:rPr>
        <w:t xml:space="preserve"> </w:t>
      </w:r>
      <w:r>
        <w:rPr>
          <w:rFonts w:hint="default"/>
          <w:lang w:val="en-US"/>
        </w:rPr>
        <w:t xml:space="preserve">{uniform, distance}, metric </w:t>
      </w:r>
      <w:r>
        <w:t>∈</w:t>
      </w:r>
      <w:r>
        <w:rPr>
          <w:rFonts w:hint="default"/>
          <w:lang w:val="en-US"/>
        </w:rPr>
        <w:t xml:space="preserve"> {euclidean, manhattan}</w:t>
      </w:r>
    </w:p>
    <w:p w14:paraId="05519CD4">
      <w:pPr>
        <w:bidi w:val="0"/>
        <w:spacing w:line="360" w:lineRule="auto"/>
        <w:ind w:firstLine="720" w:firstLineChars="0"/>
        <w:rPr>
          <w:rFonts w:hint="default"/>
          <w:lang w:val="en-US"/>
        </w:rPr>
      </w:pPr>
      <w:r>
        <w:rPr>
          <w:rFonts w:hint="default"/>
          <w:lang w:val="en-US"/>
        </w:rPr>
        <w:t>- Cách tinh chỉnh: quét dải K lẻ (tránh hòa phiếu) từ 3-15, phù hợp với ~270 mẫu train; K nhỏ dễ overfit, K lớn dễ underfit</w:t>
      </w:r>
    </w:p>
    <w:p w14:paraId="46BC3DDF">
      <w:pPr>
        <w:bidi w:val="0"/>
        <w:spacing w:line="360" w:lineRule="auto"/>
        <w:ind w:firstLine="720" w:firstLineChars="0"/>
        <w:jc w:val="left"/>
        <w:rPr>
          <w:rFonts w:hint="default"/>
          <w:lang w:val="en-US"/>
        </w:rPr>
      </w:pPr>
      <w:r>
        <w:rPr>
          <w:rFonts w:hint="default"/>
          <w:lang w:val="en-US"/>
        </w:rPr>
        <w:t>- Lưu ý bắt buộc: cần StandardScaler vì KNN dựa hoàn toàn vào khoảng cách - nếu không chuẩn hóa, body_mass_g (hàng nghìn) sẽ lấn át culmen_depth_mm (hàng chục)</w:t>
      </w:r>
    </w:p>
    <w:p w14:paraId="08EACC8C">
      <w:pPr>
        <w:pStyle w:val="2"/>
        <w:numPr>
          <w:numId w:val="0"/>
        </w:numPr>
        <w:bidi w:val="0"/>
        <w:spacing w:line="360" w:lineRule="auto"/>
        <w:ind w:leftChars="0"/>
        <w:rPr>
          <w:rFonts w:hint="default"/>
          <w:lang w:val="en-US"/>
        </w:rPr>
      </w:pPr>
      <w:bookmarkStart w:id="22" w:name="_Toc30675"/>
      <w:r>
        <w:rPr>
          <w:rFonts w:hint="default"/>
          <w:lang w:val="en-US"/>
        </w:rPr>
        <w:t>4.4. Support Vector Machine (SVM)</w:t>
      </w:r>
      <w:bookmarkEnd w:id="22"/>
    </w:p>
    <w:p w14:paraId="16D18AEA">
      <w:pPr>
        <w:bidi w:val="0"/>
        <w:spacing w:line="360" w:lineRule="auto"/>
        <w:rPr>
          <w:rFonts w:hint="default"/>
          <w:lang w:val="en-US"/>
        </w:rPr>
      </w:pPr>
      <w:r>
        <w:rPr>
          <w:rFonts w:hint="default"/>
          <w:lang w:val="en-US"/>
        </w:rPr>
        <w:t>Nguyên lý: tìm siêu phẳng phân tách các lớp với biên (margin) rộng nhất; với kernel phi tuyến (rbf), dữ liệu được ánh xạ sáng không gian nhiều chiều hơn để phân tách dễ hơn.</w:t>
      </w:r>
    </w:p>
    <w:p w14:paraId="58D48931">
      <w:pPr>
        <w:bidi w:val="0"/>
        <w:spacing w:line="360" w:lineRule="auto"/>
        <w:ind w:firstLine="720" w:firstLineChars="0"/>
        <w:rPr>
          <w:rFonts w:hint="default"/>
          <w:lang w:val="en-US"/>
        </w:rPr>
      </w:pPr>
      <w:r>
        <w:rPr>
          <w:rFonts w:hint="default"/>
          <w:lang w:val="en-US"/>
        </w:rPr>
        <w:t xml:space="preserve">- Tham số tinh chỉnh: kernel </w:t>
      </w:r>
      <w:r>
        <w:t>∈</w:t>
      </w:r>
      <w:r>
        <w:rPr>
          <w:rFonts w:hint="default"/>
          <w:lang w:val="en-US"/>
        </w:rPr>
        <w:t xml:space="preserve"> {linear, rbf}; với linear: C </w:t>
      </w:r>
      <w:r>
        <w:t>∈</w:t>
      </w:r>
      <w:r>
        <w:rPr>
          <w:rFonts w:hint="default"/>
          <w:lang w:val="en-US"/>
        </w:rPr>
        <w:t xml:space="preserve"> {0.1, 1, 19}; với rbf: C </w:t>
      </w:r>
      <w:r>
        <w:t>∈</w:t>
      </w:r>
      <w:r>
        <w:rPr>
          <w:rFonts w:hint="default"/>
          <w:lang w:val="en-US"/>
        </w:rPr>
        <w:t xml:space="preserve">{0.1, 1, 10, 100}, gamma </w:t>
      </w:r>
      <w:r>
        <w:t>∈</w:t>
      </w:r>
      <w:r>
        <w:rPr>
          <w:rFonts w:hint="default"/>
          <w:lang w:val="en-US"/>
        </w:rPr>
        <w:t>{scale, auto, 0.01, 0.1}</w:t>
      </w:r>
    </w:p>
    <w:p w14:paraId="64F47E8C">
      <w:pPr>
        <w:bidi w:val="0"/>
        <w:spacing w:line="360" w:lineRule="auto"/>
        <w:ind w:firstLine="720" w:firstLineChars="0"/>
        <w:rPr>
          <w:rFonts w:hint="default"/>
          <w:lang w:val="en-US"/>
        </w:rPr>
      </w:pPr>
      <w:r>
        <w:rPr>
          <w:rFonts w:hint="default"/>
          <w:lang w:val="en-US"/>
        </w:rPr>
        <w:t>- Cách tinh chỉnh: thử cả kernel linear và rbf vì EDA cho thấy dữ liệu gần như tách tuyến tính được</w:t>
      </w:r>
    </w:p>
    <w:p w14:paraId="71DF2BB8">
      <w:pPr>
        <w:bidi w:val="0"/>
        <w:spacing w:line="360" w:lineRule="auto"/>
        <w:ind w:firstLine="720" w:firstLineChars="0"/>
        <w:rPr>
          <w:rFonts w:hint="default"/>
          <w:lang w:val="en-US"/>
        </w:rPr>
      </w:pPr>
      <w:r>
        <w:rPr>
          <w:rFonts w:hint="default"/>
          <w:lang w:val="en-US"/>
        </w:rPr>
        <w:t>- probability=True được bật để mô hình trả về xác suất dự đoán, đồng nhất với các model khác khi triển khai</w:t>
      </w:r>
    </w:p>
    <w:p w14:paraId="60AB6840">
      <w:pPr>
        <w:pStyle w:val="2"/>
        <w:numPr>
          <w:numId w:val="0"/>
        </w:numPr>
        <w:bidi w:val="0"/>
        <w:ind w:leftChars="0"/>
        <w:rPr>
          <w:rFonts w:hint="default"/>
          <w:lang w:val="en-US"/>
        </w:rPr>
      </w:pPr>
      <w:bookmarkStart w:id="23" w:name="_Toc23092"/>
      <w:r>
        <w:rPr>
          <w:rFonts w:hint="default"/>
          <w:lang w:val="en-US"/>
        </w:rPr>
        <w:t>4.5. Decision Tree</w:t>
      </w:r>
      <w:bookmarkEnd w:id="23"/>
    </w:p>
    <w:p w14:paraId="182499D5">
      <w:pPr>
        <w:bidi w:val="0"/>
        <w:rPr>
          <w:rFonts w:hint="default"/>
          <w:lang w:val="en-US"/>
        </w:rPr>
      </w:pPr>
    </w:p>
    <w:p w14:paraId="7962B5C8">
      <w:pPr>
        <w:pStyle w:val="2"/>
        <w:numPr>
          <w:numId w:val="0"/>
        </w:numPr>
        <w:bidi w:val="0"/>
        <w:ind w:leftChars="0"/>
        <w:rPr>
          <w:rFonts w:hint="default"/>
          <w:lang w:val="en-US"/>
        </w:rPr>
      </w:pPr>
      <w:bookmarkStart w:id="24" w:name="_Toc12787"/>
      <w:r>
        <w:rPr>
          <w:rFonts w:hint="default"/>
          <w:lang w:val="en-US"/>
        </w:rPr>
        <w:t>4.6. Công cụ tinh chỉnh chung</w:t>
      </w:r>
      <w:bookmarkEnd w:id="24"/>
    </w:p>
    <w:p w14:paraId="57E2D587">
      <w:pPr>
        <w:bidi w:val="0"/>
        <w:rPr>
          <w:rFonts w:hint="default"/>
          <w:lang w:val="en-US"/>
        </w:rPr>
        <w:sectPr>
          <w:pgSz w:w="11906" w:h="16838"/>
          <w:pgMar w:top="1440" w:right="1440" w:bottom="1440" w:left="1440" w:header="708" w:footer="708" w:gutter="0"/>
          <w:cols w:space="708" w:num="1"/>
          <w:docGrid w:linePitch="360" w:charSpace="0"/>
        </w:sectPr>
      </w:pPr>
      <w:r>
        <w:rPr>
          <w:rFonts w:hint="default"/>
          <w:lang w:val="en-US"/>
        </w:rPr>
        <w:t>Cả 4 model đều dùng GridSearchCV với cv=StratifiedKFold(n_splits=5, shuffle=True, random_state=42) và scoring=“f1_macro” (thay vì accuracy) để việc tinh chỉnh không thiên vị lớp đa số (Adelie).</w:t>
      </w:r>
    </w:p>
    <w:p w14:paraId="770C94EF">
      <w:pPr>
        <w:pStyle w:val="18"/>
        <w:bidi w:val="0"/>
        <w:rPr>
          <w:rFonts w:hint="default"/>
          <w:lang w:val="en-US"/>
        </w:rPr>
      </w:pPr>
      <w:r>
        <w:rPr>
          <w:rFonts w:hint="default"/>
          <w:lang w:val="en-US"/>
        </w:rPr>
        <w:t>CHƯƠNG 5: ĐÁNH GIÁ VÀ SO SÁNH MÔ HÌNH</w:t>
      </w:r>
    </w:p>
    <w:p w14:paraId="3812276E">
      <w:pPr>
        <w:bidi w:val="0"/>
        <w:rPr>
          <w:rFonts w:hint="default"/>
          <w:lang w:val="en-US"/>
        </w:rPr>
      </w:pPr>
    </w:p>
    <w:p w14:paraId="2B730282">
      <w:pPr>
        <w:bidi w:val="0"/>
        <w:rPr>
          <w:rFonts w:hint="default"/>
          <w:lang w:val="en-US"/>
        </w:rPr>
      </w:pPr>
      <w:r>
        <w:rPr>
          <w:rFonts w:hint="default"/>
          <w:lang w:val="en-US"/>
        </w:rPr>
        <w:t>Notebook tương ứng: ai_models/colab/04_evaluate.ipynb. Điền số liệu thật sau khi chạy notebook.</w:t>
      </w:r>
    </w:p>
    <w:p w14:paraId="74F5DDFA">
      <w:pPr>
        <w:bidi w:val="0"/>
        <w:rPr>
          <w:rFonts w:hint="default"/>
          <w:lang w:val="en-US"/>
        </w:rPr>
      </w:pPr>
    </w:p>
    <w:p w14:paraId="03D070A3">
      <w:pPr>
        <w:pStyle w:val="2"/>
        <w:numPr>
          <w:numId w:val="0"/>
        </w:numPr>
        <w:bidi w:val="0"/>
        <w:ind w:leftChars="0"/>
        <w:rPr>
          <w:rFonts w:hint="default"/>
          <w:lang w:val="en-US"/>
        </w:rPr>
      </w:pPr>
      <w:bookmarkStart w:id="25" w:name="_Toc15869"/>
      <w:r>
        <w:rPr>
          <w:rFonts w:hint="default"/>
          <w:lang w:val="en-US"/>
        </w:rPr>
        <w:t>5.1. Bảng so sánh các model</w:t>
      </w:r>
      <w:bookmarkEnd w:id="25"/>
    </w:p>
    <w:p w14:paraId="4C10DBF5">
      <w:pPr>
        <w:pStyle w:val="46"/>
        <w:bidi w:val="0"/>
        <w:rPr>
          <w:rFonts w:hint="default"/>
          <w:lang w:val="en-US"/>
        </w:rPr>
      </w:pPr>
      <w:r>
        <w:rPr>
          <w:rFonts w:hint="default"/>
          <w:lang w:val="en-US"/>
        </w:rPr>
        <w:t>Bảng 5.1: So sánh các model</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44"/>
        <w:gridCol w:w="1336"/>
        <w:gridCol w:w="1540"/>
        <w:gridCol w:w="1540"/>
        <w:gridCol w:w="1541"/>
        <w:gridCol w:w="1541"/>
      </w:tblGrid>
      <w:tr w14:paraId="75E9A2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44" w:type="dxa"/>
            <w:shd w:val="clear" w:color="auto" w:fill="215E9A" w:themeFill="text2" w:themeFillTint="BF"/>
          </w:tcPr>
          <w:p w14:paraId="5810C0A4">
            <w:pPr>
              <w:bidi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Model</w:t>
            </w:r>
          </w:p>
        </w:tc>
        <w:tc>
          <w:tcPr>
            <w:tcW w:w="1336" w:type="dxa"/>
            <w:shd w:val="clear" w:color="auto" w:fill="215E9A" w:themeFill="text2" w:themeFillTint="BF"/>
          </w:tcPr>
          <w:p w14:paraId="0F90BF5F">
            <w:pPr>
              <w:bidi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Accuracy (test)</w:t>
            </w:r>
          </w:p>
        </w:tc>
        <w:tc>
          <w:tcPr>
            <w:tcW w:w="1540" w:type="dxa"/>
            <w:shd w:val="clear" w:color="auto" w:fill="215E9A" w:themeFill="text2" w:themeFillTint="BF"/>
          </w:tcPr>
          <w:p w14:paraId="7F5DA6A6">
            <w:pPr>
              <w:bidi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F1-macro</w:t>
            </w:r>
          </w:p>
        </w:tc>
        <w:tc>
          <w:tcPr>
            <w:tcW w:w="1540" w:type="dxa"/>
            <w:shd w:val="clear" w:color="auto" w:fill="215E9A" w:themeFill="text2" w:themeFillTint="BF"/>
          </w:tcPr>
          <w:p w14:paraId="0856F9C5">
            <w:pPr>
              <w:bidi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Train-Test gap</w:t>
            </w:r>
          </w:p>
        </w:tc>
        <w:tc>
          <w:tcPr>
            <w:tcW w:w="1541" w:type="dxa"/>
            <w:shd w:val="clear" w:color="auto" w:fill="215E9A" w:themeFill="text2" w:themeFillTint="BF"/>
          </w:tcPr>
          <w:p w14:paraId="78238A4B">
            <w:pPr>
              <w:bidi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Train time</w:t>
            </w:r>
          </w:p>
        </w:tc>
        <w:tc>
          <w:tcPr>
            <w:tcW w:w="1541" w:type="dxa"/>
            <w:shd w:val="clear" w:color="auto" w:fill="215E9A" w:themeFill="text2" w:themeFillTint="BF"/>
          </w:tcPr>
          <w:p w14:paraId="7BDBDC43">
            <w:pPr>
              <w:bidi w:val="0"/>
              <w:jc w:val="center"/>
              <w:rPr>
                <w:rFonts w:hint="default"/>
                <w:color w:val="FFFFFF" w:themeColor="background1"/>
                <w:vertAlign w:val="baseline"/>
                <w:lang w:val="en-US"/>
                <w14:textFill>
                  <w14:solidFill>
                    <w14:schemeClr w14:val="bg1"/>
                  </w14:solidFill>
                </w14:textFill>
              </w:rPr>
            </w:pPr>
            <w:r>
              <w:rPr>
                <w:rFonts w:hint="default"/>
                <w:color w:val="FFFFFF" w:themeColor="background1"/>
                <w:vertAlign w:val="baseline"/>
                <w:lang w:val="en-US"/>
                <w14:textFill>
                  <w14:solidFill>
                    <w14:schemeClr w14:val="bg1"/>
                  </w14:solidFill>
                </w14:textFill>
              </w:rPr>
              <w:t>Predict time/ mẫu</w:t>
            </w:r>
          </w:p>
        </w:tc>
      </w:tr>
      <w:tr w14:paraId="44879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44" w:type="dxa"/>
          </w:tcPr>
          <w:p w14:paraId="3EB8D078">
            <w:pPr>
              <w:bidi w:val="0"/>
              <w:rPr>
                <w:rFonts w:hint="default"/>
                <w:vertAlign w:val="baseline"/>
                <w:lang w:val="en-US"/>
              </w:rPr>
            </w:pPr>
            <w:r>
              <w:rPr>
                <w:rFonts w:hint="default"/>
                <w:vertAlign w:val="baseline"/>
                <w:lang w:val="en-US"/>
              </w:rPr>
              <w:t>Baseline (Dummy</w:t>
            </w:r>
          </w:p>
        </w:tc>
        <w:tc>
          <w:tcPr>
            <w:tcW w:w="1336" w:type="dxa"/>
          </w:tcPr>
          <w:p w14:paraId="5B987BB2">
            <w:pPr>
              <w:bidi w:val="0"/>
              <w:rPr>
                <w:rFonts w:hint="default"/>
                <w:vertAlign w:val="baseline"/>
                <w:lang w:val="en-US"/>
              </w:rPr>
            </w:pPr>
          </w:p>
        </w:tc>
        <w:tc>
          <w:tcPr>
            <w:tcW w:w="1540" w:type="dxa"/>
          </w:tcPr>
          <w:p w14:paraId="5A95A9C4">
            <w:pPr>
              <w:bidi w:val="0"/>
              <w:rPr>
                <w:rFonts w:hint="default"/>
                <w:vertAlign w:val="baseline"/>
                <w:lang w:val="en-US"/>
              </w:rPr>
            </w:pPr>
          </w:p>
        </w:tc>
        <w:tc>
          <w:tcPr>
            <w:tcW w:w="1540" w:type="dxa"/>
          </w:tcPr>
          <w:p w14:paraId="2AECDB78">
            <w:pPr>
              <w:bidi w:val="0"/>
              <w:rPr>
                <w:rFonts w:hint="default"/>
                <w:vertAlign w:val="baseline"/>
                <w:lang w:val="en-US"/>
              </w:rPr>
            </w:pPr>
          </w:p>
        </w:tc>
        <w:tc>
          <w:tcPr>
            <w:tcW w:w="1541" w:type="dxa"/>
          </w:tcPr>
          <w:p w14:paraId="17267502">
            <w:pPr>
              <w:bidi w:val="0"/>
              <w:rPr>
                <w:rFonts w:hint="default"/>
                <w:vertAlign w:val="baseline"/>
                <w:lang w:val="en-US"/>
              </w:rPr>
            </w:pPr>
          </w:p>
        </w:tc>
        <w:tc>
          <w:tcPr>
            <w:tcW w:w="1541" w:type="dxa"/>
          </w:tcPr>
          <w:p w14:paraId="23B70AAA">
            <w:pPr>
              <w:bidi w:val="0"/>
              <w:rPr>
                <w:rFonts w:hint="default"/>
                <w:vertAlign w:val="baseline"/>
                <w:lang w:val="en-US"/>
              </w:rPr>
            </w:pPr>
          </w:p>
        </w:tc>
      </w:tr>
      <w:tr w14:paraId="5E9C5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44" w:type="dxa"/>
          </w:tcPr>
          <w:p w14:paraId="0CC167EE">
            <w:pPr>
              <w:bidi w:val="0"/>
              <w:rPr>
                <w:rFonts w:hint="default"/>
                <w:vertAlign w:val="baseline"/>
                <w:lang w:val="en-US"/>
              </w:rPr>
            </w:pPr>
            <w:r>
              <w:rPr>
                <w:rFonts w:hint="default"/>
                <w:vertAlign w:val="baseline"/>
                <w:lang w:val="en-US"/>
              </w:rPr>
              <w:t>Logistic Regression</w:t>
            </w:r>
          </w:p>
        </w:tc>
        <w:tc>
          <w:tcPr>
            <w:tcW w:w="1336" w:type="dxa"/>
          </w:tcPr>
          <w:p w14:paraId="3D002BC0">
            <w:pPr>
              <w:bidi w:val="0"/>
              <w:rPr>
                <w:rFonts w:hint="default"/>
                <w:vertAlign w:val="baseline"/>
                <w:lang w:val="en-US"/>
              </w:rPr>
            </w:pPr>
          </w:p>
        </w:tc>
        <w:tc>
          <w:tcPr>
            <w:tcW w:w="1540" w:type="dxa"/>
          </w:tcPr>
          <w:p w14:paraId="5330591B">
            <w:pPr>
              <w:bidi w:val="0"/>
              <w:rPr>
                <w:rFonts w:hint="default"/>
                <w:vertAlign w:val="baseline"/>
                <w:lang w:val="en-US"/>
              </w:rPr>
            </w:pPr>
          </w:p>
        </w:tc>
        <w:tc>
          <w:tcPr>
            <w:tcW w:w="1540" w:type="dxa"/>
          </w:tcPr>
          <w:p w14:paraId="2BAA00EA">
            <w:pPr>
              <w:bidi w:val="0"/>
              <w:rPr>
                <w:rFonts w:hint="default"/>
                <w:vertAlign w:val="baseline"/>
                <w:lang w:val="en-US"/>
              </w:rPr>
            </w:pPr>
          </w:p>
        </w:tc>
        <w:tc>
          <w:tcPr>
            <w:tcW w:w="1541" w:type="dxa"/>
          </w:tcPr>
          <w:p w14:paraId="6BD4B4DA">
            <w:pPr>
              <w:bidi w:val="0"/>
              <w:rPr>
                <w:rFonts w:hint="default"/>
                <w:vertAlign w:val="baseline"/>
                <w:lang w:val="en-US"/>
              </w:rPr>
            </w:pPr>
          </w:p>
        </w:tc>
        <w:tc>
          <w:tcPr>
            <w:tcW w:w="1541" w:type="dxa"/>
          </w:tcPr>
          <w:p w14:paraId="5849791C">
            <w:pPr>
              <w:bidi w:val="0"/>
              <w:rPr>
                <w:rFonts w:hint="default"/>
                <w:vertAlign w:val="baseline"/>
                <w:lang w:val="en-US"/>
              </w:rPr>
            </w:pPr>
          </w:p>
        </w:tc>
      </w:tr>
      <w:tr w14:paraId="49B61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44" w:type="dxa"/>
          </w:tcPr>
          <w:p w14:paraId="0205AA96">
            <w:pPr>
              <w:bidi w:val="0"/>
              <w:rPr>
                <w:rFonts w:hint="default"/>
                <w:vertAlign w:val="baseline"/>
                <w:lang w:val="en-US"/>
              </w:rPr>
            </w:pPr>
            <w:r>
              <w:rPr>
                <w:rFonts w:hint="default"/>
                <w:vertAlign w:val="baseline"/>
                <w:lang w:val="en-US"/>
              </w:rPr>
              <w:t>KNN</w:t>
            </w:r>
          </w:p>
        </w:tc>
        <w:tc>
          <w:tcPr>
            <w:tcW w:w="1336" w:type="dxa"/>
          </w:tcPr>
          <w:p w14:paraId="60B4F944">
            <w:pPr>
              <w:bidi w:val="0"/>
              <w:rPr>
                <w:rFonts w:hint="default"/>
                <w:vertAlign w:val="baseline"/>
                <w:lang w:val="en-US"/>
              </w:rPr>
            </w:pPr>
          </w:p>
        </w:tc>
        <w:tc>
          <w:tcPr>
            <w:tcW w:w="1540" w:type="dxa"/>
          </w:tcPr>
          <w:p w14:paraId="30870320">
            <w:pPr>
              <w:bidi w:val="0"/>
              <w:rPr>
                <w:rFonts w:hint="default"/>
                <w:vertAlign w:val="baseline"/>
                <w:lang w:val="en-US"/>
              </w:rPr>
            </w:pPr>
          </w:p>
        </w:tc>
        <w:tc>
          <w:tcPr>
            <w:tcW w:w="1540" w:type="dxa"/>
          </w:tcPr>
          <w:p w14:paraId="364E8CAC">
            <w:pPr>
              <w:bidi w:val="0"/>
              <w:rPr>
                <w:rFonts w:hint="default"/>
                <w:vertAlign w:val="baseline"/>
                <w:lang w:val="en-US"/>
              </w:rPr>
            </w:pPr>
          </w:p>
        </w:tc>
        <w:tc>
          <w:tcPr>
            <w:tcW w:w="1541" w:type="dxa"/>
          </w:tcPr>
          <w:p w14:paraId="7A845244">
            <w:pPr>
              <w:bidi w:val="0"/>
              <w:rPr>
                <w:rFonts w:hint="default"/>
                <w:vertAlign w:val="baseline"/>
                <w:lang w:val="en-US"/>
              </w:rPr>
            </w:pPr>
          </w:p>
        </w:tc>
        <w:tc>
          <w:tcPr>
            <w:tcW w:w="1541" w:type="dxa"/>
          </w:tcPr>
          <w:p w14:paraId="68D2B505">
            <w:pPr>
              <w:bidi w:val="0"/>
              <w:rPr>
                <w:rFonts w:hint="default"/>
                <w:vertAlign w:val="baseline"/>
                <w:lang w:val="en-US"/>
              </w:rPr>
            </w:pPr>
          </w:p>
        </w:tc>
      </w:tr>
      <w:tr w14:paraId="1C7F57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44" w:type="dxa"/>
          </w:tcPr>
          <w:p w14:paraId="20371716">
            <w:pPr>
              <w:bidi w:val="0"/>
              <w:rPr>
                <w:rFonts w:hint="default"/>
                <w:vertAlign w:val="baseline"/>
                <w:lang w:val="en-US"/>
              </w:rPr>
            </w:pPr>
            <w:r>
              <w:rPr>
                <w:rFonts w:hint="default"/>
                <w:vertAlign w:val="baseline"/>
                <w:lang w:val="en-US"/>
              </w:rPr>
              <w:t>SVM</w:t>
            </w:r>
          </w:p>
        </w:tc>
        <w:tc>
          <w:tcPr>
            <w:tcW w:w="1336" w:type="dxa"/>
          </w:tcPr>
          <w:p w14:paraId="0AAC6AA0">
            <w:pPr>
              <w:bidi w:val="0"/>
              <w:rPr>
                <w:rFonts w:hint="default"/>
                <w:vertAlign w:val="baseline"/>
                <w:lang w:val="en-US"/>
              </w:rPr>
            </w:pPr>
          </w:p>
        </w:tc>
        <w:tc>
          <w:tcPr>
            <w:tcW w:w="1540" w:type="dxa"/>
          </w:tcPr>
          <w:p w14:paraId="68849661">
            <w:pPr>
              <w:bidi w:val="0"/>
              <w:rPr>
                <w:rFonts w:hint="default"/>
                <w:vertAlign w:val="baseline"/>
                <w:lang w:val="en-US"/>
              </w:rPr>
            </w:pPr>
          </w:p>
        </w:tc>
        <w:tc>
          <w:tcPr>
            <w:tcW w:w="1540" w:type="dxa"/>
          </w:tcPr>
          <w:p w14:paraId="404A7F7C">
            <w:pPr>
              <w:bidi w:val="0"/>
              <w:rPr>
                <w:rFonts w:hint="default"/>
                <w:vertAlign w:val="baseline"/>
                <w:lang w:val="en-US"/>
              </w:rPr>
            </w:pPr>
          </w:p>
        </w:tc>
        <w:tc>
          <w:tcPr>
            <w:tcW w:w="1541" w:type="dxa"/>
          </w:tcPr>
          <w:p w14:paraId="6D4438B8">
            <w:pPr>
              <w:bidi w:val="0"/>
              <w:rPr>
                <w:rFonts w:hint="default"/>
                <w:vertAlign w:val="baseline"/>
                <w:lang w:val="en-US"/>
              </w:rPr>
            </w:pPr>
          </w:p>
        </w:tc>
        <w:tc>
          <w:tcPr>
            <w:tcW w:w="1541" w:type="dxa"/>
          </w:tcPr>
          <w:p w14:paraId="0B4B49A2">
            <w:pPr>
              <w:bidi w:val="0"/>
              <w:rPr>
                <w:rFonts w:hint="default"/>
                <w:vertAlign w:val="baseline"/>
                <w:lang w:val="en-US"/>
              </w:rPr>
            </w:pPr>
          </w:p>
        </w:tc>
      </w:tr>
      <w:tr w14:paraId="4A22D0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44" w:type="dxa"/>
          </w:tcPr>
          <w:p w14:paraId="42994781">
            <w:pPr>
              <w:bidi w:val="0"/>
              <w:rPr>
                <w:rFonts w:hint="default"/>
                <w:vertAlign w:val="baseline"/>
                <w:lang w:val="en-US"/>
              </w:rPr>
            </w:pPr>
            <w:r>
              <w:rPr>
                <w:rFonts w:hint="default"/>
                <w:vertAlign w:val="baseline"/>
                <w:lang w:val="en-US"/>
              </w:rPr>
              <w:t>Decision Tree</w:t>
            </w:r>
          </w:p>
        </w:tc>
        <w:tc>
          <w:tcPr>
            <w:tcW w:w="1336" w:type="dxa"/>
          </w:tcPr>
          <w:p w14:paraId="68E8E6A5">
            <w:pPr>
              <w:bidi w:val="0"/>
              <w:rPr>
                <w:rFonts w:hint="default"/>
                <w:vertAlign w:val="baseline"/>
                <w:lang w:val="en-US"/>
              </w:rPr>
            </w:pPr>
          </w:p>
        </w:tc>
        <w:tc>
          <w:tcPr>
            <w:tcW w:w="1540" w:type="dxa"/>
          </w:tcPr>
          <w:p w14:paraId="0FEEFCBD">
            <w:pPr>
              <w:bidi w:val="0"/>
              <w:rPr>
                <w:rFonts w:hint="default"/>
                <w:vertAlign w:val="baseline"/>
                <w:lang w:val="en-US"/>
              </w:rPr>
            </w:pPr>
          </w:p>
        </w:tc>
        <w:tc>
          <w:tcPr>
            <w:tcW w:w="1540" w:type="dxa"/>
          </w:tcPr>
          <w:p w14:paraId="6F3CAA7B">
            <w:pPr>
              <w:bidi w:val="0"/>
              <w:rPr>
                <w:rFonts w:hint="default"/>
                <w:vertAlign w:val="baseline"/>
                <w:lang w:val="en-US"/>
              </w:rPr>
            </w:pPr>
          </w:p>
        </w:tc>
        <w:tc>
          <w:tcPr>
            <w:tcW w:w="1541" w:type="dxa"/>
          </w:tcPr>
          <w:p w14:paraId="2F909FEE">
            <w:pPr>
              <w:bidi w:val="0"/>
              <w:rPr>
                <w:rFonts w:hint="default"/>
                <w:vertAlign w:val="baseline"/>
                <w:lang w:val="en-US"/>
              </w:rPr>
            </w:pPr>
          </w:p>
        </w:tc>
        <w:tc>
          <w:tcPr>
            <w:tcW w:w="1541" w:type="dxa"/>
          </w:tcPr>
          <w:p w14:paraId="65185262">
            <w:pPr>
              <w:bidi w:val="0"/>
              <w:rPr>
                <w:rFonts w:hint="default"/>
                <w:vertAlign w:val="baseline"/>
                <w:lang w:val="en-US"/>
              </w:rPr>
            </w:pPr>
          </w:p>
        </w:tc>
      </w:tr>
    </w:tbl>
    <w:p w14:paraId="4A412F7C">
      <w:pPr>
        <w:pStyle w:val="2"/>
        <w:numPr>
          <w:numId w:val="0"/>
        </w:numPr>
        <w:bidi w:val="0"/>
        <w:ind w:leftChars="0"/>
        <w:rPr>
          <w:rFonts w:hint="default"/>
          <w:lang w:val="en-US"/>
        </w:rPr>
      </w:pPr>
      <w:bookmarkStart w:id="26" w:name="_Toc28731"/>
      <w:r>
        <w:rPr>
          <w:rFonts w:hint="default"/>
          <w:lang w:val="en-US"/>
        </w:rPr>
        <w:t>5.2. Ma trận nhầm lẫn</w:t>
      </w:r>
      <w:bookmarkEnd w:id="26"/>
    </w:p>
    <w:p w14:paraId="43E461AD">
      <w:pPr>
        <w:bidi w:val="0"/>
        <w:rPr>
          <w:rFonts w:hint="default"/>
          <w:lang w:val="en-US"/>
        </w:rPr>
      </w:pPr>
    </w:p>
    <w:p w14:paraId="1417D630">
      <w:pPr>
        <w:pStyle w:val="2"/>
        <w:numPr>
          <w:numId w:val="0"/>
        </w:numPr>
        <w:bidi w:val="0"/>
        <w:spacing w:line="360" w:lineRule="auto"/>
        <w:ind w:leftChars="0"/>
        <w:rPr>
          <w:rFonts w:hint="default"/>
          <w:lang w:val="en-US"/>
        </w:rPr>
      </w:pPr>
      <w:bookmarkStart w:id="27" w:name="_Toc26074"/>
      <w:r>
        <w:rPr>
          <w:rFonts w:hint="default"/>
          <w:lang w:val="en-US"/>
        </w:rPr>
        <w:t>5.3. Cách giải thích kết quả</w:t>
      </w:r>
      <w:bookmarkEnd w:id="27"/>
    </w:p>
    <w:p w14:paraId="0239A394">
      <w:pPr>
        <w:bidi w:val="0"/>
        <w:spacing w:line="360" w:lineRule="auto"/>
        <w:ind w:firstLine="720" w:firstLineChars="0"/>
        <w:rPr>
          <w:rFonts w:hint="default"/>
          <w:lang w:val="en-US"/>
        </w:rPr>
      </w:pPr>
      <w:r>
        <w:rPr>
          <w:rFonts w:hint="default"/>
          <w:lang w:val="en-US"/>
        </w:rPr>
        <w:t>1. So với baseline: DummyClassifier chỉ đạt accuracy ~ tỉ lệ lớp đa số (~44%). Cả 4 model phải vượt xa mốc này mới có giá trị.</w:t>
      </w:r>
    </w:p>
    <w:p w14:paraId="3E5224BC">
      <w:pPr>
        <w:bidi w:val="0"/>
        <w:spacing w:line="360" w:lineRule="auto"/>
        <w:ind w:firstLine="720" w:firstLineChars="0"/>
        <w:rPr>
          <w:rFonts w:hint="default"/>
          <w:lang w:val="en-US"/>
        </w:rPr>
      </w:pPr>
      <w:r>
        <w:rPr>
          <w:rFonts w:hint="default"/>
          <w:lang w:val="en-US"/>
        </w:rPr>
        <w:t>2. Train với Test (gap_train_test): với dataset tách lớp rõ như Palmer Penguins, hầu hết model đạt accuracy test cao (thường &gt;95%). Chênh lệch train/test lớn (&gt;5-10%) là dấu hiệu overfit - thường gặp ở KNN với K quá nhỏ, hoặc SVM rbf với C/gamma quá lớn.</w:t>
      </w:r>
    </w:p>
    <w:p w14:paraId="2F6298C8">
      <w:pPr>
        <w:bidi w:val="0"/>
        <w:spacing w:line="360" w:lineRule="auto"/>
        <w:ind w:firstLine="720" w:firstLineChars="0"/>
        <w:rPr>
          <w:rFonts w:hint="default"/>
          <w:lang w:val="en-US"/>
        </w:rPr>
      </w:pPr>
      <w:r>
        <w:rPr>
          <w:rFonts w:hint="default"/>
          <w:lang w:val="en-US"/>
        </w:rPr>
        <w:t>3. Ý nghĩa lỗi phân loại sai: đây là bài toán nghiên cứu sinh thái, không có loài nào “nguy hiểm hơn” khi nhầm lẫn, nên F1-macro (coi trọng đều cả 3 lớp, kể cả Chinstrap ít mẫu hơn) là metric chính hợp lý hơn Accuracy đơn thuần.</w:t>
      </w:r>
    </w:p>
    <w:p w14:paraId="14B37CB4">
      <w:pPr>
        <w:bidi w:val="0"/>
        <w:spacing w:line="360" w:lineRule="auto"/>
        <w:ind w:firstLine="720" w:firstLineChars="0"/>
        <w:rPr>
          <w:rFonts w:hint="default"/>
          <w:lang w:val="en-US"/>
        </w:rPr>
      </w:pPr>
      <w:r>
        <w:rPr>
          <w:rFonts w:hint="default"/>
          <w:lang w:val="en-US"/>
        </w:rPr>
        <w:t>4. Phân tích ma trận nhầm lẫn: Gentoo thường được phân biệt hoàn hảo nhất (khác biệt rõ về flipper_length_mm/body_mass_g); nhầm lẫn (nếu có) thường tập trung giữa Adelie-Chinstrap.</w:t>
      </w:r>
    </w:p>
    <w:p w14:paraId="770DED01">
      <w:pPr>
        <w:pStyle w:val="2"/>
        <w:numPr>
          <w:numId w:val="0"/>
        </w:numPr>
        <w:bidi w:val="0"/>
        <w:ind w:leftChars="0"/>
        <w:rPr>
          <w:rFonts w:hint="default"/>
          <w:lang w:val="en-US"/>
        </w:rPr>
      </w:pPr>
      <w:bookmarkStart w:id="28" w:name="_Toc29092"/>
      <w:r>
        <w:rPr>
          <w:rFonts w:hint="default"/>
          <w:lang w:val="en-US"/>
        </w:rPr>
        <w:t>5.4. Lý do chọn model cuối</w:t>
      </w:r>
      <w:bookmarkEnd w:id="28"/>
    </w:p>
    <w:p w14:paraId="30965889">
      <w:pPr>
        <w:bidi w:val="0"/>
        <w:rPr>
          <w:rFonts w:hint="default"/>
          <w:lang w:val="en-US"/>
        </w:rPr>
      </w:pPr>
    </w:p>
    <w:p w14:paraId="6F83A382">
      <w:pPr>
        <w:bidi w:val="0"/>
        <w:ind w:firstLine="720" w:firstLineChars="0"/>
        <w:rPr>
          <w:rFonts w:hint="default"/>
          <w:lang w:val="en-US"/>
        </w:rPr>
      </w:pPr>
    </w:p>
    <w:p w14:paraId="6ECE912C">
      <w:pPr>
        <w:bidi w:val="0"/>
        <w:rPr>
          <w:rFonts w:hint="default"/>
          <w:lang w:val="en-US"/>
        </w:rPr>
      </w:pPr>
    </w:p>
    <w:p w14:paraId="593DE816">
      <w:pPr>
        <w:bidi w:val="0"/>
        <w:rPr>
          <w:rFonts w:hint="default"/>
          <w:lang w:val="en-US"/>
        </w:rPr>
        <w:sectPr>
          <w:pgSz w:w="11906" w:h="16838"/>
          <w:pgMar w:top="1440" w:right="1440" w:bottom="1440" w:left="1440" w:header="708" w:footer="708" w:gutter="0"/>
          <w:cols w:space="708" w:num="1"/>
          <w:docGrid w:linePitch="360" w:charSpace="0"/>
        </w:sectPr>
      </w:pPr>
    </w:p>
    <w:p w14:paraId="6A121963">
      <w:pPr>
        <w:pStyle w:val="18"/>
        <w:bidi w:val="0"/>
        <w:rPr>
          <w:rFonts w:hint="default"/>
          <w:lang w:val="en-US"/>
        </w:rPr>
      </w:pPr>
      <w:r>
        <w:rPr>
          <w:rFonts w:hint="default"/>
          <w:lang w:val="en-US"/>
        </w:rPr>
        <w:t>CHƯƠNG 6: ĐÓNG GÓI MODEL</w:t>
      </w:r>
    </w:p>
    <w:p w14:paraId="5CB1E948">
      <w:pPr>
        <w:pStyle w:val="2"/>
        <w:numPr>
          <w:numId w:val="0"/>
        </w:numPr>
        <w:bidi w:val="0"/>
        <w:ind w:leftChars="0"/>
        <w:rPr>
          <w:rFonts w:hint="default"/>
          <w:lang w:val="en-US"/>
        </w:rPr>
      </w:pPr>
      <w:bookmarkStart w:id="29" w:name="_Toc4932"/>
      <w:r>
        <w:rPr>
          <w:rFonts w:hint="default"/>
          <w:lang w:val="en-US"/>
        </w:rPr>
        <w:t>6.1. Vị trí trong repo</w:t>
      </w:r>
      <w:bookmarkEnd w:id="29"/>
    </w:p>
    <w:p w14:paraId="3A7BE677">
      <w:pPr>
        <w:pStyle w:val="46"/>
        <w:bidi w:val="0"/>
        <w:rPr>
          <w:rFonts w:hint="default"/>
          <w:lang w:val="en-US"/>
        </w:rPr>
      </w:pPr>
      <w:r>
        <w:rPr>
          <w:rFonts w:hint="default"/>
          <w:lang w:val="en-US"/>
        </w:rPr>
        <w:t>Bảng 6.1: Vị trí trong repo</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68"/>
        <w:gridCol w:w="2616"/>
        <w:gridCol w:w="4258"/>
      </w:tblGrid>
      <w:tr w14:paraId="427ED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8" w:type="dxa"/>
            <w:shd w:val="clear" w:color="auto" w:fill="215E9A" w:themeFill="text2" w:themeFillTint="BF"/>
          </w:tcPr>
          <w:p w14:paraId="4475B5BB">
            <w:pPr>
              <w:bidi w:val="0"/>
              <w:jc w:val="center"/>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File</w:t>
            </w:r>
          </w:p>
        </w:tc>
        <w:tc>
          <w:tcPr>
            <w:tcW w:w="2616" w:type="dxa"/>
            <w:shd w:val="clear" w:color="auto" w:fill="215E9A" w:themeFill="text2" w:themeFillTint="BF"/>
          </w:tcPr>
          <w:p w14:paraId="0ADE9295">
            <w:pPr>
              <w:bidi w:val="0"/>
              <w:jc w:val="center"/>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Vị trí</w:t>
            </w:r>
          </w:p>
        </w:tc>
        <w:tc>
          <w:tcPr>
            <w:tcW w:w="4258" w:type="dxa"/>
            <w:shd w:val="clear" w:color="auto" w:fill="215E9A" w:themeFill="text2" w:themeFillTint="BF"/>
          </w:tcPr>
          <w:p w14:paraId="1F3354F0">
            <w:pPr>
              <w:bidi w:val="0"/>
              <w:jc w:val="center"/>
              <w:rPr>
                <w:rFonts w:hint="default"/>
                <w:b/>
                <w:bCs/>
                <w:color w:val="FFFFFF" w:themeColor="background1"/>
                <w:vertAlign w:val="baseline"/>
                <w:lang w:val="en-US"/>
                <w14:textFill>
                  <w14:solidFill>
                    <w14:schemeClr w14:val="bg1"/>
                  </w14:solidFill>
                </w14:textFill>
              </w:rPr>
            </w:pPr>
            <w:r>
              <w:rPr>
                <w:rFonts w:hint="default"/>
                <w:b/>
                <w:bCs/>
                <w:color w:val="FFFFFF" w:themeColor="background1"/>
                <w:vertAlign w:val="baseline"/>
                <w:lang w:val="en-US"/>
                <w14:textFill>
                  <w14:solidFill>
                    <w14:schemeClr w14:val="bg1"/>
                  </w14:solidFill>
                </w14:textFill>
              </w:rPr>
              <w:t>Nội dung</w:t>
            </w:r>
          </w:p>
        </w:tc>
      </w:tr>
      <w:tr w14:paraId="236C8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8" w:type="dxa"/>
          </w:tcPr>
          <w:p w14:paraId="5C710C7C">
            <w:pPr>
              <w:bidi w:val="0"/>
              <w:rPr>
                <w:rFonts w:hint="default"/>
                <w:vertAlign w:val="baseline"/>
                <w:lang w:val="en-US"/>
              </w:rPr>
            </w:pPr>
            <w:r>
              <w:rPr>
                <w:rFonts w:hint="default"/>
                <w:vertAlign w:val="baseline"/>
                <w:lang w:val="en-US"/>
              </w:rPr>
              <w:t>model.joblib</w:t>
            </w:r>
          </w:p>
        </w:tc>
        <w:tc>
          <w:tcPr>
            <w:tcW w:w="2616" w:type="dxa"/>
          </w:tcPr>
          <w:p w14:paraId="615F93C7">
            <w:pPr>
              <w:bidi w:val="0"/>
              <w:rPr>
                <w:rFonts w:hint="default"/>
                <w:vertAlign w:val="baseline"/>
                <w:lang w:val="en-US"/>
              </w:rPr>
            </w:pPr>
            <w:r>
              <w:rPr>
                <w:rFonts w:hint="default"/>
                <w:vertAlign w:val="baseline"/>
                <w:lang w:val="en-US"/>
              </w:rPr>
              <w:t>ai-models/models/</w:t>
            </w:r>
          </w:p>
        </w:tc>
        <w:tc>
          <w:tcPr>
            <w:tcW w:w="4258" w:type="dxa"/>
          </w:tcPr>
          <w:p w14:paraId="6CB21451">
            <w:pPr>
              <w:bidi w:val="0"/>
              <w:rPr>
                <w:rFonts w:hint="default"/>
                <w:vertAlign w:val="baseline"/>
                <w:lang w:val="en-US"/>
              </w:rPr>
            </w:pPr>
            <w:r>
              <w:rPr>
                <w:rFonts w:hint="default"/>
                <w:vertAlign w:val="baseline"/>
                <w:lang w:val="en-US"/>
              </w:rPr>
              <w:t>Pipeline hoàn chỉnh (tiền xử lý + classifier) đã huấn luyện</w:t>
            </w:r>
          </w:p>
        </w:tc>
      </w:tr>
      <w:tr w14:paraId="70331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8" w:type="dxa"/>
          </w:tcPr>
          <w:p w14:paraId="171D2F24">
            <w:pPr>
              <w:bidi w:val="0"/>
              <w:rPr>
                <w:rFonts w:hint="default"/>
                <w:vertAlign w:val="baseline"/>
                <w:lang w:val="en-US"/>
              </w:rPr>
            </w:pPr>
            <w:r>
              <w:rPr>
                <w:rFonts w:hint="default"/>
                <w:vertAlign w:val="baseline"/>
                <w:lang w:val="en-US"/>
              </w:rPr>
              <w:t>schema.json</w:t>
            </w:r>
          </w:p>
        </w:tc>
        <w:tc>
          <w:tcPr>
            <w:tcW w:w="2616" w:type="dxa"/>
          </w:tcPr>
          <w:p w14:paraId="089E42B0">
            <w:pPr>
              <w:bidi w:val="0"/>
              <w:rPr>
                <w:rFonts w:hint="default"/>
                <w:vertAlign w:val="baseline"/>
                <w:lang w:val="en-US"/>
              </w:rPr>
            </w:pPr>
            <w:r>
              <w:rPr>
                <w:rFonts w:hint="default"/>
                <w:vertAlign w:val="baseline"/>
                <w:lang w:val="en-US"/>
              </w:rPr>
              <w:t>ai-models/models/</w:t>
            </w:r>
          </w:p>
        </w:tc>
        <w:tc>
          <w:tcPr>
            <w:tcW w:w="4258" w:type="dxa"/>
          </w:tcPr>
          <w:p w14:paraId="060F6062">
            <w:pPr>
              <w:bidi w:val="0"/>
              <w:rPr>
                <w:rFonts w:hint="default"/>
                <w:vertAlign w:val="baseline"/>
                <w:lang w:val="en-US"/>
              </w:rPr>
            </w:pPr>
            <w:r>
              <w:rPr>
                <w:rFonts w:hint="default"/>
                <w:vertAlign w:val="baseline"/>
                <w:lang w:val="en-US"/>
              </w:rPr>
              <w:t>Tên nhãn, tên cột, kiểu dữ liệu, khoảng giá trị hợp lệ</w:t>
            </w:r>
          </w:p>
        </w:tc>
      </w:tr>
      <w:tr w14:paraId="3935A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68" w:type="dxa"/>
          </w:tcPr>
          <w:p w14:paraId="261C10CE">
            <w:pPr>
              <w:bidi w:val="0"/>
              <w:rPr>
                <w:rFonts w:hint="default"/>
                <w:vertAlign w:val="baseline"/>
                <w:lang w:val="en-US"/>
              </w:rPr>
            </w:pPr>
            <w:r>
              <w:rPr>
                <w:rFonts w:hint="default"/>
                <w:vertAlign w:val="baseline"/>
                <w:lang w:val="en-US"/>
              </w:rPr>
              <w:t>Metadata.json</w:t>
            </w:r>
          </w:p>
        </w:tc>
        <w:tc>
          <w:tcPr>
            <w:tcW w:w="2616" w:type="dxa"/>
          </w:tcPr>
          <w:p w14:paraId="3BF6D977">
            <w:pPr>
              <w:bidi w:val="0"/>
              <w:rPr>
                <w:rFonts w:hint="default"/>
                <w:vertAlign w:val="baseline"/>
                <w:lang w:val="en-US"/>
              </w:rPr>
            </w:pPr>
            <w:r>
              <w:rPr>
                <w:rFonts w:hint="default"/>
                <w:vertAlign w:val="baseline"/>
                <w:lang w:val="en-US"/>
              </w:rPr>
              <w:t>Ai-models/models/</w:t>
            </w:r>
          </w:p>
        </w:tc>
        <w:tc>
          <w:tcPr>
            <w:tcW w:w="4258" w:type="dxa"/>
          </w:tcPr>
          <w:p w14:paraId="60A3FE56">
            <w:pPr>
              <w:bidi w:val="0"/>
              <w:rPr>
                <w:rFonts w:hint="default"/>
                <w:vertAlign w:val="baseline"/>
                <w:lang w:val="en-US"/>
              </w:rPr>
            </w:pPr>
            <w:r>
              <w:rPr>
                <w:rFonts w:hint="default"/>
                <w:vertAlign w:val="baseline"/>
                <w:lang w:val="en-US"/>
              </w:rPr>
              <w:t>Tên model, phiên bản, chỉ số đánh giá, phiên bản thư viện</w:t>
            </w:r>
          </w:p>
        </w:tc>
      </w:tr>
    </w:tbl>
    <w:p w14:paraId="5FB3D1B2">
      <w:pPr>
        <w:pStyle w:val="2"/>
        <w:numPr>
          <w:numId w:val="0"/>
        </w:numPr>
        <w:bidi w:val="0"/>
        <w:ind w:leftChars="0"/>
        <w:rPr>
          <w:rFonts w:hint="default"/>
          <w:lang w:val="en-US"/>
        </w:rPr>
      </w:pPr>
      <w:bookmarkStart w:id="30" w:name="_Toc32411"/>
      <w:r>
        <w:rPr>
          <w:rFonts w:hint="default"/>
          <w:lang w:val="en-US"/>
        </w:rPr>
        <w:t>6.2. Cách export</w:t>
      </w:r>
      <w:bookmarkEnd w:id="30"/>
    </w:p>
    <w:p w14:paraId="45C93D74">
      <w:pPr>
        <w:bidi w:val="0"/>
        <w:rPr>
          <w:rFonts w:hint="default"/>
          <w:lang w:val="en-US"/>
        </w:rPr>
      </w:pPr>
      <w:r>
        <w:rPr>
          <w:rFonts w:hint="default"/>
          <w:lang w:val="en-US"/>
        </w:rPr>
        <w:t>Sau khi chạy xong 04_evaluate.ipynb, đóng gói bằng đoạn code sau và tải 3 file này về máy:</w:t>
      </w:r>
    </w:p>
    <w:p w14:paraId="6CC69918">
      <w:pPr>
        <w:bidi w:val="0"/>
        <w:jc w:val="center"/>
      </w:pPr>
      <w:r>
        <w:drawing>
          <wp:inline distT="0" distB="0" distL="114300" distR="114300">
            <wp:extent cx="3055620" cy="4015105"/>
            <wp:effectExtent l="0" t="0" r="7620" b="825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3"/>
                    <a:stretch>
                      <a:fillRect/>
                    </a:stretch>
                  </pic:blipFill>
                  <pic:spPr>
                    <a:xfrm>
                      <a:off x="0" y="0"/>
                      <a:ext cx="3055620" cy="4015105"/>
                    </a:xfrm>
                    <a:prstGeom prst="rect">
                      <a:avLst/>
                    </a:prstGeom>
                    <a:noFill/>
                    <a:ln>
                      <a:noFill/>
                    </a:ln>
                  </pic:spPr>
                </pic:pic>
              </a:graphicData>
            </a:graphic>
          </wp:inline>
        </w:drawing>
      </w:r>
    </w:p>
    <w:p w14:paraId="71DA7532">
      <w:pPr>
        <w:pStyle w:val="47"/>
        <w:bidi w:val="0"/>
        <w:rPr>
          <w:rFonts w:hint="default"/>
          <w:lang w:val="en-US"/>
        </w:rPr>
      </w:pPr>
      <w:r>
        <w:rPr>
          <w:rFonts w:hint="default"/>
          <w:lang w:val="en-US"/>
        </w:rPr>
        <w:t>Hình 6.1: Code đóng gói model</w:t>
      </w:r>
    </w:p>
    <w:p w14:paraId="0989D668">
      <w:pPr>
        <w:bidi w:val="0"/>
        <w:jc w:val="both"/>
        <w:rPr>
          <w:rFonts w:hint="default"/>
          <w:lang w:val="en-US"/>
        </w:rPr>
      </w:pPr>
      <w:r>
        <w:rPr>
          <w:rFonts w:hint="default"/>
          <w:lang w:val="en-US"/>
        </w:rPr>
        <w:t>Copy 3 file (model.joblib, schema.json, metadata.json) vào ai-models/models/ trong repo, ghi đè lên file mẫu, rồi git add/commit/ push.</w:t>
      </w:r>
    </w:p>
    <w:p w14:paraId="1C2C427B">
      <w:pPr>
        <w:bidi w:val="0"/>
        <w:jc w:val="both"/>
        <w:rPr>
          <w:rFonts w:hint="default"/>
          <w:lang w:val="en-US"/>
        </w:rPr>
      </w:pPr>
      <w:r>
        <w:rPr>
          <w:rFonts w:hint="default"/>
          <w:lang w:val="en-US"/>
        </w:rPr>
        <w:t>Trước khi build Docker, chạy python scripts/verify_model.py để kiểm tra 3 file khớp nhau (nhãn đúng, phiên bản thư viện đúng, dự đoán thử không lỗi)- tránh trường hợp container chạy lên nhưng model sai.</w:t>
      </w:r>
    </w:p>
    <w:p w14:paraId="125DE3A7">
      <w:pPr>
        <w:bidi w:val="0"/>
        <w:jc w:val="both"/>
        <w:rPr>
          <w:rFonts w:hint="default"/>
          <w:lang w:val="en-US"/>
        </w:rPr>
        <w:sectPr>
          <w:pgSz w:w="11906" w:h="16838"/>
          <w:pgMar w:top="1440" w:right="1440" w:bottom="1440" w:left="1440" w:header="708" w:footer="708" w:gutter="0"/>
          <w:cols w:space="708" w:num="1"/>
          <w:docGrid w:linePitch="360" w:charSpace="0"/>
        </w:sectPr>
      </w:pPr>
    </w:p>
    <w:p w14:paraId="203E8A9A">
      <w:pPr>
        <w:pStyle w:val="18"/>
        <w:bidi w:val="0"/>
        <w:rPr>
          <w:rFonts w:hint="default"/>
          <w:lang w:val="en-US"/>
        </w:rPr>
      </w:pPr>
      <w:r>
        <w:rPr>
          <w:rFonts w:hint="default"/>
          <w:lang w:val="en-US"/>
        </w:rPr>
        <w:t>CHƯƠNG 7: THIẾT KẾ HỆ THỐNG</w:t>
      </w:r>
    </w:p>
    <w:p w14:paraId="721750AB">
      <w:pPr>
        <w:pStyle w:val="2"/>
        <w:numPr>
          <w:numId w:val="0"/>
        </w:numPr>
        <w:bidi w:val="0"/>
        <w:ind w:leftChars="0"/>
        <w:rPr>
          <w:rFonts w:hint="default"/>
          <w:lang w:val="en-US"/>
        </w:rPr>
      </w:pPr>
      <w:bookmarkStart w:id="31" w:name="_Toc11875"/>
      <w:r>
        <w:rPr>
          <w:rFonts w:hint="default"/>
          <w:lang w:val="en-US"/>
        </w:rPr>
        <w:t>7.1. Kiến trúc tổng quan</w:t>
      </w:r>
      <w:bookmarkEnd w:id="31"/>
    </w:p>
    <w:p w14:paraId="0E37B9D3">
      <w:pPr>
        <w:bidi w:val="0"/>
        <w:jc w:val="both"/>
      </w:pPr>
      <w:r>
        <w:drawing>
          <wp:inline distT="0" distB="0" distL="114300" distR="114300">
            <wp:extent cx="5729605" cy="527685"/>
            <wp:effectExtent l="0" t="0" r="635" b="5715"/>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pic:cNvPicPr>
                  </pic:nvPicPr>
                  <pic:blipFill>
                    <a:blip r:embed="rId14"/>
                    <a:stretch>
                      <a:fillRect/>
                    </a:stretch>
                  </pic:blipFill>
                  <pic:spPr>
                    <a:xfrm>
                      <a:off x="0" y="0"/>
                      <a:ext cx="5729605" cy="527685"/>
                    </a:xfrm>
                    <a:prstGeom prst="rect">
                      <a:avLst/>
                    </a:prstGeom>
                    <a:noFill/>
                    <a:ln>
                      <a:noFill/>
                    </a:ln>
                  </pic:spPr>
                </pic:pic>
              </a:graphicData>
            </a:graphic>
          </wp:inline>
        </w:drawing>
      </w:r>
    </w:p>
    <w:p w14:paraId="0B16769C">
      <w:pPr>
        <w:pStyle w:val="47"/>
        <w:bidi w:val="0"/>
        <w:rPr>
          <w:rFonts w:hint="default"/>
          <w:lang w:val="en-US"/>
        </w:rPr>
      </w:pPr>
      <w:r>
        <w:rPr>
          <w:rFonts w:hint="default"/>
          <w:lang w:val="en-US"/>
        </w:rPr>
        <w:t>Hình 7.1: Kiến trúc tổng quan hệ thống</w:t>
      </w:r>
    </w:p>
    <w:p w14:paraId="6FEABE60">
      <w:pPr>
        <w:bidi w:val="0"/>
        <w:ind w:firstLine="720" w:firstLineChars="0"/>
        <w:jc w:val="both"/>
        <w:rPr>
          <w:rFonts w:hint="default"/>
          <w:lang w:val="en-US"/>
        </w:rPr>
      </w:pPr>
      <w:r>
        <w:rPr>
          <w:rFonts w:hint="default"/>
          <w:lang w:val="en-US"/>
        </w:rPr>
        <w:t>- AI Service (ai-models/service/, cổng 8001): nạp model.joblib NGAY LÚC KHỞI ĐỘNG container, trả dự đoán qua /predict</w:t>
      </w:r>
    </w:p>
    <w:p w14:paraId="5EABE27A">
      <w:pPr>
        <w:bidi w:val="0"/>
        <w:ind w:firstLine="720" w:firstLineChars="0"/>
        <w:jc w:val="both"/>
        <w:rPr>
          <w:rFonts w:hint="default"/>
          <w:lang w:val="en-US"/>
        </w:rPr>
      </w:pPr>
      <w:r>
        <w:rPr>
          <w:rFonts w:hint="default"/>
          <w:lang w:val="en-US"/>
        </w:rPr>
        <w:t>- Backend (app/backend/, cổng 8000): kiểm tra dữ liệu theo schema (lấy qua GET /schema của AI Service lúc khởi động), gọi AI Service, lưu lịch sử vào MôngDB (tùy chọn)</w:t>
      </w:r>
    </w:p>
    <w:p w14:paraId="5B2F03C7">
      <w:pPr>
        <w:bidi w:val="0"/>
        <w:ind w:firstLine="720" w:firstLineChars="0"/>
        <w:jc w:val="both"/>
        <w:rPr>
          <w:rFonts w:hint="default"/>
          <w:lang w:val="en-US"/>
        </w:rPr>
      </w:pPr>
      <w:r>
        <w:rPr>
          <w:rFonts w:hint="default"/>
          <w:lang w:val="en-US"/>
        </w:rPr>
        <w:t>- Frontend (app/frontend/, cổng 3000): form nhập liệu, gọi Backend, hiển thị kết quả</w:t>
      </w:r>
    </w:p>
    <w:p w14:paraId="0CE55CC4">
      <w:pPr>
        <w:pStyle w:val="2"/>
        <w:numPr>
          <w:numId w:val="0"/>
        </w:numPr>
        <w:bidi w:val="0"/>
        <w:ind w:leftChars="0"/>
        <w:rPr>
          <w:rFonts w:hint="default"/>
          <w:lang w:val="en-US"/>
        </w:rPr>
      </w:pPr>
      <w:bookmarkStart w:id="32" w:name="_Toc25167"/>
      <w:r>
        <w:rPr>
          <w:rFonts w:hint="default"/>
          <w:lang w:val="en-US"/>
        </w:rPr>
        <w:t>7.2. Hợp đồng API (API contract)</w:t>
      </w:r>
      <w:bookmarkEnd w:id="32"/>
    </w:p>
    <w:p w14:paraId="3F586202">
      <w:pPr>
        <w:bidi w:val="0"/>
        <w:jc w:val="both"/>
        <w:rPr>
          <w:rFonts w:hint="default"/>
          <w:lang w:val="en-US"/>
        </w:rPr>
      </w:pPr>
      <w:r>
        <w:rPr>
          <w:rFonts w:hint="default"/>
          <w:lang w:val="en-US"/>
        </w:rPr>
        <w:t>Request - POST/api/predict:</w:t>
      </w:r>
    </w:p>
    <w:p w14:paraId="245AF870">
      <w:pPr>
        <w:bidi w:val="0"/>
        <w:jc w:val="center"/>
      </w:pPr>
      <w:r>
        <w:drawing>
          <wp:inline distT="0" distB="0" distL="114300" distR="114300">
            <wp:extent cx="3778885" cy="3005455"/>
            <wp:effectExtent l="0" t="0" r="635" b="12065"/>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pic:cNvPicPr>
                  </pic:nvPicPr>
                  <pic:blipFill>
                    <a:blip r:embed="rId15"/>
                    <a:stretch>
                      <a:fillRect/>
                    </a:stretch>
                  </pic:blipFill>
                  <pic:spPr>
                    <a:xfrm>
                      <a:off x="0" y="0"/>
                      <a:ext cx="3778885" cy="3005455"/>
                    </a:xfrm>
                    <a:prstGeom prst="rect">
                      <a:avLst/>
                    </a:prstGeom>
                    <a:noFill/>
                    <a:ln>
                      <a:noFill/>
                    </a:ln>
                  </pic:spPr>
                </pic:pic>
              </a:graphicData>
            </a:graphic>
          </wp:inline>
        </w:drawing>
      </w:r>
    </w:p>
    <w:p w14:paraId="78B4C7DD">
      <w:pPr>
        <w:pStyle w:val="47"/>
        <w:bidi w:val="0"/>
        <w:rPr>
          <w:rFonts w:hint="default"/>
          <w:lang w:val="en-US"/>
        </w:rPr>
      </w:pPr>
      <w:r>
        <w:rPr>
          <w:rFonts w:hint="default"/>
          <w:lang w:val="en-US"/>
        </w:rPr>
        <w:t>Hình 7.2: Test api/predict</w:t>
      </w:r>
    </w:p>
    <w:p w14:paraId="19D778C3">
      <w:pPr>
        <w:pStyle w:val="47"/>
        <w:bidi w:val="0"/>
        <w:rPr>
          <w:rFonts w:hint="default"/>
          <w:lang w:val="en-US"/>
        </w:rPr>
      </w:pPr>
    </w:p>
    <w:p w14:paraId="09B11DA2">
      <w:pPr>
        <w:bidi w:val="0"/>
        <w:jc w:val="both"/>
        <w:rPr>
          <w:rFonts w:hint="default"/>
          <w:lang w:val="en-US"/>
        </w:rPr>
      </w:pPr>
      <w:r>
        <w:rPr>
          <w:rFonts w:hint="default"/>
          <w:lang w:val="en-US"/>
        </w:rPr>
        <w:t>Response thành công:</w:t>
      </w:r>
    </w:p>
    <w:p w14:paraId="7C719F87">
      <w:pPr>
        <w:bidi w:val="0"/>
        <w:jc w:val="center"/>
      </w:pPr>
      <w:r>
        <w:drawing>
          <wp:inline distT="0" distB="0" distL="114300" distR="114300">
            <wp:extent cx="4100830" cy="2270760"/>
            <wp:effectExtent l="0" t="0" r="1397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16"/>
                    <a:stretch>
                      <a:fillRect/>
                    </a:stretch>
                  </pic:blipFill>
                  <pic:spPr>
                    <a:xfrm>
                      <a:off x="0" y="0"/>
                      <a:ext cx="4100830" cy="2270760"/>
                    </a:xfrm>
                    <a:prstGeom prst="rect">
                      <a:avLst/>
                    </a:prstGeom>
                    <a:noFill/>
                    <a:ln>
                      <a:noFill/>
                    </a:ln>
                  </pic:spPr>
                </pic:pic>
              </a:graphicData>
            </a:graphic>
          </wp:inline>
        </w:drawing>
      </w:r>
    </w:p>
    <w:p w14:paraId="3BB910E3">
      <w:pPr>
        <w:pStyle w:val="47"/>
        <w:bidi w:val="0"/>
        <w:rPr>
          <w:rFonts w:hint="default"/>
          <w:lang w:val="en-US"/>
        </w:rPr>
      </w:pPr>
      <w:r>
        <w:rPr>
          <w:rFonts w:hint="default"/>
          <w:lang w:val="en-US"/>
        </w:rPr>
        <w:t>Hình 7.3: Trả kết quả test thành công</w:t>
      </w:r>
    </w:p>
    <w:p w14:paraId="1A09DED5">
      <w:pPr>
        <w:bidi w:val="0"/>
        <w:ind w:firstLine="720" w:firstLineChars="0"/>
        <w:jc w:val="both"/>
        <w:rPr>
          <w:rFonts w:hint="default"/>
          <w:lang w:val="en-US"/>
        </w:rPr>
      </w:pPr>
      <w:r>
        <w:rPr>
          <w:rFonts w:hint="default"/>
          <w:lang w:val="en-US"/>
        </w:rPr>
        <w:t>- Dữ liệu sai kiểu / thiếu trường (ví dụ island không hợp lệ) -&gt; HTTP 422 (Pydantic tự validate)</w:t>
      </w:r>
    </w:p>
    <w:p w14:paraId="7A21067F">
      <w:pPr>
        <w:bidi w:val="0"/>
        <w:ind w:firstLine="720" w:firstLineChars="0"/>
        <w:jc w:val="both"/>
        <w:rPr>
          <w:rFonts w:hint="default"/>
          <w:lang w:val="en-US"/>
        </w:rPr>
      </w:pPr>
      <w:r>
        <w:rPr>
          <w:rFonts w:hint="default"/>
          <w:lang w:val="en-US"/>
        </w:rPr>
        <w:t>- Dữ liệu đúng kiểu nhưng ngoài khoảng hợp lý (ví dụ body_mass_g quá lớn) -&gt; HTTP 200 kèm {“error”: “invalid_input”, “detail”: “…”} - lỗi nghiệp vụ, không phải lỗi kiểu dữ liệu</w:t>
      </w:r>
    </w:p>
    <w:p w14:paraId="4D4CE608">
      <w:pPr>
        <w:bidi w:val="0"/>
        <w:ind w:firstLine="720" w:firstLineChars="0"/>
        <w:jc w:val="both"/>
        <w:rPr>
          <w:rFonts w:hint="default"/>
          <w:lang w:val="en-US"/>
        </w:rPr>
      </w:pPr>
      <w:r>
        <w:rPr>
          <w:rFonts w:hint="default"/>
          <w:lang w:val="en-US"/>
        </w:rPr>
        <w:t>- AI Service không phản hồi -&gt; Backend trả HTTP 502 {“detail”: “ai_service_unreachable”}</w:t>
      </w:r>
    </w:p>
    <w:p w14:paraId="7030B279">
      <w:pPr>
        <w:pStyle w:val="2"/>
        <w:numPr>
          <w:numId w:val="0"/>
        </w:numPr>
        <w:bidi w:val="0"/>
        <w:ind w:leftChars="0"/>
        <w:rPr>
          <w:rFonts w:hint="default"/>
          <w:lang w:val="en-US"/>
        </w:rPr>
      </w:pPr>
      <w:bookmarkStart w:id="33" w:name="_Toc29357"/>
      <w:r>
        <w:rPr>
          <w:rFonts w:hint="default"/>
          <w:lang w:val="en-US"/>
        </w:rPr>
        <w:t>7.3. Đóng gói Docker</w:t>
      </w:r>
      <w:bookmarkEnd w:id="33"/>
    </w:p>
    <w:p w14:paraId="06B9A350">
      <w:pPr>
        <w:bidi w:val="0"/>
        <w:jc w:val="both"/>
        <w:rPr>
          <w:rFonts w:hint="default"/>
          <w:lang w:val="en-US"/>
        </w:rPr>
      </w:pPr>
      <w:r>
        <w:rPr>
          <w:rFonts w:hint="default"/>
          <w:lang w:val="en-US"/>
        </w:rPr>
        <w:t>Mỗi thành phần có 1 Dockerfile riêng, kết nối qua docker-compose.yml:</w:t>
      </w:r>
    </w:p>
    <w:p w14:paraId="55501635">
      <w:pPr>
        <w:bidi w:val="0"/>
        <w:ind w:firstLine="720" w:firstLineChars="0"/>
        <w:jc w:val="both"/>
        <w:rPr>
          <w:rFonts w:hint="default"/>
          <w:lang w:val="en-US"/>
        </w:rPr>
      </w:pPr>
      <w:r>
        <w:rPr>
          <w:rFonts w:hint="default"/>
          <w:lang w:val="en-US"/>
        </w:rPr>
        <w:t>- ai-models/Dockerfile - build context./ai-models, expose 8001, CMD chạy uvicorn</w:t>
      </w:r>
    </w:p>
    <w:p w14:paraId="2BF737AD">
      <w:pPr>
        <w:bidi w:val="0"/>
        <w:ind w:firstLine="720" w:firstLineChars="0"/>
        <w:jc w:val="both"/>
        <w:rPr>
          <w:rFonts w:hint="default"/>
          <w:lang w:val="en-US"/>
        </w:rPr>
      </w:pPr>
      <w:r>
        <w:rPr>
          <w:rFonts w:hint="default"/>
          <w:lang w:val="en-US"/>
        </w:rPr>
        <w:t>- app/backend/Dockerfile - build context./app/backend, expose 8000</w:t>
      </w:r>
    </w:p>
    <w:p w14:paraId="130C8706">
      <w:pPr>
        <w:bidi w:val="0"/>
        <w:ind w:firstLine="720" w:firstLineChars="0"/>
        <w:jc w:val="both"/>
        <w:rPr>
          <w:rFonts w:hint="default"/>
          <w:lang w:val="en-US"/>
        </w:rPr>
      </w:pPr>
      <w:r>
        <w:rPr>
          <w:rFonts w:hint="default"/>
          <w:lang w:val="en-US"/>
        </w:rPr>
        <w:t>- app/frontend/Dockerfile - dùng nginx:alpine, expose 80, entrypoint sinh config.js từ biến API_URL lúc container khởi động</w:t>
      </w:r>
    </w:p>
    <w:p w14:paraId="14277282">
      <w:pPr>
        <w:bidi w:val="0"/>
        <w:jc w:val="both"/>
        <w:rPr>
          <w:rFonts w:hint="default"/>
          <w:lang w:val="en-US"/>
        </w:rPr>
      </w:pPr>
      <w:r>
        <w:rPr>
          <w:rFonts w:hint="default"/>
          <w:lang w:val="en-US"/>
        </w:rPr>
        <w:t>Mỗi service đều có endpoint /health để healthcheck; docker-compose.yml khai báo depends_on… condition: service_healthy để Backend chỉ khởi động sau khi AI Service đã sẵn sàng.</w:t>
      </w:r>
    </w:p>
    <w:p w14:paraId="013E93ED">
      <w:pPr>
        <w:bidi w:val="0"/>
        <w:jc w:val="both"/>
        <w:rPr>
          <w:rFonts w:hint="default"/>
          <w:lang w:val="en-US"/>
        </w:rPr>
        <w:sectPr>
          <w:pgSz w:w="11906" w:h="16838"/>
          <w:pgMar w:top="1440" w:right="1440" w:bottom="1440" w:left="1440" w:header="708" w:footer="708" w:gutter="0"/>
          <w:cols w:space="708" w:num="1"/>
          <w:docGrid w:linePitch="360" w:charSpace="0"/>
        </w:sectPr>
      </w:pPr>
    </w:p>
    <w:p w14:paraId="2BF6E13E">
      <w:pPr>
        <w:bidi w:val="0"/>
        <w:jc w:val="both"/>
        <w:rPr>
          <w:rFonts w:hint="default"/>
          <w:lang w:val="en-US"/>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auto"/>
    <w:pitch w:val="default"/>
    <w:sig w:usb0="00000000" w:usb1="00000000" w:usb2="00000000" w:usb3="00000000" w:csb0="00000000" w:csb1="00000000"/>
  </w:font>
  <w:font w:name="Aptos Display">
    <w:altName w:val="Segoe UI Variable Display"/>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Segoe UI Variable Display">
    <w:panose1 w:val="00000000000000000000"/>
    <w:charset w:val="00"/>
    <w:family w:val="auto"/>
    <w:pitch w:val="default"/>
    <w:sig w:usb0="A00002FF" w:usb1="0000000B" w:usb2="00000000" w:usb3="00000000" w:csb0="2000019F"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MS PGothic">
    <w:panose1 w:val="020B0600070205080204"/>
    <w:charset w:val="80"/>
    <w:family w:val="auto"/>
    <w:pitch w:val="default"/>
    <w:sig w:usb0="E00002FF" w:usb1="6AC7FDFB" w:usb2="08000012" w:usb3="00000000" w:csb0="4002009F" w:csb1="DFD7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B745EA"/>
    <w:multiLevelType w:val="multilevel"/>
    <w:tmpl w:val="0CB745E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1033"/>
    <w:rsid w:val="00390C5A"/>
    <w:rsid w:val="00521033"/>
    <w:rsid w:val="00825DF2"/>
    <w:rsid w:val="008A064E"/>
    <w:rsid w:val="009F68FB"/>
    <w:rsid w:val="00A77A6C"/>
    <w:rsid w:val="00D5242D"/>
    <w:rsid w:val="5BD254D1"/>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numPr>
        <w:ilvl w:val="0"/>
        <w:numId w:val="0"/>
      </w:numPr>
      <w:bidi w:val="0"/>
      <w:spacing w:after="0" w:line="360" w:lineRule="auto"/>
      <w:ind w:left="0" w:leftChars="0" w:firstLine="0" w:firstLineChars="0"/>
      <w:jc w:val="both"/>
    </w:pPr>
    <w:rPr>
      <w:rFonts w:ascii="Times New Roman" w:hAnsi="Times New Roman" w:eastAsia="Google Sans Text" w:cs="Times New Roman"/>
      <w:color w:val="303030"/>
      <w:spacing w:val="0"/>
      <w:kern w:val="0"/>
      <w:sz w:val="28"/>
      <w:szCs w:val="28"/>
      <w:shd w:val="clear" w:fill="FFFFFF"/>
      <w:lang w:val="en-US" w:eastAsia="en-US" w:bidi="ar-SA"/>
      <w14:ligatures w14:val="none"/>
    </w:rPr>
  </w:style>
  <w:style w:type="paragraph" w:styleId="2">
    <w:name w:val="heading 1"/>
    <w:basedOn w:val="1"/>
    <w:next w:val="1"/>
    <w:link w:val="22"/>
    <w:qFormat/>
    <w:uiPriority w:val="9"/>
    <w:pPr>
      <w:keepNext/>
      <w:keepLines/>
      <w:numPr>
        <w:ilvl w:val="1"/>
        <w:numId w:val="1"/>
      </w:numPr>
      <w:spacing w:before="360" w:after="80" w:line="278" w:lineRule="auto"/>
      <w:ind w:left="0" w:firstLine="0"/>
      <w:outlineLvl w:val="0"/>
    </w:pPr>
    <w:rPr>
      <w:rFonts w:eastAsiaTheme="majorEastAsia"/>
      <w:b/>
      <w:bCs/>
      <w:color w:val="4E95D9" w:themeColor="text2" w:themeTint="80"/>
      <w:kern w:val="2"/>
      <w:sz w:val="28"/>
      <w:szCs w:val="28"/>
      <w14:textFill>
        <w14:solidFill>
          <w14:schemeClr w14:val="tx2">
            <w14:lumMod w14:val="50000"/>
            <w14:lumOff w14:val="50000"/>
          </w14:schemeClr>
        </w14:solidFill>
      </w14:textFill>
      <w14:ligatures w14:val="standardContextual"/>
    </w:rPr>
  </w:style>
  <w:style w:type="paragraph" w:styleId="3">
    <w:name w:val="heading 2"/>
    <w:basedOn w:val="1"/>
    <w:next w:val="1"/>
    <w:link w:val="23"/>
    <w:semiHidden/>
    <w:unhideWhenUsed/>
    <w:qFormat/>
    <w:uiPriority w:val="9"/>
    <w:pPr>
      <w:keepNext/>
      <w:keepLines/>
      <w:spacing w:before="160" w:after="80" w:line="278" w:lineRule="auto"/>
      <w:outlineLvl w:val="1"/>
    </w:pPr>
    <w:rPr>
      <w:rFonts w:asciiTheme="majorHAnsi" w:hAnsiTheme="majorHAnsi" w:eastAsiaTheme="majorEastAsia" w:cstheme="majorBidi"/>
      <w:color w:val="104862" w:themeColor="accent1" w:themeShade="BF"/>
      <w:kern w:val="2"/>
      <w:sz w:val="32"/>
      <w:szCs w:val="32"/>
      <w:lang w:val="vi-VN"/>
      <w14:ligatures w14:val="standardContextual"/>
    </w:rPr>
  </w:style>
  <w:style w:type="paragraph" w:styleId="4">
    <w:name w:val="heading 3"/>
    <w:basedOn w:val="1"/>
    <w:next w:val="1"/>
    <w:link w:val="24"/>
    <w:semiHidden/>
    <w:unhideWhenUsed/>
    <w:qFormat/>
    <w:uiPriority w:val="9"/>
    <w:pPr>
      <w:keepNext/>
      <w:keepLines/>
      <w:spacing w:before="160" w:after="80" w:line="278" w:lineRule="auto"/>
      <w:outlineLvl w:val="2"/>
    </w:pPr>
    <w:rPr>
      <w:rFonts w:asciiTheme="minorHAnsi" w:hAnsiTheme="minorHAnsi" w:eastAsiaTheme="majorEastAsia" w:cstheme="majorBidi"/>
      <w:color w:val="104862" w:themeColor="accent1" w:themeShade="BF"/>
      <w:kern w:val="2"/>
      <w:sz w:val="28"/>
      <w:szCs w:val="28"/>
      <w:lang w:val="vi-VN"/>
      <w14:ligatures w14:val="standardContextual"/>
    </w:rPr>
  </w:style>
  <w:style w:type="paragraph" w:styleId="5">
    <w:name w:val="heading 4"/>
    <w:basedOn w:val="1"/>
    <w:next w:val="1"/>
    <w:link w:val="25"/>
    <w:semiHidden/>
    <w:unhideWhenUsed/>
    <w:qFormat/>
    <w:uiPriority w:val="9"/>
    <w:pPr>
      <w:keepNext/>
      <w:keepLines/>
      <w:spacing w:before="80" w:after="40" w:line="278" w:lineRule="auto"/>
      <w:outlineLvl w:val="3"/>
    </w:pPr>
    <w:rPr>
      <w:rFonts w:asciiTheme="minorHAnsi" w:hAnsiTheme="minorHAnsi" w:eastAsiaTheme="majorEastAsia" w:cstheme="majorBidi"/>
      <w:i/>
      <w:iCs/>
      <w:color w:val="104862" w:themeColor="accent1" w:themeShade="BF"/>
      <w:kern w:val="2"/>
      <w:sz w:val="24"/>
      <w:szCs w:val="24"/>
      <w:lang w:val="vi-VN"/>
      <w14:ligatures w14:val="standardContextual"/>
    </w:rPr>
  </w:style>
  <w:style w:type="paragraph" w:styleId="6">
    <w:name w:val="heading 5"/>
    <w:basedOn w:val="1"/>
    <w:next w:val="1"/>
    <w:link w:val="26"/>
    <w:semiHidden/>
    <w:unhideWhenUsed/>
    <w:qFormat/>
    <w:uiPriority w:val="9"/>
    <w:pPr>
      <w:keepNext/>
      <w:keepLines/>
      <w:spacing w:before="80" w:after="40" w:line="278" w:lineRule="auto"/>
      <w:outlineLvl w:val="4"/>
    </w:pPr>
    <w:rPr>
      <w:rFonts w:asciiTheme="minorHAnsi" w:hAnsiTheme="minorHAnsi" w:eastAsiaTheme="majorEastAsia" w:cstheme="majorBidi"/>
      <w:color w:val="104862" w:themeColor="accent1" w:themeShade="BF"/>
      <w:kern w:val="2"/>
      <w:sz w:val="24"/>
      <w:szCs w:val="24"/>
      <w:lang w:val="vi-VN"/>
      <w14:ligatures w14:val="standardContextual"/>
    </w:rPr>
  </w:style>
  <w:style w:type="paragraph" w:styleId="7">
    <w:name w:val="heading 6"/>
    <w:basedOn w:val="1"/>
    <w:next w:val="1"/>
    <w:link w:val="27"/>
    <w:semiHidden/>
    <w:unhideWhenUsed/>
    <w:qFormat/>
    <w:uiPriority w:val="9"/>
    <w:pPr>
      <w:keepNext/>
      <w:keepLines/>
      <w:spacing w:before="40" w:line="278" w:lineRule="auto"/>
      <w:outlineLvl w:val="5"/>
    </w:pPr>
    <w:rPr>
      <w:rFonts w:asciiTheme="minorHAnsi" w:hAnsiTheme="minorHAnsi" w:eastAsiaTheme="majorEastAsia" w:cstheme="majorBidi"/>
      <w:i/>
      <w:iCs/>
      <w:color w:val="595959" w:themeColor="text1" w:themeTint="A6"/>
      <w:kern w:val="2"/>
      <w:sz w:val="24"/>
      <w:szCs w:val="24"/>
      <w:lang w:val="vi-VN"/>
      <w14:textFill>
        <w14:solidFill>
          <w14:schemeClr w14:val="tx1">
            <w14:lumMod w14:val="65000"/>
            <w14:lumOff w14:val="35000"/>
          </w14:schemeClr>
        </w14:solidFill>
      </w14:textFill>
      <w14:ligatures w14:val="standardContextual"/>
    </w:rPr>
  </w:style>
  <w:style w:type="paragraph" w:styleId="8">
    <w:name w:val="heading 7"/>
    <w:basedOn w:val="1"/>
    <w:next w:val="1"/>
    <w:link w:val="28"/>
    <w:semiHidden/>
    <w:unhideWhenUsed/>
    <w:qFormat/>
    <w:uiPriority w:val="9"/>
    <w:pPr>
      <w:keepNext/>
      <w:keepLines/>
      <w:spacing w:before="40" w:line="278" w:lineRule="auto"/>
      <w:outlineLvl w:val="6"/>
    </w:pPr>
    <w:rPr>
      <w:rFonts w:asciiTheme="minorHAnsi" w:hAnsiTheme="minorHAnsi" w:eastAsiaTheme="majorEastAsia" w:cstheme="majorBidi"/>
      <w:color w:val="595959" w:themeColor="text1" w:themeTint="A6"/>
      <w:kern w:val="2"/>
      <w:sz w:val="24"/>
      <w:szCs w:val="24"/>
      <w:lang w:val="vi-VN"/>
      <w14:textFill>
        <w14:solidFill>
          <w14:schemeClr w14:val="tx1">
            <w14:lumMod w14:val="65000"/>
            <w14:lumOff w14:val="35000"/>
          </w14:schemeClr>
        </w14:solidFill>
      </w14:textFill>
      <w14:ligatures w14:val="standardContextual"/>
    </w:rPr>
  </w:style>
  <w:style w:type="paragraph" w:styleId="9">
    <w:name w:val="heading 8"/>
    <w:basedOn w:val="1"/>
    <w:next w:val="1"/>
    <w:link w:val="29"/>
    <w:semiHidden/>
    <w:unhideWhenUsed/>
    <w:qFormat/>
    <w:uiPriority w:val="9"/>
    <w:pPr>
      <w:keepNext/>
      <w:keepLines/>
      <w:spacing w:line="278" w:lineRule="auto"/>
      <w:outlineLvl w:val="7"/>
    </w:pPr>
    <w:rPr>
      <w:rFonts w:asciiTheme="minorHAnsi" w:hAnsiTheme="minorHAnsi" w:eastAsiaTheme="majorEastAsia" w:cstheme="majorBidi"/>
      <w:i/>
      <w:iCs/>
      <w:color w:val="262626" w:themeColor="text1" w:themeTint="D9"/>
      <w:kern w:val="2"/>
      <w:sz w:val="24"/>
      <w:szCs w:val="24"/>
      <w:lang w:val="vi-VN"/>
      <w14:textFill>
        <w14:solidFill>
          <w14:schemeClr w14:val="tx1">
            <w14:lumMod w14:val="85000"/>
            <w14:lumOff w14:val="15000"/>
          </w14:schemeClr>
        </w14:solidFill>
      </w14:textFill>
      <w14:ligatures w14:val="standardContextual"/>
    </w:rPr>
  </w:style>
  <w:style w:type="paragraph" w:styleId="10">
    <w:name w:val="heading 9"/>
    <w:basedOn w:val="1"/>
    <w:next w:val="1"/>
    <w:link w:val="30"/>
    <w:semiHidden/>
    <w:unhideWhenUsed/>
    <w:qFormat/>
    <w:uiPriority w:val="9"/>
    <w:pPr>
      <w:keepNext/>
      <w:keepLines/>
      <w:spacing w:line="278" w:lineRule="auto"/>
      <w:outlineLvl w:val="8"/>
    </w:pPr>
    <w:rPr>
      <w:rFonts w:asciiTheme="minorHAnsi" w:hAnsiTheme="minorHAnsi" w:eastAsiaTheme="majorEastAsia" w:cstheme="majorBidi"/>
      <w:color w:val="262626" w:themeColor="text1" w:themeTint="D9"/>
      <w:kern w:val="2"/>
      <w:sz w:val="24"/>
      <w:szCs w:val="24"/>
      <w:lang w:val="vi-VN"/>
      <w14:textFill>
        <w14:solidFill>
          <w14:schemeClr w14:val="tx1">
            <w14:lumMod w14:val="85000"/>
            <w14:lumOff w14:val="15000"/>
          </w14:schemeClr>
        </w14:solidFill>
      </w14:textFill>
      <w14:ligatures w14:val="standardContextua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Hyperlink"/>
    <w:unhideWhenUsed/>
    <w:uiPriority w:val="99"/>
    <w:rPr>
      <w:color w:val="0000FF"/>
      <w:u w:val="single"/>
    </w:rPr>
  </w:style>
  <w:style w:type="character" w:styleId="14">
    <w:name w:val="Strong"/>
    <w:basedOn w:val="11"/>
    <w:qFormat/>
    <w:uiPriority w:val="22"/>
    <w:rPr>
      <w:b/>
      <w:bCs/>
    </w:rPr>
  </w:style>
  <w:style w:type="paragraph" w:styleId="15">
    <w:name w:val="Subtitle"/>
    <w:basedOn w:val="1"/>
    <w:next w:val="1"/>
    <w:link w:val="32"/>
    <w:qFormat/>
    <w:uiPriority w:val="11"/>
    <w:pPr>
      <w:numPr>
        <w:ilvl w:val="1"/>
      </w:numPr>
      <w:spacing w:after="160" w:line="278" w:lineRule="auto"/>
    </w:pPr>
    <w:rPr>
      <w:rFonts w:asciiTheme="minorHAnsi" w:hAnsiTheme="minorHAnsi" w:eastAsiaTheme="majorEastAsia" w:cstheme="majorBidi"/>
      <w:color w:val="595959" w:themeColor="text1" w:themeTint="A6"/>
      <w:spacing w:val="15"/>
      <w:kern w:val="2"/>
      <w:sz w:val="28"/>
      <w:szCs w:val="28"/>
      <w:lang w:val="vi-VN"/>
      <w14:textFill>
        <w14:solidFill>
          <w14:schemeClr w14:val="tx1">
            <w14:lumMod w14:val="65000"/>
            <w14:lumOff w14:val="35000"/>
          </w14:schemeClr>
        </w14:solidFill>
      </w14:textFill>
      <w14:ligatures w14:val="standardContextual"/>
    </w:rPr>
  </w:style>
  <w:style w:type="table" w:styleId="16">
    <w:name w:val="Table Grid"/>
    <w:basedOn w:val="12"/>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able of figures"/>
    <w:basedOn w:val="1"/>
    <w:next w:val="1"/>
    <w:unhideWhenUsed/>
    <w:uiPriority w:val="99"/>
    <w:pPr>
      <w:spacing w:before="120"/>
      <w:ind w:left="1134"/>
      <w:jc w:val="both"/>
    </w:pPr>
    <w:rPr>
      <w:rFonts w:eastAsia="Calibri"/>
    </w:rPr>
  </w:style>
  <w:style w:type="paragraph" w:styleId="18">
    <w:name w:val="Title"/>
    <w:basedOn w:val="1"/>
    <w:next w:val="1"/>
    <w:link w:val="31"/>
    <w:qFormat/>
    <w:uiPriority w:val="10"/>
    <w:pPr>
      <w:spacing w:after="80"/>
      <w:contextualSpacing/>
      <w:jc w:val="center"/>
    </w:pPr>
    <w:rPr>
      <w:rFonts w:eastAsiaTheme="majorEastAsia"/>
      <w:b/>
      <w:bCs/>
      <w:color w:val="215F9A" w:themeColor="text2" w:themeTint="BF"/>
      <w:spacing w:val="-10"/>
      <w:kern w:val="28"/>
      <w:sz w:val="32"/>
      <w:szCs w:val="32"/>
      <w14:textFill>
        <w14:solidFill>
          <w14:schemeClr w14:val="tx2">
            <w14:lumMod w14:val="75000"/>
            <w14:lumOff w14:val="25000"/>
          </w14:schemeClr>
        </w14:solidFill>
      </w14:textFill>
      <w14:ligatures w14:val="standardContextual"/>
    </w:rPr>
  </w:style>
  <w:style w:type="paragraph" w:styleId="19">
    <w:name w:val="toc 1"/>
    <w:basedOn w:val="1"/>
    <w:next w:val="1"/>
    <w:autoRedefine/>
    <w:unhideWhenUsed/>
    <w:uiPriority w:val="39"/>
  </w:style>
  <w:style w:type="paragraph" w:styleId="20">
    <w:name w:val="toc 2"/>
    <w:basedOn w:val="1"/>
    <w:next w:val="1"/>
    <w:autoRedefine/>
    <w:unhideWhenUsed/>
    <w:uiPriority w:val="39"/>
    <w:pPr>
      <w:tabs>
        <w:tab w:val="right" w:leader="dot" w:pos="8778"/>
      </w:tabs>
      <w:ind w:left="220"/>
    </w:pPr>
  </w:style>
  <w:style w:type="paragraph" w:styleId="21">
    <w:name w:val="toc 3"/>
    <w:basedOn w:val="1"/>
    <w:next w:val="1"/>
    <w:autoRedefine/>
    <w:unhideWhenUsed/>
    <w:uiPriority w:val="39"/>
    <w:pPr>
      <w:tabs>
        <w:tab w:val="left" w:pos="1827"/>
        <w:tab w:val="right" w:leader="dot" w:pos="8778"/>
      </w:tabs>
      <w:ind w:left="220"/>
    </w:pPr>
  </w:style>
  <w:style w:type="character" w:customStyle="1" w:styleId="22">
    <w:name w:val="Heading 1 Char"/>
    <w:link w:val="2"/>
    <w:qFormat/>
    <w:uiPriority w:val="9"/>
    <w:rPr>
      <w:rFonts w:ascii="Times New Roman" w:hAnsi="Times New Roman" w:cs="Times New Roman" w:eastAsiaTheme="majorEastAsia"/>
      <w:b/>
      <w:bCs/>
      <w:color w:val="4E95D9" w:themeColor="text2" w:themeTint="80"/>
      <w:spacing w:val="0"/>
      <w:kern w:val="2"/>
      <w:sz w:val="28"/>
      <w:szCs w:val="28"/>
      <w:shd w:val="clear" w:fill="FFFFFF"/>
      <w:lang w:val="en-US" w:eastAsia="en-US" w:bidi="ar-SA"/>
      <w14:textFill>
        <w14:solidFill>
          <w14:schemeClr w14:val="tx2">
            <w14:lumMod w14:val="50000"/>
            <w14:lumOff w14:val="50000"/>
          </w14:schemeClr>
        </w14:solidFill>
      </w14:textFill>
      <w14:ligatures w14:val="standardContextual"/>
    </w:rPr>
  </w:style>
  <w:style w:type="character" w:customStyle="1" w:styleId="23">
    <w:name w:val="Heading 2 Char"/>
    <w:basedOn w:val="11"/>
    <w:link w:val="3"/>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5">
    <w:name w:val="Heading 4 Char"/>
    <w:basedOn w:val="11"/>
    <w:link w:val="5"/>
    <w:semiHidden/>
    <w:qFormat/>
    <w:uiPriority w:val="9"/>
    <w:rPr>
      <w:rFonts w:eastAsiaTheme="majorEastAsia" w:cstheme="majorBidi"/>
      <w:i/>
      <w:iCs/>
      <w:color w:val="104862" w:themeColor="accent1" w:themeShade="BF"/>
    </w:rPr>
  </w:style>
  <w:style w:type="character" w:customStyle="1" w:styleId="26">
    <w:name w:val="Heading 5 Char"/>
    <w:basedOn w:val="11"/>
    <w:link w:val="6"/>
    <w:semiHidden/>
    <w:uiPriority w:val="9"/>
    <w:rPr>
      <w:rFonts w:eastAsiaTheme="majorEastAsia" w:cstheme="majorBidi"/>
      <w:color w:val="104862" w:themeColor="accent1" w:themeShade="BF"/>
    </w:rPr>
  </w:style>
  <w:style w:type="character" w:customStyle="1" w:styleId="27">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link w:val="18"/>
    <w:qFormat/>
    <w:uiPriority w:val="10"/>
    <w:rPr>
      <w:rFonts w:ascii="Times New Roman" w:hAnsi="Times New Roman" w:cs="Times New Roman" w:eastAsiaTheme="majorEastAsia"/>
      <w:b/>
      <w:bCs/>
      <w:color w:val="215F9A" w:themeColor="text2" w:themeTint="BF"/>
      <w:spacing w:val="-10"/>
      <w:kern w:val="28"/>
      <w:sz w:val="32"/>
      <w:szCs w:val="32"/>
      <w:shd w:val="clear" w:fill="FFFFFF"/>
      <w:lang w:val="en-US" w:eastAsia="en-US" w:bidi="ar-SA"/>
      <w14:textFill>
        <w14:solidFill>
          <w14:schemeClr w14:val="tx2">
            <w14:lumMod w14:val="75000"/>
            <w14:lumOff w14:val="25000"/>
          </w14:schemeClr>
        </w14:solidFill>
      </w14:textFill>
      <w14:ligatures w14:val="standardContextual"/>
    </w:rPr>
  </w:style>
  <w:style w:type="character" w:customStyle="1" w:styleId="32">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3">
    <w:name w:val="Quote"/>
    <w:basedOn w:val="1"/>
    <w:next w:val="1"/>
    <w:link w:val="34"/>
    <w:qFormat/>
    <w:uiPriority w:val="29"/>
    <w:pPr>
      <w:spacing w:before="160" w:after="160" w:line="278" w:lineRule="auto"/>
      <w:jc w:val="center"/>
    </w:pPr>
    <w:rPr>
      <w:rFonts w:asciiTheme="minorHAnsi" w:hAnsiTheme="minorHAnsi" w:eastAsiaTheme="minorHAnsi" w:cstheme="minorBidi"/>
      <w:i/>
      <w:iCs/>
      <w:color w:val="404040" w:themeColor="text1" w:themeTint="BF"/>
      <w:kern w:val="2"/>
      <w:sz w:val="24"/>
      <w:szCs w:val="24"/>
      <w:lang w:val="vi-VN"/>
      <w14:textFill>
        <w14:solidFill>
          <w14:schemeClr w14:val="tx1">
            <w14:lumMod w14:val="75000"/>
            <w14:lumOff w14:val="25000"/>
          </w14:schemeClr>
        </w14:solidFill>
      </w14:textFill>
      <w14:ligatures w14:val="standardContextual"/>
    </w:rPr>
  </w:style>
  <w:style w:type="character" w:customStyle="1" w:styleId="34">
    <w:name w:val="Quote Char"/>
    <w:basedOn w:val="11"/>
    <w:link w:val="33"/>
    <w:qFormat/>
    <w:uiPriority w:val="29"/>
    <w:rPr>
      <w:i/>
      <w:iCs/>
      <w:color w:val="404040" w:themeColor="text1" w:themeTint="BF"/>
      <w14:textFill>
        <w14:solidFill>
          <w14:schemeClr w14:val="tx1">
            <w14:lumMod w14:val="75000"/>
            <w14:lumOff w14:val="25000"/>
          </w14:schemeClr>
        </w14:solidFill>
      </w14:textFill>
    </w:rPr>
  </w:style>
  <w:style w:type="paragraph" w:styleId="35">
    <w:name w:val="List Paragraph"/>
    <w:basedOn w:val="1"/>
    <w:qFormat/>
    <w:uiPriority w:val="34"/>
    <w:pPr>
      <w:spacing w:after="160" w:line="278" w:lineRule="auto"/>
      <w:ind w:left="720"/>
      <w:contextualSpacing/>
    </w:pPr>
    <w:rPr>
      <w:rFonts w:asciiTheme="minorHAnsi" w:hAnsiTheme="minorHAnsi" w:eastAsiaTheme="minorHAnsi" w:cstheme="minorBidi"/>
      <w:kern w:val="2"/>
      <w:sz w:val="24"/>
      <w:szCs w:val="24"/>
      <w:lang w:val="vi-VN"/>
      <w14:ligatures w14:val="standardContextual"/>
    </w:rPr>
  </w:style>
  <w:style w:type="character" w:customStyle="1" w:styleId="36">
    <w:name w:val="Intense Emphasis"/>
    <w:basedOn w:val="11"/>
    <w:qFormat/>
    <w:uiPriority w:val="21"/>
    <w:rPr>
      <w:i/>
      <w:iCs/>
      <w:color w:val="104862" w:themeColor="accent1" w:themeShade="BF"/>
    </w:rPr>
  </w:style>
  <w:style w:type="paragraph" w:styleId="37">
    <w:name w:val="Intense Quote"/>
    <w:basedOn w:val="1"/>
    <w:next w:val="1"/>
    <w:link w:val="38"/>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Theme="minorHAnsi" w:hAnsiTheme="minorHAnsi" w:eastAsiaTheme="minorHAnsi" w:cstheme="minorBidi"/>
      <w:i/>
      <w:iCs/>
      <w:color w:val="104862" w:themeColor="accent1" w:themeShade="BF"/>
      <w:kern w:val="2"/>
      <w:sz w:val="24"/>
      <w:szCs w:val="24"/>
      <w:lang w:val="vi-VN"/>
      <w14:ligatures w14:val="standardContextual"/>
    </w:rPr>
  </w:style>
  <w:style w:type="character" w:customStyle="1" w:styleId="38">
    <w:name w:val="Intense Quote Char"/>
    <w:basedOn w:val="11"/>
    <w:link w:val="37"/>
    <w:uiPriority w:val="30"/>
    <w:rPr>
      <w:i/>
      <w:iCs/>
      <w:color w:val="104862" w:themeColor="accent1" w:themeShade="BF"/>
    </w:rPr>
  </w:style>
  <w:style w:type="character" w:customStyle="1" w:styleId="39">
    <w:name w:val="Intense Reference"/>
    <w:basedOn w:val="11"/>
    <w:qFormat/>
    <w:uiPriority w:val="32"/>
    <w:rPr>
      <w:b/>
      <w:bCs/>
      <w:smallCaps/>
      <w:color w:val="104862" w:themeColor="accent1" w:themeShade="BF"/>
      <w:spacing w:val="5"/>
    </w:rPr>
  </w:style>
  <w:style w:type="paragraph" w:customStyle="1" w:styleId="40">
    <w:name w:val="Bìa"/>
    <w:qFormat/>
    <w:uiPriority w:val="0"/>
    <w:pPr>
      <w:spacing w:after="200" w:line="276" w:lineRule="auto"/>
      <w:jc w:val="center"/>
    </w:pPr>
    <w:rPr>
      <w:rFonts w:ascii="Times New Roman" w:hAnsi="Times New Roman" w:eastAsia="Calibri" w:cs="Times New Roman"/>
      <w:kern w:val="0"/>
      <w:sz w:val="26"/>
      <w:szCs w:val="22"/>
      <w:lang w:val="en-US" w:eastAsia="en-US" w:bidi="ar-SA"/>
      <w14:ligatures w14:val="none"/>
    </w:rPr>
  </w:style>
  <w:style w:type="paragraph" w:customStyle="1" w:styleId="41">
    <w:name w:val="MucLon"/>
    <w:basedOn w:val="3"/>
    <w:next w:val="42"/>
    <w:qFormat/>
    <w:uiPriority w:val="0"/>
    <w:pPr>
      <w:spacing w:before="120" w:after="0" w:line="360" w:lineRule="auto"/>
      <w:jc w:val="center"/>
    </w:pPr>
    <w:rPr>
      <w:rFonts w:ascii="Times New Roman" w:hAnsi="Times New Roman" w:eastAsia="Times New Roman" w:cs="Times New Roman"/>
      <w:b/>
      <w:bCs/>
      <w:color w:val="auto"/>
      <w:kern w:val="0"/>
      <w:sz w:val="28"/>
      <w:szCs w:val="26"/>
      <w:lang w:val="zh-CN" w:eastAsia="zh-CN"/>
      <w14:ligatures w14:val="none"/>
    </w:rPr>
  </w:style>
  <w:style w:type="paragraph" w:customStyle="1" w:styleId="42">
    <w:name w:val="Nội dung"/>
    <w:basedOn w:val="1"/>
    <w:link w:val="45"/>
    <w:qFormat/>
    <w:uiPriority w:val="0"/>
    <w:pPr>
      <w:spacing w:before="120"/>
      <w:jc w:val="both"/>
    </w:pPr>
    <w:rPr>
      <w:rFonts w:eastAsia="Calibri"/>
    </w:rPr>
  </w:style>
  <w:style w:type="paragraph" w:customStyle="1" w:styleId="43">
    <w:name w:val="Nội dung trong bảng"/>
    <w:basedOn w:val="1"/>
    <w:next w:val="1"/>
    <w:uiPriority w:val="0"/>
    <w:pPr>
      <w:spacing w:before="120"/>
    </w:pPr>
    <w:rPr>
      <w:rFonts w:eastAsia="Calibri"/>
    </w:rPr>
  </w:style>
  <w:style w:type="paragraph" w:customStyle="1" w:styleId="44">
    <w:name w:val="Hàng tiêu đề bảng"/>
    <w:uiPriority w:val="0"/>
    <w:pPr>
      <w:spacing w:before="120" w:after="0" w:line="360" w:lineRule="auto"/>
      <w:ind w:left="1134" w:hanging="850"/>
      <w:jc w:val="center"/>
    </w:pPr>
    <w:rPr>
      <w:rFonts w:ascii="Times New Roman" w:hAnsi="Times New Roman" w:eastAsia="Calibri" w:cs="Times New Roman"/>
      <w:b/>
      <w:kern w:val="0"/>
      <w:sz w:val="26"/>
      <w:szCs w:val="22"/>
      <w:lang w:val="en-US" w:eastAsia="en-US" w:bidi="ar-SA"/>
      <w14:ligatures w14:val="none"/>
    </w:rPr>
  </w:style>
  <w:style w:type="character" w:customStyle="1" w:styleId="45">
    <w:name w:val="Nội dung Char"/>
    <w:link w:val="42"/>
    <w:qFormat/>
    <w:uiPriority w:val="0"/>
    <w:rPr>
      <w:rFonts w:ascii="Times New Roman" w:hAnsi="Times New Roman" w:eastAsia="Calibri" w:cs="Times New Roman"/>
      <w:kern w:val="0"/>
      <w:sz w:val="26"/>
      <w:szCs w:val="22"/>
      <w:lang w:val="en-US"/>
      <w14:ligatures w14:val="none"/>
    </w:rPr>
  </w:style>
  <w:style w:type="paragraph" w:customStyle="1" w:styleId="46">
    <w:name w:val="Bảng"/>
    <w:basedOn w:val="1"/>
    <w:uiPriority w:val="0"/>
    <w:pPr>
      <w:jc w:val="center"/>
    </w:pPr>
    <w:rPr>
      <w:i/>
      <w:sz w:val="26"/>
      <w:szCs w:val="26"/>
    </w:rPr>
  </w:style>
  <w:style w:type="paragraph" w:customStyle="1" w:styleId="47">
    <w:name w:val="Hình ảnh"/>
    <w:basedOn w:val="1"/>
    <w:uiPriority w:val="0"/>
    <w:pPr>
      <w:spacing w:before="120" w:after="120"/>
      <w:jc w:val="center"/>
    </w:pPr>
    <w:rPr>
      <w:i/>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714</Words>
  <Characters>5277</Characters>
  <Lines>59</Lines>
  <Paragraphs>16</Paragraphs>
  <TotalTime>225</TotalTime>
  <ScaleCrop>false</ScaleCrop>
  <LinksUpToDate>false</LinksUpToDate>
  <CharactersWithSpaces>5979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2026-09-25T06:14:00Z</dcterms:created>
  <dc:creator>Sỹ Đặng</dc:creator>
  <cp:lastModifiedBy>Thanh Mai Đỗ</cp:lastModifiedBy>
  <dcterms:modified xsi:type="dcterms:W3CDTF">2026-09-25T10:14:46Z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eyJoZGlkIjoiZjJkYmE2NmMxNDcxYmE5NDc5YmNiYmU3YjcwMTUyYTIiLCJ1c2VySWQiOiI4ODEzNzUxNjc0NTA3In0=</vt:lpwstr>
  </property>
  <property fmtid="{D5CDD505-2E9C-101B-9397-08002B2CF9AE}" pid="3" name="KSOProductBuildVer">
    <vt:lpwstr>1033-12.1.0.28485</vt:lpwstr>
  </property>
  <property fmtid="{D5CDD505-2E9C-101B-9397-08002B2CF9AE}" pid="4" name="ICV">
    <vt:lpwstr>E34BA8E3C214486F95D7DE3C47D64A87_12</vt:lpwstr>
  </property>
</Properties>
</file>