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B7591" w14:textId="71D88906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bookmarkStart w:id="0" w:name="OLE_LINK6"/>
      <w:r w:rsidRPr="001C19B6">
        <w:rPr>
          <w:rFonts w:ascii="宋体" w:eastAsia="宋体" w:hAnsi="宋体" w:hint="eastAsia"/>
          <w:b/>
          <w:bCs/>
          <w:sz w:val="24"/>
        </w:rPr>
        <w:t>核心逻辑：</w:t>
      </w:r>
    </w:p>
    <w:p w14:paraId="7429EE66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数据层：只收集当前最新有效的政策文件。</w:t>
      </w:r>
    </w:p>
    <w:p w14:paraId="07ABBE23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图谱层：构建一个静态的“准入规则图谱”，只存“地点-项目-结论”的硬规则。</w:t>
      </w:r>
    </w:p>
    <w:p w14:paraId="62A9FA96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检索层：图谱查硬规则，向量库查软条款。</w:t>
      </w:r>
    </w:p>
    <w:p w14:paraId="2DFF3D56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决策层：利用大模型（LLM）的逻辑推理能力来处理“新旧/特普冲突”（通过Prompt指令实现，而非代码逻辑）。</w:t>
      </w:r>
    </w:p>
    <w:p w14:paraId="5352630B" w14:textId="5C1ADAF8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详细实施步骤</w:t>
      </w:r>
    </w:p>
    <w:p w14:paraId="1AAE9183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第一步：数据准备（最关键，但最可控）</w:t>
      </w:r>
    </w:p>
    <w:p w14:paraId="36111360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目标：把非结构化的PDF/网页文字，变成机器能读懂的表格和文本。</w:t>
      </w:r>
    </w:p>
    <w:p w14:paraId="482119F9" w14:textId="1C194CFF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数据收集（最新版）</w:t>
      </w:r>
    </w:p>
    <w:p w14:paraId="38EE45F7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法律法规：只下载2023年《青藏高原生态保护法》及五省区现行有效的条例。不要下载历史版本。</w:t>
      </w:r>
    </w:p>
    <w:p w14:paraId="27FEECC6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管控清单：下载各省最新的《生态环境准入清单》（通常是Excel格式）。</w:t>
      </w:r>
    </w:p>
    <w:p w14:paraId="79CE2BD0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行业名录：下载《建设项目环境影响评价分类管理名录》（2021版）。</w:t>
      </w:r>
    </w:p>
    <w:p w14:paraId="7573BA21" w14:textId="7C210E39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数据清洗（Excel + Python脚本）</w:t>
      </w:r>
    </w:p>
    <w:p w14:paraId="73B86FA8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bookmarkStart w:id="1" w:name="OLE_LINK4"/>
      <w:r w:rsidRPr="001C19B6">
        <w:rPr>
          <w:rFonts w:ascii="宋体" w:eastAsia="宋体" w:hAnsi="宋体" w:hint="eastAsia"/>
          <w:sz w:val="24"/>
        </w:rPr>
        <w:t>任务A（构建图谱数据）：</w:t>
      </w:r>
    </w:p>
    <w:p w14:paraId="05A080FD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打开《管控清单》Excel。</w:t>
      </w:r>
    </w:p>
    <w:p w14:paraId="79810E3F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手动筛选出三列：</w:t>
      </w:r>
      <w:r w:rsidRPr="001C19B6">
        <w:rPr>
          <w:rFonts w:ascii="宋体" w:eastAsia="宋体" w:hAnsi="宋体"/>
          <w:sz w:val="24"/>
        </w:rPr>
        <w:t>管控单元名称</w:t>
      </w:r>
      <w:r w:rsidRPr="001C19B6">
        <w:rPr>
          <w:rFonts w:ascii="宋体" w:eastAsia="宋体" w:hAnsi="宋体" w:hint="eastAsia"/>
          <w:sz w:val="24"/>
        </w:rPr>
        <w:t>（如：三江源保护区）、</w:t>
      </w:r>
      <w:r w:rsidRPr="001C19B6">
        <w:rPr>
          <w:rFonts w:ascii="宋体" w:eastAsia="宋体" w:hAnsi="宋体"/>
          <w:sz w:val="24"/>
        </w:rPr>
        <w:t>涉及产业</w:t>
      </w:r>
      <w:r w:rsidRPr="001C19B6">
        <w:rPr>
          <w:rFonts w:ascii="宋体" w:eastAsia="宋体" w:hAnsi="宋体" w:hint="eastAsia"/>
          <w:sz w:val="24"/>
        </w:rPr>
        <w:t>（如：采矿）、</w:t>
      </w:r>
      <w:r w:rsidRPr="001C19B6">
        <w:rPr>
          <w:rFonts w:ascii="宋体" w:eastAsia="宋体" w:hAnsi="宋体"/>
          <w:sz w:val="24"/>
        </w:rPr>
        <w:t>管控要求</w:t>
      </w:r>
      <w:r w:rsidRPr="001C19B6">
        <w:rPr>
          <w:rFonts w:ascii="宋体" w:eastAsia="宋体" w:hAnsi="宋体" w:hint="eastAsia"/>
          <w:sz w:val="24"/>
        </w:rPr>
        <w:t>（如：禁止）。</w:t>
      </w:r>
    </w:p>
    <w:p w14:paraId="670C8AC2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。这就是你的图谱数据源。</w:t>
      </w:r>
    </w:p>
    <w:bookmarkEnd w:id="1"/>
    <w:p w14:paraId="673428B0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任务B（构建向量库数据）</w:t>
      </w:r>
    </w:p>
    <w:p w14:paraId="5709DD93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将法律全文复制为TXT文档。</w:t>
      </w:r>
    </w:p>
    <w:p w14:paraId="308630FC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按“条”进行切分（例如：“第一条...”、“第二条...”）。</w:t>
      </w:r>
    </w:p>
    <w:p w14:paraId="2712128F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r w:rsidRPr="001C19B6">
        <w:rPr>
          <w:rFonts w:ascii="宋体" w:eastAsia="宋体" w:hAnsi="宋体"/>
          <w:sz w:val="24"/>
        </w:rPr>
        <w:t>laws.jsonl</w:t>
      </w:r>
      <w:r w:rsidRPr="001C19B6">
        <w:rPr>
          <w:rFonts w:ascii="宋体" w:eastAsia="宋体" w:hAnsi="宋体" w:hint="eastAsia"/>
          <w:sz w:val="24"/>
        </w:rPr>
        <w:t>，每行包含 </w:t>
      </w:r>
      <w:r w:rsidRPr="001C19B6">
        <w:rPr>
          <w:rFonts w:ascii="宋体" w:eastAsia="宋体" w:hAnsi="宋体"/>
          <w:sz w:val="24"/>
        </w:rPr>
        <w:t>{"text": "条款内容", "source": "法律名", "date": "2023"}</w:t>
      </w:r>
      <w:r w:rsidRPr="001C19B6">
        <w:rPr>
          <w:rFonts w:ascii="宋体" w:eastAsia="宋体" w:hAnsi="宋体" w:hint="eastAsia"/>
          <w:sz w:val="24"/>
        </w:rPr>
        <w:t>。</w:t>
      </w:r>
    </w:p>
    <w:p w14:paraId="7B5EB7B6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第二步：知识图谱构建（静态化）</w:t>
      </w:r>
    </w:p>
    <w:p w14:paraId="7BBAB10F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lastRenderedPageBreak/>
        <w:t>目标：解决“明确禁止/允许”的秒级查询。</w:t>
      </w:r>
    </w:p>
    <w:p w14:paraId="442774AD" w14:textId="419B8C1D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工具选择：</w:t>
      </w:r>
      <w:r w:rsidR="00B9453A" w:rsidRPr="001C19B6">
        <w:rPr>
          <w:rFonts w:ascii="宋体" w:eastAsia="宋体" w:hAnsi="宋体" w:hint="eastAsia"/>
          <w:sz w:val="24"/>
        </w:rPr>
        <w:t xml:space="preserve"> </w:t>
      </w:r>
      <w:r w:rsidRPr="001C19B6">
        <w:rPr>
          <w:rFonts w:ascii="宋体" w:eastAsia="宋体" w:hAnsi="宋体" w:hint="eastAsia"/>
          <w:sz w:val="24"/>
        </w:rPr>
        <w:t>Neo4j</w:t>
      </w:r>
    </w:p>
    <w:p w14:paraId="38B3DDCD" w14:textId="0A49D4AE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图谱设计：</w:t>
      </w:r>
    </w:p>
    <w:p w14:paraId="6750C9DA" w14:textId="4D70D7F3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直接建立规则节点。</w:t>
      </w:r>
    </w:p>
    <w:p w14:paraId="215C9BDF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节点：</w:t>
      </w:r>
      <w:r w:rsidRPr="001C19B6">
        <w:rPr>
          <w:rFonts w:ascii="宋体" w:eastAsia="宋体" w:hAnsi="宋体"/>
          <w:sz w:val="24"/>
        </w:rPr>
        <w:t>Unit</w:t>
      </w:r>
      <w:r w:rsidRPr="001C19B6">
        <w:rPr>
          <w:rFonts w:ascii="宋体" w:eastAsia="宋体" w:hAnsi="宋体" w:hint="eastAsia"/>
          <w:sz w:val="24"/>
        </w:rPr>
        <w:t>（管控单元，如“核心区”），</w:t>
      </w:r>
      <w:r w:rsidRPr="001C19B6">
        <w:rPr>
          <w:rFonts w:ascii="宋体" w:eastAsia="宋体" w:hAnsi="宋体"/>
          <w:sz w:val="24"/>
        </w:rPr>
        <w:t>Project</w:t>
      </w:r>
      <w:r w:rsidRPr="001C19B6">
        <w:rPr>
          <w:rFonts w:ascii="宋体" w:eastAsia="宋体" w:hAnsi="宋体" w:hint="eastAsia"/>
          <w:sz w:val="24"/>
        </w:rPr>
        <w:t>（项目，如“光伏”）。</w:t>
      </w:r>
    </w:p>
    <w:p w14:paraId="78D46E29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关系：</w:t>
      </w:r>
      <w:r w:rsidRPr="001C19B6">
        <w:rPr>
          <w:rFonts w:ascii="宋体" w:eastAsia="宋体" w:hAnsi="宋体"/>
          <w:sz w:val="24"/>
        </w:rPr>
        <w:t>Unit -[FORBIDS]-&gt; Project</w:t>
      </w:r>
      <w:r w:rsidRPr="001C19B6">
        <w:rPr>
          <w:rFonts w:ascii="宋体" w:eastAsia="宋体" w:hAnsi="宋体" w:hint="eastAsia"/>
          <w:sz w:val="24"/>
        </w:rPr>
        <w:t> 或 </w:t>
      </w:r>
      <w:r w:rsidRPr="001C19B6">
        <w:rPr>
          <w:rFonts w:ascii="宋体" w:eastAsia="宋体" w:hAnsi="宋体"/>
          <w:sz w:val="24"/>
        </w:rPr>
        <w:t>Unit -[ALLOWS]-&gt; Project</w:t>
      </w:r>
      <w:r w:rsidRPr="001C19B6">
        <w:rPr>
          <w:rFonts w:ascii="宋体" w:eastAsia="宋体" w:hAnsi="宋体" w:hint="eastAsia"/>
          <w:sz w:val="24"/>
        </w:rPr>
        <w:t>。</w:t>
      </w:r>
    </w:p>
    <w:p w14:paraId="089304EC" w14:textId="77777777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导入数据：</w:t>
      </w:r>
    </w:p>
    <w:p w14:paraId="0B30861D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写一个简单的Python脚本，读取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，调用Neo4j的接口批量插入数据。</w:t>
      </w:r>
    </w:p>
    <w:p w14:paraId="5F95B8BC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注：这一步只需做一次，除非政策更新。</w:t>
      </w:r>
    </w:p>
    <w:p w14:paraId="0DDCF8F7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第三步：混合检索系统（核心代码）</w:t>
      </w:r>
    </w:p>
    <w:p w14:paraId="7147C81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目标：用户提问 -&gt; 系统找答案。</w:t>
      </w:r>
    </w:p>
    <w:p w14:paraId="69D3E236" w14:textId="5290ABCA" w:rsidR="001C19B6" w:rsidRPr="003873C7" w:rsidRDefault="001C19B6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2" w:name="OLE_LINK3"/>
      <w:r w:rsidRPr="001C19B6">
        <w:rPr>
          <w:rFonts w:ascii="宋体" w:eastAsia="宋体" w:hAnsi="宋体" w:hint="eastAsia"/>
          <w:sz w:val="24"/>
        </w:rPr>
        <w:t>实体对齐（预处理）：</w:t>
      </w:r>
      <w:r w:rsidR="00852310" w:rsidRPr="00852310">
        <w:rPr>
          <w:rFonts w:ascii="宋体" w:eastAsia="宋体" w:hAnsi="宋体" w:hint="eastAsia"/>
          <w:b/>
          <w:bCs/>
          <w:color w:val="EE0000"/>
          <w:sz w:val="24"/>
        </w:rPr>
        <w:t>//</w:t>
      </w:r>
      <w:r w:rsidR="006F044C">
        <w:rPr>
          <w:rFonts w:ascii="宋体" w:eastAsia="宋体" w:hAnsi="宋体" w:hint="eastAsia"/>
          <w:b/>
          <w:bCs/>
          <w:color w:val="EE0000"/>
          <w:sz w:val="24"/>
        </w:rPr>
        <w:t>把用户说的非标准术语转为数据库里存的标准术语</w:t>
      </w:r>
      <w:r w:rsidR="00D02CE7"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4A7AC7">
        <w:rPr>
          <w:rFonts w:ascii="宋体" w:eastAsia="宋体" w:hAnsi="宋体" w:hint="eastAsia"/>
          <w:b/>
          <w:bCs/>
          <w:color w:val="EE0000"/>
          <w:sz w:val="24"/>
        </w:rPr>
        <w:t>映射字典中</w:t>
      </w:r>
      <w:r w:rsidR="00D02CE7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1C26EB7C" w14:textId="31871FDE" w:rsidR="003873C7" w:rsidRPr="001C19B6" w:rsidRDefault="003873C7" w:rsidP="003873C7">
      <w:pPr>
        <w:ind w:left="36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如果用户说了字典里没有的词</w:t>
      </w:r>
      <w:r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，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直接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告诉用户“</w:t>
      </w:r>
      <w:r w:rsidR="0048515E"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未能在您的提问中识别到标准术语（如：战略性矿产, 三江源国家公园, 风力发电设施 等）。 为了确保回答的准确性，请您使用标准术语重新提问。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”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如果用户说正确了再继续执行下面的操作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。</w:t>
      </w:r>
      <w:r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009A12F4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建立一个简单的 </w:t>
      </w:r>
      <w:r w:rsidRPr="001C19B6">
        <w:rPr>
          <w:rFonts w:ascii="宋体" w:eastAsia="宋体" w:hAnsi="宋体"/>
          <w:sz w:val="24"/>
        </w:rPr>
        <w:t>synonyms.json</w:t>
      </w:r>
      <w:r w:rsidRPr="001C19B6">
        <w:rPr>
          <w:rFonts w:ascii="宋体" w:eastAsia="宋体" w:hAnsi="宋体" w:hint="eastAsia"/>
          <w:sz w:val="24"/>
        </w:rPr>
        <w:t> 字典。</w:t>
      </w:r>
    </w:p>
    <w:p w14:paraId="31D5CC3F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例如：</w:t>
      </w:r>
      <w:r w:rsidRPr="001C19B6">
        <w:rPr>
          <w:rFonts w:ascii="宋体" w:eastAsia="宋体" w:hAnsi="宋体"/>
          <w:sz w:val="24"/>
        </w:rPr>
        <w:t>{"风电": "风力发电", "玉树": "玉树市"}</w:t>
      </w:r>
      <w:r w:rsidRPr="001C19B6">
        <w:rPr>
          <w:rFonts w:ascii="宋体" w:eastAsia="宋体" w:hAnsi="宋体" w:hint="eastAsia"/>
          <w:sz w:val="24"/>
        </w:rPr>
        <w:t>。</w:t>
      </w:r>
    </w:p>
    <w:p w14:paraId="720949CD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代码逻辑：用户输入 -&gt; 查字典 -&gt; 替换为标准词。</w:t>
      </w:r>
    </w:p>
    <w:p w14:paraId="69613CA9" w14:textId="26D97928" w:rsidR="001C19B6" w:rsidRPr="001C19B6" w:rsidRDefault="001C19B6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3" w:name="OLE_LINK1"/>
      <w:bookmarkEnd w:id="2"/>
      <w:r w:rsidRPr="001C19B6">
        <w:rPr>
          <w:rFonts w:ascii="宋体" w:eastAsia="宋体" w:hAnsi="宋体" w:hint="eastAsia"/>
          <w:sz w:val="24"/>
        </w:rPr>
        <w:t>双路检索：</w:t>
      </w:r>
    </w:p>
    <w:p w14:paraId="5261194D" w14:textId="0AB64F19" w:rsidR="001C19B6" w:rsidRPr="00B4461C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路径A（图谱查询）：</w:t>
      </w:r>
      <w:r w:rsidR="00841EEB" w:rsidRPr="00852310">
        <w:rPr>
          <w:rFonts w:ascii="宋体" w:eastAsia="宋体" w:hAnsi="宋体" w:hint="eastAsia"/>
          <w:b/>
          <w:bCs/>
          <w:color w:val="EE0000"/>
          <w:sz w:val="24"/>
        </w:rPr>
        <w:t>//向量</w:t>
      </w:r>
      <w:r w:rsidR="00CF079C">
        <w:rPr>
          <w:rFonts w:ascii="宋体" w:eastAsia="宋体" w:hAnsi="宋体" w:hint="eastAsia"/>
          <w:b/>
          <w:bCs/>
          <w:color w:val="EE0000"/>
          <w:sz w:val="24"/>
        </w:rPr>
        <w:t>检索</w:t>
      </w:r>
      <w:r w:rsidR="00841EEB" w:rsidRPr="00852310">
        <w:rPr>
          <w:rFonts w:ascii="宋体" w:eastAsia="宋体" w:hAnsi="宋体" w:hint="eastAsia"/>
          <w:b/>
          <w:bCs/>
          <w:color w:val="EE0000"/>
          <w:sz w:val="24"/>
        </w:rPr>
        <w:t>，关键词匹配</w:t>
      </w:r>
      <w:r w:rsidR="00CF079C">
        <w:rPr>
          <w:rFonts w:ascii="宋体" w:eastAsia="宋体" w:hAnsi="宋体" w:hint="eastAsia"/>
          <w:b/>
          <w:bCs/>
          <w:color w:val="EE0000"/>
          <w:sz w:val="24"/>
        </w:rPr>
        <w:t>可能</w:t>
      </w:r>
      <w:r w:rsidR="00841EEB" w:rsidRPr="00852310">
        <w:rPr>
          <w:rFonts w:ascii="宋体" w:eastAsia="宋体" w:hAnsi="宋体" w:hint="eastAsia"/>
          <w:b/>
          <w:bCs/>
          <w:color w:val="EE0000"/>
          <w:sz w:val="24"/>
        </w:rPr>
        <w:t>更好</w:t>
      </w:r>
      <w:r w:rsidR="00CF079C">
        <w:rPr>
          <w:rFonts w:ascii="宋体" w:eastAsia="宋体" w:hAnsi="宋体" w:hint="eastAsia"/>
          <w:b/>
          <w:bCs/>
          <w:color w:val="EE0000"/>
          <w:sz w:val="24"/>
        </w:rPr>
        <w:t>？</w:t>
      </w:r>
    </w:p>
    <w:p w14:paraId="33DB6AD1" w14:textId="3293932D" w:rsidR="00B4461C" w:rsidRPr="001C19B6" w:rsidRDefault="00B4461C" w:rsidP="00B4461C">
      <w:pPr>
        <w:ind w:left="10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不仅仅是判断建设项目是否被禁止，</w:t>
      </w:r>
      <w:r w:rsidR="00D02CE7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图谱的作用是在最终的回答里给出“禁止”“允许”“限制”等关系词，而给出的这个答案</w:t>
      </w:r>
      <w:r w:rsidR="00CF079C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，</w:t>
      </w:r>
      <w:r w:rsidR="00D02CE7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是通过有逻辑的查找</w:t>
      </w:r>
      <w:r w:rsidR="00CF079C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用户给出的建设项目与法律条文的关系得到的。</w:t>
      </w:r>
      <w:r w:rsidR="00E30B03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向量检索和关键词匹配不能直接锁定这两者之间的逻辑关系</w:t>
      </w:r>
      <w:r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72148D1D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用标准词去Neo4j查：</w:t>
      </w:r>
      <w:r w:rsidRPr="001C19B6">
        <w:rPr>
          <w:rFonts w:ascii="宋体" w:eastAsia="宋体" w:hAnsi="宋体"/>
          <w:sz w:val="24"/>
        </w:rPr>
        <w:t xml:space="preserve">MATCH (u:Unit)-[r]-(p:Project) </w:t>
      </w:r>
      <w:r w:rsidRPr="001C19B6">
        <w:rPr>
          <w:rFonts w:ascii="宋体" w:eastAsia="宋体" w:hAnsi="宋体"/>
          <w:sz w:val="24"/>
        </w:rPr>
        <w:lastRenderedPageBreak/>
        <w:t>WHERE u.name='...' AND p.name='...' RETURN r</w:t>
      </w:r>
      <w:r w:rsidRPr="001C19B6">
        <w:rPr>
          <w:rFonts w:ascii="宋体" w:eastAsia="宋体" w:hAnsi="宋体" w:hint="eastAsia"/>
          <w:sz w:val="24"/>
        </w:rPr>
        <w:t>。</w:t>
      </w:r>
    </w:p>
    <w:p w14:paraId="19769231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结果：如果有，直接得到结论（如：</w:t>
      </w:r>
      <w:r w:rsidRPr="001C19B6">
        <w:rPr>
          <w:rFonts w:ascii="Segoe UI Emoji" w:eastAsia="宋体" w:hAnsi="Segoe UI Emoji" w:cs="Segoe UI Emoji"/>
          <w:sz w:val="24"/>
        </w:rPr>
        <w:t>🔴</w:t>
      </w:r>
      <w:r w:rsidRPr="001C19B6">
        <w:rPr>
          <w:rFonts w:ascii="宋体" w:eastAsia="宋体" w:hAnsi="宋体" w:hint="eastAsia"/>
          <w:sz w:val="24"/>
        </w:rPr>
        <w:t>禁止）。标记 </w:t>
      </w:r>
      <w:r w:rsidRPr="001C19B6">
        <w:rPr>
          <w:rFonts w:ascii="宋体" w:eastAsia="宋体" w:hAnsi="宋体"/>
          <w:sz w:val="24"/>
        </w:rPr>
        <w:t>has_kg_result = True</w:t>
      </w:r>
      <w:r w:rsidRPr="001C19B6">
        <w:rPr>
          <w:rFonts w:ascii="宋体" w:eastAsia="宋体" w:hAnsi="宋体" w:hint="eastAsia"/>
          <w:sz w:val="24"/>
        </w:rPr>
        <w:t>。</w:t>
      </w:r>
    </w:p>
    <w:p w14:paraId="74D310A1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路径B（向量检索）：</w:t>
      </w:r>
    </w:p>
    <w:p w14:paraId="6031DE7B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使用 LangChain 框架 + FAISS 向量库。</w:t>
      </w:r>
    </w:p>
    <w:p w14:paraId="74310765" w14:textId="18ECC2F9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将用户问题向量化，在 </w:t>
      </w:r>
      <w:r w:rsidRPr="001C19B6">
        <w:rPr>
          <w:rFonts w:ascii="宋体" w:eastAsia="宋体" w:hAnsi="宋体"/>
          <w:sz w:val="24"/>
        </w:rPr>
        <w:t>laws.jsonl</w:t>
      </w:r>
      <w:r w:rsidRPr="001C19B6">
        <w:rPr>
          <w:rFonts w:ascii="宋体" w:eastAsia="宋体" w:hAnsi="宋体" w:hint="eastAsia"/>
          <w:sz w:val="24"/>
        </w:rPr>
        <w:t> 中找最相似的Top-</w:t>
      </w:r>
      <w:r w:rsidR="00BD4490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条款。</w:t>
      </w:r>
    </w:p>
    <w:p w14:paraId="17F5B16B" w14:textId="5C54B734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结果：得到</w:t>
      </w:r>
      <w:r w:rsidR="00FE62BB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条相关的法律原文。</w:t>
      </w:r>
    </w:p>
    <w:bookmarkEnd w:id="3"/>
    <w:p w14:paraId="47A415EF" w14:textId="0E635325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第四步：提示词工程</w:t>
      </w:r>
      <w:r w:rsidR="00110A54" w:rsidRPr="00110A54">
        <w:rPr>
          <w:rFonts w:ascii="宋体" w:eastAsia="宋体" w:hAnsi="宋体" w:hint="eastAsia"/>
          <w:b/>
          <w:bCs/>
          <w:color w:val="EE0000"/>
          <w:sz w:val="24"/>
        </w:rPr>
        <w:t>//预测未来</w:t>
      </w:r>
      <w:r w:rsidR="00054403">
        <w:rPr>
          <w:rFonts w:ascii="宋体" w:eastAsia="宋体" w:hAnsi="宋体" w:hint="eastAsia"/>
          <w:b/>
          <w:bCs/>
          <w:color w:val="EE0000"/>
          <w:sz w:val="24"/>
        </w:rPr>
        <w:t>，独立模块看政策的变化，再引入。(与检索联系在一起</w:t>
      </w:r>
      <w:r w:rsidR="00846772">
        <w:rPr>
          <w:rFonts w:ascii="宋体" w:eastAsia="宋体" w:hAnsi="宋体" w:hint="eastAsia"/>
          <w:b/>
          <w:bCs/>
          <w:color w:val="EE0000"/>
          <w:sz w:val="24"/>
        </w:rPr>
        <w:t>，新政策</w:t>
      </w:r>
      <w:r w:rsidR="00A43759">
        <w:rPr>
          <w:rFonts w:ascii="宋体" w:eastAsia="宋体" w:hAnsi="宋体" w:hint="eastAsia"/>
          <w:b/>
          <w:bCs/>
          <w:color w:val="EE0000"/>
          <w:sz w:val="24"/>
        </w:rPr>
        <w:t>，</w:t>
      </w:r>
      <w:r w:rsidR="00846772">
        <w:rPr>
          <w:rFonts w:ascii="宋体" w:eastAsia="宋体" w:hAnsi="宋体" w:hint="eastAsia"/>
          <w:b/>
          <w:bCs/>
          <w:color w:val="EE0000"/>
          <w:sz w:val="24"/>
        </w:rPr>
        <w:t>旧政策分别看它的趋势</w:t>
      </w:r>
      <w:r w:rsidR="00054403">
        <w:rPr>
          <w:rFonts w:ascii="宋体" w:eastAsia="宋体" w:hAnsi="宋体" w:hint="eastAsia"/>
          <w:b/>
          <w:bCs/>
          <w:color w:val="EE0000"/>
          <w:sz w:val="24"/>
        </w:rPr>
        <w:t>)</w:t>
      </w:r>
    </w:p>
    <w:p w14:paraId="7CEA574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目标：把检索到的碎片信息，组装成符合法律逻辑的回答。</w:t>
      </w:r>
    </w:p>
    <w:p w14:paraId="124F4B12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bookmarkStart w:id="4" w:name="OLE_LINK7"/>
      <w:r w:rsidRPr="00FB0954">
        <w:rPr>
          <w:rFonts w:ascii="宋体" w:eastAsia="宋体" w:hAnsi="宋体"/>
          <w:sz w:val="24"/>
        </w:rPr>
        <w:t>假设用户问：“我想在三江源建个水泥厂。”</w:t>
      </w:r>
    </w:p>
    <w:p w14:paraId="06FFADEF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后台数据流向：</w:t>
      </w:r>
    </w:p>
    <w:p w14:paraId="19C06CBD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图谱：查到 (三江源)-[FORBIDS]-&gt;(水泥厂)。</w:t>
      </w:r>
    </w:p>
    <w:p w14:paraId="06184A02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向量：查到《青藏高原生态保护法》（2023，禁止）、《循环经济促进法》（2008，鼓励）。</w:t>
      </w:r>
    </w:p>
    <w:p w14:paraId="6CDBDCCE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趋势模块：计算出“监管剧烈收紧”。</w:t>
      </w:r>
    </w:p>
    <w:p w14:paraId="49B2BFE0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拼接 Context：把上面三样东西拼在一起给 AI。</w:t>
      </w:r>
    </w:p>
    <w:p w14:paraId="6977C3B9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AI 输出结果：</w:t>
      </w:r>
    </w:p>
    <w:p w14:paraId="4D487BA6" w14:textId="55D1ED5F" w:rsidR="0043027E" w:rsidRPr="003153B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EE0000"/>
          <w:sz w:val="24"/>
        </w:rPr>
      </w:pPr>
      <w:r w:rsidRPr="003153B0">
        <w:rPr>
          <w:rFonts w:ascii="宋体" w:eastAsia="宋体" w:hAnsi="宋体"/>
          <w:color w:val="EE0000"/>
          <w:sz w:val="24"/>
        </w:rPr>
        <w:t>结论：禁止。</w:t>
      </w:r>
    </w:p>
    <w:p w14:paraId="70BC5FC6" w14:textId="718C37F7" w:rsidR="0043027E" w:rsidRPr="003153B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EE0000"/>
          <w:sz w:val="24"/>
        </w:rPr>
      </w:pPr>
      <w:r w:rsidRPr="003153B0">
        <w:rPr>
          <w:rFonts w:ascii="宋体" w:eastAsia="宋体" w:hAnsi="宋体"/>
          <w:color w:val="EE0000"/>
          <w:sz w:val="24"/>
        </w:rPr>
        <w:t>依据：《青藏高原生态保护法》第X条。</w:t>
      </w:r>
    </w:p>
    <w:p w14:paraId="44ECE107" w14:textId="1D4A41A6" w:rsidR="0043027E" w:rsidRPr="003153B0" w:rsidRDefault="0043027E" w:rsidP="001C19B6">
      <w:pPr>
        <w:numPr>
          <w:ilvl w:val="0"/>
          <w:numId w:val="10"/>
        </w:numPr>
        <w:rPr>
          <w:rFonts w:ascii="宋体" w:eastAsia="宋体" w:hAnsi="宋体" w:hint="eastAsia"/>
          <w:color w:val="EE0000"/>
          <w:sz w:val="24"/>
        </w:rPr>
      </w:pPr>
      <w:bookmarkStart w:id="5" w:name="OLE_LINK8"/>
      <w:r w:rsidRPr="003153B0">
        <w:rPr>
          <w:rFonts w:ascii="宋体" w:eastAsia="宋体" w:hAnsi="宋体"/>
          <w:color w:val="EE0000"/>
          <w:sz w:val="24"/>
        </w:rPr>
        <w:t>趋势建议：监测到近3年关于“高污染项目”的法规数量是过去的3倍，且多用“严禁”字眼</w:t>
      </w:r>
      <w:r w:rsidRPr="003153B0">
        <w:rPr>
          <w:rFonts w:ascii="宋体" w:eastAsia="宋体" w:hAnsi="宋体" w:hint="eastAsia"/>
          <w:color w:val="EE0000"/>
          <w:sz w:val="24"/>
        </w:rPr>
        <w:t>，</w:t>
      </w:r>
      <w:r w:rsidRPr="003153B0">
        <w:rPr>
          <w:rFonts w:ascii="宋体" w:eastAsia="宋体" w:hAnsi="宋体"/>
          <w:color w:val="EE0000"/>
          <w:sz w:val="24"/>
        </w:rPr>
        <w:t>监管呈剧烈收紧趋势</w:t>
      </w:r>
      <w:r w:rsidRPr="003153B0">
        <w:rPr>
          <w:rFonts w:ascii="宋体" w:eastAsia="宋体" w:hAnsi="宋体" w:hint="eastAsia"/>
          <w:color w:val="EE0000"/>
          <w:sz w:val="24"/>
        </w:rPr>
        <w:t>，</w:t>
      </w:r>
      <w:r w:rsidRPr="003153B0">
        <w:rPr>
          <w:rFonts w:ascii="宋体" w:eastAsia="宋体" w:hAnsi="宋体"/>
          <w:color w:val="EE0000"/>
          <w:sz w:val="24"/>
        </w:rPr>
        <w:t>建议</w:t>
      </w:r>
      <w:r w:rsidRPr="003153B0">
        <w:rPr>
          <w:rFonts w:ascii="宋体" w:eastAsia="宋体" w:hAnsi="宋体" w:hint="eastAsia"/>
          <w:color w:val="EE0000"/>
          <w:sz w:val="24"/>
        </w:rPr>
        <w:t>放弃该想法，</w:t>
      </w:r>
      <w:r w:rsidRPr="003153B0">
        <w:rPr>
          <w:rFonts w:ascii="宋体" w:eastAsia="宋体" w:hAnsi="宋体"/>
          <w:color w:val="EE0000"/>
          <w:sz w:val="24"/>
        </w:rPr>
        <w:t>转型做生态旅游可能是更好的方向。</w:t>
      </w:r>
    </w:p>
    <w:bookmarkEnd w:id="4"/>
    <w:bookmarkEnd w:id="5"/>
    <w:p w14:paraId="678B57EE" w14:textId="392B15B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第五步：实验与评估</w:t>
      </w:r>
    </w:p>
    <w:p w14:paraId="47ACF3B5" w14:textId="6AEE5FF5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构建测试集：</w:t>
      </w:r>
    </w:p>
    <w:p w14:paraId="510E4D08" w14:textId="55E4319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人工构造50个典型的“地点+项目”问答对。</w:t>
      </w:r>
    </w:p>
    <w:p w14:paraId="2CAE036D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标注好标准答案（禁/限/允）。</w:t>
      </w:r>
    </w:p>
    <w:p w14:paraId="2AC62612" w14:textId="77777777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lastRenderedPageBreak/>
        <w:t>对比实验：</w:t>
      </w:r>
    </w:p>
    <w:p w14:paraId="0EAF403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Baseline：直接用 ChatGPT/Kimi 回答（不加任何知识库）。</w:t>
      </w:r>
    </w:p>
    <w:p w14:paraId="743FDA0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Ours：你的系统（图谱+RAG）。</w:t>
      </w:r>
    </w:p>
    <w:p w14:paraId="509CC431" w14:textId="77777777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评估指标：</w:t>
      </w:r>
    </w:p>
    <w:p w14:paraId="291F70B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准确率：你的结论对不对？</w:t>
      </w:r>
    </w:p>
    <w:p w14:paraId="3634831C" w14:textId="4B82BF51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引用真实性：你引用的法条是不是编的？</w:t>
      </w:r>
    </w:p>
    <w:p w14:paraId="1051F937" w14:textId="0CD2E86E" w:rsidR="001C19B6" w:rsidRPr="008866C0" w:rsidRDefault="004726E0">
      <w:pPr>
        <w:rPr>
          <w:rFonts w:ascii="宋体" w:eastAsia="宋体" w:hAnsi="宋体" w:hint="eastAsia"/>
          <w:b/>
          <w:bCs/>
          <w:color w:val="EE0000"/>
          <w:sz w:val="24"/>
        </w:rPr>
      </w:pPr>
      <w:r w:rsidRPr="008866C0">
        <w:rPr>
          <w:rFonts w:ascii="宋体" w:eastAsia="宋体" w:hAnsi="宋体" w:hint="eastAsia"/>
          <w:b/>
          <w:bCs/>
          <w:color w:val="EE0000"/>
          <w:sz w:val="24"/>
        </w:rPr>
        <w:t>分析当前</w:t>
      </w:r>
      <w:r w:rsidR="00380F4E" w:rsidRPr="008866C0">
        <w:rPr>
          <w:rFonts w:ascii="宋体" w:eastAsia="宋体" w:hAnsi="宋体" w:hint="eastAsia"/>
          <w:b/>
          <w:bCs/>
          <w:color w:val="EE0000"/>
          <w:sz w:val="24"/>
        </w:rPr>
        <w:t>监管风向：</w:t>
      </w:r>
    </w:p>
    <w:p w14:paraId="4E5CB1D2" w14:textId="2D170521" w:rsidR="00380F4E" w:rsidRPr="00380F4E" w:rsidRDefault="00380F4E" w:rsidP="00380F4E">
      <w:pPr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t>第一步：数据准备</w:t>
      </w:r>
    </w:p>
    <w:p w14:paraId="551EA7E5" w14:textId="0910E199" w:rsidR="00380F4E" w:rsidRPr="00380F4E" w:rsidRDefault="00380F4E" w:rsidP="00380F4E">
      <w:pPr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给l</w:t>
      </w:r>
      <w:r w:rsidRPr="00380F4E">
        <w:rPr>
          <w:rFonts w:ascii="宋体" w:eastAsia="宋体" w:hAnsi="宋体"/>
          <w:b/>
          <w:bCs/>
          <w:sz w:val="24"/>
        </w:rPr>
        <w:t>aws.jsonl</w:t>
      </w:r>
      <w:r>
        <w:rPr>
          <w:rFonts w:ascii="宋体" w:eastAsia="宋体" w:hAnsi="宋体" w:hint="eastAsia"/>
          <w:b/>
          <w:bCs/>
          <w:sz w:val="24"/>
        </w:rPr>
        <w:t>里的</w:t>
      </w:r>
      <w:r w:rsidRPr="00380F4E">
        <w:rPr>
          <w:rFonts w:ascii="宋体" w:eastAsia="宋体" w:hAnsi="宋体"/>
          <w:b/>
          <w:bCs/>
          <w:sz w:val="24"/>
        </w:rPr>
        <w:t>每条数据打上两个“信号标签”：</w:t>
      </w:r>
    </w:p>
    <w:p w14:paraId="141BD788" w14:textId="77777777" w:rsidR="00380F4E" w:rsidRPr="00D008D1" w:rsidRDefault="00380F4E" w:rsidP="00380F4E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信号强度：</w:t>
      </w:r>
    </w:p>
    <w:p w14:paraId="0B283FFF" w14:textId="77777777" w:rsidR="00380F4E" w:rsidRPr="00D008D1" w:rsidRDefault="00380F4E" w:rsidP="00380F4E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强信号：法律名称包含“法”、“纲要”、“规划”、“决定”（通常代表国家大方向）。</w:t>
      </w:r>
    </w:p>
    <w:p w14:paraId="222BC6F8" w14:textId="77777777" w:rsidR="00380F4E" w:rsidRPr="00D008D1" w:rsidRDefault="00380F4E" w:rsidP="00380F4E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弱信号：法律名称包含“通知”、“办法”、“细则”（通常代表执行层面）。</w:t>
      </w:r>
    </w:p>
    <w:p w14:paraId="047CEDD1" w14:textId="77777777" w:rsidR="00380F4E" w:rsidRPr="00D008D1" w:rsidRDefault="00380F4E" w:rsidP="00380F4E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情感极性：</w:t>
      </w:r>
    </w:p>
    <w:p w14:paraId="47BC169C" w14:textId="77777777" w:rsidR="00380F4E" w:rsidRPr="00D008D1" w:rsidRDefault="00380F4E" w:rsidP="00380F4E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收紧/禁止：包含“严禁”、“禁止”、“关停”、“红线”、“一票否决”。</w:t>
      </w:r>
    </w:p>
    <w:p w14:paraId="15BC348B" w14:textId="77777777" w:rsidR="00380F4E" w:rsidRPr="00D008D1" w:rsidRDefault="00380F4E" w:rsidP="00380F4E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鼓励/支持：包含“鼓励”、“支持”、“试点”、“补贴”、“大力发展”。</w:t>
      </w:r>
    </w:p>
    <w:p w14:paraId="7038721D" w14:textId="67AB70F0" w:rsidR="00380F4E" w:rsidRPr="00380F4E" w:rsidRDefault="00380F4E" w:rsidP="00380F4E">
      <w:pPr>
        <w:rPr>
          <w:rFonts w:ascii="宋体" w:eastAsia="宋体" w:hAnsi="宋体" w:hint="eastAsia"/>
          <w:b/>
          <w:bCs/>
          <w:sz w:val="24"/>
        </w:rPr>
      </w:pPr>
      <w:bookmarkStart w:id="6" w:name="OLE_LINK2"/>
      <w:r w:rsidRPr="00380F4E">
        <w:rPr>
          <w:rFonts w:ascii="宋体" w:eastAsia="宋体" w:hAnsi="宋体"/>
          <w:b/>
          <w:bCs/>
          <w:sz w:val="24"/>
        </w:rPr>
        <w:t>第二步：独立模块逻辑</w:t>
      </w:r>
    </w:p>
    <w:p w14:paraId="407EB686" w14:textId="14639CB3" w:rsidR="00380F4E" w:rsidRPr="00B80B7C" w:rsidRDefault="00380F4E" w:rsidP="00380F4E">
      <w:pPr>
        <w:rPr>
          <w:rFonts w:ascii="宋体" w:eastAsia="宋体" w:hAnsi="宋体" w:hint="eastAsia"/>
          <w:b/>
          <w:bCs/>
          <w:sz w:val="18"/>
          <w:szCs w:val="18"/>
        </w:rPr>
      </w:pPr>
      <w:bookmarkStart w:id="7" w:name="OLE_LINK5"/>
      <w:r w:rsidRPr="00B80B7C">
        <w:rPr>
          <w:rFonts w:ascii="宋体" w:eastAsia="宋体" w:hAnsi="宋体"/>
          <w:b/>
          <w:bCs/>
          <w:sz w:val="18"/>
          <w:szCs w:val="18"/>
        </w:rPr>
        <w:t>当用户提问“在三江源能不能采矿”时，</w:t>
      </w:r>
      <w:r w:rsidRPr="00B80B7C">
        <w:rPr>
          <w:rFonts w:ascii="宋体" w:eastAsia="宋体" w:hAnsi="宋体" w:hint="eastAsia"/>
          <w:b/>
          <w:bCs/>
          <w:sz w:val="18"/>
          <w:szCs w:val="18"/>
        </w:rPr>
        <w:t>会在这个独立模块里进行检索</w:t>
      </w:r>
      <w:r w:rsidRPr="00B80B7C">
        <w:rPr>
          <w:rFonts w:ascii="宋体" w:eastAsia="宋体" w:hAnsi="宋体"/>
          <w:b/>
          <w:bCs/>
          <w:sz w:val="18"/>
          <w:szCs w:val="18"/>
        </w:rPr>
        <w:t>：</w:t>
      </w:r>
    </w:p>
    <w:p w14:paraId="582D1369" w14:textId="77777777" w:rsidR="00380F4E" w:rsidRPr="00B80B7C" w:rsidRDefault="00380F4E" w:rsidP="00380F4E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提取关键词：从用户问题中提取核心词（如“采矿”、“三江源”）。</w:t>
      </w:r>
    </w:p>
    <w:p w14:paraId="544E9017" w14:textId="77777777" w:rsidR="00380F4E" w:rsidRPr="00B80B7C" w:rsidRDefault="00380F4E" w:rsidP="00380F4E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时间窗口扫描：</w:t>
      </w:r>
    </w:p>
    <w:p w14:paraId="64FAA03D" w14:textId="3E2B0255" w:rsidR="00380F4E" w:rsidRPr="00B80B7C" w:rsidRDefault="00380F4E" w:rsidP="00380F4E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统计20</w:t>
      </w:r>
      <w:r w:rsidR="00573538">
        <w:rPr>
          <w:rFonts w:ascii="宋体" w:eastAsia="宋体" w:hAnsi="宋体" w:hint="eastAsia"/>
          <w:b/>
          <w:bCs/>
          <w:sz w:val="18"/>
          <w:szCs w:val="18"/>
        </w:rPr>
        <w:t>17</w:t>
      </w:r>
      <w:r w:rsidRPr="00B80B7C">
        <w:rPr>
          <w:rFonts w:ascii="宋体" w:eastAsia="宋体" w:hAnsi="宋体"/>
          <w:b/>
          <w:bCs/>
          <w:sz w:val="18"/>
          <w:szCs w:val="18"/>
        </w:rPr>
        <w:t>-20</w:t>
      </w:r>
      <w:r w:rsidR="00573538">
        <w:rPr>
          <w:rFonts w:ascii="宋体" w:eastAsia="宋体" w:hAnsi="宋体" w:hint="eastAsia"/>
          <w:b/>
          <w:bCs/>
          <w:sz w:val="18"/>
          <w:szCs w:val="18"/>
        </w:rPr>
        <w:t>24</w:t>
      </w:r>
      <w:r w:rsidRPr="00B80B7C">
        <w:rPr>
          <w:rFonts w:ascii="宋体" w:eastAsia="宋体" w:hAnsi="宋体"/>
          <w:b/>
          <w:bCs/>
          <w:sz w:val="18"/>
          <w:szCs w:val="18"/>
        </w:rPr>
        <w:t>涉及这些关键词的法律法规数量。</w:t>
      </w:r>
    </w:p>
    <w:p w14:paraId="7DE234D9" w14:textId="4DD9B5CF" w:rsidR="00380F4E" w:rsidRPr="00B80B7C" w:rsidRDefault="00380F4E" w:rsidP="00380F4E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</w:t>
      </w:r>
      <w:r w:rsidR="00573538">
        <w:rPr>
          <w:rFonts w:ascii="宋体" w:eastAsia="宋体" w:hAnsi="宋体" w:hint="eastAsia"/>
          <w:b/>
          <w:bCs/>
          <w:sz w:val="18"/>
          <w:szCs w:val="18"/>
        </w:rPr>
        <w:t>014</w:t>
      </w:r>
      <w:r w:rsidRPr="00B80B7C">
        <w:rPr>
          <w:rFonts w:ascii="宋体" w:eastAsia="宋体" w:hAnsi="宋体"/>
          <w:b/>
          <w:bCs/>
          <w:sz w:val="18"/>
          <w:szCs w:val="18"/>
        </w:rPr>
        <w:t>的数量。</w:t>
      </w:r>
    </w:p>
    <w:p w14:paraId="6A12703A" w14:textId="77777777" w:rsidR="00380F4E" w:rsidRPr="00B80B7C" w:rsidRDefault="00380F4E" w:rsidP="00380F4E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计算趋势指数：</w:t>
      </w:r>
    </w:p>
    <w:p w14:paraId="60684399" w14:textId="77777777" w:rsidR="00380F4E" w:rsidRPr="00B80B7C" w:rsidRDefault="00380F4E" w:rsidP="00380F4E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近期“收紧”词汇占比高 = 监管剧烈收紧（红色预警）。</w:t>
      </w:r>
    </w:p>
    <w:p w14:paraId="1AF63F51" w14:textId="77777777" w:rsidR="00380F4E" w:rsidRPr="00B80B7C" w:rsidRDefault="00380F4E" w:rsidP="00380F4E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近期“鼓励”词汇占比高 = 政策红利期（绿色机会）。</w:t>
      </w:r>
    </w:p>
    <w:p w14:paraId="73E7CE21" w14:textId="77777777" w:rsidR="00380F4E" w:rsidRPr="00B80B7C" w:rsidRDefault="00380F4E" w:rsidP="00380F4E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数量持平 = 常态化监管。</w:t>
      </w:r>
    </w:p>
    <w:bookmarkEnd w:id="6"/>
    <w:bookmarkEnd w:id="7"/>
    <w:p w14:paraId="1EDBC1AD" w14:textId="77777777" w:rsidR="00380F4E" w:rsidRPr="00380F4E" w:rsidRDefault="00380F4E" w:rsidP="00380F4E">
      <w:pPr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lastRenderedPageBreak/>
        <w:t>第三步：融合进最终回答</w:t>
      </w:r>
    </w:p>
    <w:p w14:paraId="0A546F30" w14:textId="77777777" w:rsidR="00515D09" w:rsidRDefault="00515D09" w:rsidP="00380F4E">
      <w:pPr>
        <w:rPr>
          <w:rFonts w:ascii="宋体" w:eastAsia="宋体" w:hAnsi="宋体" w:hint="eastAsia"/>
          <w:b/>
          <w:bCs/>
          <w:color w:val="EE0000"/>
          <w:sz w:val="24"/>
        </w:rPr>
      </w:pPr>
    </w:p>
    <w:p w14:paraId="25CBA724" w14:textId="12884033" w:rsidR="00515D09" w:rsidRPr="00BC7308" w:rsidRDefault="00515D09" w:rsidP="00515D09">
      <w:pPr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</w:pPr>
      <w:r w:rsidRPr="00BC7308"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  <w:t>改进：</w:t>
      </w:r>
      <w:r w:rsidRPr="00BC7308">
        <w:rPr>
          <w:rFonts w:ascii="宋体" w:eastAsia="宋体" w:hAnsi="宋体"/>
          <w:b/>
          <w:bCs/>
          <w:color w:val="BFBFBF" w:themeColor="background1" w:themeShade="BF"/>
          <w:sz w:val="24"/>
        </w:rPr>
        <w:t>收集用户的高频“非标准词”，快速迭代字典</w:t>
      </w:r>
      <w:r w:rsidRPr="00BC7308"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  <w:t>。</w:t>
      </w:r>
    </w:p>
    <w:p w14:paraId="05A8525D" w14:textId="454B2643" w:rsidR="00515D09" w:rsidRPr="00BC7308" w:rsidRDefault="00515D09" w:rsidP="00515D09">
      <w:pPr>
        <w:ind w:left="420" w:firstLineChars="100" w:firstLine="241"/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</w:pPr>
      <w:r w:rsidRPr="00BC7308"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  <w:t>“宽松模式”：不直接拦截，还是继续以用户的问题进行向量检索。</w:t>
      </w:r>
    </w:p>
    <w:p w14:paraId="269CF369" w14:textId="1013A7E4" w:rsidR="00515D09" w:rsidRPr="00BC7308" w:rsidRDefault="00515D09" w:rsidP="00515D09">
      <w:pPr>
        <w:ind w:left="420" w:firstLineChars="100" w:firstLine="241"/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</w:pPr>
      <w:r w:rsidRPr="00BC7308">
        <w:rPr>
          <w:rFonts w:ascii="宋体" w:eastAsia="宋体" w:hAnsi="宋体" w:hint="eastAsia"/>
          <w:b/>
          <w:bCs/>
          <w:color w:val="BFBFBF" w:themeColor="background1" w:themeShade="BF"/>
          <w:sz w:val="24"/>
        </w:rPr>
        <w:t>“严格模式”：直接拦截。</w:t>
      </w:r>
      <w:bookmarkEnd w:id="0"/>
    </w:p>
    <w:sectPr w:rsidR="00515D09" w:rsidRPr="00BC73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9AD78" w14:textId="77777777" w:rsidR="004D2060" w:rsidRDefault="004D2060" w:rsidP="00966DA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42F288" w14:textId="77777777" w:rsidR="004D2060" w:rsidRDefault="004D2060" w:rsidP="00966DA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B309E" w14:textId="77777777" w:rsidR="004D2060" w:rsidRDefault="004D2060" w:rsidP="00966DA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F4B5F3" w14:textId="77777777" w:rsidR="004D2060" w:rsidRDefault="004D2060" w:rsidP="00966DA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3C83"/>
    <w:multiLevelType w:val="multilevel"/>
    <w:tmpl w:val="8146D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941CE"/>
    <w:multiLevelType w:val="multilevel"/>
    <w:tmpl w:val="8678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F7505D"/>
    <w:multiLevelType w:val="multilevel"/>
    <w:tmpl w:val="6B422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005D8"/>
    <w:multiLevelType w:val="multilevel"/>
    <w:tmpl w:val="C9AAF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AE3992"/>
    <w:multiLevelType w:val="multilevel"/>
    <w:tmpl w:val="9316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BD2EAE"/>
    <w:multiLevelType w:val="multilevel"/>
    <w:tmpl w:val="E7DA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00A3D"/>
    <w:multiLevelType w:val="multilevel"/>
    <w:tmpl w:val="DC72A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F77079"/>
    <w:multiLevelType w:val="multilevel"/>
    <w:tmpl w:val="28EE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B050F6"/>
    <w:multiLevelType w:val="multilevel"/>
    <w:tmpl w:val="68D0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94468"/>
    <w:multiLevelType w:val="multilevel"/>
    <w:tmpl w:val="31502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1B0931"/>
    <w:multiLevelType w:val="multilevel"/>
    <w:tmpl w:val="9B440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3A2B9B"/>
    <w:multiLevelType w:val="multilevel"/>
    <w:tmpl w:val="43F45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7371589">
    <w:abstractNumId w:val="9"/>
  </w:num>
  <w:num w:numId="2" w16cid:durableId="43792010">
    <w:abstractNumId w:val="10"/>
  </w:num>
  <w:num w:numId="3" w16cid:durableId="1890804610">
    <w:abstractNumId w:val="3"/>
  </w:num>
  <w:num w:numId="4" w16cid:durableId="2071224179">
    <w:abstractNumId w:val="7"/>
  </w:num>
  <w:num w:numId="5" w16cid:durableId="1403218155">
    <w:abstractNumId w:val="2"/>
  </w:num>
  <w:num w:numId="6" w16cid:durableId="1846164170">
    <w:abstractNumId w:val="8"/>
  </w:num>
  <w:num w:numId="7" w16cid:durableId="1543858398">
    <w:abstractNumId w:val="4"/>
  </w:num>
  <w:num w:numId="8" w16cid:durableId="1712068757">
    <w:abstractNumId w:val="0"/>
  </w:num>
  <w:num w:numId="9" w16cid:durableId="1729303969">
    <w:abstractNumId w:val="6"/>
  </w:num>
  <w:num w:numId="10" w16cid:durableId="1186137785">
    <w:abstractNumId w:val="11"/>
  </w:num>
  <w:num w:numId="11" w16cid:durableId="2022854101">
    <w:abstractNumId w:val="5"/>
  </w:num>
  <w:num w:numId="12" w16cid:durableId="22481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B6"/>
    <w:rsid w:val="0002229D"/>
    <w:rsid w:val="000518B9"/>
    <w:rsid w:val="00054403"/>
    <w:rsid w:val="00061834"/>
    <w:rsid w:val="00080B84"/>
    <w:rsid w:val="00110A54"/>
    <w:rsid w:val="00127DFF"/>
    <w:rsid w:val="00160515"/>
    <w:rsid w:val="00182E70"/>
    <w:rsid w:val="001C19B6"/>
    <w:rsid w:val="001F0801"/>
    <w:rsid w:val="0021671E"/>
    <w:rsid w:val="002209A6"/>
    <w:rsid w:val="0023553B"/>
    <w:rsid w:val="002E7DAC"/>
    <w:rsid w:val="003153B0"/>
    <w:rsid w:val="00357E6C"/>
    <w:rsid w:val="00380F4E"/>
    <w:rsid w:val="003873C7"/>
    <w:rsid w:val="0043027E"/>
    <w:rsid w:val="0044778E"/>
    <w:rsid w:val="004726E0"/>
    <w:rsid w:val="0048515E"/>
    <w:rsid w:val="004A7AC7"/>
    <w:rsid w:val="004B3BB7"/>
    <w:rsid w:val="004D2060"/>
    <w:rsid w:val="00515D09"/>
    <w:rsid w:val="00573538"/>
    <w:rsid w:val="005859D4"/>
    <w:rsid w:val="00637585"/>
    <w:rsid w:val="0064665F"/>
    <w:rsid w:val="00657FB1"/>
    <w:rsid w:val="006709B5"/>
    <w:rsid w:val="006A4460"/>
    <w:rsid w:val="006F044C"/>
    <w:rsid w:val="00704908"/>
    <w:rsid w:val="00726CFC"/>
    <w:rsid w:val="007A437D"/>
    <w:rsid w:val="007F7D92"/>
    <w:rsid w:val="00820B02"/>
    <w:rsid w:val="008342D8"/>
    <w:rsid w:val="00841EEB"/>
    <w:rsid w:val="00846772"/>
    <w:rsid w:val="00852310"/>
    <w:rsid w:val="008866C0"/>
    <w:rsid w:val="00887CC4"/>
    <w:rsid w:val="008C2717"/>
    <w:rsid w:val="008D3AD7"/>
    <w:rsid w:val="00966DA0"/>
    <w:rsid w:val="00980E69"/>
    <w:rsid w:val="009B5621"/>
    <w:rsid w:val="00A43759"/>
    <w:rsid w:val="00A51424"/>
    <w:rsid w:val="00AC6389"/>
    <w:rsid w:val="00AE5F28"/>
    <w:rsid w:val="00B4461C"/>
    <w:rsid w:val="00B66609"/>
    <w:rsid w:val="00B80B7C"/>
    <w:rsid w:val="00B9453A"/>
    <w:rsid w:val="00BC7308"/>
    <w:rsid w:val="00BD4490"/>
    <w:rsid w:val="00BF0B4A"/>
    <w:rsid w:val="00CF079C"/>
    <w:rsid w:val="00CF1AEF"/>
    <w:rsid w:val="00CF6A6D"/>
    <w:rsid w:val="00D008D1"/>
    <w:rsid w:val="00D02CE7"/>
    <w:rsid w:val="00D43136"/>
    <w:rsid w:val="00D568AF"/>
    <w:rsid w:val="00E30B03"/>
    <w:rsid w:val="00EC4FB2"/>
    <w:rsid w:val="00F07090"/>
    <w:rsid w:val="00FB0954"/>
    <w:rsid w:val="00FE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F5F00"/>
  <w15:chartTrackingRefBased/>
  <w15:docId w15:val="{5935FEB7-1E7E-4A8A-BC7E-89A7FC298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9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9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9B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9B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9B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9B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9B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9B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19B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19B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19B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19B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19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19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19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19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1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9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19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19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9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9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19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19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66DA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66DA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1363</TotalTime>
  <Pages>5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suyuan huang</dc:creator>
  <cp:keywords/>
  <dc:description/>
  <cp:lastModifiedBy>suyuan huang</cp:lastModifiedBy>
  <cp:revision>59</cp:revision>
  <dcterms:created xsi:type="dcterms:W3CDTF">2026-04-21T09:06:00Z</dcterms:created>
  <dcterms:modified xsi:type="dcterms:W3CDTF">2026-05-11T08:31:00Z</dcterms:modified>
</cp:coreProperties>
</file>