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CF7A543" w14:textId="4E4EDAA6" w:rsidR="00A41B65" w:rsidRDefault="00EF0558" w:rsidP="00A80187">
      <w:pPr>
        <w:spacing w:line="360" w:lineRule="auto"/>
      </w:pPr>
      <w:r w:rsidRPr="00953FB6">
        <w:rPr>
          <w:b/>
        </w:rPr>
        <w:t>Article type:</w:t>
      </w:r>
      <w:r>
        <w:t xml:space="preserve"> </w:t>
      </w:r>
      <w:r w:rsidR="00953FB6">
        <w:t>Synthesis</w:t>
      </w:r>
    </w:p>
    <w:p w14:paraId="2B10DF29" w14:textId="77777777" w:rsidR="001D4F17" w:rsidRDefault="001D4F17" w:rsidP="00A80187">
      <w:pPr>
        <w:spacing w:line="360" w:lineRule="auto"/>
      </w:pPr>
    </w:p>
    <w:p w14:paraId="6F306D63" w14:textId="77777777" w:rsidR="00EF0558" w:rsidRDefault="00EF0558" w:rsidP="00A80187">
      <w:pPr>
        <w:spacing w:line="360" w:lineRule="auto"/>
      </w:pPr>
      <w:r w:rsidRPr="00A41B65">
        <w:rPr>
          <w:b/>
        </w:rPr>
        <w:t xml:space="preserve">Article title: </w:t>
      </w:r>
      <w:r w:rsidR="00953FB6">
        <w:t>Global analysis of ant elevational diversity</w:t>
      </w:r>
    </w:p>
    <w:p w14:paraId="414DEC14" w14:textId="77777777" w:rsidR="001D4F17" w:rsidRDefault="001D4F17" w:rsidP="00A80187">
      <w:pPr>
        <w:spacing w:line="360" w:lineRule="auto"/>
      </w:pPr>
    </w:p>
    <w:p w14:paraId="71BE4BFD" w14:textId="77777777" w:rsidR="001E0482" w:rsidRDefault="001E0482" w:rsidP="00A80187">
      <w:pPr>
        <w:spacing w:line="360" w:lineRule="auto"/>
      </w:pPr>
    </w:p>
    <w:p w14:paraId="2FE16A99" w14:textId="77777777" w:rsidR="00EF0558" w:rsidRDefault="00EF0558" w:rsidP="00A80187">
      <w:pPr>
        <w:spacing w:line="360" w:lineRule="auto"/>
      </w:pPr>
      <w:r w:rsidRPr="00A41B65">
        <w:rPr>
          <w:b/>
        </w:rPr>
        <w:t>Author names:</w:t>
      </w:r>
      <w:r>
        <w:t xml:space="preserve"> </w:t>
      </w:r>
      <w:r w:rsidR="00953FB6">
        <w:t>Tim Szewczyk</w:t>
      </w:r>
      <w:r w:rsidR="00953FB6" w:rsidRPr="001D4F17">
        <w:rPr>
          <w:vertAlign w:val="superscript"/>
        </w:rPr>
        <w:t>1</w:t>
      </w:r>
      <w:r w:rsidR="00953FB6">
        <w:t xml:space="preserve"> and Christy M. McCain</w:t>
      </w:r>
      <w:r w:rsidR="00953FB6" w:rsidRPr="001D4F17">
        <w:rPr>
          <w:vertAlign w:val="superscript"/>
        </w:rPr>
        <w:t>1,2</w:t>
      </w:r>
    </w:p>
    <w:p w14:paraId="6402282C" w14:textId="77777777" w:rsidR="009A0FB9" w:rsidRDefault="009A0FB9" w:rsidP="00A80187">
      <w:pPr>
        <w:spacing w:line="360" w:lineRule="auto"/>
        <w:rPr>
          <w:b/>
        </w:rPr>
      </w:pPr>
    </w:p>
    <w:p w14:paraId="75C33E54" w14:textId="77777777" w:rsidR="00953FB6" w:rsidRPr="00A41B65" w:rsidRDefault="00EF0558" w:rsidP="00A80187">
      <w:pPr>
        <w:spacing w:line="360" w:lineRule="auto"/>
        <w:rPr>
          <w:b/>
        </w:rPr>
      </w:pPr>
      <w:r w:rsidRPr="00A41B65">
        <w:rPr>
          <w:b/>
        </w:rPr>
        <w:t xml:space="preserve">Author research addresses: </w:t>
      </w:r>
    </w:p>
    <w:p w14:paraId="5E3B190C" w14:textId="77777777" w:rsidR="00EF0558" w:rsidRDefault="00953FB6" w:rsidP="00A80187">
      <w:pPr>
        <w:spacing w:line="360" w:lineRule="auto"/>
      </w:pPr>
      <w:r w:rsidRPr="009A0FB9">
        <w:rPr>
          <w:vertAlign w:val="superscript"/>
        </w:rPr>
        <w:t>1</w:t>
      </w:r>
      <w:r>
        <w:t>Department of Ecology &amp; Evolutionary Biology, University of Colorado, Boulder, CO 80309, USA</w:t>
      </w:r>
    </w:p>
    <w:p w14:paraId="1C3CB701" w14:textId="77777777" w:rsidR="00953FB6" w:rsidRDefault="00953FB6" w:rsidP="00A80187">
      <w:pPr>
        <w:spacing w:line="360" w:lineRule="auto"/>
      </w:pPr>
      <w:r w:rsidRPr="009A0FB9">
        <w:rPr>
          <w:vertAlign w:val="superscript"/>
        </w:rPr>
        <w:t>2</w:t>
      </w:r>
      <w:r>
        <w:t>CU Museum of Natural History, University of Colorado, Boulder, CO 80309, USA</w:t>
      </w:r>
    </w:p>
    <w:p w14:paraId="41CC043D" w14:textId="77777777" w:rsidR="009A0FB9" w:rsidRDefault="009A0FB9" w:rsidP="00A80187">
      <w:pPr>
        <w:spacing w:line="360" w:lineRule="auto"/>
        <w:rPr>
          <w:b/>
        </w:rPr>
      </w:pPr>
    </w:p>
    <w:p w14:paraId="60456C71" w14:textId="77777777" w:rsidR="00EF0558" w:rsidRDefault="00EF0558" w:rsidP="00A80187">
      <w:pPr>
        <w:spacing w:line="360" w:lineRule="auto"/>
      </w:pPr>
      <w:r w:rsidRPr="00A41B65">
        <w:rPr>
          <w:b/>
        </w:rPr>
        <w:t>Correspondence author:</w:t>
      </w:r>
      <w:r>
        <w:t xml:space="preserve"> </w:t>
      </w:r>
      <w:r w:rsidR="00953FB6">
        <w:t>Tim Szewczyk</w:t>
      </w:r>
    </w:p>
    <w:p w14:paraId="625E050A" w14:textId="1E733E98" w:rsidR="00EF0558" w:rsidRDefault="00953FB6" w:rsidP="00A80187">
      <w:pPr>
        <w:spacing w:line="360" w:lineRule="auto"/>
      </w:pPr>
      <w:r w:rsidRPr="00A41B65">
        <w:rPr>
          <w:b/>
        </w:rPr>
        <w:t>Correspondence address</w:t>
      </w:r>
      <w:r w:rsidR="00EF0558" w:rsidRPr="00A41B65">
        <w:rPr>
          <w:b/>
        </w:rPr>
        <w:t>:</w:t>
      </w:r>
      <w:r w:rsidR="00EF0558">
        <w:t xml:space="preserve"> </w:t>
      </w:r>
      <w:r w:rsidR="00A41B65">
        <w:t>MCOL 265 UCB, University of Colorado, Boulder, CO 80309-0265</w:t>
      </w:r>
    </w:p>
    <w:p w14:paraId="4BF4303E" w14:textId="46350112" w:rsidR="00953FB6" w:rsidRDefault="00953FB6" w:rsidP="00A80187">
      <w:pPr>
        <w:spacing w:line="360" w:lineRule="auto"/>
      </w:pPr>
      <w:r w:rsidRPr="00A41B65">
        <w:rPr>
          <w:b/>
        </w:rPr>
        <w:t>Correspondence e-mail</w:t>
      </w:r>
      <w:r>
        <w:t xml:space="preserve">: </w:t>
      </w:r>
      <w:r w:rsidR="00A41B65">
        <w:t>timothy.szewczyk@colorado.edu</w:t>
      </w:r>
    </w:p>
    <w:p w14:paraId="4ACB7359" w14:textId="77777777" w:rsidR="009A0FB9" w:rsidRDefault="009A0FB9" w:rsidP="00A80187">
      <w:pPr>
        <w:spacing w:line="360" w:lineRule="auto"/>
        <w:rPr>
          <w:b/>
        </w:rPr>
      </w:pPr>
    </w:p>
    <w:p w14:paraId="1FFAB785" w14:textId="77777777" w:rsidR="001E0482" w:rsidRDefault="001E0482" w:rsidP="00A80187">
      <w:pPr>
        <w:spacing w:line="360" w:lineRule="auto"/>
        <w:rPr>
          <w:b/>
        </w:rPr>
      </w:pPr>
    </w:p>
    <w:p w14:paraId="71EB8BAB" w14:textId="3A78741C" w:rsidR="00953FB6" w:rsidRDefault="00953FB6" w:rsidP="00A80187">
      <w:pPr>
        <w:spacing w:line="360" w:lineRule="auto"/>
      </w:pPr>
      <w:r w:rsidRPr="00A41B65">
        <w:rPr>
          <w:b/>
        </w:rPr>
        <w:t xml:space="preserve">Running head: </w:t>
      </w:r>
      <w:r w:rsidR="00A41B65">
        <w:t>Ant elevational diversity</w:t>
      </w:r>
    </w:p>
    <w:p w14:paraId="3A0B1ACF" w14:textId="77777777" w:rsidR="00A41B65" w:rsidRDefault="00A41B65" w:rsidP="00A80187">
      <w:pPr>
        <w:spacing w:line="360" w:lineRule="auto"/>
      </w:pPr>
    </w:p>
    <w:p w14:paraId="16FED87A" w14:textId="77777777" w:rsidR="004C4799" w:rsidRDefault="004C4799" w:rsidP="00A80187">
      <w:pPr>
        <w:spacing w:line="360" w:lineRule="auto"/>
      </w:pPr>
    </w:p>
    <w:p w14:paraId="49C37E36" w14:textId="607328D0" w:rsidR="004C4799" w:rsidRDefault="004C4799" w:rsidP="00A80187">
      <w:pPr>
        <w:spacing w:line="360" w:lineRule="auto"/>
      </w:pPr>
      <w:r w:rsidRPr="00A41B65">
        <w:rPr>
          <w:b/>
        </w:rPr>
        <w:t>Word count:</w:t>
      </w:r>
      <w:r>
        <w:t xml:space="preserve"> Abs</w:t>
      </w:r>
      <w:r w:rsidR="00C240CF">
        <w:t>tract, body, &amp; refere</w:t>
      </w:r>
      <w:r w:rsidR="00F2548D">
        <w:t>nces: 6,782</w:t>
      </w:r>
      <w:r w:rsidR="003C6B4E">
        <w:t xml:space="preserve"> words; abstract: 290</w:t>
      </w:r>
      <w:r>
        <w:t xml:space="preserve"> words</w:t>
      </w:r>
    </w:p>
    <w:p w14:paraId="1FDB6786" w14:textId="365E7E40" w:rsidR="004C4799" w:rsidRDefault="004C4799" w:rsidP="00A80187">
      <w:pPr>
        <w:spacing w:line="360" w:lineRule="auto"/>
      </w:pPr>
      <w:r w:rsidRPr="004C4799">
        <w:rPr>
          <w:b/>
        </w:rPr>
        <w:t>Estimated pages required for figures:</w:t>
      </w:r>
      <w:r>
        <w:t xml:space="preserve"> </w:t>
      </w:r>
      <w:r w:rsidR="00071BCD">
        <w:t>2</w:t>
      </w:r>
    </w:p>
    <w:p w14:paraId="12F52021" w14:textId="77777777" w:rsidR="004C4799" w:rsidRDefault="004C4799" w:rsidP="00A80187">
      <w:pPr>
        <w:spacing w:line="360" w:lineRule="auto"/>
      </w:pPr>
      <w:r w:rsidRPr="004C4799">
        <w:rPr>
          <w:b/>
        </w:rPr>
        <w:t>Number of figures:</w:t>
      </w:r>
      <w:r>
        <w:t xml:space="preserve"> 5</w:t>
      </w:r>
    </w:p>
    <w:p w14:paraId="60DE4BC2" w14:textId="77777777" w:rsidR="004C4799" w:rsidRDefault="004C4799" w:rsidP="00A80187">
      <w:pPr>
        <w:spacing w:line="360" w:lineRule="auto"/>
      </w:pPr>
      <w:r w:rsidRPr="004C4799">
        <w:rPr>
          <w:b/>
        </w:rPr>
        <w:t>Number of tables:</w:t>
      </w:r>
      <w:r>
        <w:t xml:space="preserve"> 0</w:t>
      </w:r>
    </w:p>
    <w:p w14:paraId="519CD7B9" w14:textId="3075BE61" w:rsidR="004C4799" w:rsidRDefault="004C4799" w:rsidP="00A80187">
      <w:pPr>
        <w:spacing w:line="360" w:lineRule="auto"/>
      </w:pPr>
      <w:r w:rsidRPr="004C4799">
        <w:rPr>
          <w:b/>
        </w:rPr>
        <w:t>Supplementary appendices:</w:t>
      </w:r>
      <w:r>
        <w:t xml:space="preserve"> 2 </w:t>
      </w:r>
    </w:p>
    <w:p w14:paraId="33E3425D" w14:textId="77777777" w:rsidR="004C4799" w:rsidRDefault="004C4799" w:rsidP="00A80187">
      <w:pPr>
        <w:spacing w:line="360" w:lineRule="auto"/>
      </w:pPr>
    </w:p>
    <w:p w14:paraId="57460F94" w14:textId="77777777" w:rsidR="001E0482" w:rsidRDefault="001E0482" w:rsidP="00A80187">
      <w:pPr>
        <w:spacing w:line="360" w:lineRule="auto"/>
      </w:pPr>
    </w:p>
    <w:p w14:paraId="11EC9628" w14:textId="57E25C52" w:rsidR="00FE6DB5" w:rsidRPr="00FE6DB5" w:rsidRDefault="004C4799" w:rsidP="00FE6DB5">
      <w:pPr>
        <w:spacing w:line="360" w:lineRule="auto"/>
      </w:pPr>
      <w:r w:rsidRPr="004C4799">
        <w:rPr>
          <w:b/>
        </w:rPr>
        <w:t>For submission to:</w:t>
      </w:r>
      <w:r>
        <w:t xml:space="preserve"> </w:t>
      </w:r>
      <w:r w:rsidRPr="004C4799">
        <w:rPr>
          <w:i/>
        </w:rPr>
        <w:t>Journal of Biogeography</w:t>
      </w:r>
      <w:r w:rsidR="00FE6DB5">
        <w:rPr>
          <w:b/>
        </w:rPr>
        <w:br w:type="page"/>
      </w:r>
    </w:p>
    <w:p w14:paraId="332054BE" w14:textId="184B0ADE" w:rsidR="00F93F8A" w:rsidRPr="00316FED" w:rsidRDefault="00F93F8A" w:rsidP="00A80187">
      <w:pPr>
        <w:spacing w:line="360" w:lineRule="auto"/>
        <w:rPr>
          <w:b/>
        </w:rPr>
      </w:pPr>
      <w:r w:rsidRPr="00316FED">
        <w:rPr>
          <w:b/>
        </w:rPr>
        <w:lastRenderedPageBreak/>
        <w:t xml:space="preserve">ABSTRACT  </w:t>
      </w:r>
    </w:p>
    <w:p w14:paraId="4755C9E4" w14:textId="05CCA27F" w:rsidR="00F93F8A" w:rsidRDefault="00F93F8A" w:rsidP="00A80187">
      <w:pPr>
        <w:spacing w:line="360" w:lineRule="auto"/>
      </w:pPr>
      <w:r w:rsidRPr="00316FED">
        <w:rPr>
          <w:b/>
        </w:rPr>
        <w:t>Aim</w:t>
      </w:r>
      <w:r>
        <w:t xml:space="preserve">  Ant diversity</w:t>
      </w:r>
      <w:r w:rsidR="00946BC9">
        <w:t>, like the diversity of many ectotherm</w:t>
      </w:r>
      <w:r w:rsidR="000C15D0">
        <w:t>ic</w:t>
      </w:r>
      <w:r w:rsidR="00946BC9">
        <w:t xml:space="preserve"> insect taxa,</w:t>
      </w:r>
      <w:r>
        <w:t xml:space="preserve"> is commonly thought to decrease with elevation. Here we use published data on ant diversity </w:t>
      </w:r>
      <w:r w:rsidR="00923911">
        <w:t xml:space="preserve">across elevational gradients to </w:t>
      </w:r>
      <w:r>
        <w:t xml:space="preserve">detail the observed </w:t>
      </w:r>
      <w:r w:rsidR="00923911">
        <w:t xml:space="preserve">diversity </w:t>
      </w:r>
      <w:r>
        <w:t xml:space="preserve">patterns and to test the predictions and interactions of four major diversity hypotheses: thermal energy, the mid-domain effect, area, and the elevational climate model. </w:t>
      </w:r>
    </w:p>
    <w:p w14:paraId="45B229DC" w14:textId="779E747F" w:rsidR="00F93F8A" w:rsidRDefault="00F93F8A" w:rsidP="00A80187">
      <w:pPr>
        <w:spacing w:line="360" w:lineRule="auto"/>
      </w:pPr>
      <w:r w:rsidRPr="00316FED">
        <w:rPr>
          <w:b/>
        </w:rPr>
        <w:t>Location</w:t>
      </w:r>
      <w:r>
        <w:t xml:space="preserve">  Twenty elevational gradients from mountains across the globe.</w:t>
      </w:r>
    </w:p>
    <w:p w14:paraId="21665838" w14:textId="12F159AC" w:rsidR="00F93F8A" w:rsidRDefault="00F93F8A" w:rsidP="00A80187">
      <w:pPr>
        <w:spacing w:line="360" w:lineRule="auto"/>
      </w:pPr>
      <w:r w:rsidRPr="00316FED">
        <w:rPr>
          <w:b/>
        </w:rPr>
        <w:t>Methods</w:t>
      </w:r>
      <w:r>
        <w:t xml:space="preserve">  Of sixty-six published datasets taken from the literature, only those with standardized, comprehensive sampling were used. Datasets included both local and regional ant diversity and spanned 80º in latitude across six biogeographical provinces. We used a combination of simulations, linear regressions, and non-parametric statistics to test multiple quantitative predictions of each hypothesis. We used an environmentally and geometrically constrained model to test their interactions.</w:t>
      </w:r>
    </w:p>
    <w:p w14:paraId="062D9EF6" w14:textId="6A080409" w:rsidR="00F93F8A" w:rsidRDefault="00F93F8A" w:rsidP="00A80187">
      <w:pPr>
        <w:spacing w:line="360" w:lineRule="auto"/>
      </w:pPr>
      <w:r w:rsidRPr="00316FED">
        <w:rPr>
          <w:b/>
        </w:rPr>
        <w:t>Results</w:t>
      </w:r>
      <w:r>
        <w:t xml:space="preserve">  Ant diversity showed three distinct patterns across elevations: hump-shaped mid-elevation peaks in diversity are the most common pattern followed by low-elevation plateaus and monotonic decreases. The elevational climate model, which proposes that a combination of temperature and precipitation drives diversity, and area were partially supported as independent drivers. Thermal energy and the mid-domain effect were not supported as primary drivers of ant diversity globally. The interactions model supported the influence of multiple drivers, though not a consistent set of drivers. The complexity of the best fit environmental model was dependent on the level of precipitation.</w:t>
      </w:r>
    </w:p>
    <w:p w14:paraId="1F37F98B" w14:textId="77777777" w:rsidR="00F93F8A" w:rsidRDefault="00F93F8A" w:rsidP="00A80187">
      <w:pPr>
        <w:spacing w:line="360" w:lineRule="auto"/>
      </w:pPr>
      <w:r w:rsidRPr="00316FED">
        <w:rPr>
          <w:b/>
        </w:rPr>
        <w:t>Main Conclusions</w:t>
      </w:r>
      <w:r>
        <w:t xml:space="preserve">  Well-sampled datasets show that ant diversity is predominantly highest at middle elevations. In contrast to many vertebrate taxa, global ant elevational diversity patterns are not driven by a simple combination of factors, but rather a complex interplay contingent on precipitation levels. Differences in ecology and natural history among taxa may be crucial to the processes influencing broad-scale diversity patterns.</w:t>
      </w:r>
    </w:p>
    <w:p w14:paraId="4B0EBAA5" w14:textId="77777777" w:rsidR="00F93F8A" w:rsidRDefault="00F93F8A" w:rsidP="00A80187">
      <w:pPr>
        <w:spacing w:line="360" w:lineRule="auto"/>
      </w:pPr>
    </w:p>
    <w:p w14:paraId="1560D8F6" w14:textId="517EA610" w:rsidR="00F93F8A" w:rsidRDefault="00DC7498" w:rsidP="00A80187">
      <w:pPr>
        <w:spacing w:line="360" w:lineRule="auto"/>
      </w:pPr>
      <w:r w:rsidRPr="00DC7498">
        <w:rPr>
          <w:b/>
        </w:rPr>
        <w:t>Keywords</w:t>
      </w:r>
      <w:r w:rsidR="003A155F">
        <w:t xml:space="preserve">  EGCM, e</w:t>
      </w:r>
      <w:r>
        <w:t>levational climate model, environmentally geometrically constrained</w:t>
      </w:r>
      <w:r w:rsidR="003A155F">
        <w:t xml:space="preserve"> model, environmental gradient</w:t>
      </w:r>
      <w:r>
        <w:t xml:space="preserve">, Formicidae, insect, mid-domain effect, species area relationship, </w:t>
      </w:r>
      <w:r w:rsidR="00582865">
        <w:t xml:space="preserve">species </w:t>
      </w:r>
      <w:r>
        <w:t>richness, temperature</w:t>
      </w:r>
    </w:p>
    <w:p w14:paraId="59C8651C" w14:textId="77777777" w:rsidR="005C3FA8" w:rsidRDefault="005C3FA8" w:rsidP="00A80187">
      <w:pPr>
        <w:spacing w:line="360" w:lineRule="auto"/>
      </w:pPr>
    </w:p>
    <w:p w14:paraId="60C5356E" w14:textId="77777777" w:rsidR="005C3FA8" w:rsidRPr="00690B83" w:rsidRDefault="005C3FA8" w:rsidP="005C3FA8">
      <w:pPr>
        <w:spacing w:line="480" w:lineRule="auto"/>
      </w:pPr>
      <w:r w:rsidRPr="00690B83">
        <w:rPr>
          <w:rFonts w:cs="Arial"/>
          <w:b/>
          <w:smallCaps/>
        </w:rPr>
        <w:t>INTRODUCTION</w:t>
      </w:r>
      <w:r w:rsidRPr="00690B83">
        <w:tab/>
      </w:r>
    </w:p>
    <w:p w14:paraId="089FA57D" w14:textId="3BAC8D30" w:rsidR="005C3FA8" w:rsidRDefault="005C3FA8" w:rsidP="005C3FA8">
      <w:pPr>
        <w:spacing w:line="480" w:lineRule="auto"/>
      </w:pPr>
      <w:r>
        <w:tab/>
        <w:t xml:space="preserve"> Over the last two decades, a </w:t>
      </w:r>
      <w:r w:rsidRPr="00690B83">
        <w:t xml:space="preserve">resurgence of interest </w:t>
      </w:r>
      <w:r>
        <w:t xml:space="preserve">in the patterns and drivers of diversity </w:t>
      </w:r>
      <w:r w:rsidRPr="00690B83">
        <w:t>has shown that elevational diversity is quite variable</w:t>
      </w:r>
      <w:r>
        <w:t xml:space="preserve"> within and among taxa</w:t>
      </w:r>
      <w:r w:rsidRPr="00690B83">
        <w:t xml:space="preserve"> </w:t>
      </w:r>
      <w:r w:rsidRPr="00690B83">
        <w:fldChar w:fldCharType="begin" w:fldLock="1"/>
      </w:r>
      <w:r w:rsidR="00EE2BC1">
        <w:instrText>ADDIN CSL_CITATION { "citationItems" : [ { "id" : "ITEM-1", "itemData" : { "author" : [ { "dropping-particle" : "", "family" : "Rahbek", "given" : "Carsten", "non-dropping-particle" : "", "parse-names" : false, "suffix" : "" } ], "container-title" : "Ecography", "id" : "ITEM-1", "issue" : "2", "issued" : { "date-parts" : [ [ "1995" ] ] }, "page" : "200-205", "title" : "The elevational gradient of species richness: a uniform pattern?", "type" : "article-journal", "volume" : "18" }, "uris" : [ "http://www.mendeley.com/documents/?uuid=f64a4eda-fc8f-4d65-8797-f9a901f35e59" ] }, { "id" : "ITEM-2", "itemData" : { "author" : [ { "dropping-particle" : "", "family" : "Brown", "given" : "JH", "non-dropping-particle" : "", "parse-names" : false, "suffix" : "" } ], "container-title" : "Global Ecology and Biogeography", "id" : "ITEM-2", "issued" : { "date-parts" : [ [ "2001" ] ] }, "page" : "101\u2013109", "title" : "Mammals on mountainsides: elevational patterns of diversity", "title-short" : "Mammals on mountainsides", "type" : "article-journal", "volume" : "10" }, "uris" : [ "http://www.mendeley.com/documents/?uuid=1b76f0b7-efe6-48fe-8d6e-34648ba6e759" ] }, { "id" : "ITEM-3", "itemData" : { "DOI" : "10.1046/j.0305-0270.2003.01013.x", "ISSN" : "03050270", "author" : [ { "dropping-particle" : "", "family" : "Bhattarai", "given" : "Khem R.", "non-dropping-particle" : "", "parse-names" : false, "suffix" : "" }, { "dropping-particle" : "", "family" : "Vetaas", "given" : "Ole R.", "non-dropping-particle" : "", "parse-names" : false, "suffix" : "" }, { "dropping-particle" : "", "family" : "Grytnes", "given" : "John A.", "non-dropping-particle" : "", "parse-names" : false, "suffix" : "" } ], "container-title" : "Journal of Biogeography", "id" : "ITEM-3", "issue" : "3", "issued" : { "date-parts" : [ [ "2004", "3", "24" ] ] }, "page" : "389-400", "title" : "Fern species richness along a central Himalayan elevational gradient, Nepal", "type" : "article-journal", "volume" : "31" }, "uris" : [ "http://www.mendeley.com/documents/?uuid=be2255f4-f5b4-43d6-af83-d80b53699841" ] }, { "id" : "ITEM-4", "itemData" : { "DOI" : "10.1111/j.1466-8238.2008.00443.x", "ISSN" : "1466822X", "author" : [ { "dropping-particle" : "", "family" : "McCain", "given" : "C. M.", "non-dropping-particle" : "", "parse-names" : false, "suffix" : "" } ], "container-title" : "Global Ecology and Biogeography", "id" : "ITEM-4", "issue" : "3", "issued" : { "date-parts" : [ [ "2009", "5" ] ] }, "page" : "346-360", "title" : "Global analysis of bird elevational diversity", "type" : "article-journal", "volume" : "18" }, "uris" : [ "http://www.mendeley.com/documents/?uuid=7600638e-9f0e-494b-b0f5-8c7365734a18" ] } ], "mendeley" : { "formattedCitation" : "(Rahbek, 1995; Brown, 2001; Bhattarai et al., 2004; McCain, 2009)", "plainTextFormattedCitation" : "(Rahbek, 1995; Brown, 2001; Bhattarai et al., 2004; McCain, 2009)", "previouslyFormattedCitation" : "(Rahbek, 1995; Brown, 2001; Bhattarai et al., 2004; McCain, 2009)" }, "properties" : { "noteIndex" : 0 }, "schema" : "https://github.com/citation-style-language/schema/raw/master/csl-citation.json" }</w:instrText>
      </w:r>
      <w:r w:rsidRPr="00690B83">
        <w:fldChar w:fldCharType="separate"/>
      </w:r>
      <w:r w:rsidR="002B30D3" w:rsidRPr="002B30D3">
        <w:rPr>
          <w:noProof/>
        </w:rPr>
        <w:t>(Rahbek, 1995; Brown, 2001; Bhattarai et al., 2004; McCain, 2009)</w:t>
      </w:r>
      <w:r w:rsidRPr="00690B83">
        <w:fldChar w:fldCharType="end"/>
      </w:r>
      <w:r w:rsidRPr="00690B83">
        <w:t>.</w:t>
      </w:r>
      <w:r>
        <w:t xml:space="preserve"> </w:t>
      </w:r>
      <w:r w:rsidRPr="00690B83">
        <w:t xml:space="preserve">Myriad hypotheses have been proposed to explain </w:t>
      </w:r>
      <w:r>
        <w:t xml:space="preserve">these broad-scale </w:t>
      </w:r>
      <w:r w:rsidRPr="00690B83">
        <w:t xml:space="preserve">patterns </w:t>
      </w:r>
      <w:r w:rsidRPr="00690B83">
        <w:fldChar w:fldCharType="begin" w:fldLock="1"/>
      </w:r>
      <w:r w:rsidR="00EE2BC1">
        <w:instrText>ADDIN CSL_CITATION { "citationItems" : [ { "id" : "ITEM-1", "itemData" : { "author" : [ { "dropping-particle" : "", "family" : "Pianka", "given" : "E.R.", "non-dropping-particle" : "", "parse-names" : false, "suffix" : "" } ], "container-title" : "American Naturalist", "id" : "ITEM-1", "issue" : "910", "issued" : { "date-parts" : [ [ "1966" ] ] }, "page" : "33\u201346", "title" : "Latitudinal gradients in species diversity: a review of concepts", "title-short" : "Latitudinal gradients in species diversity", "type" : "article-journal", "volume" : "100" }, "uris" : [ "http://www.mendeley.com/documents/?uuid=b1250d48-47e0-49be-b145-ef6b1f161e87" ] }, { "id" : "ITEM-2", "itemData" : { "DOI" : "10.1038/35012228", "ISSN" : "0028-0836", "PMID" : "10821282", "abstract" : "To a first approximation, the distribution of biodiversity across the Earth can be described in terms of a relatively small number of broad-scale spatial patterns. Although these patterns are increasingly well documented, understanding why they exist constitutes one of the most significant intellectual challenges to ecologists and biogeographers. Theory is, however, developing rapidly, improving in its internal consistency, and more readily subjected to empirical challenge.", "author" : [ { "dropping-particle" : "", "family" : "Gaston", "given" : "K J", "non-dropping-particle" : "", "parse-names" : false, "suffix" : "" } ], "container-title" : "Nature", "id" : "ITEM-2", "issue" : "6783", "issued" : { "date-parts" : [ [ "2000", "5", "11" ] ] }, "page" : "220-7", "title" : "Global patterns in biodiversity", "type" : "article-journal", "volume" : "405" }, "uris" : [ "http://www.mendeley.com/documents/?uuid=39b94507-b69e-4fc9-97d9-c661f47e36eb" ] } ], "mendeley" : { "formattedCitation" : "(Pianka, 1966; Gaston, 2000)", "plainTextFormattedCitation" : "(Pianka, 1966; Gaston, 2000)", "previouslyFormattedCitation" : "(Pianka, 1966; Gaston, 2000)" }, "properties" : { "noteIndex" : 0 }, "schema" : "https://github.com/citation-style-language/schema/raw/master/csl-citation.json" }</w:instrText>
      </w:r>
      <w:r w:rsidRPr="00690B83">
        <w:fldChar w:fldCharType="separate"/>
      </w:r>
      <w:r w:rsidR="002B30D3" w:rsidRPr="002B30D3">
        <w:rPr>
          <w:noProof/>
        </w:rPr>
        <w:t>(Pianka, 1966; Gaston, 2000)</w:t>
      </w:r>
      <w:r w:rsidRPr="00690B83">
        <w:fldChar w:fldCharType="end"/>
      </w:r>
      <w:r>
        <w:t xml:space="preserve">. Global analyses of the diversity of vertebrate and plant taxa suggest </w:t>
      </w:r>
      <w:r w:rsidRPr="00690B83">
        <w:t xml:space="preserve">some combination of the taxon's biology </w:t>
      </w:r>
      <w:r w:rsidRPr="00690B83">
        <w:fldChar w:fldCharType="begin" w:fldLock="1"/>
      </w:r>
      <w:r w:rsidRPr="00690B83">
        <w:instrText>ADDIN CSL_CITATION { "citationItems" : [ { "id" : "ITEM-1", "itemData" : { "DOI" : "10.1034/j.1600-0587.2003.03358.x", "ISSN" : "1600-0587", "abstract" : "Altitudinal richness patterns were investigated along altitudinal gradients located in northern Norway (two transects) and along a west\u2013east gradient in southern Norway (five transects). The transects were sampled for vascular plant species richness using a uniform sampling method. Each transect consisted of 38\u201348 5\u00d75 m sample plots regularly spaced from sea level or valley bottom to a local mountain top. In five transects species richness peaked at mid-altitudes, whereas in the two northern transects species richness decreased with altitude. The observations were qualitatively evaluated in relation to the influence of the area of the species pool, hard boundaries, temperature and precipitation, and mass effect. The observed patterns cannot be fully accounted for by any of these factors. However, the altitude of the peak in species richness was above the forest-limit for all the humped relationships, which may suggest that species richness above the forest-limit might be enhanced by a mass effect from forest taxa. The two monotonic relationships found in the north may be caused by the relatively low number of alpine species at these sites. The monotonic pattern may result from a decrease in \u201cforest species\u201d towards the mountain tops.", "author" : [ { "dropping-particle" : "", "family" : "Grytnes", "given" : "John Arvid", "non-dropping-particle" : "", "parse-names" : false, "suffix" : "" } ], "container-title" : "Ecography", "id" : "ITEM-1", "issue" : "3", "issued" : { "date-parts" : [ [ "2003", "6" ] ] }, "page" : "291\u2013300", "title" : "Species-richness patterns of vascular plants along seven altitudinal transects in Norway", "type" : "article-journal", "volume" : "26" }, "uris" : [ "http://www.mendeley.com/documents/?uuid=8a3a250b-c761-4a23-94b5-db4741beae0c" ] }, { "id" : "ITEM-2", "itemData" : { "DOI" : "10.1111/j.1466-8238.2008.00443.x", "ISSN" : "1466822X", "author" : [ { "dropping-particle" : "", "family" : "McCain", "given" : "C. M.", "non-dropping-particle" : "", "parse-names" : false, "suffix" : "" } ], "container-title" : "Global Ecology and Biogeography", "id" : "ITEM-2", "issue" : "3", "issued" : { "date-parts" : [ [ "2009", "5" ] ] }, "page" : "346-360", "title" : "Global analysis of bird elevational diversity", "type" : "article-journal", "volume" : "18" }, "uris" : [ "http://www.mendeley.com/documents/?uuid=7600638e-9f0e-494b-b0f5-8c7365734a18" ] }, { "id" : "ITEM-3", "itemData" : { "DOI" : "10.1111/j.1466-8238.2010.00528.x", "ISSN" : "1466822X", "author" : [ { "dropping-particle" : "", "family" : "McCain", "given" : "C. M.", "non-dropping-particle" : "", "parse-names" : false, "suffix" : "" } ], "container-title" : "Global Ecology and Biogeography", "id" : "ITEM-3", "issued" : { "date-parts" : [ [ "2010", "5" ] ] }, "page" : "541-553", "title" : "Global analysis of reptile elevational diversity", "type" : "article-journal", "volume" : "19" }, "uris" : [ "http://www.mendeley.com/documents/?uuid=cd05f511-86bc-4e83-a52e-1b041f5665a8" ] } ], "mendeley" : { "formattedCitation" : "(Grytnes, 2003; McCain, 2009, 2010)", "plainTextFormattedCitation" : "(Grytnes, 2003; McCain, 2009, 2010)", "previouslyFormattedCitation" : "(Grytnes, 2003; McCain, 2009, 2010)" }, "properties" : { "noteIndex" : 0 }, "schema" : "https://github.com/citation-style-language/schema/raw/master/csl-citation.json" }</w:instrText>
      </w:r>
      <w:r w:rsidRPr="00690B83">
        <w:fldChar w:fldCharType="separate"/>
      </w:r>
      <w:r w:rsidRPr="00690B83">
        <w:rPr>
          <w:noProof/>
        </w:rPr>
        <w:t>(Grytnes, 2003; McCain, 2009, 2010)</w:t>
      </w:r>
      <w:r w:rsidRPr="00690B83">
        <w:fldChar w:fldCharType="end"/>
      </w:r>
      <w:r w:rsidRPr="00690B83">
        <w:t xml:space="preserve">, geometric constraints </w:t>
      </w:r>
      <w:r w:rsidRPr="00690B83">
        <w:fldChar w:fldCharType="begin" w:fldLock="1"/>
      </w:r>
      <w:r w:rsidRPr="00690B83">
        <w:instrText>ADDIN CSL_CITATION { "citationItems" : [ { "id" : "ITEM-1", "itemData" : { "DOI" : "10.1086/286028", "ISSN" : "0003-0147, 1537-5323", "author" : [ { "dropping-particle" : "", "family" : "Rahbek", "given" : "Carsten", "non-dropping-particle" : "", "parse-names" : false, "suffix" : "" } ], "container-title" : "The American Naturalist", "id" : "ITEM-1", "issue" : "5", "issued" : { "date-parts" : [ [ "1997", "5" ] ] }, "note" : "Hey those are my ideas about map area!", "page" : "875-902", "title" : "The relationship among area, elevation, and regional species richness in neotropical birds", "type" : "article-journal", "volume" : "149" }, "uris" : [ "http://www.mendeley.com/documents/?uuid=01e5d049-a4c8-4c25-8783-e4a55cee5da5" ] } ], "mendeley" : { "formattedCitation" : "(Rahbek, 1997)", "plainTextFormattedCitation" : "(Rahbek, 1997)", "previouslyFormattedCitation" : "(Rahbek, 1997)" }, "properties" : { "noteIndex" : 0 }, "schema" : "https://github.com/citation-style-language/schema/raw/master/csl-citation.json" }</w:instrText>
      </w:r>
      <w:r w:rsidRPr="00690B83">
        <w:fldChar w:fldCharType="separate"/>
      </w:r>
      <w:r w:rsidRPr="00690B83">
        <w:rPr>
          <w:noProof/>
        </w:rPr>
        <w:t>(Rahbek, 1997)</w:t>
      </w:r>
      <w:r w:rsidRPr="00690B83">
        <w:fldChar w:fldCharType="end"/>
      </w:r>
      <w:r w:rsidRPr="00690B83">
        <w:t xml:space="preserve">, and the </w:t>
      </w:r>
      <w:r>
        <w:t>current</w:t>
      </w:r>
      <w:r w:rsidRPr="00690B83">
        <w:t xml:space="preserve"> climate </w:t>
      </w:r>
      <w:r w:rsidRPr="00690B83">
        <w:fldChar w:fldCharType="begin" w:fldLock="1"/>
      </w:r>
      <w:r w:rsidR="00EE2BC1">
        <w:instrText>ADDIN CSL_CITATION { "citationItems" : [ { "id" : "ITEM-1", "itemData" : { "author" : [ { "dropping-particle" : "", "family" : "McCain", "given" : "C. M.", "non-dropping-particle" : "", "parse-names" : false, "suffix" : "" } ], "container-title" : "Ecology", "id" : "ITEM-1", "issue" : "2", "issued" : { "date-parts" : [ [ "2005" ] ] }, "page" : "366\u2013372", "title" : "Elevational gradients in diversity of small mammals", "type" : "article-journal", "volume" : "86" }, "uris" : [ "http://www.mendeley.com/documents/?uuid=4d316a1a-bc72-4295-88d8-246fef3a908d" ] }, { "id" : "ITEM-2", "itemData" : { "author" : [ { "dropping-particle" : "", "family" : "McCain", "given" : "C. M.", "non-dropping-particle" : "", "parse-names" : false, "suffix" : "" } ], "container-title" : "Global Ecology and Biogeography", "id" : "ITEM-2", "issue" : "1", "issued" : { "date-parts" : [ [ "2007" ] ] }, "page" : "1\u201313", "title" : "Could temperature and water availability drive elevational species richness patterns? A global case study for bats", "title-short" : "Could temperature and water availability drive ele", "type" : "article-journal", "volume" : "16" }, "uris" : [ "http://www.mendeley.com/documents/?uuid=ed574022-0ec1-40ec-92a3-ed270951d29d" ] } ], "mendeley" : { "formattedCitation" : "(McCain, 2005, 2007a)", "plainTextFormattedCitation" : "(McCain, 2005, 2007a)", "previouslyFormattedCitation" : "(McCain, 2005, 2007a)" }, "properties" : { "noteIndex" : 0 }, "schema" : "https://github.com/citation-style-language/schema/raw/master/csl-citation.json" }</w:instrText>
      </w:r>
      <w:r w:rsidRPr="00690B83">
        <w:fldChar w:fldCharType="separate"/>
      </w:r>
      <w:r w:rsidR="002B30D3" w:rsidRPr="002B30D3">
        <w:rPr>
          <w:noProof/>
        </w:rPr>
        <w:t>(McCain, 2005, 2007a)</w:t>
      </w:r>
      <w:r w:rsidRPr="00690B83">
        <w:fldChar w:fldCharType="end"/>
      </w:r>
      <w:r>
        <w:t xml:space="preserve">. In contrast, ant diversity </w:t>
      </w:r>
      <w:r w:rsidRPr="00690B83">
        <w:t xml:space="preserve">is still thought to most often decrease with elevation, with other patterns viewed as exceptions </w:t>
      </w:r>
      <w:r w:rsidRPr="00690B83">
        <w:fldChar w:fldCharType="begin" w:fldLock="1"/>
      </w:r>
      <w:r w:rsidR="00EE2BC1">
        <w:instrText>ADDIN CSL_CITATION { "citationItems" : [ { "id" : "ITEM-1", "itemData" : { "author" : [ { "dropping-particle" : "", "family" : "Fisher", "given" : "B.L.", "non-dropping-particle" : "", "parse-names" : false, "suffix" : "" } ], "container-title" : "Fieldiana Zoology", "id" : "ITEM-1", "issued" : { "date-parts" : [ [ "1998" ] ] }, "page" : "39-67", "title" : "Ant diversity patterns along an elevational gradient in the R\u00e9serve Sp\u00e9ciale d'Anjanaharibe-Sud and on the western Masoala Peninsula, Madagascar", "type" : "article-journal", "volume" : "90" }, "prefix" : "e.g., ", "uris" : [ "http://www.mendeley.com/documents/?uuid=6079e80a-3168-45ec-8f8c-27e26f97696c" ] }, { "id" : "ITEM-2", "itemData" : { "author" : [ { "dropping-particle" : "", "family" : "Br\u00fchl", "given" : "C. A", "non-dropping-particle" : "", "parse-names" : false, "suffix" : "" }, { "dropping-particle" : "", "family" : "Mohamed", "given" : "Maryati", "non-dropping-particle" : "", "parse-names" : false, "suffix" : "" }, { "dropping-particle" : "", "family" : "Linsenmair", "given" : "K. Eduard", "non-dropping-particle" : "", "parse-names" : false, "suffix" : "" } ], "container-title" : "Journal of Tropical Ecology", "id" : "ITEM-2", "issue" : "3", "issued" : { "date-parts" : [ [ "1999", "5" ] ] }, "page" : "265-277", "title" : "Altitudinal distribution of leaf litter ants along a transect in primary forests on Mount Kinabalu, Sabah, Malaysia", "type" : "article-journal", "volume" : "15" }, "uris" : [ "http://www.mendeley.com/documents/?uuid=843a1ca5-f6d6-4768-8107-fead82a26301" ] }, { "id" : "ITEM-3", "itemData" : { "abstract" : "This study investigated factors responsible for the decline of ant species richness with increasing elevation in an evergreen tropical rain forest on Mount Kinabalu, Sabah, Malaysia. From 580 m to 1520 m a.s.l., we studied the ant community as well as biotic &amp; abiotic factors in parallel on the ground &amp; in the lower vegetation. We collected a total of 376 ant morphospecies, belonging to 65 genera and 8 subfamilies. The decline of ant species richness was significantly correlated with the decline in temperature, but the pattern of decline differed between the two strata. In contrast, the ant nest density remained the same on the ground &amp; in the lower vegetation up to 1000 m, but then dropped significantly. As the main nesting resource, dead wood, remained rather constant over the elevation gradient, the most plausible explanation is a direct impact of temperature. In addition, the increasing compaction of the soil &amp; increased depth of the humus layer, also restricts nesting on the ground at the highest elevations. A case study of the ground ant Diacamma sp. along the elevation gradient indicated scarcity of food, as another important factor in the ground layer uphill.", "author" : [ { "dropping-particle" : "", "family" : "Malsch", "given" : "AKF", "non-dropping-particle" : "", "parse-names" : false, "suffix" : "" }, { "dropping-particle" : "", "family" : "Fiala", "given" : "B", "non-dropping-particle" : "", "parse-names" : false, "suffix" : "" }, { "dropping-particle" : "", "family" : "Maschwitz", "given" : "U", "non-dropping-particle" : "", "parse-names" : false, "suffix" : "" }, { "dropping-particle" : "", "family" : "Mohamed", "given" : "Maryati", "non-dropping-particle" : "", "parse-names" : false, "suffix" : "" }, { "dropping-particle" : "", "family" : "Nais", "given" : "J", "non-dropping-particle" : "", "parse-names" : false, "suffix" : "" }, { "dropping-particle" : "", "family" : "Linsenmair", "given" : "KE", "non-dropping-particle" : "", "parse-names" : false, "suffix" : "" } ], "container-title" : "Asian Myrmecology", "id" : "ITEM-3", "issued" : { "date-parts" : [ [ "2008" ] ] }, "note" : "From Duplicate 1 ( ", "page" : "33-49", "title" : "An analysis of declining ant species richness with increasing elevation at Mount Kinabalu, Sabah, Borneo", "type" : "article-journal", "volume" : "2" }, "uris" : [ "http://www.mendeley.com/documents/?uuid=5344cd5c-46cf-4986-a90c-64e170e165ac" ] }, { "id" : "ITEM-4", "itemData" : { "author" : [ { "dropping-particle" : "", "family" : "Dunn", "given" : "Robert R.", "non-dropping-particle" : "", "parse-names" : false, "suffix" : "" }, { "dropping-particle" : "", "family" : "Sanders", "given" : "Nathan J.", "non-dropping-particle" : "", "parse-names" : false, "suffix" : "" }, { "dropping-particle" : "", "family" : "Guenard", "given" : "Benoit", "non-dropping-particle" : "", "parse-names" : false, "suffix" : "" }, { "dropping-particle" : "", "family" : "Weiser", "given" : "Michael D.", "non-dropping-particle" : "", "parse-names" : false, "suffix" : "" } ], "container-title" : "Ant Ecology", "id" : "ITEM-4", "issued" : { "date-parts" : [ [ "2010" ] ] }, "page" : "38-58", "title" : "Geographic gradients in the diversity, abundance, size, and ecological consequences of ants", "type" : "chapter" }, "uris" : [ "http://www.mendeley.com/documents/?uuid=4994fb96-b64e-4919-8ad5-37b55ce18840" ] }, { "id" : "ITEM-5", "itemData" : { "author" : [ { "dropping-particle" : "", "family" : "Burwell", "given" : "C.J.", "non-dropping-particle" : "", "parse-names" : false, "suffix" : "" }, { "dropping-particle" : "", "family" : "Nakamura", "given" : "A.", "non-dropping-particle" : "", "parse-names" : false, "suffix" : "" } ], "container-title" : "Memoirs of the Queensland Museum", "id" : "ITEM-5", "issue" : "2", "issued" : { "date-parts" : [ [ "2011" ] ] }, "page" : "391-412", "title" : "Distribution of ant species along an altitudinal transect in continuous rainforest in subtropical Queensland, Australia", "type" : "article-journal", "volume" : "55" }, "prefix" : "but see ", "uris" : [ "http://www.mendeley.com/documents/?uuid=e66bc595-3971-4585-b183-88437351084a" ] } ], "mendeley" : { "formattedCitation" : "(e.g., Fisher, 1998; Br\u00fchl et al., 1999; Malsch et al., 2008; Dunn et al., 2010; but see Burwell &amp; Nakamura, 2011)", "plainTextFormattedCitation" : "(e.g., Fisher, 1998; Br\u00fchl et al., 1999; Malsch et al., 2008; Dunn et al., 2010; but see Burwell &amp; Nakamura, 2011)", "previouslyFormattedCitation" : "(e.g., Fisher, 1998; Br\u00fchl et al., 1999; Malsch et al., 2008; Dunn et al., 2010; but see Burwell &amp; Nakamura, 2011)" }, "properties" : { "noteIndex" : 0 }, "schema" : "https://github.com/citation-style-language/schema/raw/master/csl-citation.json" }</w:instrText>
      </w:r>
      <w:r w:rsidRPr="00690B83">
        <w:fldChar w:fldCharType="separate"/>
      </w:r>
      <w:r w:rsidR="002B30D3" w:rsidRPr="002B30D3">
        <w:rPr>
          <w:noProof/>
        </w:rPr>
        <w:t>(e.g., Fisher, 1998; Brühl et al., 1999; Malsch et al., 2008; Dunn et al., 2010; but see Burwell &amp; Nakamura, 2011)</w:t>
      </w:r>
      <w:r w:rsidRPr="00690B83">
        <w:fldChar w:fldCharType="end"/>
      </w:r>
      <w:r w:rsidRPr="00690B83">
        <w:t>.</w:t>
      </w:r>
      <w:r>
        <w:t xml:space="preserve"> Neither this general assumption nor the drivers of ant diversity have been tested rigorously across replicated gradients.</w:t>
      </w:r>
      <w:r w:rsidRPr="00690B83">
        <w:t xml:space="preserve"> </w:t>
      </w:r>
    </w:p>
    <w:p w14:paraId="6F9C6ECB" w14:textId="67D7029D" w:rsidR="005C3FA8" w:rsidRPr="00690B83" w:rsidRDefault="005C3FA8" w:rsidP="005C3FA8">
      <w:pPr>
        <w:spacing w:line="480" w:lineRule="auto"/>
      </w:pPr>
      <w:r>
        <w:tab/>
      </w:r>
      <w:r w:rsidRPr="00690B83">
        <w:t xml:space="preserve">Elevational gradients provide compact, globally replicated systems for assessing the relative support for hypothesized diversity drivers </w:t>
      </w:r>
      <w:r w:rsidRPr="00690B83">
        <w:fldChar w:fldCharType="begin" w:fldLock="1"/>
      </w:r>
      <w:r w:rsidR="00EE2BC1">
        <w:instrText>ADDIN CSL_CITATION { "citationItems" : [ { "id" : "ITEM-1", "itemData" : { "author" : [ { "dropping-particle" : "", "family" : "Rahbek", "given" : "Carsten", "non-dropping-particle" : "", "parse-names" : false, "suffix" : "" } ], "container-title" : "Ecography", "id" : "ITEM-1", "issue" : "2", "issued" : { "date-parts" : [ [ "1995" ] ] }, "page" : "200-205", "title" : "The elevational gradient of species richness: a uniform pattern?", "type" : "article-journal", "volume" : "18" }, "uris" : [ "http://www.mendeley.com/documents/?uuid=f64a4eda-fc8f-4d65-8797-f9a901f35e59" ] }, { "id" : "ITEM-2", "itemData" : { "author" : [ { "dropping-particle" : "", "family" : "Lomolino", "given" : "M", "non-dropping-particle" : "", "parse-names" : false, "suffix" : "" } ], "container-title" : "Global Ecology and Biogeography", "id" : "ITEM-2", "issue" : "1", "issued" : { "date-parts" : [ [ "2001" ] ] }, "page" : "3\u201313", "title" : "Elevation gradients of species-density: historical and prospective views", "title-short" : "Elevation gradients of species-density", "type" : "article-journal", "volume" : "10" }, "uris" : [ "http://www.mendeley.com/documents/?uuid=83a6e8f0-7770-48ad-8c36-53fb0d4a7d3c" ] }, { "id" : "ITEM-3", "itemData" : { "DOI" : "10.1002/9780470015902.a0022548", "ISBN" : "9780470015902", "author" : [ { "dropping-particle" : "", "family" : "McCain", "given" : "C. M.", "non-dropping-particle" : "", "parse-names" : false, "suffix" : "" }, { "dropping-particle" : "", "family" : "Grytnes", "given" : "J. A.", "non-dropping-particle" : "", "parse-names" : false, "suffix" : "" } ], "container-title" : "Encyclopedia of Life Sciences", "id" : "ITEM-3", "issued" : { "date-parts" : [ [ "2010" ] ] }, "page" : "1-10", "title" : "Elevational gradients in species richness", "type" : "chapter" }, "uris" : [ "http://www.mendeley.com/documents/?uuid=99aa422f-390b-45ed-ad2f-db51a0d5d4c4" ] } ], "mendeley" : { "formattedCitation" : "(Rahbek, 1995; Lomolino, 2001; McCain &amp; Grytnes, 2010)", "plainTextFormattedCitation" : "(Rahbek, 1995; Lomolino, 2001; McCain &amp; Grytnes, 2010)", "previouslyFormattedCitation" : "(Rahbek, 1995; Lomolino, 2001; McCain &amp; Grytnes, 2010)" }, "properties" : { "noteIndex" : 0 }, "schema" : "https://github.com/citation-style-language/schema/raw/master/csl-citation.json" }</w:instrText>
      </w:r>
      <w:r w:rsidRPr="00690B83">
        <w:fldChar w:fldCharType="separate"/>
      </w:r>
      <w:r w:rsidR="002B30D3" w:rsidRPr="002B30D3">
        <w:rPr>
          <w:noProof/>
        </w:rPr>
        <w:t>(Rahbek, 1995; Lomolino, 2001; McCain &amp; Grytnes, 2010)</w:t>
      </w:r>
      <w:r w:rsidRPr="00690B83">
        <w:fldChar w:fldCharType="end"/>
      </w:r>
      <w:r>
        <w:t>. Because mountain ranges vary in characteristics such as climate and area distribution, c</w:t>
      </w:r>
      <w:r w:rsidRPr="00690B83">
        <w:t xml:space="preserve">omparisons among mountain ranges decouple variables and constraints </w:t>
      </w:r>
      <w:r w:rsidRPr="00690B83">
        <w:fldChar w:fldCharType="begin" w:fldLock="1"/>
      </w:r>
      <w:r w:rsidRPr="00690B83">
        <w:instrText>ADDIN CSL_CITATION { "citationItems" : [ { "id" : "ITEM-1", "itemData" : { "author" : [ { "dropping-particle" : "", "family" : "Lomolino", "given" : "M", "non-dropping-particle" : "", "parse-names" : false, "suffix" : "" } ], "container-title" : "Global Ecology and Biogeography", "id" : "ITEM-1", "issue" : "1", "issued" : { "date-parts" : [ [ "2001" ] ] }, "page" : "3\u201313", "title" : "Elevation gradients of species-density: historical and prospective views", "title-short" : "Elevation gradients of species-density", "type" : "article-journal", "volume" : "10" }, "uris" : [ "http://www.mendeley.com/documents/?uuid=83a6e8f0-7770-48ad-8c36-53fb0d4a7d3c" ] } ], "mendeley" : { "formattedCitation" : "(Lomolino, 2001)", "plainTextFormattedCitation" : "(Lomolino, 2001)", "previouslyFormattedCitation" : "(Lomolino, 2001)" }, "properties" : { "noteIndex" : 0 }, "schema" : "https://github.com/citation-style-language/schema/raw/master/csl-citation.json" }</w:instrText>
      </w:r>
      <w:r w:rsidRPr="00690B83">
        <w:fldChar w:fldCharType="separate"/>
      </w:r>
      <w:r w:rsidRPr="00690B83">
        <w:rPr>
          <w:noProof/>
        </w:rPr>
        <w:t>(Lomolino, 2001)</w:t>
      </w:r>
      <w:r w:rsidRPr="00690B83">
        <w:fldChar w:fldCharType="end"/>
      </w:r>
      <w:r>
        <w:t xml:space="preserve">. Global elevational gradients thus provide a robust system for evaluating diversity patterns and drivers </w:t>
      </w:r>
      <w:r>
        <w:fldChar w:fldCharType="begin" w:fldLock="1"/>
      </w:r>
      <w:r w:rsidR="00EE2BC1">
        <w:instrText>ADDIN CSL_CITATION { "citationItems" : [ { "id" : "ITEM-1", "itemData" : { "author" : [ { "dropping-particle" : "", "family" : "Lomolino", "given" : "M", "non-dropping-particle" : "", "parse-names" : false, "suffix" : "" } ], "container-title" : "Global Ecology and Biogeography", "id" : "ITEM-1", "issue" : "1", "issued" : { "date-parts" : [ [ "2001" ] ] }, "page" : "3\u201313", "title" : "Elevation gradients of species-density: historical and prospective views", "title-short" : "Elevation gradients of species-density", "type" : "article-journal", "volume" : "10" }, "uris" : [ "http://www.mendeley.com/documents/?uuid=83a6e8f0-7770-48ad-8c36-53fb0d4a7d3c" ] }, { "id" : "ITEM-2", "itemData" : { "author" : [ { "dropping-particle" : "", "family" : "McCain", "given" : "C. M.", "non-dropping-particle" : "", "parse-names" : false, "suffix" : "" } ], "container-title" : "Global Ecology and Biogeography", "id" : "ITEM-2", "issue" : "1", "issued" : { "date-parts" : [ [ "2007" ] ] }, "page" : "1\u201313", "title" : "Could temperature and water availability drive elevational species richness patterns? A global case study for bats", "title-short" : "Could temperature and water availability drive ele", "type" : "article-journal", "volume" : "16" }, "uris" : [ "http://www.mendeley.com/documents/?uuid=ed574022-0ec1-40ec-92a3-ed270951d29d" ] } ], "mendeley" : { "formattedCitation" : "(Lomolino, 2001; McCain, 2007a)", "plainTextFormattedCitation" : "(Lomolino, 2001; McCain, 2007a)", "previouslyFormattedCitation" : "(Lomolino, 2001; McCain, 2007a)" }, "properties" : { "noteIndex" : 0 }, "schema" : "https://github.com/citation-style-language/schema/raw/master/csl-citation.json" }</w:instrText>
      </w:r>
      <w:r>
        <w:fldChar w:fldCharType="separate"/>
      </w:r>
      <w:r w:rsidR="002B30D3" w:rsidRPr="002B30D3">
        <w:rPr>
          <w:noProof/>
        </w:rPr>
        <w:t>(Lomolino, 2001; McCain, 2007a)</w:t>
      </w:r>
      <w:r>
        <w:fldChar w:fldCharType="end"/>
      </w:r>
      <w:r w:rsidRPr="00690B83">
        <w:t>.</w:t>
      </w:r>
    </w:p>
    <w:p w14:paraId="5F535F66" w14:textId="515BECAC" w:rsidR="005C3FA8" w:rsidRDefault="005C3FA8" w:rsidP="005C3FA8">
      <w:pPr>
        <w:spacing w:line="480" w:lineRule="auto"/>
      </w:pPr>
      <w:r w:rsidRPr="00690B83">
        <w:tab/>
      </w:r>
      <w:r>
        <w:t>Though most focus has been on vertebrate and plant taxa, the majority of animal species are insects</w:t>
      </w:r>
      <w:r w:rsidRPr="00690B83">
        <w:t xml:space="preserve"> </w:t>
      </w:r>
      <w:r w:rsidRPr="00690B83">
        <w:fldChar w:fldCharType="begin" w:fldLock="1"/>
      </w:r>
      <w:r w:rsidR="00EE2BC1">
        <w:instrText>ADDIN CSL_CITATION { "citationItems" : [ { "id" : "ITEM-1", "itemData" : { "author" : [ { "dropping-particle" : "", "family" : "McCoy", "given" : "E.D.", "non-dropping-particle" : "", "parse-names" : false, "suffix" : "" } ], "container-title" : "Oikos", "id" : "ITEM-1", "issue" : "3", "issued" : { "date-parts" : [ [ "1990", "8" ] ] }, "page" : "313-322", "title" : "The distribution of insects along elevational gradients", "type" : "article-journal", "volume" : "58" }, "uris" : [ "http://www.mendeley.com/documents/?uuid=44d207f9-9005-4411-af26-7bb60b732a6f" ] }, { "id" : "ITEM-2", "itemData" : { "DOI" : "10.1111/j.1365-2699.2008.01886.x", "ISSN" : "03050270", "author" : [ { "dropping-particle" : "", "family" : "Beck", "given" : "Jan", "non-dropping-particle" : "", "parse-names" : false, "suffix" : "" }, { "dropping-particle" : "", "family" : "Chey", "given" : "Vun Khen", "non-dropping-particle" : "", "parse-names" : false, "suffix" : "" } ], "container-title" : "Journal of Biogeography", "id" : "ITEM-2", "issue" : "8", "issued" : { "date-parts" : [ [ "2008", "8" ] ] }, "page" : "1452-1464", "title" : "Explaining the elevational diversity pattern of geometrid moths from Borneo: a test of five hypotheses", "type" : "article-journal", "volume" : "35" }, "uris" : [ "http://www.mendeley.com/documents/?uuid=4d63e643-af76-4fef-b692-aa570f54e37c" ] }, { "id" : "ITEM-3", "itemData" : { "DOI" : "10.1111/j.1600-0587.2013.00030.x", "ISSN" : "09067590", "author" : [ { "dropping-particle" : "", "family" : "Brehm", "given" : "Gunnar", "non-dropping-particle" : "", "parse-names" : false, "suffix" : "" }, { "dropping-particle" : "", "family" : "Strutzenberger", "given" : "Patrick", "non-dropping-particle" : "", "parse-names" : false, "suffix" : "" }, { "dropping-particle" : "", "family" : "Fiedler", "given" : "Konrad", "non-dropping-particle" : "", "parse-names" : false, "suffix" : "" } ], "container-title" : "Ecography", "id" : "ITEM-3", "issue" : "11", "issued" : { "date-parts" : [ [ "2013", "11", "26" ] ] }, "page" : "1247-1253", "title" : "Phylogenetic diversity of geometrid moths decreases with elevation in the tropical Andes", "type" : "article-journal", "volume" : "36" }, "uris" : [ "http://www.mendeley.com/documents/?uuid=dda48fea-df5e-46af-b7d8-cd32bbef9da8" ] }, { "id" : "ITEM-4", "itemData" : { "DOI" : "10.1111/j.1752-4598.2010.00091.x", "author" : [ { "dropping-particle" : "", "family" : "Diniz-Filho", "given" : "Jos\u00e9 Alexandre Felizola", "non-dropping-particle" : "", "parse-names" : false, "suffix" : "" }, { "dropping-particle" : "", "family" : "Marco", "given" : "Paulo", "non-dropping-particle" : "De", "parse-names" : false, "suffix" : "" }, { "dropping-particle" : "", "family" : "Hawkins", "given" : "Bradford A.", "non-dropping-particle" : "", "parse-names" : false, "suffix" : "" } ], "container-title" : "Insect Conservation and Diversity", "id" : "ITEM-4", "issued" : { "date-parts" : [ [ "2010" ] ] }, "page" : "172-179", "title" : "Defying the curse of ignorance: perspectives in insect macroecology and conservation biogeography", "type" : "article-journal", "volume" : "3" }, "uris" : [ "http://www.mendeley.com/documents/?uuid=ae4c7f96-f63a-4e35-ad2a-cb05e6ce86d9" ] } ], "mendeley" : { "formattedCitation" : "(McCoy, 1990; Beck &amp; Chey, 2008; Diniz-Filho et al., 2010; Brehm et al., 2013)", "plainTextFormattedCitation" : "(McCoy, 1990; Beck &amp; Chey, 2008; Diniz-Filho et al., 2010; Brehm et al., 2013)", "previouslyFormattedCitation" : "(McCoy, 1990; Beck &amp; Chey, 2008; Diniz-Filho et al., 2010; Brehm et al., 2013)" }, "properties" : { "noteIndex" : 0 }, "schema" : "https://github.com/citation-style-language/schema/raw/master/csl-citation.json" }</w:instrText>
      </w:r>
      <w:r w:rsidRPr="00690B83">
        <w:fldChar w:fldCharType="separate"/>
      </w:r>
      <w:r w:rsidR="002B30D3" w:rsidRPr="002B30D3">
        <w:rPr>
          <w:noProof/>
        </w:rPr>
        <w:t>(McCoy, 1990; Beck &amp; Chey, 2008; Diniz-Filho et al., 2010; Brehm et al., 2013)</w:t>
      </w:r>
      <w:r w:rsidRPr="00690B83">
        <w:fldChar w:fldCharType="end"/>
      </w:r>
      <w:r w:rsidRPr="00690B83">
        <w:t xml:space="preserve">. Ants in particular are ecologically diverse, relatively well-described, and include competitors, predators, scavengers, and seed-dispersers </w:t>
      </w:r>
      <w:r w:rsidRPr="00690B83">
        <w:fldChar w:fldCharType="begin" w:fldLock="1"/>
      </w:r>
      <w:r w:rsidR="00EE2BC1">
        <w:instrText>ADDIN CSL_CITATION { "citationItems" : [ { "id" : "ITEM-1", "itemData" : { "ISBN" : "0674040759", "author" : [ { "dropping-particle" : "", "family" : "H\u00f6lldobler", "given" : "Bert", "non-dropping-particle" : "", "parse-names" : false, "suffix" : "" }, { "dropping-particle" : "", "family" : "Wilson", "given" : "Edward O.", "non-dropping-particle" : "", "parse-names" : false, "suffix" : "" } ], "id" : "ITEM-1", "issued" : { "date-parts" : [ [ "1990" ] ] }, "page" : "732", "publisher" : "Belknap Press of Harvard University Press", "publisher-place" : "Cambridge", "title" : "The Ants", "type" : "book" }, "uris" : [ "http://www.mendeley.com/documents/?uuid=c08368e0-7602-4663-a763-452b65b2a1b8" ] }, { "id" : "ITEM-2", "itemData" : { "ISBN" : "0199592616", "author" : [ { "dropping-particle" : "", "family" : "Lach", "given" : "Lori", "non-dropping-particle" : "", "parse-names" : false, "suffix" : "" }, { "dropping-particle" : "", "family" : "Parr", "given" : "Catherine", "non-dropping-particle" : "", "parse-names" : false, "suffix" : "" }, { "dropping-particle" : "", "family" : "Abbott", "given" : "Kirsti", "non-dropping-particle" : "", "parse-names" : false, "suffix" : "" } ], "id" : "ITEM-2", "issued" : { "date-parts" : [ [ "2010" ] ] }, "publisher" : "Oxford University Press, USA", "publisher-place" : "New York", "title" : "Ant Ecology", "type" : "book" }, "uris" : [ "http://www.mendeley.com/documents/?uuid=d79063d4-f244-42f2-8217-7e1a7285aa57" ] } ], "mendeley" : { "formattedCitation" : "(H\u00f6lldobler &amp; Wilson, 1990; Lach et al., 2010)", "plainTextFormattedCitation" : "(H\u00f6lldobler &amp; Wilson, 1990; Lach et al., 2010)", "previouslyFormattedCitation" : "(H\u00f6lldobler &amp; Wilson, 1990; Lach et al., 2010)" }, "properties" : { "noteIndex" : 0 }, "schema" : "https://github.com/citation-style-language/schema/raw/master/csl-citation.json" }</w:instrText>
      </w:r>
      <w:r w:rsidRPr="00690B83">
        <w:fldChar w:fldCharType="separate"/>
      </w:r>
      <w:r w:rsidR="002B30D3" w:rsidRPr="002B30D3">
        <w:rPr>
          <w:noProof/>
        </w:rPr>
        <w:t>(Hölldobler &amp; Wilson, 1990; Lach et al., 2010)</w:t>
      </w:r>
      <w:r w:rsidRPr="00690B83">
        <w:fldChar w:fldCharType="end"/>
      </w:r>
      <w:r w:rsidRPr="00690B83">
        <w:t xml:space="preserve">. </w:t>
      </w:r>
      <w:r w:rsidRPr="004004DD">
        <w:t>Unlike most insect taxa, the ants used in species-level identifications are wingless workers. Their restricted mobility heavily reduces the impact of windblown accidentals in estimating a species' elevational range.</w:t>
      </w:r>
      <w:r w:rsidRPr="00690B83">
        <w:t xml:space="preserve"> </w:t>
      </w:r>
      <w:r>
        <w:t xml:space="preserve">Despite the diversity and ecological importance of insects and ants, there is little comprehensive understanding of their elevational or latitudinal diversity patterns </w:t>
      </w:r>
      <w:r>
        <w:fldChar w:fldCharType="begin" w:fldLock="1"/>
      </w:r>
      <w:r w:rsidR="00EE2BC1">
        <w:instrText>ADDIN CSL_CITATION { "citationItems" : [ { "id" : "ITEM-1", "itemData" : { "DOI" : "10.1111/j.1461-0248.2004.00701.x", "ISSN" : "1461023X", "author" : [ { "dropping-particle" : "", "family" : "Rahbek", "given" : "Carsten", "non-dropping-particle" : "", "parse-names" : false, "suffix" : "" } ], "container-title" : "Ecology Letters", "id" : "ITEM-1", "issue" : "2", "issued" : { "date-parts" : [ [ "2005", "12", "17" ] ] }, "page" : "224\u2013239", "title" : "The role of spatial scale and the perception of large-scale species-richness patterns", "type" : "article-journal", "volume" : "8" }, "uris" : [ "http://www.mendeley.com/documents/?uuid=462f5642-f932-4eb0-bda3-188b1c257b76" ] }, { "id" : "ITEM-2", "itemData" : { "DOI" : "10.1002/9780470015902.a0022548", "ISBN" : "9780470015902", "author" : [ { "dropping-particle" : "", "family" : "McCain", "given" : "C. M.", "non-dropping-particle" : "", "parse-names" : false, "suffix" : "" }, { "dropping-particle" : "", "family" : "Grytnes", "given" : "J. A.", "non-dropping-particle" : "", "parse-names" : false, "suffix" : "" } ], "container-title" : "Encyclopedia of Life Sciences", "id" : "ITEM-2", "issued" : { "date-parts" : [ [ "2010" ] ] }, "page" : "1-10", "title" : "Elevational gradients in species richness", "type" : "chapter" }, "uris" : [ "http://www.mendeley.com/documents/?uuid=99aa422f-390b-45ed-ad2f-db51a0d5d4c4" ] }, { "id" : "ITEM-3", "itemData" : { "DOI" : "10.1111/j.1752-4598.2010.00091.x", "author" : [ { "dropping-particle" : "", "family" : "Diniz-Filho", "given" : "Jos\u00e9 Alexandre Felizola", "non-dropping-particle" : "", "parse-names" : false, "suffix" : "" }, { "dropping-particle" : "", "family" : "Marco", "given" : "Paulo", "non-dropping-particle" : "De", "parse-names" : false, "suffix" : "" }, { "dropping-particle" : "", "family" : "Hawkins", "given" : "Bradford A.", "non-dropping-particle" : "", "parse-names" : false, "suffix" : "" } ], "container-title" : "Insect Conservation and Diversity", "id" : "ITEM-3", "issued" : { "date-parts" : [ [ "2010" ] ] }, "page" : "172-179", "title" : "Defying the curse of ignorance: perspectives in insect macroecology and conservation biogeography", "type" : "article-journal", "volume" : "3" }, "uris" : [ "http://www.mendeley.com/documents/?uuid=ae4c7f96-f63a-4e35-ad2a-cb05e6ce86d9" ] } ], "mendeley" : { "formattedCitation" : "(Rahbek, 2005; Diniz-Filho et al., 2010; McCain &amp; Grytnes, 2010)", "plainTextFormattedCitation" : "(Rahbek, 2005; Diniz-Filho et al., 2010; McCain &amp; Grytnes, 2010)", "previouslyFormattedCitation" : "(Rahbek, 2005; Diniz-Filho et al., 2010; McCain &amp; Grytnes, 2010)" }, "properties" : { "noteIndex" : 0 }, "schema" : "https://github.com/citation-style-language/schema/raw/master/csl-citation.json" }</w:instrText>
      </w:r>
      <w:r>
        <w:fldChar w:fldCharType="separate"/>
      </w:r>
      <w:r w:rsidR="002B30D3" w:rsidRPr="002B30D3">
        <w:rPr>
          <w:noProof/>
        </w:rPr>
        <w:t>(Rahbek, 2005; Diniz-Filho et al., 2010; McCain &amp; Grytnes, 2010)</w:t>
      </w:r>
      <w:r>
        <w:fldChar w:fldCharType="end"/>
      </w:r>
      <w:r>
        <w:t xml:space="preserve">. </w:t>
      </w:r>
      <w:r w:rsidRPr="00690B83">
        <w:t>Several factors have been implicated as drivers of ant diversity along elevational gradients</w:t>
      </w:r>
      <w:r>
        <w:t>, although no systematic testing of single factors or the complexity of their interactions exists to date</w:t>
      </w:r>
      <w:r w:rsidRPr="00690B83">
        <w:t>.</w:t>
      </w:r>
    </w:p>
    <w:p w14:paraId="1C7FBD6C" w14:textId="77777777" w:rsidR="005C3FA8" w:rsidRPr="00690B83" w:rsidRDefault="005C3FA8" w:rsidP="005C3FA8">
      <w:pPr>
        <w:spacing w:line="480" w:lineRule="auto"/>
      </w:pPr>
    </w:p>
    <w:p w14:paraId="6B92AB41" w14:textId="77777777" w:rsidR="005C3FA8" w:rsidRPr="00690B83" w:rsidRDefault="005C3FA8" w:rsidP="005C3FA8">
      <w:pPr>
        <w:spacing w:line="480" w:lineRule="auto"/>
        <w:rPr>
          <w:b/>
        </w:rPr>
      </w:pPr>
      <w:r w:rsidRPr="00690B83">
        <w:rPr>
          <w:b/>
        </w:rPr>
        <w:t>Hypotheses</w:t>
      </w:r>
    </w:p>
    <w:p w14:paraId="74C0C057" w14:textId="77777777" w:rsidR="005C3FA8" w:rsidRPr="005F0C6D" w:rsidRDefault="005C3FA8" w:rsidP="005C3FA8">
      <w:pPr>
        <w:spacing w:line="480" w:lineRule="auto"/>
        <w:rPr>
          <w:i/>
        </w:rPr>
      </w:pPr>
      <w:r>
        <w:rPr>
          <w:i/>
        </w:rPr>
        <w:t>Thermal Energy</w:t>
      </w:r>
    </w:p>
    <w:p w14:paraId="219FC0D2" w14:textId="60900228" w:rsidR="005C3FA8" w:rsidRPr="00690B83" w:rsidRDefault="005C3FA8" w:rsidP="005C3FA8">
      <w:pPr>
        <w:spacing w:line="480" w:lineRule="auto"/>
      </w:pPr>
      <w:r w:rsidRPr="00690B83">
        <w:tab/>
        <w:t xml:space="preserve">Thermal energy has seen support as a driver of ant diversity </w:t>
      </w:r>
      <w:r w:rsidRPr="00690B83">
        <w:fldChar w:fldCharType="begin" w:fldLock="1"/>
      </w:r>
      <w:r w:rsidR="00EE2BC1">
        <w:instrText>ADDIN CSL_CITATION { "citationItems" : [ { "id" : "ITEM-1", "itemData" : { "DOI" : "10.1111/j.1466-8238.2007.00316.x", "ISSN" : "1466822X", "author" : [ { "dropping-particle" : "", "family" : "Sanders", "given" : "Nathan J.", "non-dropping-particle" : "", "parse-names" : false, "suffix" : "" }, { "dropping-particle" : "", "family" : "Lessard", "given" : "Jean-Philippe", "non-dropping-particle" : "", "parse-names" : false, "suffix" : "" }, { "dropping-particle" : "", "family" : "Fitzpatrick", "given" : "Matthew C.", "non-dropping-particle" : "", "parse-names" : false, "suffix" : "" }, { "dropping-particle" : "", "family" : "Dunn", "given" : "Robert R.", "non-dropping-particle" : "", "parse-names" : false, "suffix" : "" } ], "container-title" : "Global Ecology and Biogeography", "id" : "ITEM-1", "issue" : "5", "issued" : { "date-parts" : [ [ "2007", "9" ] ] }, "note" : "From Duplicate 2 ( ", "page" : "640-649", "title" : "Temperature, but not productivity or geometry, predicts elevational diversity gradients in ants across spatial grains", "type" : "article-journal", "volume" : "16" }, "uris" : [ "http://www.mendeley.com/documents/?uuid=f020c0b8-7df4-4363-a8f8-f9118206de14" ] }, { "id" : "ITEM-2", "itemData" : { "abstract" : "This study investigated factors responsible for the decline of ant species richness with increasing elevation in an evergreen tropical rain forest on Mount Kinabalu, Sabah, Malaysia. From 580 m to 1520 m a.s.l., we studied the ant community as well as biotic &amp; abiotic factors in parallel on the ground &amp; in the lower vegetation. We collected a total of 376 ant morphospecies, belonging to 65 genera and 8 subfamilies. The decline of ant species richness was significantly correlated with the decline in temperature, but the pattern of decline differed between the two strata. In contrast, the ant nest density remained the same on the ground &amp; in the lower vegetation up to 1000 m, but then dropped significantly. As the main nesting resource, dead wood, remained rather constant over the elevation gradient, the most plausible explanation is a direct impact of temperature. In addition, the increasing compaction of the soil &amp; increased depth of the humus layer, also restricts nesting on the ground at the highest elevations. A case study of the ground ant Diacamma sp. along the elevation gradient indicated scarcity of food, as another important factor in the ground layer uphill.", "author" : [ { "dropping-particle" : "", "family" : "Malsch", "given" : "AKF", "non-dropping-particle" : "", "parse-names" : false, "suffix" : "" }, { "dropping-particle" : "", "family" : "Fiala", "given" : "B", "non-dropping-particle" : "", "parse-names" : false, "suffix" : "" }, { "dropping-particle" : "", "family" : "Maschwitz", "given" : "U", "non-dropping-particle" : "", "parse-names" : false, "suffix" : "" }, { "dropping-particle" : "", "family" : "Mohamed", "given" : "Maryati", "non-dropping-particle" : "", "parse-names" : false, "suffix" : "" }, { "dropping-particle" : "", "family" : "Nais", "given" : "J", "non-dropping-particle" : "", "parse-names" : false, "suffix" : "" }, { "dropping-particle" : "", "family" : "Linsenmair", "given" : "KE", "non-dropping-particle" : "", "parse-names" : false, "suffix" : "" } ], "container-title" : "Asian Myrmecology", "id" : "ITEM-2", "issued" : { "date-parts" : [ [ "2008" ] ] }, "note" : "From Duplicate 1 ( ", "page" : "33-49", "title" : "An analysis of declining ant species richness with increasing elevation at Mount Kinabalu, Sabah, Borneo", "type" : "article-journal", "volume" : "2" }, "uris" : [ "http://www.mendeley.com/documents/?uuid=5344cd5c-46cf-4986-a90c-64e170e165ac" ] } ], "mendeley" : { "formattedCitation" : "(Sanders et al., 2007; Malsch et al., 2008)", "plainTextFormattedCitation" : "(Sanders et al., 2007; Malsch et al., 2008)", "previouslyFormattedCitation" : "(Sanders et al., 2007; Malsch et al., 2008)" }, "properties" : { "noteIndex" : 0 }, "schema" : "https://github.com/citation-style-language/schema/raw/master/csl-citation.json" }</w:instrText>
      </w:r>
      <w:r w:rsidRPr="00690B83">
        <w:fldChar w:fldCharType="separate"/>
      </w:r>
      <w:r w:rsidR="002B30D3" w:rsidRPr="002B30D3">
        <w:rPr>
          <w:noProof/>
        </w:rPr>
        <w:t>(Sanders et al., 2007; Malsch et al., 2008)</w:t>
      </w:r>
      <w:r w:rsidRPr="00690B83">
        <w:fldChar w:fldCharType="end"/>
      </w:r>
      <w:r w:rsidRPr="00690B83">
        <w:t xml:space="preserve"> with several proposed mechanisms. Warmer temperatures may allow longer foraging periods </w:t>
      </w:r>
      <w:r w:rsidRPr="00690B83">
        <w:fldChar w:fldCharType="begin" w:fldLock="1"/>
      </w:r>
      <w:r w:rsidRPr="00690B83">
        <w:instrText>ADDIN CSL_CITATION { "citationItems" : [ { "id" : "ITEM-1", "itemData" : { "ISBN" : "0674040759", "author" : [ { "dropping-particle" : "", "family" : "H\u00f6lldobler", "given" : "Bert", "non-dropping-particle" : "", "parse-names" : false, "suffix" : "" }, { "dropping-particle" : "", "family" : "Wilson", "given" : "Edward O.", "non-dropping-particle" : "", "parse-names" : false, "suffix" : "" } ], "id" : "ITEM-1", "issued" : { "date-parts" : [ [ "1990" ] ] }, "page" : "732", "publisher" : "Belknap Press of Harvard University Press", "publisher-place" : "Cambridge", "title" : "The Ants", "type" : "book" }, "uris" : [ "http://www.mendeley.com/documents/?uuid=c08368e0-7602-4663-a763-452b65b2a1b8" ] } ], "mendeley" : { "formattedCitation" : "(H\u00f6lldobler &amp; Wilson, 1990)", "plainTextFormattedCitation" : "(H\u00f6lldobler &amp; Wilson, 1990)", "previouslyFormattedCitation" : "(H\u00f6lldobler &amp; Wilson, 1990)" }, "properties" : { "noteIndex" : 0 }, "schema" : "https://github.com/citation-style-language/schema/raw/master/csl-citation.json" }</w:instrText>
      </w:r>
      <w:r w:rsidRPr="00690B83">
        <w:fldChar w:fldCharType="separate"/>
      </w:r>
      <w:r w:rsidRPr="00690B83">
        <w:rPr>
          <w:noProof/>
        </w:rPr>
        <w:t>(Hölldobler &amp; Wilson, 1990)</w:t>
      </w:r>
      <w:r w:rsidRPr="00690B83">
        <w:fldChar w:fldCharType="end"/>
      </w:r>
      <w:r w:rsidRPr="00690B83">
        <w:t xml:space="preserve"> or increase</w:t>
      </w:r>
      <w:r>
        <w:t>d</w:t>
      </w:r>
      <w:r w:rsidRPr="00690B83">
        <w:t xml:space="preserve"> food resources through increased productivity </w:t>
      </w:r>
      <w:r w:rsidRPr="00690B83">
        <w:fldChar w:fldCharType="begin" w:fldLock="1"/>
      </w:r>
      <w:r w:rsidR="00EE2BC1">
        <w:instrText>ADDIN CSL_CITATION { "citationItems" : [ { "id" : "ITEM-1", "itemData" : { "DOI" : "10.1086/303313", "ISSN" : "1537-5323", "PMID" : "10686166", "abstract" : "Species richness describes the number of species of a given taxon in a given time and space. The energy limitation hypothesis links the species richness of consumer taxa to net primary productivity (NPP) through two relationships: NPP limits a taxon's density, and taxon density limits species richness. We study both relationships with a survey of 15 ground ant assemblages, along a productivity gradient from deserts to rain forests. Ant density (colonies m-2) was a positive, decelerating function of net aboveground productivity (NAP). A stepwise regression suggests that the efficiency with which NAP is converted to ant colonies increases with maximum summer temperature and decreases with precipitation. Ant species richness was a positive decelerating function of density at three spatial scales. This supports the energy limitation hypothesis' assumption that average population densities are higher in environments that are more productive. These two nonlinear functions (NAP-density and density-species richness) combine to create, at a variety of scales, positive, decelerating, productivity-diversity curves for a common, ecologically dominant taxon across the terrestrial productivity gradient. However, variance in the density and diversity explained by NAP decreases with scale, suggesting that energy limitation of diversity predominates at small spatial scales (&lt;1 ha).", "author" : [ { "dropping-particle" : "", "family" : "Kaspari", "given" : "M", "non-dropping-particle" : "", "parse-names" : false, "suffix" : "" }, { "dropping-particle" : "", "family" : "O'Donnell", "given" : "S", "non-dropping-particle" : "", "parse-names" : false, "suffix" : "" }, { "dropping-particle" : "", "family" : "Kercher", "given" : "James R", "non-dropping-particle" : "", "parse-names" : false, "suffix" : "" } ], "container-title" : "The American Naturalist", "id" : "ITEM-1", "issue" : "2", "issued" : { "date-parts" : [ [ "2000", "2" ] ] }, "page" : "280-293", "title" : "Energy, density, and constraints to species richness: Ant assemblages along a productivity gradient", "type" : "article-journal", "volume" : "155" }, "uris" : [ "http://www.mendeley.com/documents/?uuid=449a5ed4-e827-4dab-8c69-12b039051478" ] } ], "mendeley" : { "formattedCitation" : "(Kaspari et al., 2000)", "plainTextFormattedCitation" : "(Kaspari et al., 2000)", "previouslyFormattedCitation" : "(Kaspari et al., 2000)" }, "properties" : { "noteIndex" : 0 }, "schema" : "https://github.com/citation-style-language/schema/raw/master/csl-citation.json" }</w:instrText>
      </w:r>
      <w:r w:rsidRPr="00690B83">
        <w:fldChar w:fldCharType="separate"/>
      </w:r>
      <w:r w:rsidR="002B30D3" w:rsidRPr="002B30D3">
        <w:rPr>
          <w:noProof/>
        </w:rPr>
        <w:t>(Kaspari et al., 2000)</w:t>
      </w:r>
      <w:r w:rsidRPr="00690B83">
        <w:fldChar w:fldCharType="end"/>
      </w:r>
      <w:r w:rsidRPr="00690B83">
        <w:t xml:space="preserve">. Alternatively, the metabolic theory of ecology (MTE) posits that metabolic rates drive ecological and evolutionary processes. Metabolic rates </w:t>
      </w:r>
      <w:r>
        <w:t xml:space="preserve">and chemical reactions </w:t>
      </w:r>
      <w:r w:rsidRPr="00690B83">
        <w:t xml:space="preserve">increase with temperature, so speciation may increase correspondingly </w:t>
      </w:r>
      <w:r w:rsidRPr="00690B83">
        <w:fldChar w:fldCharType="begin" w:fldLock="1"/>
      </w:r>
      <w:r w:rsidR="00EE2BC1">
        <w:instrText>ADDIN CSL_CITATION { "citationItems" : [ { "id" : "ITEM-1", "itemData" : { "author" : [ { "dropping-particle" : "", "family" : "Allen", "given" : "AP", "non-dropping-particle" : "", "parse-names" : false, "suffix" : "" }, { "dropping-particle" : "", "family" : "Brown", "given" : "JH", "non-dropping-particle" : "", "parse-names" : false, "suffix" : "" }, { "dropping-particle" : "", "family" : "Gillooly", "given" : "JF", "non-dropping-particle" : "", "parse-names" : false, "suffix" : "" } ], "container-title" : "Science", "id" : "ITEM-1", "issue" : "5586", "issued" : { "date-parts" : [ [ "2002" ] ] }, "page" : "1545-1548", "title" : "Global biodiversity, biochemical kinetics, and the energetic-equivalence rule", "type" : "article-journal", "volume" : "297" }, "uris" : [ "http://www.mendeley.com/documents/?uuid=8c5c9026-46a3-4de0-bd0e-ede6f35e60a9" ] }, { "id" : "ITEM-2", "itemData" : { "author" : [ { "dropping-particle" : "", "family" : "Brown", "given" : "JH", "non-dropping-particle" : "", "parse-names" : false, "suffix" : "" }, { "dropping-particle" : "", "family" : "Gillooly", "given" : "JF", "non-dropping-particle" : "", "parse-names" : false, "suffix" : "" }, { "dropping-particle" : "", "family" : "Allen", "given" : "AP", "non-dropping-particle" : "", "parse-names" : false, "suffix" : "" }, { "dropping-particle" : "", "family" : "Savage", "given" : "VM", "non-dropping-particle" : "", "parse-names" : false, "suffix" : "" }, { "dropping-particle" : "", "family" : "West", "given" : "GB", "non-dropping-particle" : "", "parse-names" : false, "suffix" : "" } ], "container-title" : "Ecology", "id" : "ITEM-2", "issue" : "7", "issued" : { "date-parts" : [ [ "2004" ] ] }, "page" : "1771-1789", "title" : "Toward a metabolic theory of ecology", "type" : "article-journal", "volume" : "85" }, "uris" : [ "http://www.mendeley.com/documents/?uuid=e549ec60-d2e8-4f7c-a1e7-50e2df255c31" ] } ], "mendeley" : { "formattedCitation" : "(Allen et al., 2002; Brown et al., 2004)", "plainTextFormattedCitation" : "(Allen et al., 2002; Brown et al., 2004)", "previouslyFormattedCitation" : "(Allen et al., 2002; Brown et al., 2004)" }, "properties" : { "noteIndex" : 0 }, "schema" : "https://github.com/citation-style-language/schema/raw/master/csl-citation.json" }</w:instrText>
      </w:r>
      <w:r w:rsidRPr="00690B83">
        <w:fldChar w:fldCharType="separate"/>
      </w:r>
      <w:r w:rsidR="002B30D3" w:rsidRPr="002B30D3">
        <w:rPr>
          <w:noProof/>
        </w:rPr>
        <w:t>(Allen et al., 2002; Brown et al., 2004)</w:t>
      </w:r>
      <w:r w:rsidRPr="00690B83">
        <w:fldChar w:fldCharType="end"/>
      </w:r>
      <w:r w:rsidRPr="00690B83">
        <w:t xml:space="preserve">. Regardless of mechanism, temperature-based hypotheses all predict a close relationship between temperature and diversity across the elevational gradient </w:t>
      </w:r>
      <w:r w:rsidRPr="00690B83">
        <w:fldChar w:fldCharType="begin" w:fldLock="1"/>
      </w:r>
      <w:r w:rsidR="00EE2BC1">
        <w:instrText>ADDIN CSL_CITATION { "citationItems" : [ { "id" : "ITEM-1", "itemData" : { "author" : [ { "dropping-particle" : "", "family" : "Pianka", "given" : "E.R.", "non-dropping-particle" : "", "parse-names" : false, "suffix" : "" } ], "container-title" : "American Naturalist", "id" : "ITEM-1", "issue" : "910", "issued" : { "date-parts" : [ [ "1966" ] ] }, "page" : "33\u201346", "title" : "Latitudinal gradients in species diversity: a review of concepts", "title-short" : "Latitudinal gradients in species diversity", "type" : "article-journal", "volume" : "100" }, "uris" : [ "http://www.mendeley.com/documents/?uuid=b1250d48-47e0-49be-b145-ef6b1f161e87" ] }, { "id" : "ITEM-2", "itemData" : { "DOI" : "10.1086/303313", "ISSN" : "1537-5323", "PMID" : "10686166", "abstract" : "Species richness describes the number of species of a given taxon in a given time and space. The energy limitation hypothesis links the species richness of consumer taxa to net primary productivity (NPP) through two relationships: NPP limits a taxon's density, and taxon density limits species richness. We study both relationships with a survey of 15 ground ant assemblages, along a productivity gradient from deserts to rain forests. Ant density (colonies m-2) was a positive, decelerating function of net aboveground productivity (NAP). A stepwise regression suggests that the efficiency with which NAP is converted to ant colonies increases with maximum summer temperature and decreases with precipitation. Ant species richness was a positive decelerating function of density at three spatial scales. This supports the energy limitation hypothesis' assumption that average population densities are higher in environments that are more productive. These two nonlinear functions (NAP-density and density-species richness) combine to create, at a variety of scales, positive, decelerating, productivity-diversity curves for a common, ecologically dominant taxon across the terrestrial productivity gradient. However, variance in the density and diversity explained by NAP decreases with scale, suggesting that energy limitation of diversity predominates at small spatial scales (&lt;1 ha).", "author" : [ { "dropping-particle" : "", "family" : "Kaspari", "given" : "M", "non-dropping-particle" : "", "parse-names" : false, "suffix" : "" }, { "dropping-particle" : "", "family" : "O'Donnell", "given" : "S", "non-dropping-particle" : "", "parse-names" : false, "suffix" : "" }, { "dropping-particle" : "", "family" : "Kercher", "given" : "James R", "non-dropping-particle" : "", "parse-names" : false, "suffix" : "" } ], "container-title" : "The American Naturalist", "id" : "ITEM-2", "issue" : "2", "issued" : { "date-parts" : [ [ "2000", "2" ] ] }, "page" : "280-293", "title" : "Energy, density, and constraints to species richness: Ant assemblages along a productivity gradient", "type" : "article-journal", "volume" : "155" }, "uris" : [ "http://www.mendeley.com/documents/?uuid=449a5ed4-e827-4dab-8c69-12b039051478" ] }, { "id" : "ITEM-3", "itemData" : { "author" : [ { "dropping-particle" : "", "family" : "Allen", "given" : "AP", "non-dropping-particle" : "", "parse-names" : false, "suffix" : "" }, { "dropping-particle" : "", "family" : "Brown", "given" : "JH", "non-dropping-particle" : "", "parse-names" : false, "suffix" : "" }, { "dropping-particle" : "", "family" : "Gillooly", "given" : "JF", "non-dropping-particle" : "", "parse-names" : false, "suffix" : "" } ], "container-title" : "Science", "id" : "ITEM-3", "issue" : "5586", "issued" : { "date-parts" : [ [ "2002" ] ] }, "page" : "1545-1548", "title" : "Global biodiversity, biochemical kinetics, and the energetic-equivalence rule", "type" : "article-journal", "volume" : "297" }, "uris" : [ "http://www.mendeley.com/documents/?uuid=8c5c9026-46a3-4de0-bd0e-ede6f35e60a9" ] } ], "mendeley" : { "formattedCitation" : "(Pianka, 1966; Kaspari et al., 2000; Allen et al., 2002)", "plainTextFormattedCitation" : "(Pianka, 1966; Kaspari et al., 2000; Allen et al., 2002)", "previouslyFormattedCitation" : "(Pianka, 1966; Kaspari et al., 2000; Allen et al., 2002)" }, "properties" : { "noteIndex" : 0 }, "schema" : "https://github.com/citation-style-language/schema/raw/master/csl-citation.json" }</w:instrText>
      </w:r>
      <w:r w:rsidRPr="00690B83">
        <w:fldChar w:fldCharType="separate"/>
      </w:r>
      <w:r w:rsidR="002B30D3" w:rsidRPr="002B30D3">
        <w:rPr>
          <w:noProof/>
        </w:rPr>
        <w:t>(Pianka, 1966; Kaspari et al., 2000; Allen et al., 2002)</w:t>
      </w:r>
      <w:r w:rsidRPr="00690B83">
        <w:fldChar w:fldCharType="end"/>
      </w:r>
      <w:r w:rsidRPr="00690B83">
        <w:t xml:space="preserve">. Because temperature declines on average 6ºC for each 1000m gained in elevation </w:t>
      </w:r>
      <w:r w:rsidRPr="00690B83">
        <w:fldChar w:fldCharType="begin" w:fldLock="1"/>
      </w:r>
      <w:r w:rsidRPr="00690B83">
        <w:instrText>ADDIN CSL_CITATION { "citationItems" : [ { "id" : "ITEM-1", "itemData" : { "abstract" : "Mountain environments are reaching the world environmental agenda of concern. The first edition of this book provided a well organized set of principles on how weather and climate processes operate in mountain environments; it was and remains the major reference on the subject. This second edition remains in the original format but adds new material, including updates and increased bibliography and stressing the importance of the temporal dimension of mountain climates and the potential sensitivity of these environments to global change processes.", "author" : [ { "dropping-particle" : "", "family" : "Barry", "given" : "R G", "non-dropping-particle" : "", "parse-names" : false, "suffix" : "" } ], "container-title" : "Other Information: From review by Anthony J. Brazel, Arizona State Univ., Tempe, in Arctic and Alpine Research, Vol. 25, No. 1 (February 1993)", "id" : "ITEM-1", "issued" : { "date-parts" : [ [ "1992" ] ] }, "page" : "Medium: X; Size: Pages: (422 p)-Medium: X; Size: P", "publisher" : "Routledge", "publisher-place" : "London", "title" : "Mountain weather and climate", "type" : "book" }, "uris" : [ "http://www.mendeley.com/documents/?uuid=5efc2f79-ffcb-4452-9ae7-ad1fdd577a08" ] } ], "mendeley" : { "formattedCitation" : "(Barry, 1992)", "plainTextFormattedCitation" : "(Barry, 1992)", "previouslyFormattedCitation" : "(Barry, 1992)" }, "properties" : { "noteIndex" : 0 }, "schema" : "https://github.com/citation-style-language/schema/raw/master/csl-citation.json" }</w:instrText>
      </w:r>
      <w:r w:rsidRPr="00690B83">
        <w:fldChar w:fldCharType="separate"/>
      </w:r>
      <w:r w:rsidRPr="00690B83">
        <w:rPr>
          <w:noProof/>
        </w:rPr>
        <w:t>(Barry, 1992)</w:t>
      </w:r>
      <w:r w:rsidRPr="00690B83">
        <w:fldChar w:fldCharType="end"/>
      </w:r>
      <w:r w:rsidRPr="00690B83">
        <w:t>, these hypotheses predict a corresponding monotonic decline in diversity from the mountain base to the summit.</w:t>
      </w:r>
    </w:p>
    <w:p w14:paraId="08B4EB78" w14:textId="77777777" w:rsidR="005C3FA8" w:rsidRPr="005F0C6D" w:rsidRDefault="005C3FA8" w:rsidP="005C3FA8">
      <w:pPr>
        <w:spacing w:line="480" w:lineRule="auto"/>
        <w:rPr>
          <w:i/>
        </w:rPr>
      </w:pPr>
      <w:r>
        <w:rPr>
          <w:i/>
        </w:rPr>
        <w:t>Mid-domain Effect</w:t>
      </w:r>
    </w:p>
    <w:p w14:paraId="1FBA1065" w14:textId="47E65785" w:rsidR="005C3FA8" w:rsidRDefault="005C3FA8" w:rsidP="005C3FA8">
      <w:pPr>
        <w:spacing w:line="480" w:lineRule="auto"/>
      </w:pPr>
      <w:r w:rsidRPr="00690B83">
        <w:tab/>
        <w:t xml:space="preserve">The mid-domain effect (MDE) is a null model based on the geometric constraints imposed by a bounded domain </w:t>
      </w:r>
      <w:r w:rsidRPr="00690B83">
        <w:fldChar w:fldCharType="begin" w:fldLock="1"/>
      </w:r>
      <w:r w:rsidR="00EE2BC1">
        <w:instrText>ADDIN CSL_CITATION { "citationItems" : [ { "id" : "ITEM-1", "itemData" : { "author" : [ { "dropping-particle" : "", "family" : "Colwell", "given" : "Robert K", "non-dropping-particle" : "", "parse-names" : false, "suffix" : "" }, { "dropping-particle" : "", "family" : "Hurtt", "given" : "George C", "non-dropping-particle" : "", "parse-names" : false, "suffix" : "" } ], "container-title" : "American Naturalist", "id" : "ITEM-1", "issue" : "4", "issued" : { "date-parts" : [ [ "1994" ] ] }, "page" : "570-595", "title" : "Nonbiological gradients in species richness and a spurious Rapaport effect", "type" : "article-journal", "volume" : "144" }, "uris" : [ "http://www.mendeley.com/documents/?uuid=d7a795dd-eb52-4077-a5cf-f7d96c20e8fa" ] }, { "id" : "ITEM-2", "itemData" : { "author" : [ { "dropping-particle" : "", "family" : "Colwell", "given" : "R.K.", "non-dropping-particle" : "", "parse-names" : false, "suffix" : "" }, { "dropping-particle" : "", "family" : "Lees", "given" : "D.C.", "non-dropping-particle" : "", "parse-names" : false, "suffix" : "" } ], "container-title" : "Trends in Ecology &amp; Evolution", "id" : "ITEM-2", "issue" : "2", "issued" : { "date-parts" : [ [ "2000", "2" ] ] }, "page" : "70-76", "title" : "The mid-domain effect: geometric constraints on the geography of species richness", "title-short" : "The mid-domain effect", "type" : "article-journal", "volume" : "15" }, "uris" : [ "http://www.mendeley.com/documents/?uuid=6ca6c42c-7b7b-42f7-a840-b3a4991d2b3b" ] } ], "mendeley" : { "formattedCitation" : "(Colwell &amp; Hurtt, 1994; Colwell &amp; Lees, 2000)", "plainTextFormattedCitation" : "(Colwell &amp; Hurtt, 1994; Colwell &amp; Lees, 2000)", "previouslyFormattedCitation" : "(Colwell &amp; Hurtt, 1994; Colwell &amp; Lees, 2000)" }, "properties" : { "noteIndex" : 0 }, "schema" : "https://github.com/citation-style-language/schema/raw/master/csl-citation.json" }</w:instrText>
      </w:r>
      <w:r w:rsidRPr="00690B83">
        <w:fldChar w:fldCharType="separate"/>
      </w:r>
      <w:r w:rsidR="002B30D3" w:rsidRPr="002B30D3">
        <w:rPr>
          <w:noProof/>
        </w:rPr>
        <w:t>(Colwell &amp; Hurtt, 1994; Colwell &amp; Lees, 2000)</w:t>
      </w:r>
      <w:r w:rsidRPr="00690B83">
        <w:fldChar w:fldCharType="end"/>
      </w:r>
      <w:r w:rsidRPr="00690B83">
        <w:t xml:space="preserve">. On elevational gradients, the simulated random placement of observed elevational ranges between the mountain base and summit results in highest diversity at the middle elevation with symmetric declines toward each boundary </w:t>
      </w:r>
      <w:r w:rsidRPr="00690B83">
        <w:fldChar w:fldCharType="begin" w:fldLock="1"/>
      </w:r>
      <w:r w:rsidR="00EE2BC1">
        <w:instrText>ADDIN CSL_CITATION { "citationItems" : [ { "id" : "ITEM-1", "itemData" : { "author" : [ { "dropping-particle" : "", "family" : "Colwell", "given" : "R.K.", "non-dropping-particle" : "", "parse-names" : false, "suffix" : "" }, { "dropping-particle" : "", "family" : "Lees", "given" : "D.C.", "non-dropping-particle" : "", "parse-names" : false, "suffix" : "" } ], "container-title" : "Trends in Ecology &amp; Evolution", "id" : "ITEM-1", "issue" : "2", "issued" : { "date-parts" : [ [ "2000", "2" ] ] }, "page" : "70-76", "title" : "The mid-domain effect: geometric constraints on the geography of species richness", "title-short" : "The mid-domain effect", "type" : "article-journal", "volume" : "15" }, "uris" : [ "http://www.mendeley.com/documents/?uuid=6ca6c42c-7b7b-42f7-a840-b3a4991d2b3b" ] }, { "id" : "ITEM-2", "itemData" : { "author" : [ { "dropping-particle" : "", "family" : "McCain", "given" : "C. M.", "non-dropping-particle" : "", "parse-names" : false, "suffix" : "" } ], "container-title" : "Journal of Biogeography", "id" : "ITEM-2", "issue" : "1", "issued" : { "date-parts" : [ [ "2004" ] ] }, "page" : "19\u201331", "title" : "The mid-domain effect applied to elevational gradients: species richness of small mammals in Costa Rica", "title-short" : "The mid-domain effect applied to elevational gradi", "type" : "article-journal", "volume" : "31" }, "uris" : [ "http://www.mendeley.com/documents/?uuid=9ca9f239-53fe-487b-bd38-5c6754926195" ] }, { "id" : "ITEM-3", "itemData" : { "DOI" : "10.1111/j.1466-8238.2006.00284.x", "ISSN" : "1466-8238", "abstract" : "Aim Recently, a flurry of studies have focused on the extent to which geographical patterns of diversity fit mid-domain effect (MDE) null models. While some studies find strong support for MDE null models, others find little. We test two hypotheses that might explain this variation among studies: small-ranged groups of species are less likely than large-ranged species to show mid-domain peaks in species richness, and mid-domain null model predictions are less robust for smaller spatial extents than for larger spatial extents.Location We analyse data sets from elevational, riverine, continental and other domains from around the world.Methods We use a combination of Spearman rank correlations and binomial tests to examine whether differences within and among studies and domains in the predictive power of MDE null models vary with spatial scale and range size.Results Small-ranged groups of species are less likely to fit mid-domain predictions than large-ranged groups of species. At large spatial extents, diversity patterns of taxonomic groups with large mean range sizes fit MDE null model predictions better than did diversity patterns of groups with small mean range sizes. MDE predictions were more explanatory at larger spatial extents than at smaller extents. Diversity patterns at smaller spatial extents fit MDE predictions poorly across all range sizes. Thus, MDE predictions should be expected to explain patterns of species richness when ranges and the scale of analysis are both large.Main conclusions Taken together, the support for these hypotheses offers a more sophisticated model of when MDE predictions should be expected to explain patterns of species richness, namely when ranges and the scale of analysis are both large. Thus the circumstances in which the MDE is important are finite and apparently predictable.", "author" : [ { "dropping-particle" : "", "family" : "Dunn", "given" : "Robert R.", "non-dropping-particle" : "", "parse-names" : false, "suffix" : "" }, { "dropping-particle" : "", "family" : "McCain", "given" : "Christy M.", "non-dropping-particle" : "", "parse-names" : false, "suffix" : "" }, { "dropping-particle" : "", "family" : "Sanders", "given" : "Nathan J.", "non-dropping-particle" : "", "parse-names" : false, "suffix" : "" } ], "container-title" : "Global Ecology and Biogeography", "id" : "ITEM-3", "issue" : "3", "issued" : { "date-parts" : [ [ "2007" ] ] }, "note" : "From Duplicate 2 ( ", "page" : "305\u2013312", "title" : "When does diversity fit null model predictions? Scale and range size mediate the mid-domain effect", "title-short" : "When does diversity fit null model predictions?", "type" : "article-journal", "volume" : "16" }, "uris" : [ "http://www.mendeley.com/documents/?uuid=8120c00d-aecb-46ef-9b60-af483de83062" ] } ], "mendeley" : { "formattedCitation" : "(Colwell &amp; Lees, 2000; McCain, 2004; Dunn et al., 2007)", "plainTextFormattedCitation" : "(Colwell &amp; Lees, 2000; McCain, 2004; Dunn et al., 2007)", "previouslyFormattedCitation" : "(Colwell &amp; Lees, 2000; McCain, 2004; Dunn et al., 2007)" }, "properties" : { "noteIndex" : 0 }, "schema" : "https://github.com/citation-style-language/schema/raw/master/csl-citation.json" }</w:instrText>
      </w:r>
      <w:r w:rsidRPr="00690B83">
        <w:fldChar w:fldCharType="separate"/>
      </w:r>
      <w:r w:rsidR="002B30D3" w:rsidRPr="002B30D3">
        <w:rPr>
          <w:noProof/>
        </w:rPr>
        <w:t>(Colwell &amp; Lees, 2000; McCain, 2004; Dunn et al., 2007)</w:t>
      </w:r>
      <w:r w:rsidRPr="00690B83">
        <w:fldChar w:fldCharType="end"/>
      </w:r>
      <w:r w:rsidRPr="00690B83">
        <w:t xml:space="preserve">. If </w:t>
      </w:r>
      <w:r>
        <w:t>ant elevational diversity is driven by the MDE</w:t>
      </w:r>
      <w:r w:rsidRPr="00690B83">
        <w:t>,</w:t>
      </w:r>
      <w:r>
        <w:t xml:space="preserve"> such</w:t>
      </w:r>
      <w:r w:rsidRPr="00690B83">
        <w:t xml:space="preserve"> simulations should predict empirical diversity and mean range size across the gradient </w:t>
      </w:r>
      <w:r w:rsidRPr="00690B83">
        <w:fldChar w:fldCharType="begin" w:fldLock="1"/>
      </w:r>
      <w:r w:rsidRPr="00690B83">
        <w:instrText>ADDIN CSL_CITATION { "citationItems" : [ { "id" : "ITEM-1", "itemData" : { "DOI" : "10.1016/j.jtbi.2004.08.004", "ISBN" : "5255562289", "ISSN" : "0022-5193", "PMID" : "15498599", "abstract" : "Geographical patterns of species diversity have been examined using mid-domain null models, in which the ranges of individual species are simulated by randomly arranging them on a bounded one- or two-dimensional continent. These models have shown that structured patterns in the geographical distribution of biodiversity can arise even under a fully stochastic procedure. In particular, mid-domain models have demonstrated that the random generation of ranges of different sizes and locations can produce a gradient of species diversity similar to the one found in real assemblages, with a peak at the middle of a continent. A less explored feature of mid-domain models is the pattern of range-size frequency distribution. Numerical simulations have provided some insights about the geographic pattern of average range size, but no exploration of the shape of range-size frequency distributions has been carried out. Here I present analytical and numerical models that generate explicit predictions for patterns of range size under the assumptions of mid-domain models of species diversity. Some generalizations include: (1) Mid-domain models predict no geographic gradient of average range size; the mean range size of species occurring at any point on a continent is constant (0.5 of the extent of the continent in the one-dimensional model, 0.25 of the area of the continent in the two-dimensional case); (2) Variance in range size is lowest at the middle of a continent and highest near the corners of a square-shaped continent; (3) The range-size frequency distribution is highly right-skewed at any point of a continent, but the skewness is highest near the corners. Despite their alleged weaknesses, mid-domain models are adequate null models against which real-world patterns can be contrasted.", "author" : [ { "dropping-particle" : "", "family" : "Arita", "given" : "H\u00e9ctor T", "non-dropping-particle" : "", "parse-names" : false, "suffix" : "" } ], "container-title" : "Journal of Theoretical Biology", "id" : "ITEM-1", "issue" : "1", "issued" : { "date-parts" : [ [ "2005", "1", "7" ] ] }, "page" : "119-26", "title" : "Range size in mid-domain models of species diversity", "type" : "article-journal", "volume" : "232" }, "uris" : [ "http://www.mendeley.com/documents/?uuid=0d6b6733-f90e-4cda-8259-4c18509d18ba" ] } ], "mendeley" : { "formattedCitation" : "(Arita, 2005)", "plainTextFormattedCitation" : "(Arita, 2005)", "previouslyFormattedCitation" : "(Arita, 2005)" }, "properties" : { "noteIndex" : 0 }, "schema" : "https://github.com/citation-style-language/schema/raw/master/csl-citation.json" }</w:instrText>
      </w:r>
      <w:r w:rsidRPr="00690B83">
        <w:fldChar w:fldCharType="separate"/>
      </w:r>
      <w:r w:rsidRPr="00690B83">
        <w:rPr>
          <w:noProof/>
        </w:rPr>
        <w:t>(Arita, 2005)</w:t>
      </w:r>
      <w:r w:rsidRPr="00690B83">
        <w:fldChar w:fldCharType="end"/>
      </w:r>
      <w:r w:rsidRPr="00690B83">
        <w:t>.</w:t>
      </w:r>
    </w:p>
    <w:p w14:paraId="4013B634" w14:textId="77777777" w:rsidR="005C3FA8" w:rsidRPr="00542E17" w:rsidRDefault="005C3FA8" w:rsidP="005C3FA8">
      <w:pPr>
        <w:spacing w:line="480" w:lineRule="auto"/>
        <w:rPr>
          <w:i/>
        </w:rPr>
      </w:pPr>
      <w:r>
        <w:rPr>
          <w:i/>
        </w:rPr>
        <w:t>Area</w:t>
      </w:r>
    </w:p>
    <w:p w14:paraId="4F41B59E" w14:textId="06DFED40" w:rsidR="005C3FA8" w:rsidRPr="00690B83" w:rsidRDefault="005C3FA8" w:rsidP="005C3FA8">
      <w:pPr>
        <w:spacing w:line="480" w:lineRule="auto"/>
      </w:pPr>
      <w:r w:rsidRPr="00690B83">
        <w:tab/>
        <w:t xml:space="preserve">The </w:t>
      </w:r>
      <w:r>
        <w:t>geographical</w:t>
      </w:r>
      <w:r w:rsidRPr="00690B83">
        <w:t xml:space="preserve"> area hypothesis, based on the species-area relationship, predicts that as the area in an elevational band increases, diversity in that band should increase </w:t>
      </w:r>
      <w:r w:rsidRPr="00690B83">
        <w:fldChar w:fldCharType="begin" w:fldLock="1"/>
      </w:r>
      <w:r w:rsidR="00EE2BC1">
        <w:instrText>ADDIN CSL_CITATION { "citationItems" : [ { "id" : "ITEM-1", "itemData" : { "author" : [ { "dropping-particle" : "", "family" : "Terborgh", "given" : "John", "non-dropping-particle" : "", "parse-names" : false, "suffix" : "" } ], "container-title" : "The American Naturalist", "id" : "ITEM-1", "issue" : "956", "issued" : { "date-parts" : [ [ "1973" ] ] }, "page" : "481-501", "title" : "On the notion of favorableness in plant ecology", "type" : "article-journal", "volume" : "107" }, "uris" : [ "http://www.mendeley.com/documents/?uuid=06d6072d-4c38-4393-8f45-30826e98b76f" ] }, { "id" : "ITEM-2", "itemData" : { "author" : [ { "dropping-particle" : "", "family" : "Rosenzweig", "given" : "Michael L.", "non-dropping-particle" : "", "parse-names" : false, "suffix" : "" } ], "container-title" : "American Society of Mammalogists", "id" : "ITEM-2", "issue" : "4", "issued" : { "date-parts" : [ [ "1992" ] ] }, "page" : "715-730", "title" : "Species diversity gradients: We know more and less than we thought", "type" : "article-journal", "volume" : "73" }, "uris" : [ "http://www.mendeley.com/documents/?uuid=01e35468-7311-4669-a6aa-10400faee02a" ] } ], "mendeley" : { "formattedCitation" : "(Terborgh, 1973; Rosenzweig, 1992)", "plainTextFormattedCitation" : "(Terborgh, 1973; Rosenzweig, 1992)", "previouslyFormattedCitation" : "(Terborgh, 1973; Rosenzweig, 1992)" }, "properties" : { "noteIndex" : 0 }, "schema" : "https://github.com/citation-style-language/schema/raw/master/csl-citation.json" }</w:instrText>
      </w:r>
      <w:r w:rsidRPr="00690B83">
        <w:fldChar w:fldCharType="separate"/>
      </w:r>
      <w:r w:rsidR="002B30D3" w:rsidRPr="002B30D3">
        <w:rPr>
          <w:noProof/>
        </w:rPr>
        <w:t>(Terborgh, 1973; Rosenzweig, 1992)</w:t>
      </w:r>
      <w:r w:rsidRPr="00690B83">
        <w:fldChar w:fldCharType="end"/>
      </w:r>
      <w:r w:rsidRPr="00690B83">
        <w:t xml:space="preserve">. Typically, this relationship is linear on a log-log scale </w:t>
      </w:r>
      <w:r w:rsidRPr="00690B83">
        <w:fldChar w:fldCharType="begin" w:fldLock="1"/>
      </w:r>
      <w:r w:rsidR="00EE2BC1">
        <w:instrText>ADDIN CSL_CITATION { "citationItems" : [ { "id" : "ITEM-1", "itemData" : { "ISBN" : "0521499526", "author" : [ { "dropping-particle" : "", "family" : "Rosenzweig", "given" : "Michael L.", "non-dropping-particle" : "", "parse-names" : false, "suffix" : "" } ], "id" : "ITEM-1", "issued" : { "date-parts" : [ [ "1995" ] ] }, "publisher" : "Cambridge University Press", "publisher-place" : "Cambridge", "title" : "Species Diversity in Space and Time", "type" : "book" }, "uris" : [ "http://www.mendeley.com/documents/?uuid=4b943bd5-f291-4a09-a2c0-ade1d32862fc" ] }, { "id" : "ITEM-2", "itemData" : { "DOI" : "10.1086/286028", "ISSN" : "0003-0147, 1537-5323", "author" : [ { "dropping-particle" : "", "family" : "Rahbek", "given" : "Carsten", "non-dropping-particle" : "", "parse-names" : false, "suffix" : "" } ], "container-title" : "The American Naturalist", "id" : "ITEM-2", "issue" : "5", "issued" : { "date-parts" : [ [ "1997", "5" ] ] }, "note" : "Hey those are my ideas about map area!", "page" : "875-902", "title" : "The relationship among area, elevation, and regional species richness in neotropical birds", "type" : "article-journal", "volume" : "149" }, "uris" : [ "http://www.mendeley.com/documents/?uuid=01e5d049-a4c8-4c25-8783-e4a55cee5da5" ] }, { "id" : "ITEM-3", "itemData" : { "ISSN" : "0012-9658", "PMID" : "17489456", "abstract" : "Elevational gradients hold enormous potential for understanding general properties of biodiversity. Like latitudinal gradients, the hypotheses for diversity patterns can be grouped into historical explanations, climatic drivers, and spatial hypotheses. The spatial hypotheses include the species-area effect and spatial constraint (mid-domain effect null models). I test these two spatial hypotheses using regional diversity patterns for mammals (non-volant small mammals and bats) along 34 elevational gradients spanning 24.4 degrees S-40.4 degrees N latitude. There was high variability in the fit to the species-area hypothesis and the mid-domain effect. Both hypotheses can be eliminated as primary drivers of elevational diversity. Area and spatial constraint both represent sources of error rather than mechanisms underlying these mammalian diversity patterns. Similar results are expected for other vertebrate taxa, plants, and invertebrates since they show comparable distributions of elevational diversity patterns to mammalian patterns.", "author" : [ { "dropping-particle" : "", "family" : "McCain", "given" : "C. M.", "non-dropping-particle" : "", "parse-names" : false, "suffix" : "" } ], "container-title" : "Ecology", "id" : "ITEM-3", "issue" : "1", "issued" : { "date-parts" : [ [ "2007", "1" ] ] }, "page" : "76-86", "title" : "Area and mammalian elevational diversity.", "type" : "article-journal", "volume" : "88" }, "uris" : [ "http://www.mendeley.com/documents/?uuid=d594ef98-05a7-4567-a9a3-4222ba7e3ed7" ] } ], "mendeley" : { "formattedCitation" : "(Rosenzweig, 1995; Rahbek, 1997; McCain, 2007b)", "plainTextFormattedCitation" : "(Rosenzweig, 1995; Rahbek, 1997; McCain, 2007b)", "previouslyFormattedCitation" : "(Rosenzweig, 1995; Rahbek, 1997; McCain, 2007b)" }, "properties" : { "noteIndex" : 0 }, "schema" : "https://github.com/citation-style-language/schema/raw/master/csl-citation.json" }</w:instrText>
      </w:r>
      <w:r w:rsidRPr="00690B83">
        <w:fldChar w:fldCharType="separate"/>
      </w:r>
      <w:r w:rsidR="002B30D3" w:rsidRPr="002B30D3">
        <w:rPr>
          <w:noProof/>
        </w:rPr>
        <w:t>(Rosenzweig, 1995; Rahbek, 1997; McCain, 2007b)</w:t>
      </w:r>
      <w:r w:rsidRPr="00690B83">
        <w:fldChar w:fldCharType="end"/>
      </w:r>
      <w:r w:rsidRPr="00690B83">
        <w:t xml:space="preserve">. Over broad spatial scales, larger areas allow for larger ranges, decreasing extinction probability and increasing speciation probability through the introduction of a barrier </w:t>
      </w:r>
      <w:r w:rsidRPr="00690B83">
        <w:fldChar w:fldCharType="begin" w:fldLock="1"/>
      </w:r>
      <w:r w:rsidR="00EE2BC1">
        <w:instrText>ADDIN CSL_CITATION { "citationItems" : [ { "id" : "ITEM-1", "itemData" : { "ISBN" : "0521499526", "author" : [ { "dropping-particle" : "", "family" : "Rosenzweig", "given" : "Michael L.", "non-dropping-particle" : "", "parse-names" : false, "suffix" : "" } ], "id" : "ITEM-1", "issued" : { "date-parts" : [ [ "1995" ] ] }, "publisher" : "Cambridge University Press", "publisher-place" : "Cambridge", "title" : "Species Diversity in Space and Time", "type" : "book" }, "suffix" : " and references therein", "uris" : [ "http://www.mendeley.com/documents/?uuid=4b943bd5-f291-4a09-a2c0-ade1d32862fc" ] } ], "mendeley" : { "formattedCitation" : "(Rosenzweig, 1995 and references therein)", "plainTextFormattedCitation" : "(Rosenzweig, 1995 and references therein)", "previouslyFormattedCitation" : "(Rosenzweig, 1995 and references therein)" }, "properties" : { "noteIndex" : 0 }, "schema" : "https://github.com/citation-style-language/schema/raw/master/csl-citation.json" }</w:instrText>
      </w:r>
      <w:r w:rsidRPr="00690B83">
        <w:fldChar w:fldCharType="separate"/>
      </w:r>
      <w:r w:rsidR="002B30D3" w:rsidRPr="002B30D3">
        <w:rPr>
          <w:noProof/>
        </w:rPr>
        <w:t>(Rosenzweig, 1995 and references therein)</w:t>
      </w:r>
      <w:r w:rsidRPr="00690B83">
        <w:fldChar w:fldCharType="end"/>
      </w:r>
      <w:r w:rsidRPr="00690B83">
        <w:t xml:space="preserve">. Over narrow spatiotemporal scales, larger areas will likely include more habitats, increasing the probability of detecting additional species from adjacent habitats </w:t>
      </w:r>
      <w:r w:rsidRPr="00690B83">
        <w:fldChar w:fldCharType="begin" w:fldLock="1"/>
      </w:r>
      <w:r w:rsidR="00EE2BC1">
        <w:instrText>ADDIN CSL_CITATION { "citationItems" : [ { "id" : "ITEM-1", "itemData" : { "author" : [ { "dropping-particle" : "", "family" : "Terborgh", "given" : "John", "non-dropping-particle" : "", "parse-names" : false, "suffix" : "" } ], "container-title" : "The American Naturalist", "id" : "ITEM-1", "issue" : "956", "issued" : { "date-parts" : [ [ "1973" ] ] }, "page" : "481-501", "title" : "On the notion of favorableness in plant ecology", "type" : "article-journal", "volume" : "107" }, "uris" : [ "http://www.mendeley.com/documents/?uuid=06d6072d-4c38-4393-8f45-30826e98b76f" ] }, { "id" : "ITEM-2", "itemData" : { "ISBN" : "0521499526", "author" : [ { "dropping-particle" : "", "family" : "Rosenzweig", "given" : "Michael L.", "non-dropping-particle" : "", "parse-names" : false, "suffix" : "" } ], "id" : "ITEM-2", "issued" : { "date-parts" : [ [ "1995" ] ] }, "publisher" : "Cambridge University Press", "publisher-place" : "Cambridge", "title" : "Species Diversity in Space and Time", "type" : "book" }, "uris" : [ "http://www.mendeley.com/documents/?uuid=4b943bd5-f291-4a09-a2c0-ade1d32862fc" ] }, { "id" : "ITEM-3", "itemData" : { "DOI" : "10.1111/J.2007.0906-7590.04954.x", "author" : [ { "dropping-particle" : "", "family" : "Romdal", "given" : "TS", "non-dropping-particle" : "", "parse-names" : false, "suffix" : "" }, { "dropping-particle" : "", "family" : "Grytnes", "given" : "JA", "non-dropping-particle" : "", "parse-names" : false, "suffix" : "" } ], "container-title" : "Ecography", "id" : "ITEM-3", "issue" : "April", "issued" : { "date-parts" : [ [ "2007" ] ] }, "page" : "440-448", "title" : "An indirect area effect on elevational species richness patterns", "type" : "article-journal", "volume" : "30" }, "uris" : [ "http://www.mendeley.com/documents/?uuid=e75f8ebb-5532-4773-a1ef-06839d2b2643" ] } ], "mendeley" : { "formattedCitation" : "(Terborgh, 1973; Rosenzweig, 1995; Romdal &amp; Grytnes, 2007)", "plainTextFormattedCitation" : "(Terborgh, 1973; Rosenzweig, 1995; Romdal &amp; Grytnes, 2007)", "previouslyFormattedCitation" : "(Terborgh, 1973; Rosenzweig, 1995; Romdal &amp; Grytnes, 2007)" }, "properties" : { "noteIndex" : 0 }, "schema" : "https://github.com/citation-style-language/schema/raw/master/csl-citation.json" }</w:instrText>
      </w:r>
      <w:r w:rsidRPr="00690B83">
        <w:fldChar w:fldCharType="separate"/>
      </w:r>
      <w:r w:rsidR="002B30D3" w:rsidRPr="002B30D3">
        <w:rPr>
          <w:noProof/>
        </w:rPr>
        <w:t>(Terborgh, 1973; Rosenzweig, 1995; Romdal &amp; Grytnes, 2007)</w:t>
      </w:r>
      <w:r w:rsidRPr="00690B83">
        <w:fldChar w:fldCharType="end"/>
      </w:r>
      <w:r w:rsidRPr="00690B83">
        <w:t xml:space="preserve">. However, the effect of area may be greater over larger spatial scales since sampling area is standardized in local studies </w:t>
      </w:r>
      <w:r w:rsidRPr="00690B83">
        <w:fldChar w:fldCharType="begin" w:fldLock="1"/>
      </w:r>
      <w:r w:rsidR="00EE2BC1">
        <w:instrText>ADDIN CSL_CITATION { "citationItems" : [ { "id" : "ITEM-1", "itemData" : { "ISSN" : "0012-9658", "PMID" : "17489456", "abstract" : "Elevational gradients hold enormous potential for understanding general properties of biodiversity. Like latitudinal gradients, the hypotheses for diversity patterns can be grouped into historical explanations, climatic drivers, and spatial hypotheses. The spatial hypotheses include the species-area effect and spatial constraint (mid-domain effect null models). I test these two spatial hypotheses using regional diversity patterns for mammals (non-volant small mammals and bats) along 34 elevational gradients spanning 24.4 degrees S-40.4 degrees N latitude. There was high variability in the fit to the species-area hypothesis and the mid-domain effect. Both hypotheses can be eliminated as primary drivers of elevational diversity. Area and spatial constraint both represent sources of error rather than mechanisms underlying these mammalian diversity patterns. Similar results are expected for other vertebrate taxa, plants, and invertebrates since they show comparable distributions of elevational diversity patterns to mammalian patterns.", "author" : [ { "dropping-particle" : "", "family" : "McCain", "given" : "C. M.", "non-dropping-particle" : "", "parse-names" : false, "suffix" : "" } ], "container-title" : "Ecology", "id" : "ITEM-1", "issue" : "1", "issued" : { "date-parts" : [ [ "2007", "1" ] ] }, "page" : "76-86", "title" : "Area and mammalian elevational diversity.", "type" : "article-journal", "volume" : "88" }, "uris" : [ "http://www.mendeley.com/documents/?uuid=d594ef98-05a7-4567-a9a3-4222ba7e3ed7" ] }, { "id" : "ITEM-2", "itemData" : { "author" : [ { "dropping-particle" : "", "family" : "Karger", "given" : "D.K.", "non-dropping-particle" : "", "parse-names" : false, "suffix" : "" }, { "dropping-particle" : "", "family" : "Kluge", "given" : "J.", "non-dropping-particle" : "", "parse-names" : false, "suffix" : "" }, { "dropping-particle" : "", "family" : "Kr\u00f6mer", "given" : "T.", "non-dropping-particle" : "", "parse-names" : false, "suffix" : "" }, { "dropping-particle" : "", "family" : "Hemp", "given" : "A.", "non-dropping-particle" : "", "parse-names" : false, "suffix" : "" }, { "dropping-particle" : "", "family" : "Lehnert", "given" : "M.", "non-dropping-particle" : "", "parse-names" : false, "suffix" : "" }, { "dropping-particle" : "", "family" : "Kessler", "given" : "M.", "non-dropping-particle" : "", "parse-names" : false, "suffix" : "" } ], "container-title" : "Journal of Biogeography", "id" : "ITEM-2", "issued" : { "date-parts" : [ [ "2011" ] ] }, "page" : "1177-1185", "title" : "The effect of area on local and regional elevational patterns of species richness", "type" : "article-journal", "volume" : "38" }, "uris" : [ "http://www.mendeley.com/documents/?uuid=179965cb-4d6c-4541-b6a6-f656a47d0413" ] } ], "mendeley" : { "formattedCitation" : "(McCain, 2007b; Karger et al., 2011)", "plainTextFormattedCitation" : "(McCain, 2007b; Karger et al., 2011)", "previouslyFormattedCitation" : "(McCain, 2007b; Karger et al., 2011)" }, "properties" : { "noteIndex" : 0 }, "schema" : "https://github.com/citation-style-language/schema/raw/master/csl-citation.json" }</w:instrText>
      </w:r>
      <w:r w:rsidRPr="00690B83">
        <w:fldChar w:fldCharType="separate"/>
      </w:r>
      <w:r w:rsidR="002B30D3" w:rsidRPr="002B30D3">
        <w:rPr>
          <w:noProof/>
        </w:rPr>
        <w:t>(McCain, 2007b; Karger et al., 2011)</w:t>
      </w:r>
      <w:r w:rsidRPr="00690B83">
        <w:fldChar w:fldCharType="end"/>
      </w:r>
      <w:r w:rsidRPr="00690B83">
        <w:t>.</w:t>
      </w:r>
    </w:p>
    <w:p w14:paraId="26E1483D" w14:textId="77777777" w:rsidR="005C3FA8" w:rsidRPr="00542E17" w:rsidRDefault="005C3FA8" w:rsidP="005C3FA8">
      <w:pPr>
        <w:spacing w:line="480" w:lineRule="auto"/>
        <w:rPr>
          <w:i/>
        </w:rPr>
      </w:pPr>
      <w:r>
        <w:rPr>
          <w:i/>
        </w:rPr>
        <w:t>Elevational Climate M</w:t>
      </w:r>
      <w:r w:rsidRPr="00542E17">
        <w:rPr>
          <w:i/>
        </w:rPr>
        <w:t>odel</w:t>
      </w:r>
    </w:p>
    <w:p w14:paraId="2B9D1DD5" w14:textId="1ED89E8A" w:rsidR="005C3FA8" w:rsidRPr="00690B83" w:rsidRDefault="005C3FA8" w:rsidP="005C3FA8">
      <w:pPr>
        <w:spacing w:line="480" w:lineRule="auto"/>
      </w:pPr>
      <w:r w:rsidRPr="00690B83">
        <w:tab/>
        <w:t xml:space="preserve">The elevational climate model (ECM) approximates productivity and proposes that the combination of temperature and precipitation drives diversity, predicting highest diversity at the warmest, wettest elevations </w:t>
      </w:r>
      <w:r w:rsidRPr="00690B83">
        <w:fldChar w:fldCharType="begin" w:fldLock="1"/>
      </w:r>
      <w:r w:rsidR="00EE2BC1">
        <w:instrText>ADDIN CSL_CITATION { "citationItems" : [ { "id" : "ITEM-1", "itemData" : { "author" : [ { "dropping-particle" : "", "family" : "McCain", "given" : "C. M.", "non-dropping-particle" : "", "parse-names" : false, "suffix" : "" } ], "container-title" : "Global Ecology and Biogeography", "id" : "ITEM-1", "issue" : "1", "issued" : { "date-parts" : [ [ "2007" ] ] }, "page" : "1\u201313", "title" : "Could temperature and water availability drive elevational species richness patterns? A global case study for bats", "title-short" : "Could temperature and water availability drive ele", "type" : "article-journal", "volume" : "16" }, "uris" : [ "http://www.mendeley.com/documents/?uuid=ed574022-0ec1-40ec-92a3-ed270951d29d" ] } ], "mendeley" : { "formattedCitation" : "(McCain, 2007a)", "plainTextFormattedCitation" : "(McCain, 2007a)", "previouslyFormattedCitation" : "(McCain, 2007a)" }, "properties" : { "noteIndex" : 0 }, "schema" : "https://github.com/citation-style-language/schema/raw/master/csl-citation.json" }</w:instrText>
      </w:r>
      <w:r w:rsidRPr="00690B83">
        <w:fldChar w:fldCharType="separate"/>
      </w:r>
      <w:r w:rsidR="002B30D3" w:rsidRPr="002B30D3">
        <w:rPr>
          <w:noProof/>
        </w:rPr>
        <w:t>(McCain, 2007a)</w:t>
      </w:r>
      <w:r w:rsidRPr="00690B83">
        <w:fldChar w:fldCharType="end"/>
      </w:r>
      <w:r w:rsidRPr="00690B83">
        <w:t xml:space="preserve">. The diversity pattern predicted by the ECM </w:t>
      </w:r>
      <w:r>
        <w:t xml:space="preserve">consequently </w:t>
      </w:r>
      <w:r w:rsidRPr="00690B83">
        <w:t>depends on the local mountain climate</w:t>
      </w:r>
      <w:r>
        <w:t>.</w:t>
      </w:r>
      <w:r w:rsidRPr="00690B83">
        <w:t xml:space="preserve"> On arid mountains, water availability is typically highest at middle elevations due to the dry climate at the base and increased runoff toward the summit </w:t>
      </w:r>
      <w:r w:rsidRPr="00690B83">
        <w:fldChar w:fldCharType="begin" w:fldLock="1"/>
      </w:r>
      <w:r w:rsidR="00EE2BC1">
        <w:instrText>ADDIN CSL_CITATION { "citationItems" : [ { "id" : "ITEM-1", "itemData" : { "author" : [ { "dropping-particle" : "", "family" : "Mollhagen", "given" : "T.R.", "non-dropping-particle" : "", "parse-names" : false, "suffix" : "" }, { "dropping-particle" : "", "family" : "Bogan", "given" : "M.A.", "non-dropping-particle" : "", "parse-names" : false, "suffix" : "" } ], "container-title" : "Occasional Papers of the Museum of Texas Tech University", "id" : "ITEM-1", "issued" : { "date-parts" : [ [ "1997" ] ] }, "page" : "1-13", "title" : "Bats of the Henry Moutains region of southeastern Utah", "type" : "article-journal", "volume" : "170" }, "uris" : [ "http://www.mendeley.com/documents/?uuid=53e3ab42-8e25-46e9-9b82-0faca97e8877" ] }, { "id" : "ITEM-2", "itemData" : { "author" : [ { "dropping-particle" : "", "family" : "Brown", "given" : "JH", "non-dropping-particle" : "", "parse-names" : false, "suffix" : "" } ], "container-title" : "Global Ecology and Biogeography", "id" : "ITEM-2", "issued" : { "date-parts" : [ [ "2001" ] ] }, "page" : "101\u2013109", "title" : "Mammals on mountainsides: elevational patterns of diversity", "title-short" : "Mammals on mountainsides", "type" : "article-journal", "volume" : "10" }, "uris" : [ "http://www.mendeley.com/documents/?uuid=1b76f0b7-efe6-48fe-8d6e-34648ba6e759" ] } ], "mendeley" : { "formattedCitation" : "(Mollhagen &amp; Bogan, 1997; Brown, 2001)", "plainTextFormattedCitation" : "(Mollhagen &amp; Bogan, 1997; Brown, 2001)", "previouslyFormattedCitation" : "(Mollhagen &amp; Bogan, 1997; Brown, 2001)" }, "properties" : { "noteIndex" : 0 }, "schema" : "https://github.com/citation-style-language/schema/raw/master/csl-citation.json" }</w:instrText>
      </w:r>
      <w:r w:rsidRPr="00690B83">
        <w:fldChar w:fldCharType="separate"/>
      </w:r>
      <w:r w:rsidR="002B30D3" w:rsidRPr="002B30D3">
        <w:rPr>
          <w:noProof/>
        </w:rPr>
        <w:t>(Mollhagen &amp; Bogan, 1997; Brown, 2001)</w:t>
      </w:r>
      <w:r w:rsidRPr="00690B83">
        <w:fldChar w:fldCharType="end"/>
      </w:r>
      <w:r w:rsidRPr="00690B83">
        <w:t xml:space="preserve">. Thus, water limitation restricts diversity toward the base while temperature restricts diversity toward the summit, resulting in a mid-elevation diversity peak. On mountains in wet climates water is </w:t>
      </w:r>
      <w:r>
        <w:t>plentiful</w:t>
      </w:r>
      <w:r w:rsidRPr="00690B83">
        <w:t xml:space="preserve">, so temperature drives diversity, resulting in highest diversity at the base and declining diversity toward the summit </w:t>
      </w:r>
      <w:r w:rsidRPr="00690B83">
        <w:fldChar w:fldCharType="begin" w:fldLock="1"/>
      </w:r>
      <w:r w:rsidR="00EE2BC1">
        <w:instrText>ADDIN CSL_CITATION { "citationItems" : [ { "id" : "ITEM-1", "itemData" : { "author" : [ { "dropping-particle" : "", "family" : "McCain", "given" : "C. M.", "non-dropping-particle" : "", "parse-names" : false, "suffix" : "" } ], "container-title" : "Global Ecology and Biogeography", "id" : "ITEM-1", "issue" : "1", "issued" : { "date-parts" : [ [ "2007" ] ] }, "page" : "1\u201313", "title" : "Could temperature and water availability drive elevational species richness patterns? A global case study for bats", "title-short" : "Could temperature and water availability drive ele", "type" : "article-journal", "volume" : "16" }, "uris" : [ "http://www.mendeley.com/documents/?uuid=ed574022-0ec1-40ec-92a3-ed270951d29d" ] } ], "mendeley" : { "formattedCitation" : "(McCain, 2007a)", "plainTextFormattedCitation" : "(McCain, 2007a)", "previouslyFormattedCitation" : "(McCain, 2007a)" }, "properties" : { "noteIndex" : 0 }, "schema" : "https://github.com/citation-style-language/schema/raw/master/csl-citation.json" }</w:instrText>
      </w:r>
      <w:r w:rsidRPr="00690B83">
        <w:fldChar w:fldCharType="separate"/>
      </w:r>
      <w:r w:rsidR="002B30D3" w:rsidRPr="002B30D3">
        <w:rPr>
          <w:noProof/>
        </w:rPr>
        <w:t>(McCain, 2007a)</w:t>
      </w:r>
      <w:r w:rsidRPr="00690B83">
        <w:fldChar w:fldCharType="end"/>
      </w:r>
      <w:r w:rsidRPr="00690B83">
        <w:t>. The ECM offers testable predictions while fine-scale, reliable global productivity data are lacking.</w:t>
      </w:r>
    </w:p>
    <w:p w14:paraId="458E4DC5" w14:textId="626CB067" w:rsidR="005C3FA8" w:rsidRPr="00690B83" w:rsidRDefault="005C3FA8" w:rsidP="005C3FA8">
      <w:pPr>
        <w:spacing w:line="480" w:lineRule="auto"/>
      </w:pPr>
      <w:r w:rsidRPr="00690B83">
        <w:tab/>
      </w:r>
      <w:r>
        <w:t>Our aim is a synthetic understanding of both the patterns in elevational ant diversity and what environmental factors,</w:t>
      </w:r>
      <w:r w:rsidRPr="007130B8">
        <w:t xml:space="preserve"> </w:t>
      </w:r>
      <w:r>
        <w:t>independently and simultaneously, are key drivers of ant diversity. We</w:t>
      </w:r>
      <w:r w:rsidRPr="00690B83">
        <w:t xml:space="preserve"> first test the common assumption that ant diversity decreases with increasing elevation by reanalyzing published studies of montane ant diversity. We also assess the impact of sampling completeness and bias, such as undersampling at low elevations, elevationally-biased sampling, and large-scale deforestation effects </w:t>
      </w:r>
      <w:r w:rsidRPr="00690B83">
        <w:fldChar w:fldCharType="begin" w:fldLock="1"/>
      </w:r>
      <w:r w:rsidR="00EE2BC1">
        <w:instrText>ADDIN CSL_CITATION { "citationItems" : [ { "id" : "ITEM-1", "itemData" : { "author" : [ { "dropping-particle" : "", "family" : "McCain", "given" : "C. M.", "non-dropping-particle" : "", "parse-names" : false, "suffix" : "" } ], "container-title" : "Ecology", "id" : "ITEM-1", "issue" : "2", "issued" : { "date-parts" : [ [ "2005" ] ] }, "page" : "366\u2013372", "title" : "Elevational gradients in diversity of small mammals", "type" : "article-journal", "volume" : "86" }, "uris" : [ "http://www.mendeley.com/documents/?uuid=4d316a1a-bc72-4295-88d8-246fef3a908d" ] }, { "id" : "ITEM-2", "itemData" : { "DOI" : "10.1038/nature06812", "ISSN" : "0028-0836, 1476-4687", "PMID" : "18464741", "abstract" : "Despite two centuries of effort in characterizing environmental gradients of species richness in search of universal patterns, surprisingly few of these patterns have been widely acknowledged. Species richness along altitudinal gradients was previously assumed to increase universally from cool highlands to warm lowlands, mirroring the latitudinal increase in species richness from cool to warm latitudes. However, since the more recent general acceptance of altitudinal gradients as model templates for testing hypotheses behind large-scale patterns of diversity, these gradients have been used in support of all the main diversity hypotheses, although little consensus has been achieved. Here we show that when resampling a data set comprising 400,000 records for 3,046 Pyrenean floristic species at different scales of analysis (achieved by varying grain size and the extent of the gradients sampled), the derived species richness pattern changed progressively from hump-shaped to a monotonic pattern as the scale of extent diminished. Scale effects alone gave rise to as many conflicting patterns of species richness as had previously been reported in the literature, and scale effects lent significantly different statistical support to competing diversity hypotheses. Effects of scale on current studies may be affected by human activities, because montane ecosystems and human activities are intimately connected. This interdependence has led to a global reduction in natural lowland habitats, hampering our ability to detect universal patterns and impeding the search for universal diversity gradients to discover the mechanisms determining the distribution of biological diversity on Earth.", "author" : [ { "dropping-particle" : "", "family" : "Nogu\u00e9s-Bravo", "given" : "D.", "non-dropping-particle" : "", "parse-names" : false, "suffix" : "" }, { "dropping-particle" : "", "family" : "Ara\u00fajo", "given" : "M. B.", "non-dropping-particle" : "", "parse-names" : false, "suffix" : "" }, { "dropping-particle" : "", "family" : "Romdal", "given" : "T.", "non-dropping-particle" : "", "parse-names" : false, "suffix" : "" }, { "dropping-particle" : "", "family" : "Rahbek", "given" : "C.", "non-dropping-particle" : "", "parse-names" : false, "suffix" : "" } ], "container-title" : "Nature", "id" : "ITEM-2", "issue" : "7192", "issued" : { "date-parts" : [ [ "2008", "5", "8" ] ] }, "page" : "216-219", "title" : "Scale effects and human impact on the elevational species richness gradients", "type" : "article-journal", "volume" : "453" }, "uris" : [ "http://www.mendeley.com/documents/?uuid=2df64e9e-600c-4461-811c-aa2d40ba2892" ] }, { "id" : "ITEM-3", "itemData" : { "DOI" : "10.1002/9780470015902.a0022548", "ISBN" : "9780470015902", "author" : [ { "dropping-particle" : "", "family" : "McCain", "given" : "C. M.", "non-dropping-particle" : "", "parse-names" : false, "suffix" : "" }, { "dropping-particle" : "", "family" : "Grytnes", "given" : "J. A.", "non-dropping-particle" : "", "parse-names" : false, "suffix" : "" } ], "container-title" : "Encyclopedia of Life Sciences", "id" : "ITEM-3", "issued" : { "date-parts" : [ [ "2010" ] ] }, "page" : "1-10", "title" : "Elevational gradients in species richness", "type" : "chapter" }, "uris" : [ "http://www.mendeley.com/documents/?uuid=99aa422f-390b-45ed-ad2f-db51a0d5d4c4" ] } ], "mendeley" : { "formattedCitation" : "(McCain, 2005; Nogu\u00e9s-Bravo et al., 2008; McCain &amp; Grytnes, 2010)", "plainTextFormattedCitation" : "(McCain, 2005; Nogu\u00e9s-Bravo et al., 2008; McCain &amp; Grytnes, 2010)", "previouslyFormattedCitation" : "(McCain, 2005; Nogu\u00e9s-Bravo et al., 2008; McCain &amp; Grytnes, 2010)" }, "properties" : { "noteIndex" : 0 }, "schema" : "https://github.com/citation-style-language/schema/raw/master/csl-citation.json" }</w:instrText>
      </w:r>
      <w:r w:rsidRPr="00690B83">
        <w:fldChar w:fldCharType="separate"/>
      </w:r>
      <w:r w:rsidR="002B30D3" w:rsidRPr="002B30D3">
        <w:rPr>
          <w:noProof/>
        </w:rPr>
        <w:t>(McCain, 2005; Nogués-Bravo et al., 2008; McCain &amp; Grytnes, 2010)</w:t>
      </w:r>
      <w:r w:rsidRPr="00690B83">
        <w:fldChar w:fldCharType="end"/>
      </w:r>
      <w:r w:rsidRPr="00690B83">
        <w:t>. With well-sampled ant datasets, we evaluate various predictions of diversity theory, including energetic, mid-domain effect, area, climate hypotheses</w:t>
      </w:r>
      <w:r>
        <w:t>, and their interactions</w:t>
      </w:r>
      <w:r w:rsidRPr="00690B83">
        <w:t xml:space="preserve">. </w:t>
      </w:r>
    </w:p>
    <w:p w14:paraId="7F4A4CCA" w14:textId="77777777" w:rsidR="005C3FA8" w:rsidRPr="00690B83" w:rsidRDefault="005C3FA8" w:rsidP="005C3FA8">
      <w:pPr>
        <w:spacing w:line="480" w:lineRule="auto"/>
        <w:outlineLvl w:val="0"/>
        <w:rPr>
          <w:rFonts w:cs="Arial"/>
          <w:b/>
        </w:rPr>
      </w:pPr>
    </w:p>
    <w:p w14:paraId="6070D37F" w14:textId="77777777" w:rsidR="005C3FA8" w:rsidRPr="00690B83" w:rsidRDefault="005C3FA8" w:rsidP="005C3FA8">
      <w:pPr>
        <w:spacing w:line="480" w:lineRule="auto"/>
        <w:outlineLvl w:val="0"/>
      </w:pPr>
      <w:r w:rsidRPr="00690B83">
        <w:rPr>
          <w:rFonts w:cs="Arial"/>
          <w:b/>
        </w:rPr>
        <w:t>MATERIALS AND METHODS</w:t>
      </w:r>
    </w:p>
    <w:p w14:paraId="636EA18D" w14:textId="77777777" w:rsidR="005C3FA8" w:rsidRPr="00690B83" w:rsidRDefault="005C3FA8" w:rsidP="005C3FA8">
      <w:pPr>
        <w:spacing w:line="480" w:lineRule="auto"/>
        <w:outlineLvl w:val="0"/>
        <w:rPr>
          <w:b/>
        </w:rPr>
      </w:pPr>
      <w:r w:rsidRPr="00690B83">
        <w:rPr>
          <w:b/>
        </w:rPr>
        <w:t>Data</w:t>
      </w:r>
    </w:p>
    <w:p w14:paraId="26388613" w14:textId="77777777" w:rsidR="005C3FA8" w:rsidRPr="00690B83" w:rsidRDefault="005C3FA8" w:rsidP="005C3FA8">
      <w:pPr>
        <w:spacing w:line="480" w:lineRule="auto"/>
      </w:pPr>
      <w:r w:rsidRPr="00690B83">
        <w:tab/>
      </w:r>
      <w:r w:rsidRPr="002D2899">
        <w:t>To identify local-scale datasets of ant diversity along elevational transects, we conducted literature searches (2012-2013) using combinations of 'ant', 'elevation(-al)', 'altitud(-inal)', 'gradient', 'diversity', and 'insect' as keywords using Web of Knowledge and Google Scholar. To locate regional-scale datasets of ant diversity, we searched for publications with 'ants of' in the title; this search returned guides to the ant fauna of a geopolitical region, typically compiled from museum records and data collected over many years, detailing each recorded occurrence of each ant species in that region.</w:t>
      </w:r>
    </w:p>
    <w:p w14:paraId="617C574C" w14:textId="0E8995A2" w:rsidR="005C3FA8" w:rsidRPr="00690B83" w:rsidRDefault="005C3FA8" w:rsidP="005C3FA8">
      <w:pPr>
        <w:spacing w:line="480" w:lineRule="auto"/>
      </w:pPr>
      <w:r w:rsidRPr="00690B83">
        <w:tab/>
        <w:t xml:space="preserve">To </w:t>
      </w:r>
      <w:r>
        <w:t>identify robust datasets</w:t>
      </w:r>
      <w:r w:rsidRPr="00690B83">
        <w:t xml:space="preserve">, we required that a study describe ant diversity along an elevational gradient or within a mountainous region and meet five </w:t>
      </w:r>
      <w:r w:rsidRPr="00690B83">
        <w:rPr>
          <w:i/>
        </w:rPr>
        <w:t>a priori</w:t>
      </w:r>
      <w:r w:rsidRPr="00690B83">
        <w:t xml:space="preserve"> criteria: (1) high sampling effort with standardized methods across elevations; (2) sampling of ≥ 70% of the elevational gradient; (3) sampling within the lowest 400m of the gradient; (4) no sampling gaps &gt; 500m in elevation; and (5) relatively little anthropogenic disturbance (e.g., widespread deforestation). These criteria were adapted from previous studies </w:t>
      </w:r>
      <w:r w:rsidRPr="00690B83">
        <w:fldChar w:fldCharType="begin" w:fldLock="1"/>
      </w:r>
      <w:r w:rsidRPr="00690B83">
        <w:instrText>ADDIN CSL_CITATION { "citationItems" : [ { "id" : "ITEM-1", "itemData" : { "DOI" : "10.1111/j.1466-8238.2008.00443.x", "ISSN" : "1466822X", "author" : [ { "dropping-particle" : "", "family" : "McCain", "given" : "C. M.", "non-dropping-particle" : "", "parse-names" : false, "suffix" : "" } ], "container-title" : "Global Ecology and Biogeography", "id" : "ITEM-1", "issue" : "3", "issued" : { "date-parts" : [ [ "2009", "5" ] ] }, "page" : "346-360", "title" : "Global analysis of bird elevational diversity", "type" : "article-journal", "volume" : "18" }, "uris" : [ "http://www.mendeley.com/documents/?uuid=7600638e-9f0e-494b-b0f5-8c7365734a18" ] }, { "id" : "ITEM-2", "itemData" : { "DOI" : "10.1111/j.1466-8238.2010.00528.x", "ISSN" : "1466822X", "author" : [ { "dropping-particle" : "", "family" : "McCain", "given" : "C. M.", "non-dropping-particle" : "", "parse-names" : false, "suffix" : "" } ], "container-title" : "Global Ecology and Biogeography", "id" : "ITEM-2", "issued" : { "date-parts" : [ [ "2010", "5" ] ] }, "page" : "541-553", "title" : "Global analysis of reptile elevational diversity", "type" : "article-journal", "volume" : "19" }, "uris" : [ "http://www.mendeley.com/documents/?uuid=cd05f511-86bc-4e83-a52e-1b041f5665a8" ] } ], "mendeley" : { "formattedCitation" : "(McCain, 2009, 2010)", "manualFormatting" : "(e.g., McCain, 2009, 2010)", "plainTextFormattedCitation" : "(McCain, 2009, 2010)", "previouslyFormattedCitation" : "(McCain, 2009, 2010)" }, "properties" : { "noteIndex" : 0 }, "schema" : "https://github.com/citation-style-language/schema/raw/master/csl-citation.json" }</w:instrText>
      </w:r>
      <w:r w:rsidRPr="00690B83">
        <w:fldChar w:fldCharType="separate"/>
      </w:r>
      <w:r w:rsidRPr="00690B83">
        <w:rPr>
          <w:noProof/>
        </w:rPr>
        <w:t>(e.g., McCain, 2009, 2010)</w:t>
      </w:r>
      <w:r w:rsidRPr="00690B83">
        <w:fldChar w:fldCharType="end"/>
      </w:r>
      <w:r w:rsidRPr="00690B83">
        <w:t xml:space="preserve"> and are necessary to ensure an accurate description of the naturally occurring pattern </w:t>
      </w:r>
      <w:r w:rsidRPr="00690B83">
        <w:fldChar w:fldCharType="begin" w:fldLock="1"/>
      </w:r>
      <w:r w:rsidR="00EE2BC1">
        <w:instrText>ADDIN CSL_CITATION { "citationItems" : [ { "id" : "ITEM-1", "itemData" : { "author" : [ { "dropping-particle" : "", "family" : "McCoy", "given" : "E.D.", "non-dropping-particle" : "", "parse-names" : false, "suffix" : "" } ], "container-title" : "Oikos", "id" : "ITEM-1", "issue" : "3", "issued" : { "date-parts" : [ [ "1990", "8" ] ] }, "page" : "313-322", "title" : "The distribution of insects along elevational gradients", "type" : "article-journal", "volume" : "58" }, "uris" : [ "http://www.mendeley.com/documents/?uuid=44d207f9-9005-4411-af26-7bb60b732a6f" ] }, { "id" : "ITEM-2", "itemData" : { "author" : [ { "dropping-particle" : "", "family" : "McCoy", "given" : "E.D.", "non-dropping-particle" : "", "parse-names" : false, "suffix" : "" } ], "container-title" : "Oikos", "id" : "ITEM-2", "issue" : "1", "issued" : { "date-parts" : [ [ "2002" ] ] }, "page" : "189-192", "title" : "The \u201cveiled gradients\u201d problem in ecology", "type" : "article-journal", "volume" : "99" }, "uris" : [ "http://www.mendeley.com/documents/?uuid=68253287-43af-448b-bd53-c46e456b9482" ] }, { "id" : "ITEM-3", "itemData" : { "author" : [ { "dropping-particle" : "", "family" : "McCain", "given" : "C. M.", "non-dropping-particle" : "", "parse-names" : false, "suffix" : "" } ], "container-title" : "Ecology", "id" : "ITEM-3", "issue" : "2", "issued" : { "date-parts" : [ [ "2005" ] ] }, "page" : "366\u2013372", "title" : "Elevational gradients in diversity of small mammals", "type" : "article-journal", "volume" : "86" }, "uris" : [ "http://www.mendeley.com/documents/?uuid=4d316a1a-bc72-4295-88d8-246fef3a908d" ] }, { "id" : "ITEM-4", "itemData" : { "DOI" : "10.1038/nature06812", "ISSN" : "0028-0836, 1476-4687", "PMID" : "18464741", "abstract" : "Despite two centuries of effort in characterizing environmental gradients of species richness in search of universal patterns, surprisingly few of these patterns have been widely acknowledged. Species richness along altitudinal gradients was previously assumed to increase universally from cool highlands to warm lowlands, mirroring the latitudinal increase in species richness from cool to warm latitudes. However, since the more recent general acceptance of altitudinal gradients as model templates for testing hypotheses behind large-scale patterns of diversity, these gradients have been used in support of all the main diversity hypotheses, although little consensus has been achieved. Here we show that when resampling a data set comprising 400,000 records for 3,046 Pyrenean floristic species at different scales of analysis (achieved by varying grain size and the extent of the gradients sampled), the derived species richness pattern changed progressively from hump-shaped to a monotonic pattern as the scale of extent diminished. Scale effects alone gave rise to as many conflicting patterns of species richness as had previously been reported in the literature, and scale effects lent significantly different statistical support to competing diversity hypotheses. Effects of scale on current studies may be affected by human activities, because montane ecosystems and human activities are intimately connected. This interdependence has led to a global reduction in natural lowland habitats, hampering our ability to detect universal patterns and impeding the search for universal diversity gradients to discover the mechanisms determining the distribution of biological diversity on Earth.", "author" : [ { "dropping-particle" : "", "family" : "Nogu\u00e9s-Bravo", "given" : "D.", "non-dropping-particle" : "", "parse-names" : false, "suffix" : "" }, { "dropping-particle" : "", "family" : "Ara\u00fajo", "given" : "M. B.", "non-dropping-particle" : "", "parse-names" : false, "suffix" : "" }, { "dropping-particle" : "", "family" : "Romdal", "given" : "T.", "non-dropping-particle" : "", "parse-names" : false, "suffix" : "" }, { "dropping-particle" : "", "family" : "Rahbek", "given" : "C.", "non-dropping-particle" : "", "parse-names" : false, "suffix" : "" } ], "container-title" : "Nature", "id" : "ITEM-4", "issue" : "7192", "issued" : { "date-parts" : [ [ "2008", "5", "8" ] ] }, "page" : "216-219", "title" : "Scale effects and human impact on the elevational species richness gradients", "type" : "article-journal", "volume" : "453" }, "uris" : [ "http://www.mendeley.com/documents/?uuid=2df64e9e-600c-4461-811c-aa2d40ba2892" ] }, { "id" : "ITEM-5", "itemData" : { "DOI" : "10.1002/9780470015902.a0022548", "ISBN" : "9780470015902", "author" : [ { "dropping-particle" : "", "family" : "McCain", "given" : "C. M.", "non-dropping-particle" : "", "parse-names" : false, "suffix" : "" }, { "dropping-particle" : "", "family" : "Grytnes", "given" : "J. A.", "non-dropping-particle" : "", "parse-names" : false, "suffix" : "" } ], "container-title" : "Encyclopedia of Life Sciences", "id" : "ITEM-5", "issued" : { "date-parts" : [ [ "2010" ] ] }, "page" : "1-10", "title" : "Elevational gradients in species richness", "type" : "chapter" }, "uris" : [ "http://www.mendeley.com/documents/?uuid=99aa422f-390b-45ed-ad2f-db51a0d5d4c4" ] }, { "id" : "ITEM-6", "itemData" : { "DOI" : "10.1111/j.1461-0248.2004.00701.x", "ISSN" : "1461023X", "author" : [ { "dropping-particle" : "", "family" : "Rahbek", "given" : "Carsten", "non-dropping-particle" : "", "parse-names" : false, "suffix" : "" } ], "container-title" : "Ecology Letters", "id" : "ITEM-6", "issue" : "2", "issued" : { "date-parts" : [ [ "2005", "12", "17" ] ] }, "page" : "224\u2013239", "title" : "The role of spatial scale and the perception of large-scale species-richness patterns", "type" : "article-journal", "volume" : "8" }, "uris" : [ "http://www.mendeley.com/documents/?uuid=462f5642-f932-4eb0-bda3-188b1c257b76" ] } ], "mendeley" : { "formattedCitation" : "(McCoy, 1990, 2002; McCain, 2005; Rahbek, 2005; Nogu\u00e9s-Bravo et al., 2008; McCain &amp; Grytnes, 2010)", "plainTextFormattedCitation" : "(McCoy, 1990, 2002; McCain, 2005; Rahbek, 2005; Nogu\u00e9s-Bravo et al., 2008; McCain &amp; Grytnes, 2010)", "previouslyFormattedCitation" : "(McCoy, 1990, 2002; McCain, 2005; Rahbek, 2005; Nogu\u00e9s-Bravo et al., 2008; McCain &amp; Grytnes, 2010)" }, "properties" : { "noteIndex" : 0 }, "schema" : "https://github.com/citation-style-language/schema/raw/master/csl-citation.json" }</w:instrText>
      </w:r>
      <w:r w:rsidRPr="00690B83">
        <w:fldChar w:fldCharType="separate"/>
      </w:r>
      <w:r w:rsidR="002B30D3" w:rsidRPr="002B30D3">
        <w:rPr>
          <w:noProof/>
        </w:rPr>
        <w:t>(McCoy, 1990, 2002; McCain, 2005; Rahbek, 2005; Nogués-Bravo et al., 2008; McCain &amp; Grytnes, 2010)</w:t>
      </w:r>
      <w:r w:rsidRPr="00690B83">
        <w:fldChar w:fldCharType="end"/>
      </w:r>
      <w:r w:rsidRPr="00690B83">
        <w:t>. Because the diversity patterns differ primarily across the lower portion of the mountain (Fig. 1), violations of the second criterion were allowed when the unsampled region was primarily at high elevations where declining diversity had been sufficiently demonstrated.</w:t>
      </w:r>
    </w:p>
    <w:p w14:paraId="7A2DFAFD" w14:textId="36FF9E4C" w:rsidR="005C3FA8" w:rsidRPr="00690B83" w:rsidRDefault="005C3FA8" w:rsidP="005C3FA8">
      <w:pPr>
        <w:spacing w:line="480" w:lineRule="auto"/>
      </w:pPr>
      <w:r w:rsidRPr="00690B83">
        <w:tab/>
        <w:t xml:space="preserve">Elevational ranges of ant species in each study were interpolated. That is, a species was assumed </w:t>
      </w:r>
      <w:r w:rsidR="005220E2" w:rsidRPr="00690B83">
        <w:t>present</w:t>
      </w:r>
      <w:r w:rsidRPr="00690B83">
        <w:t xml:space="preserve"> at all elevations between the lowest and highest observed elevations. </w:t>
      </w:r>
      <w:r>
        <w:t>A</w:t>
      </w:r>
      <w:r w:rsidRPr="00690B83">
        <w:t xml:space="preserve">lthough interpolation may artificially inflate the reported diversity at middle elevations </w:t>
      </w:r>
      <w:r w:rsidRPr="00690B83">
        <w:fldChar w:fldCharType="begin" w:fldLock="1"/>
      </w:r>
      <w:r w:rsidRPr="00690B83">
        <w:instrText>ADDIN CSL_CITATION { "citationItems" : [ { "id" : "ITEM-1", "itemData" : { "DOI" : "10.1086/338542", "ISSN" : "1537-5323", "PMID" : "18707381", "abstract" : "We compare different null models for species richness patterns in the Nepalese Himalayas, the largest altitudinal gradient in the world. Species richness is estimated by interpolation of presences between the extreme recorded altitudinal ranges. The number of species in 100-m altitudinal bands increases steeply with altitude until 1,500 m above sea level. Between 1,500 and 2,500 m, little change in the number of species is observed, but above this altitude, a decrease in species richness is evident. We simulate different null models to investigate the effect of hard boundaries and an assumed linear relationship between species richness and altitude. We also stimulate the effect of interpolation when incomplete sampling is assumed. Some modifications on earlier simulations are presented. We demonstrate that all three factors in combination may explain the observed pattern in species richness. Estimating species richness by interpolating species presence between maximum and minimum altitudes creates an artificially steep decrease in species richness toward the ends of the gradient. The addition of hard boundaries and an underlying linear trend in species richness is needed to simulate the observed broad pattern in species richness along altitude in the Nepalese Himalayas.", "author" : [ { "dropping-particle" : "", "family" : "Grytnes", "given" : "John Arvid", "non-dropping-particle" : "", "parse-names" : false, "suffix" : "" }, { "dropping-particle" : "", "family" : "Vetaas", "given" : "Ole R", "non-dropping-particle" : "", "parse-names" : false, "suffix" : "" } ], "container-title" : "The American Naturalist", "id" : "ITEM-1", "issue" : "3", "issued" : { "date-parts" : [ [ "2002", "3" ] ] }, "page" : "294-304", "title" : "Species richness and altitude: a comparison between null models and interpolated plant species richness along the Himalayan altitudinal gradient, Nepal.", "type" : "article-journal", "volume" : "159" }, "uris" : [ "http://www.mendeley.com/documents/?uuid=1566e4c0-d5eb-489c-9977-c6b760879bfe" ] } ], "mendeley" : { "formattedCitation" : "(Grytnes &amp; Vetaas, 2002)", "plainTextFormattedCitation" : "(Grytnes &amp; Vetaas, 2002)", "previouslyFormattedCitation" : "(Grytnes &amp; Vetaas, 2002)" }, "properties" : { "noteIndex" : 0 }, "schema" : "https://github.com/citation-style-language/schema/raw/master/csl-citation.json" }</w:instrText>
      </w:r>
      <w:r w:rsidRPr="00690B83">
        <w:fldChar w:fldCharType="separate"/>
      </w:r>
      <w:r w:rsidRPr="00690B83">
        <w:rPr>
          <w:noProof/>
        </w:rPr>
        <w:t>(Grytnes &amp; Vetaas, 2002)</w:t>
      </w:r>
      <w:r w:rsidRPr="00690B83">
        <w:fldChar w:fldCharType="end"/>
      </w:r>
      <w:r w:rsidRPr="00690B83">
        <w:t xml:space="preserve">, </w:t>
      </w:r>
      <w:r>
        <w:t>t</w:t>
      </w:r>
      <w:r w:rsidRPr="00690B83">
        <w:t>he majority of species</w:t>
      </w:r>
      <w:r>
        <w:t xml:space="preserve"> in these datasets</w:t>
      </w:r>
      <w:r w:rsidRPr="00690B83">
        <w:t xml:space="preserve"> were detected at all sampled elevational bands </w:t>
      </w:r>
      <w:r>
        <w:t>within their elevational range. T</w:t>
      </w:r>
      <w:r w:rsidRPr="00690B83">
        <w:t>he impact of interpolation was minimal and did not alter any overall diversity patterns.</w:t>
      </w:r>
      <w:r>
        <w:t xml:space="preserve"> We therefore</w:t>
      </w:r>
      <w:r w:rsidRPr="00690B83">
        <w:t xml:space="preserve"> employed interpolation uniformly. Each elevational gradient was divided into 100m bands (i.e., 0</w:t>
      </w:r>
      <w:r w:rsidRPr="00690B83">
        <w:rPr>
          <w:rFonts w:cs="Times New Roman"/>
        </w:rPr>
        <w:t>−</w:t>
      </w:r>
      <w:r w:rsidRPr="00690B83">
        <w:t>99m, 100</w:t>
      </w:r>
      <w:r w:rsidRPr="00690B83">
        <w:rPr>
          <w:rFonts w:cs="Times New Roman"/>
        </w:rPr>
        <w:t>−</w:t>
      </w:r>
      <w:r w:rsidRPr="00690B83">
        <w:t xml:space="preserve">199m, etc.), and diversity was estimated as the number of species' ranges in each band. </w:t>
      </w:r>
    </w:p>
    <w:p w14:paraId="5102A9D4" w14:textId="26E28266" w:rsidR="005C3FA8" w:rsidRPr="00690B83" w:rsidRDefault="005C3FA8" w:rsidP="005C3FA8">
      <w:pPr>
        <w:spacing w:line="480" w:lineRule="auto"/>
      </w:pPr>
      <w:r w:rsidRPr="00690B83">
        <w:tab/>
        <w:t xml:space="preserve">Sampling methods varied among studies, though most used mini-Winkler traps, pitfall traps, or both (Appendix S1). If authors reported data from both standardized and non-standardized methods (e.g., haphazard hand collection), only the former was included in this reanalysis. In some cases, authors reported diversity based on rarefaction methods. While rarefaction better accounts for rare or difficult to detect species and may allow more accurate comparisons </w:t>
      </w:r>
      <w:r w:rsidRPr="00690B83">
        <w:fldChar w:fldCharType="begin" w:fldLock="1"/>
      </w:r>
      <w:r w:rsidR="00EE2BC1">
        <w:instrText>ADDIN CSL_CITATION { "citationItems" : [ { "id" : "ITEM-1", "itemData" : { "author" : [ { "dropping-particle" : "", "family" : "Colwell", "given" : "Robert K.", "non-dropping-particle" : "", "parse-names" : false, "suffix" : "" }, { "dropping-particle" : "", "family" : "Coddington", "given" : "Jonathan A.", "non-dropping-particle" : "", "parse-names" : false, "suffix" : "" } ], "container-title" : "Philosophical transactions of the Royal Society of London. Series B, Biological sciences", "id" : "ITEM-1", "issued" : { "date-parts" : [ [ "1994" ] ] }, "page" : "101-118", "title" : "Estimating terrestrial biodiversity through extrapolation", "type" : "article-journal", "volume" : "345" }, "uris" : [ "http://www.mendeley.com/documents/?uuid=6b6fa5eb-ea58-4754-9983-e7c53bef256f" ] }, { "id" : "ITEM-2", "itemData" : { "author" : [ { "dropping-particle" : "", "family" : "Gotelli", "given" : "N.J.", "non-dropping-particle" : "", "parse-names" : false, "suffix" : "" }, { "dropping-particle" : "", "family" : "Colwell", "given" : "R.K.", "non-dropping-particle" : "", "parse-names" : false, "suffix" : "" } ], "container-title" : "Ecology Letters", "id" : "ITEM-2", "issued" : { "date-parts" : [ [ "2001" ] ] }, "page" : "379-391", "title" : "Quantifying biodiversity: procedures and pitfalls in the measurement and comparison of species richness", "type" : "article-journal", "volume" : "4" }, "uris" : [ "http://www.mendeley.com/documents/?uuid=c7beaafa-7266-4c45-b08a-0f7fb1b6a02c" ] }, { "id" : "ITEM-3", "itemData" : { "author" : [ { "dropping-particle" : "", "family" : "Chao", "given" : "A", "non-dropping-particle" : "", "parse-names" : false, "suffix" : "" }, { "dropping-particle" : "", "family" : "Jost", "given" : "L", "non-dropping-particle" : "", "parse-names" : false, "suffix" : "" } ], "container-title" : "Ecology", "id" : "ITEM-3", "issue" : "12", "issued" : { "date-parts" : [ [ "2012" ] ] }, "page" : "2533-2547", "title" : "Coverage-based rarefaction and extrapolation: standardizing samples by completeness rather than size", "type" : "article-journal", "volume" : "93" }, "uris" : [ "http://www.mendeley.com/documents/?uuid=47d11af8-67a7-4883-969f-98fd32a9b7c6" ] } ], "mendeley" : { "formattedCitation" : "(Colwell &amp; Coddington, 1994; Gotelli &amp; Colwell, 2001; Chao &amp; Jost, 2012)", "plainTextFormattedCitation" : "(Colwell &amp; Coddington, 1994; Gotelli &amp; Colwell, 2001; Chao &amp; Jost, 2012)", "previouslyFormattedCitation" : "(Colwell &amp; Coddington, 1994; Gotelli &amp; Colwell, 2001; Chao &amp; Jost, 2012)" }, "properties" : { "noteIndex" : 0 }, "schema" : "https://github.com/citation-style-language/schema/raw/master/csl-citation.json" }</w:instrText>
      </w:r>
      <w:r w:rsidRPr="00690B83">
        <w:fldChar w:fldCharType="separate"/>
      </w:r>
      <w:r w:rsidR="002B30D3" w:rsidRPr="002B30D3">
        <w:rPr>
          <w:noProof/>
        </w:rPr>
        <w:t>(Colwell &amp; Coddington, 1994; Gotelli &amp; Colwell, 2001; Chao &amp; Jost, 2012)</w:t>
      </w:r>
      <w:r w:rsidRPr="00690B83">
        <w:fldChar w:fldCharType="end"/>
      </w:r>
      <w:r w:rsidRPr="00690B83">
        <w:t>, many studies did not report these values and did not provide sufficient information for their calculation. Additionally, rarefied richness does not allow for hypothesis testing using species ranges (e.g., MDE). Therefore, we used only interpolated diversity.</w:t>
      </w:r>
    </w:p>
    <w:p w14:paraId="6E3A15D6" w14:textId="77777777" w:rsidR="005C3FA8" w:rsidRPr="00690B83" w:rsidRDefault="005C3FA8" w:rsidP="005C3FA8">
      <w:pPr>
        <w:spacing w:line="480" w:lineRule="auto"/>
      </w:pPr>
      <w:r w:rsidRPr="00690B83">
        <w:tab/>
        <w:t>Ant elevational diversity was classified into five broad patterns using previous definitions (Fig. 1)</w:t>
      </w:r>
      <w:r w:rsidRPr="00690B83">
        <w:fldChar w:fldCharType="begin" w:fldLock="1"/>
      </w:r>
      <w:r w:rsidRPr="00690B83">
        <w:instrText>ADDIN CSL_CITATION { "citationItems" : [ { "id" : "ITEM-1", "itemData" : { "DOI" : "10.1111/j.1466-8238.2008.00443.x", "ISSN" : "1466822X", "author" : [ { "dropping-particle" : "", "family" : "McCain", "given" : "C. M.", "non-dropping-particle" : "", "parse-names" : false, "suffix" : "" } ], "container-title" : "Global Ecology and Biogeography", "id" : "ITEM-1", "issue" : "3", "issued" : { "date-parts" : [ [ "2009", "5" ] ] }, "page" : "346-360", "title" : "Global analysis of bird elevational diversity", "type" : "article-journal", "volume" : "18" }, "uris" : [ "http://www.mendeley.com/documents/?uuid=7600638e-9f0e-494b-b0f5-8c7365734a18" ] }, { "id" : "ITEM-2", "itemData" : { "DOI" : "10.1111/j.1466-8238.2010.00528.x", "ISSN" : "1466822X", "author" : [ { "dropping-particle" : "", "family" : "McCain", "given" : "C. M.", "non-dropping-particle" : "", "parse-names" : false, "suffix" : "" } ], "container-title" : "Global Ecology and Biogeography", "id" : "ITEM-2", "issued" : { "date-parts" : [ [ "2010", "5" ] ] }, "page" : "541-553", "title" : "Global analysis of reptile elevational diversity", "type" : "article-journal", "volume" : "19" }, "uris" : [ "http://www.mendeley.com/documents/?uuid=cd05f511-86bc-4e83-a52e-1b041f5665a8" ] } ], "mendeley" : { "formattedCitation" : "(McCain, 2009, 2010)", "plainTextFormattedCitation" : "(McCain, 2009, 2010)", "previouslyFormattedCitation" : "(McCain, 2009, 2010)" }, "properties" : { "noteIndex" : 0 }, "schema" : "https://github.com/citation-style-language/schema/raw/master/csl-citation.json" }</w:instrText>
      </w:r>
      <w:r w:rsidRPr="00690B83">
        <w:fldChar w:fldCharType="separate"/>
      </w:r>
      <w:r w:rsidRPr="00690B83">
        <w:rPr>
          <w:noProof/>
        </w:rPr>
        <w:t>(McCain, 2009, 2010)</w:t>
      </w:r>
      <w:r w:rsidRPr="00690B83">
        <w:fldChar w:fldCharType="end"/>
      </w:r>
      <w:r w:rsidRPr="00690B83">
        <w:t xml:space="preserve">. Decreasing patterns show highest diversity in the lowest elevational band with diversity declining as elevation increases. Low plateaus have consistently high diversity across at least the lowest 300m followed by a monotonic decline in diversity. Mid-elevation peaks have the highest diversity at middle elevations (&gt; 300m from the base) and with 25% greater diversity than at the base. Increasing patterns have increasing diversity with increasing elevation. Lastly, no pattern was detected when none of these definitions was met. More patterns are possible </w:t>
      </w:r>
      <w:r w:rsidRPr="00690B83">
        <w:fldChar w:fldCharType="begin" w:fldLock="1"/>
      </w:r>
      <w:r w:rsidRPr="00690B83">
        <w:instrText>ADDIN CSL_CITATION { "citationItems" : [ { "id" : "ITEM-1", "itemData" : { "DOI" : "10.1111/j.1466-8238.2008.00443.x", "ISSN" : "1466822X", "author" : [ { "dropping-particle" : "", "family" : "McCain", "given" : "C. M.", "non-dropping-particle" : "", "parse-names" : false, "suffix" : "" } ], "container-title" : "Global Ecology and Biogeography", "id" : "ITEM-1", "issue" : "3", "issued" : { "date-parts" : [ [ "2009", "5" ] ] }, "page" : "346-360", "title" : "Global analysis of bird elevational diversity", "type" : "article-journal", "volume" : "18" }, "uris" : [ "http://www.mendeley.com/documents/?uuid=7600638e-9f0e-494b-b0f5-8c7365734a18" ] } ], "mendeley" : { "formattedCitation" : "(McCain, 2009)", "plainTextFormattedCitation" : "(McCain, 2009)", "previouslyFormattedCitation" : "(McCain, 2009)" }, "properties" : { "noteIndex" : 0 }, "schema" : "https://github.com/citation-style-language/schema/raw/master/csl-citation.json" }</w:instrText>
      </w:r>
      <w:r w:rsidRPr="00690B83">
        <w:fldChar w:fldCharType="separate"/>
      </w:r>
      <w:r w:rsidRPr="00690B83">
        <w:rPr>
          <w:noProof/>
        </w:rPr>
        <w:t>(McCain, 2009)</w:t>
      </w:r>
      <w:r w:rsidRPr="00690B83">
        <w:fldChar w:fldCharType="end"/>
      </w:r>
      <w:r w:rsidRPr="00690B83">
        <w:t>, but the observed ant patterns were characterized by these five classifications.</w:t>
      </w:r>
    </w:p>
    <w:p w14:paraId="45649B31" w14:textId="6ADB7663" w:rsidR="005C3FA8" w:rsidRPr="00690B83" w:rsidRDefault="005C3FA8" w:rsidP="005C3FA8">
      <w:pPr>
        <w:spacing w:line="480" w:lineRule="auto"/>
      </w:pPr>
      <w:r w:rsidRPr="00690B83">
        <w:tab/>
        <w:t xml:space="preserve">For area analyses, digital elevation models (DEMs) were downloaded from CGIAR-CSI (srtm.csi.cgiar.org). These rasters are derived from the USGS/NASA SRTM data at ~90m x 90m resolution with a vertical error of &lt; 16m. Using ArcGIS, rasters were converted into an Albers Equal Area projection </w:t>
      </w:r>
      <w:r>
        <w:t>centr</w:t>
      </w:r>
      <w:r w:rsidRPr="00690B83">
        <w:t xml:space="preserve">ed on each study site. For regional studies, the boundary of the study area was the corresponding geopolitical region. For local studies, the study area boundary was determined by using mountain ridges and major watersheds to isolate the focal mountain within a 30km buffer around the sampling locations </w:t>
      </w:r>
      <w:r w:rsidRPr="00690B83">
        <w:fldChar w:fldCharType="begin" w:fldLock="1"/>
      </w:r>
      <w:r w:rsidR="00EE2BC1">
        <w:instrText>ADDIN CSL_CITATION { "citationItems" : [ { "id" : "ITEM-1", "itemData" : { "ISSN" : "0012-9658", "PMID" : "17489456", "abstract" : "Elevational gradients hold enormous potential for understanding general properties of biodiversity. Like latitudinal gradients, the hypotheses for diversity patterns can be grouped into historical explanations, climatic drivers, and spatial hypotheses. The spatial hypotheses include the species-area effect and spatial constraint (mid-domain effect null models). I test these two spatial hypotheses using regional diversity patterns for mammals (non-volant small mammals and bats) along 34 elevational gradients spanning 24.4 degrees S-40.4 degrees N latitude. There was high variability in the fit to the species-area hypothesis and the mid-domain effect. Both hypotheses can be eliminated as primary drivers of elevational diversity. Area and spatial constraint both represent sources of error rather than mechanisms underlying these mammalian diversity patterns. Similar results are expected for other vertebrate taxa, plants, and invertebrates since they show comparable distributions of elevational diversity patterns to mammalian patterns.", "author" : [ { "dropping-particle" : "", "family" : "McCain", "given" : "C. M.", "non-dropping-particle" : "", "parse-names" : false, "suffix" : "" } ], "container-title" : "Ecology", "id" : "ITEM-1", "issue" : "1", "issued" : { "date-parts" : [ [ "2007", "1" ] ] }, "page" : "76-86", "title" : "Area and mammalian elevational diversity.", "type" : "article-journal", "volume" : "88" }, "uris" : [ "http://www.mendeley.com/documents/?uuid=d594ef98-05a7-4567-a9a3-4222ba7e3ed7" ] } ], "mendeley" : { "formattedCitation" : "(McCain, 2007b)", "plainTextFormattedCitation" : "(McCain, 2007b)", "previouslyFormattedCitation" : "(McCain, 2007b)" }, "properties" : { "noteIndex" : 0 }, "schema" : "https://github.com/citation-style-language/schema/raw/master/csl-citation.json" }</w:instrText>
      </w:r>
      <w:r w:rsidRPr="00690B83">
        <w:fldChar w:fldCharType="separate"/>
      </w:r>
      <w:r w:rsidR="002B30D3" w:rsidRPr="002B30D3">
        <w:rPr>
          <w:noProof/>
        </w:rPr>
        <w:t>(McCain, 2007b)</w:t>
      </w:r>
      <w:r w:rsidRPr="00690B83">
        <w:fldChar w:fldCharType="end"/>
      </w:r>
      <w:r w:rsidRPr="00690B83">
        <w:t xml:space="preserve">. Alternative delineation methods and buffer sizes did not qualitatively alter area profiles. To estimate the area within each 100m elevational band, we calculated the area of the hypotenuse plane of each raster cell and then, within each 100m band, summed the calculated areas of all cells. </w:t>
      </w:r>
    </w:p>
    <w:p w14:paraId="3FA288BB" w14:textId="77777777" w:rsidR="005C3FA8" w:rsidRPr="00690B83" w:rsidRDefault="005C3FA8" w:rsidP="005C3FA8">
      <w:pPr>
        <w:spacing w:line="480" w:lineRule="auto"/>
        <w:ind w:firstLine="720"/>
      </w:pPr>
      <w:r w:rsidRPr="00690B83">
        <w:t xml:space="preserve">Rasters of climate data at 1km x 1km resolution were downloaded from WorldClim (worldclim.org) and converted into Albers Equal Area projections as above. Only mean annual temperature and annual precipitation were used because of high collinearity among other variables. Though the resolution is relatively coarse, the quality was consistent at a global scale. Additionally, finer resolution would likely have little qualitative effect because the climatic variables were averaged within each 100m band in a study area. Studies were classified into two broad climate categories based on the climate of the mountain base (arid: humidity index &lt; 0.5, wet: humidity index &gt; 0.5; UNEP's </w:t>
      </w:r>
      <w:r w:rsidRPr="00690B83">
        <w:fldChar w:fldCharType="begin" w:fldLock="1"/>
      </w:r>
      <w:r w:rsidRPr="00690B83">
        <w:instrText>ADDIN CSL_CITATION { "citationItems" : [ { "id" : "ITEM-1", "itemData" : { "ISBN" : "0340691662", "author" : [ { "dropping-particle" : "", "family" : "Programme", "given" : "United Nations Environment", "non-dropping-particle" : "", "parse-names" : false, "suffix" : "" } ], "id" : "ITEM-1", "issued" : { "date-parts" : [ [ "1997" ] ] }, "publisher" : "Copublished in the US, Central and South America by John Wiley,", "publisher-place" : "New York :", "title" : "World atlas of desertification / UNEP ; co-ordinating editors, Nick Middleton and David Thomas", "type" : "article" }, "suppress-author" : 1, "uris" : [ "http://www.mendeley.com/documents/?uuid=6eab0830-676c-43ed-b19f-277e7ce0b244" ] } ], "mendeley" : { "formattedCitation" : "(1997)", "plainTextFormattedCitation" : "(1997)", "previouslyFormattedCitation" : "(1997)" }, "properties" : { "noteIndex" : 0 }, "schema" : "https://github.com/citation-style-language/schema/raw/master/csl-citation.json" }</w:instrText>
      </w:r>
      <w:r w:rsidRPr="00690B83">
        <w:fldChar w:fldCharType="separate"/>
      </w:r>
      <w:r w:rsidRPr="00690B83">
        <w:rPr>
          <w:noProof/>
        </w:rPr>
        <w:t>(1997)</w:t>
      </w:r>
      <w:r w:rsidRPr="00690B83">
        <w:fldChar w:fldCharType="end"/>
      </w:r>
      <w:r w:rsidRPr="00690B83">
        <w:t xml:space="preserve"> World Atlas of Desertification).</w:t>
      </w:r>
    </w:p>
    <w:p w14:paraId="59645748" w14:textId="77777777" w:rsidR="005C3FA8" w:rsidRPr="00690B83" w:rsidRDefault="005C3FA8" w:rsidP="005C3FA8">
      <w:pPr>
        <w:spacing w:line="480" w:lineRule="auto"/>
      </w:pPr>
    </w:p>
    <w:p w14:paraId="79754DD4" w14:textId="77777777" w:rsidR="005C3FA8" w:rsidRPr="00690B83" w:rsidRDefault="005C3FA8" w:rsidP="005C3FA8">
      <w:pPr>
        <w:spacing w:line="480" w:lineRule="auto"/>
        <w:outlineLvl w:val="0"/>
        <w:rPr>
          <w:b/>
        </w:rPr>
      </w:pPr>
      <w:r w:rsidRPr="00690B83">
        <w:rPr>
          <w:b/>
        </w:rPr>
        <w:t>Hypothesis Tests</w:t>
      </w:r>
    </w:p>
    <w:p w14:paraId="2437B4B4" w14:textId="77777777" w:rsidR="005C3FA8" w:rsidRPr="00690B83" w:rsidRDefault="005C3FA8" w:rsidP="005C3FA8">
      <w:pPr>
        <w:spacing w:line="480" w:lineRule="auto"/>
        <w:outlineLvl w:val="0"/>
      </w:pPr>
      <w:r w:rsidRPr="00690B83">
        <w:rPr>
          <w:i/>
        </w:rPr>
        <w:t>Thermal Energy</w:t>
      </w:r>
    </w:p>
    <w:p w14:paraId="081C2C72" w14:textId="546EA70B" w:rsidR="005C3FA8" w:rsidRPr="00690B83" w:rsidRDefault="005C3FA8" w:rsidP="005C3FA8">
      <w:pPr>
        <w:spacing w:line="480" w:lineRule="auto"/>
      </w:pPr>
      <w:r w:rsidRPr="00690B83">
        <w:tab/>
        <w:t xml:space="preserve">If thermal energy is the primary driver of ant diversity, then diversity should decline monotonically on each elevational gradient, mirroring the declining temperature. Decreasing patterns should consequently be most common regardless of other mountain characteristics. Simple linear regressions were used to test for a positive, linear relationship between mean annual temperature and diversity for each study. Two predictions of the metabolic theory of ecology (MTE) were tested: (1) a linear relationship according to the equation </w:t>
      </w:r>
      <w:r w:rsidRPr="00690B83">
        <w:rPr>
          <w:i/>
        </w:rPr>
        <w:t>ln(S) = b*(kT)</w:t>
      </w:r>
      <w:r w:rsidRPr="00690B83">
        <w:rPr>
          <w:i/>
          <w:vertAlign w:val="superscript"/>
        </w:rPr>
        <w:t>-1</w:t>
      </w:r>
      <w:r w:rsidRPr="00690B83">
        <w:rPr>
          <w:i/>
        </w:rPr>
        <w:t xml:space="preserve"> + c</w:t>
      </w:r>
      <w:r w:rsidRPr="00690B83">
        <w:t xml:space="preserve">, where </w:t>
      </w:r>
      <w:r w:rsidRPr="00690B83">
        <w:rPr>
          <w:i/>
        </w:rPr>
        <w:t>S</w:t>
      </w:r>
      <w:r w:rsidRPr="00690B83">
        <w:t xml:space="preserve"> is the diversity within an elevational band, </w:t>
      </w:r>
      <w:r w:rsidRPr="00690B83">
        <w:rPr>
          <w:i/>
        </w:rPr>
        <w:t>k</w:t>
      </w:r>
      <w:r w:rsidRPr="00690B83">
        <w:t xml:space="preserve"> is Boltzmann's constant (</w:t>
      </w:r>
      <w:r w:rsidRPr="00690B83">
        <w:rPr>
          <w:i/>
        </w:rPr>
        <w:t>k = 8.62x10</w:t>
      </w:r>
      <w:r w:rsidRPr="00690B83">
        <w:rPr>
          <w:i/>
          <w:vertAlign w:val="superscript"/>
        </w:rPr>
        <w:t>-5</w:t>
      </w:r>
      <w:r w:rsidRPr="00690B83">
        <w:rPr>
          <w:i/>
        </w:rPr>
        <w:t xml:space="preserve"> eV*K</w:t>
      </w:r>
      <w:r w:rsidRPr="00690B83">
        <w:rPr>
          <w:i/>
          <w:vertAlign w:val="superscript"/>
        </w:rPr>
        <w:t>-1</w:t>
      </w:r>
      <w:r w:rsidRPr="00690B83">
        <w:t xml:space="preserve">), and </w:t>
      </w:r>
      <w:r w:rsidRPr="00690B83">
        <w:rPr>
          <w:i/>
        </w:rPr>
        <w:t>T</w:t>
      </w:r>
      <w:r w:rsidRPr="00690B83">
        <w:t xml:space="preserve"> is the annual mean temperature in Kelvin, and (2) a slope of -0.7 &lt; </w:t>
      </w:r>
      <w:r w:rsidRPr="00690B83">
        <w:rPr>
          <w:i/>
        </w:rPr>
        <w:t>b</w:t>
      </w:r>
      <w:r w:rsidRPr="00690B83">
        <w:t xml:space="preserve"> &lt; -0.6 </w:t>
      </w:r>
      <w:r w:rsidRPr="00690B83">
        <w:fldChar w:fldCharType="begin" w:fldLock="1"/>
      </w:r>
      <w:r w:rsidR="00EE2BC1">
        <w:instrText>ADDIN CSL_CITATION { "citationItems" : [ { "id" : "ITEM-1", "itemData" : { "author" : [ { "dropping-particle" : "", "family" : "Brown", "given" : "JH", "non-dropping-particle" : "", "parse-names" : false, "suffix" : "" }, { "dropping-particle" : "", "family" : "Gillooly", "given" : "JF", "non-dropping-particle" : "", "parse-names" : false, "suffix" : "" }, { "dropping-particle" : "", "family" : "Allen", "given" : "AP", "non-dropping-particle" : "", "parse-names" : false, "suffix" : "" }, { "dropping-particle" : "", "family" : "Savage", "given" : "VM", "non-dropping-particle" : "", "parse-names" : false, "suffix" : "" }, { "dropping-particle" : "", "family" : "West", "given" : "GB", "non-dropping-particle" : "", "parse-names" : false, "suffix" : "" } ], "container-title" : "Ecology", "id" : "ITEM-1", "issue" : "7", "issued" : { "date-parts" : [ [ "2004" ] ] }, "page" : "1771-1789", "title" : "Toward a metabolic theory of ecology", "type" : "article-journal", "volume" : "85" }, "uris" : [ "http://www.mendeley.com/documents/?uuid=e549ec60-d2e8-4f7c-a1e7-50e2df255c31" ] }, { "id" : "ITEM-2", "itemData" : { "author" : [ { "dropping-particle" : "", "family" : "Hawkins", "given" : "B.A.", "non-dropping-particle" : "", "parse-names" : false, "suffix" : "" }, { "dropping-particle" : "", "family" : "Albuquerque", "given" : "F.S.", "non-dropping-particle" : "", "parse-names" : false, "suffix" : "" }, { "dropping-particle" : "", "family" : "Ara\u00fajo", "given" : "M.B.", "non-dropping-particle" : "", "parse-names" : false, "suffix" : "" }, { "dropping-particle" : "", "family" : "Beck", "given" : "J.", "non-dropping-particle" : "", "parse-names" : false, "suffix" : "" }, { "dropping-particle" : "", "family" : "Bini", "given" : "L.M.", "non-dropping-particle" : "", "parse-names" : false, "suffix" : "" }, { "dropping-particle" : "", "family" : "Cabrero-Sanudo", "given" : "F.J.", "non-dropping-particle" : "", "parse-names" : false, "suffix" : "" }, { "dropping-particle" : "", "family" : "Castro-Parga", "given" : "I.", "non-dropping-particle" : "", "parse-names" : false, "suffix" : "" }, { "dropping-particle" : "", "family" : "Diniz-Filho", "given" : "J.A.F.", "non-dropping-particle" : "", "parse-names" : false, "suffix" : "" }, { "dropping-particle" : "", "family" : "Ferrer-Cast\u00e1n", "given" : "D.", "non-dropping-particle" : "", "parse-names" : false, "suffix" : "" }, { "dropping-particle" : "", "family" : "Field", "given" : "R.", "non-dropping-particle" : "", "parse-names" : false, "suffix" : "" }, { "dropping-particle" : "", "family" : "others", "given" : "", "non-dropping-particle" : "", "parse-names" : false, "suffix" : "" } ], "container-title" : "Ecology", "id" : "ITEM-2", "issue" : "8", "issued" : { "date-parts" : [ [ "2007" ] ] }, "page" : "1877\u20131888", "title" : "A global evaluation of metabolic theory as an explanation for terrestrial species richness gradients", "type" : "article-journal", "volume" : "88" }, "uris" : [ "http://www.mendeley.com/documents/?uuid=292ab305-19df-4071-929a-99b6e15280aa" ] }, { "id" : "ITEM-3", "itemData" : { "ISSN" : "0012-9658", "PMID" : "20392024", "abstract" : "The Metabolic Theory of Ecology (MTE) posits that the temperature-dependent kinetics of metabolism shape broad-scale patterns of biodiversity. Here we test whether the MTE accounts for patterns of diversity using 102 elevational diversity gradients of reptiles and amphibians. In particular, we examined the support for the two key predictions of the MTE: that the reciprocal of absolute temperature (1/kT) and diversity are linearly related and that the slope of that relationship is -0.65. We also tested two underlying assumptions of the MTE in cases with appropriate data, namely, that abundance is invariant among samples, and that behavioral thermoregulation influences the MTE predictions. We found that few studies supported the predictions of the MTE for the relationship between environmental temperature and elevational diversity using previous methods on individual gradients and using meta-analysis. The predominant relationship was curvilinear, and the slopes were steeper than predicted. In analyses of individual gradients, only 6% followed the MTE predictions in the strictest application, and 25% in the broadest. We found violations of the assumption of invariant abundances in all five test cases. All four herpetofaunal groups, regardless of behavioral thermoregulatory abilities, demonstrated poor fits to the MTE predictions. Even when arid gradients are removed, ameliorating the potential effects of water limitation, the MTE did not account for herpetofaunal elevational diversity. We conclude that an interplay of factors shapes elevational diversity gradients rather than the simple kinetics of biochemical reactions.", "author" : [ { "dropping-particle" : "", "family" : "McCain", "given" : "C. M.", "non-dropping-particle" : "", "parse-names" : false, "suffix" : "" }, { "dropping-particle" : "", "family" : "Sanders", "given" : "Nathan J", "non-dropping-particle" : "", "parse-names" : false, "suffix" : "" } ], "container-title" : "Ecology", "id" : "ITEM-3", "issue" : "2", "issued" : { "date-parts" : [ [ "2010", "2" ] ] }, "note" : "From Duplicate 1 ( ", "page" : "601-609", "title" : "Metabolic theory and elevational diversity of vertebrate ectotherms", "type" : "article-journal", "volume" : "91" }, "uris" : [ "http://www.mendeley.com/documents/?uuid=b4c87023-838d-4221-b667-813bdb5f48c2" ] } ], "mendeley" : { "formattedCitation" : "(Brown et al., 2004; Hawkins et al., 2007a; McCain &amp; Sanders, 2010)", "plainTextFormattedCitation" : "(Brown et al., 2004; Hawkins et al., 2007a; McCain &amp; Sanders, 2010)", "previouslyFormattedCitation" : "(Brown et al., 2004; Hawkins et al., 2007a; McCain &amp; Sanders, 2010)" }, "properties" : { "noteIndex" : 0 }, "schema" : "https://github.com/citation-style-language/schema/raw/master/csl-citation.json" }</w:instrText>
      </w:r>
      <w:r w:rsidRPr="00690B83">
        <w:fldChar w:fldCharType="separate"/>
      </w:r>
      <w:r w:rsidR="002B30D3" w:rsidRPr="002B30D3">
        <w:rPr>
          <w:noProof/>
        </w:rPr>
        <w:t>(Brown et al., 2004; Hawkins et al., 2007a; McCain &amp; Sanders, 2010)</w:t>
      </w:r>
      <w:r w:rsidRPr="00690B83">
        <w:fldChar w:fldCharType="end"/>
      </w:r>
      <w:r w:rsidRPr="00690B83">
        <w:t xml:space="preserve">. To test the MTE predictions, we followed the methods of Hawkins </w:t>
      </w:r>
      <w:r w:rsidRPr="00690B83">
        <w:rPr>
          <w:i/>
        </w:rPr>
        <w:t>et al.</w:t>
      </w:r>
      <w:r w:rsidRPr="00690B83">
        <w:t xml:space="preserve"> </w:t>
      </w:r>
      <w:r w:rsidRPr="00690B83">
        <w:fldChar w:fldCharType="begin" w:fldLock="1"/>
      </w:r>
      <w:r w:rsidR="00EE2BC1">
        <w:instrText>ADDIN CSL_CITATION { "citationItems" : [ { "id" : "ITEM-1", "itemData" : { "author" : [ { "dropping-particle" : "", "family" : "Hawkins", "given" : "B.A.", "non-dropping-particle" : "", "parse-names" : false, "suffix" : "" }, { "dropping-particle" : "", "family" : "Albuquerque", "given" : "F.S.", "non-dropping-particle" : "", "parse-names" : false, "suffix" : "" }, { "dropping-particle" : "", "family" : "Ara\u00fajo", "given" : "M.B.", "non-dropping-particle" : "", "parse-names" : false, "suffix" : "" }, { "dropping-particle" : "", "family" : "Beck", "given" : "J.", "non-dropping-particle" : "", "parse-names" : false, "suffix" : "" }, { "dropping-particle" : "", "family" : "Bini", "given" : "L.M.", "non-dropping-particle" : "", "parse-names" : false, "suffix" : "" }, { "dropping-particle" : "", "family" : "Cabrero-Sanudo", "given" : "F.J.", "non-dropping-particle" : "", "parse-names" : false, "suffix" : "" }, { "dropping-particle" : "", "family" : "Castro-Parga", "given" : "I.", "non-dropping-particle" : "", "parse-names" : false, "suffix" : "" }, { "dropping-particle" : "", "family" : "Diniz-Filho", "given" : "J.A.F.", "non-dropping-particle" : "", "parse-names" : false, "suffix" : "" }, { "dropping-particle" : "", "family" : "Ferrer-Cast\u00e1n", "given" : "D.", "non-dropping-particle" : "", "parse-names" : false, "suffix" : "" }, { "dropping-particle" : "", "family" : "Field", "given" : "R.", "non-dropping-particle" : "", "parse-names" : false, "suffix" : "" }, { "dropping-particle" : "", "family" : "others", "given" : "", "non-dropping-particle" : "", "parse-names" : false, "suffix" : "" } ], "container-title" : "Ecology", "id" : "ITEM-1", "issue" : "8", "issued" : { "date-parts" : [ [ "2007" ] ] }, "page" : "1877\u20131888", "title" : "A global evaluation of metabolic theory as an explanation for terrestrial species richness gradients", "type" : "article-journal", "volume" : "88" }, "suppress-author" : 1, "uris" : [ "http://www.mendeley.com/documents/?uuid=292ab305-19df-4071-929a-99b6e15280aa" ] } ], "mendeley" : { "formattedCitation" : "(2007a)", "plainTextFormattedCitation" : "(2007a)", "previouslyFormattedCitation" : "(2007a)" }, "properties" : { "noteIndex" : 0 }, "schema" : "https://github.com/citation-style-language/schema/raw/master/csl-citation.json" }</w:instrText>
      </w:r>
      <w:r w:rsidRPr="00690B83">
        <w:fldChar w:fldCharType="separate"/>
      </w:r>
      <w:r w:rsidR="002B30D3" w:rsidRPr="002B30D3">
        <w:rPr>
          <w:noProof/>
        </w:rPr>
        <w:t>(2007a)</w:t>
      </w:r>
      <w:r w:rsidRPr="00690B83">
        <w:fldChar w:fldCharType="end"/>
      </w:r>
      <w:r w:rsidRPr="00690B83">
        <w:t xml:space="preserve"> and McCain &amp; Sanders </w:t>
      </w:r>
      <w:r w:rsidRPr="00690B83">
        <w:fldChar w:fldCharType="begin" w:fldLock="1"/>
      </w:r>
      <w:r w:rsidRPr="00690B83">
        <w:instrText>ADDIN CSL_CITATION { "citationItems" : [ { "id" : "ITEM-1", "itemData" : { "ISSN" : "0012-9658", "PMID" : "20392024", "abstract" : "The Metabolic Theory of Ecology (MTE) posits that the temperature-dependent kinetics of metabolism shape broad-scale patterns of biodiversity. Here we test whether the MTE accounts for patterns of diversity using 102 elevational diversity gradients of reptiles and amphibians. In particular, we examined the support for the two key predictions of the MTE: that the reciprocal of absolute temperature (1/kT) and diversity are linearly related and that the slope of that relationship is -0.65. We also tested two underlying assumptions of the MTE in cases with appropriate data, namely, that abundance is invariant among samples, and that behavioral thermoregulation influences the MTE predictions. We found that few studies supported the predictions of the MTE for the relationship between environmental temperature and elevational diversity using previous methods on individual gradients and using meta-analysis. The predominant relationship was curvilinear, and the slopes were steeper than predicted. In analyses of individual gradients, only 6% followed the MTE predictions in the strictest application, and 25% in the broadest. We found violations of the assumption of invariant abundances in all five test cases. All four herpetofaunal groups, regardless of behavioral thermoregulatory abilities, demonstrated poor fits to the MTE predictions. Even when arid gradients are removed, ameliorating the potential effects of water limitation, the MTE did not account for herpetofaunal elevational diversity. We conclude that an interplay of factors shapes elevational diversity gradients rather than the simple kinetics of biochemical reactions.", "author" : [ { "dropping-particle" : "", "family" : "McCain", "given" : "C. M.", "non-dropping-particle" : "", "parse-names" : false, "suffix" : "" }, { "dropping-particle" : "", "family" : "Sanders", "given" : "Nathan J", "non-dropping-particle" : "", "parse-names" : false, "suffix" : "" } ], "container-title" : "Ecology", "id" : "ITEM-1", "issue" : "2", "issued" : { "date-parts" : [ [ "2010", "2" ] ] }, "note" : "From Duplicate 1 ( ", "page" : "601-609", "title" : "Metabolic theory and elevational diversity of vertebrate ectotherms", "type" : "article-journal", "volume" : "91" }, "suppress-author" : 1, "uris" : [ "http://www.mendeley.com/documents/?uuid=b4c87023-838d-4221-b667-813bdb5f48c2" ] } ], "mendeley" : { "formattedCitation" : "(2010)", "plainTextFormattedCitation" : "(2010)", "previouslyFormattedCitation" : "(2010)" }, "properties" : { "noteIndex" : 0 }, "schema" : "https://github.com/citation-style-language/schema/raw/master/csl-citation.json" }</w:instrText>
      </w:r>
      <w:r w:rsidRPr="00690B83">
        <w:fldChar w:fldCharType="separate"/>
      </w:r>
      <w:r w:rsidRPr="00690B83">
        <w:rPr>
          <w:noProof/>
        </w:rPr>
        <w:t>(2010)</w:t>
      </w:r>
      <w:r w:rsidRPr="00690B83">
        <w:fldChar w:fldCharType="end"/>
      </w:r>
      <w:r w:rsidRPr="00690B83">
        <w:t>, combining all ant datasets and using a simple linear regression. All temperature analyses were repeated using area-standardized diversity (below).</w:t>
      </w:r>
    </w:p>
    <w:p w14:paraId="3BE1B6BB" w14:textId="77777777" w:rsidR="005C3FA8" w:rsidRPr="00690B83" w:rsidRDefault="005C3FA8" w:rsidP="005C3FA8">
      <w:pPr>
        <w:spacing w:line="480" w:lineRule="auto"/>
        <w:rPr>
          <w:i/>
        </w:rPr>
      </w:pPr>
    </w:p>
    <w:p w14:paraId="5D2BE8F1" w14:textId="77777777" w:rsidR="005C3FA8" w:rsidRPr="00690B83" w:rsidRDefault="005C3FA8" w:rsidP="005C3FA8">
      <w:pPr>
        <w:spacing w:line="480" w:lineRule="auto"/>
        <w:outlineLvl w:val="0"/>
      </w:pPr>
      <w:r>
        <w:rPr>
          <w:i/>
        </w:rPr>
        <w:t>Mid-domain E</w:t>
      </w:r>
      <w:r w:rsidRPr="00690B83">
        <w:rPr>
          <w:i/>
        </w:rPr>
        <w:t>ffect</w:t>
      </w:r>
    </w:p>
    <w:p w14:paraId="78944A8D" w14:textId="6CA891EB" w:rsidR="005C3FA8" w:rsidRPr="00690B83" w:rsidRDefault="005C3FA8" w:rsidP="005C3FA8">
      <w:pPr>
        <w:spacing w:line="480" w:lineRule="auto"/>
      </w:pPr>
      <w:r w:rsidRPr="00690B83">
        <w:tab/>
        <w:t xml:space="preserve">To test the MDE predictions, we randomized the placement of elevational ranges using the observed range size distribution within the boundaries of each elevational gradient (R Development Core Team 2012). Four studies did not provide the elevational range of each species and were not included in tests of the MDE predictions (Appendix S1). In 100,000 simulations for each study, we calculated diversity as the number of ranges occurring in each elevational band and mean range size as the average size of those ranges. The predictive ability of the MDE was assessed with simple linear regressions of the observed and mean predicted values and by calculating the proportion of observed values falling within the middle 95% of the simulated values. The MDE may only be evident when diversity is standardized for area at each elevation </w:t>
      </w:r>
      <w:r w:rsidRPr="00690B83">
        <w:fldChar w:fldCharType="begin" w:fldLock="1"/>
      </w:r>
      <w:r w:rsidR="00EE2BC1">
        <w:instrText>ADDIN CSL_CITATION { "citationItems" : [ { "id" : "ITEM-1", "itemData" : { "author" : [ { "dropping-particle" : "", "family" : "McCain", "given" : "C. M.", "non-dropping-particle" : "", "parse-names" : false, "suffix" : "" } ], "container-title" : "Ecology", "id" : "ITEM-1", "issue" : "2", "issued" : { "date-parts" : [ [ "2005" ] ] }, "page" : "366\u2013372", "title" : "Elevational gradients in diversity of small mammals", "type" : "article-journal", "volume" : "86" }, "uris" : [ "http://www.mendeley.com/documents/?uuid=4d316a1a-bc72-4295-88d8-246fef3a908d" ] }, { "id" : "ITEM-2", "itemData" : { "ISSN" : "0012-9658", "PMID" : "17489456", "abstract" : "Elevational gradients hold enormous potential for understanding general properties of biodiversity. Like latitudinal gradients, the hypotheses for diversity patterns can be grouped into historical explanations, climatic drivers, and spatial hypotheses. The spatial hypotheses include the species-area effect and spatial constraint (mid-domain effect null models). I test these two spatial hypotheses using regional diversity patterns for mammals (non-volant small mammals and bats) along 34 elevational gradients spanning 24.4 degrees S-40.4 degrees N latitude. There was high variability in the fit to the species-area hypothesis and the mid-domain effect. Both hypotheses can be eliminated as primary drivers of elevational diversity. Area and spatial constraint both represent sources of error rather than mechanisms underlying these mammalian diversity patterns. Similar results are expected for other vertebrate taxa, plants, and invertebrates since they show comparable distributions of elevational diversity patterns to mammalian patterns.", "author" : [ { "dropping-particle" : "", "family" : "McCain", "given" : "C. M.", "non-dropping-particle" : "", "parse-names" : false, "suffix" : "" } ], "container-title" : "Ecology", "id" : "ITEM-2", "issue" : "1", "issued" : { "date-parts" : [ [ "2007", "1" ] ] }, "page" : "76-86", "title" : "Area and mammalian elevational diversity.", "type" : "article-journal", "volume" : "88" }, "uris" : [ "http://www.mendeley.com/documents/?uuid=d594ef98-05a7-4567-a9a3-4222ba7e3ed7" ] } ], "mendeley" : { "formattedCitation" : "(McCain, 2005, 2007b)", "plainTextFormattedCitation" : "(McCain, 2005, 2007b)", "previouslyFormattedCitation" : "(McCain, 2005, 2007b)" }, "properties" : { "noteIndex" : 0 }, "schema" : "https://github.com/citation-style-language/schema/raw/master/csl-citation.json" }</w:instrText>
      </w:r>
      <w:r w:rsidRPr="00690B83">
        <w:fldChar w:fldCharType="separate"/>
      </w:r>
      <w:r w:rsidR="002B30D3" w:rsidRPr="002B30D3">
        <w:rPr>
          <w:noProof/>
        </w:rPr>
        <w:t>(McCain, 2005, 2007b)</w:t>
      </w:r>
      <w:r w:rsidRPr="00690B83">
        <w:fldChar w:fldCharType="end"/>
      </w:r>
      <w:r w:rsidRPr="00690B83">
        <w:t xml:space="preserve">. This was tested only with simple linear regressions of area-standardized diversity (detailed below) and mean predicted values because area-standardized diversity values are not on a natural scale, precluding direct comparisons of magnitude. </w:t>
      </w:r>
    </w:p>
    <w:p w14:paraId="6BFCFDBA" w14:textId="77777777" w:rsidR="005C3FA8" w:rsidRPr="00690B83" w:rsidRDefault="005C3FA8" w:rsidP="005C3FA8">
      <w:pPr>
        <w:spacing w:line="480" w:lineRule="auto"/>
      </w:pPr>
    </w:p>
    <w:p w14:paraId="639EC82C" w14:textId="77777777" w:rsidR="005C3FA8" w:rsidRPr="00690B83" w:rsidRDefault="005C3FA8" w:rsidP="005C3FA8">
      <w:pPr>
        <w:spacing w:line="480" w:lineRule="auto"/>
        <w:outlineLvl w:val="0"/>
      </w:pPr>
      <w:r w:rsidRPr="00690B83">
        <w:rPr>
          <w:i/>
        </w:rPr>
        <w:t>Area</w:t>
      </w:r>
    </w:p>
    <w:p w14:paraId="5D7226B6" w14:textId="11164BD5" w:rsidR="005C3FA8" w:rsidRPr="00690B83" w:rsidRDefault="005C3FA8" w:rsidP="005C3FA8">
      <w:pPr>
        <w:spacing w:line="480" w:lineRule="auto"/>
      </w:pPr>
      <w:r w:rsidRPr="00690B83">
        <w:tab/>
      </w:r>
      <w:r>
        <w:t xml:space="preserve">To test the strength of the species-area relationship, we used simple linear regressions after log-transforming diversity and area </w:t>
      </w:r>
      <w:r w:rsidRPr="00690B83">
        <w:fldChar w:fldCharType="begin" w:fldLock="1"/>
      </w:r>
      <w:r w:rsidR="00EE2BC1">
        <w:instrText>ADDIN CSL_CITATION { "citationItems" : [ { "id" : "ITEM-1", "itemData" : { "author" : [ { "dropping-particle" : "", "family" : "Arrhenius", "given" : "O", "non-dropping-particle" : "", "parse-names" : false, "suffix" : "" } ], "container-title" : "Journal of Ecology", "id" : "ITEM-1", "issue" : "1", "issued" : { "date-parts" : [ [ "1921" ] ] }, "page" : "95-99", "title" : "Species and area", "type" : "article-journal", "volume" : "9" }, "uris" : [ "http://www.mendeley.com/documents/?uuid=23789a11-48c3-4896-bf9f-f71ef8987ec7" ] }, { "id" : "ITEM-2", "itemData" : { "ISBN" : "0521499526", "author" : [ { "dropping-particle" : "", "family" : "Rosenzweig", "given" : "Michael L.", "non-dropping-particle" : "", "parse-names" : false, "suffix" : "" } ], "id" : "ITEM-2", "issued" : { "date-parts" : [ [ "1995" ] ] }, "publisher" : "Cambridge University Press", "publisher-place" : "Cambridge", "title" : "Species Diversity in Space and Time", "type" : "book" }, "uris" : [ "http://www.mendeley.com/documents/?uuid=4b943bd5-f291-4a09-a2c0-ade1d32862fc" ] }, { "id" : "ITEM-3", "itemData" : { "DOI" : "10.1086/286028", "ISSN" : "0003-0147, 1537-5323", "author" : [ { "dropping-particle" : "", "family" : "Rahbek", "given" : "Carsten", "non-dropping-particle" : "", "parse-names" : false, "suffix" : "" } ], "container-title" : "The American Naturalist", "id" : "ITEM-3", "issue" : "5", "issued" : { "date-parts" : [ [ "1997", "5" ] ] }, "note" : "Hey those are my ideas about map area!", "page" : "875-902", "title" : "The relationship among area, elevation, and regional species richness in neotropical birds", "type" : "article-journal", "volume" : "149" }, "uris" : [ "http://www.mendeley.com/documents/?uuid=01e5d049-a4c8-4c25-8783-e4a55cee5da5" ] } ], "mendeley" : { "formattedCitation" : "(Arrhenius, 1921; Rosenzweig, 1995; Rahbek, 1997)", "plainTextFormattedCitation" : "(Arrhenius, 1921; Rosenzweig, 1995; Rahbek, 1997)", "previouslyFormattedCitation" : "(Arrhenius, 1921; Rosenzweig, 1995; Rahbek, 1997)" }, "properties" : { "noteIndex" : 0 }, "schema" : "https://github.com/citation-style-language/schema/raw/master/csl-citation.json" }</w:instrText>
      </w:r>
      <w:r w:rsidRPr="00690B83">
        <w:fldChar w:fldCharType="separate"/>
      </w:r>
      <w:r w:rsidR="002B30D3" w:rsidRPr="002B30D3">
        <w:rPr>
          <w:noProof/>
        </w:rPr>
        <w:t>(Arrhenius, 1921; Rosenzweig, 1995; Rahbek, 1997)</w:t>
      </w:r>
      <w:r w:rsidRPr="00690B83">
        <w:fldChar w:fldCharType="end"/>
      </w:r>
      <w:r w:rsidRPr="00690B83">
        <w:t xml:space="preserve">. The area hypothesis also predicts that standardizing diversity for elevational area should alter both the diversity pattern and the elevation of the diversity peak </w:t>
      </w:r>
      <w:r w:rsidRPr="00690B83">
        <w:fldChar w:fldCharType="begin" w:fldLock="1"/>
      </w:r>
      <w:r w:rsidR="00EE2BC1">
        <w:instrText>ADDIN CSL_CITATION { "citationItems" : [ { "id" : "ITEM-1", "itemData" : { "ISSN" : "0012-9658", "PMID" : "17489456", "abstract" : "Elevational gradients hold enormous potential for understanding general properties of biodiversity. Like latitudinal gradients, the hypotheses for diversity patterns can be grouped into historical explanations, climatic drivers, and spatial hypotheses. The spatial hypotheses include the species-area effect and spatial constraint (mid-domain effect null models). I test these two spatial hypotheses using regional diversity patterns for mammals (non-volant small mammals and bats) along 34 elevational gradients spanning 24.4 degrees S-40.4 degrees N latitude. There was high variability in the fit to the species-area hypothesis and the mid-domain effect. Both hypotheses can be eliminated as primary drivers of elevational diversity. Area and spatial constraint both represent sources of error rather than mechanisms underlying these mammalian diversity patterns. Similar results are expected for other vertebrate taxa, plants, and invertebrates since they show comparable distributions of elevational diversity patterns to mammalian patterns.", "author" : [ { "dropping-particle" : "", "family" : "McCain", "given" : "C. M.", "non-dropping-particle" : "", "parse-names" : false, "suffix" : "" } ], "container-title" : "Ecology", "id" : "ITEM-1", "issue" : "1", "issued" : { "date-parts" : [ [ "2007", "1" ] ] }, "page" : "76-86", "title" : "Area and mammalian elevational diversity.", "type" : "article-journal", "volume" : "88" }, "uris" : [ "http://www.mendeley.com/documents/?uuid=d594ef98-05a7-4567-a9a3-4222ba7e3ed7" ] } ], "mendeley" : { "formattedCitation" : "(McCain, 2007b)", "plainTextFormattedCitation" : "(McCain, 2007b)", "previouslyFormattedCitation" : "(McCain, 2007b)" }, "properties" : { "noteIndex" : 0 }, "schema" : "https://github.com/citation-style-language/schema/raw/master/csl-citation.json" }</w:instrText>
      </w:r>
      <w:r w:rsidRPr="00690B83">
        <w:fldChar w:fldCharType="separate"/>
      </w:r>
      <w:r w:rsidR="002B30D3" w:rsidRPr="002B30D3">
        <w:rPr>
          <w:noProof/>
        </w:rPr>
        <w:t>(McCain, 2007b)</w:t>
      </w:r>
      <w:r w:rsidRPr="00690B83">
        <w:fldChar w:fldCharType="end"/>
      </w:r>
      <w:r w:rsidRPr="00690B83">
        <w:t>. To standardize for area, we first estimated an overal</w:t>
      </w:r>
      <w:r>
        <w:t>l</w:t>
      </w:r>
      <w:r w:rsidRPr="00690B83">
        <w:t xml:space="preserve"> </w:t>
      </w:r>
      <w:r w:rsidRPr="00690B83">
        <w:rPr>
          <w:i/>
        </w:rPr>
        <w:t>z</w:t>
      </w:r>
      <w:r w:rsidRPr="00690B83">
        <w:t xml:space="preserve"> for montane ants using </w:t>
      </w:r>
      <w:r w:rsidRPr="00690B83">
        <w:rPr>
          <w:i/>
        </w:rPr>
        <w:t>S = cA</w:t>
      </w:r>
      <w:r w:rsidRPr="00690B83">
        <w:rPr>
          <w:i/>
          <w:vertAlign w:val="superscript"/>
        </w:rPr>
        <w:t>z</w:t>
      </w:r>
      <w:r w:rsidRPr="00690B83">
        <w:t xml:space="preserve"> with all studies combined. This method reduces bias from extreme </w:t>
      </w:r>
      <w:r w:rsidRPr="00690B83">
        <w:rPr>
          <w:i/>
        </w:rPr>
        <w:t>z</w:t>
      </w:r>
      <w:r w:rsidRPr="00690B83">
        <w:t xml:space="preserve"> values occasionally observed on mountains </w:t>
      </w:r>
      <w:r w:rsidRPr="00690B83">
        <w:fldChar w:fldCharType="begin" w:fldLock="1"/>
      </w:r>
      <w:r w:rsidR="00EE2BC1">
        <w:instrText>ADDIN CSL_CITATION { "citationItems" : [ { "id" : "ITEM-1", "itemData" : { "ISSN" : "0012-9658", "PMID" : "17489456", "abstract" : "Elevational gradients hold enormous potential for understanding general properties of biodiversity. Like latitudinal gradients, the hypotheses for diversity patterns can be grouped into historical explanations, climatic drivers, and spatial hypotheses. The spatial hypotheses include the species-area effect and spatial constraint (mid-domain effect null models). I test these two spatial hypotheses using regional diversity patterns for mammals (non-volant small mammals and bats) along 34 elevational gradients spanning 24.4 degrees S-40.4 degrees N latitude. There was high variability in the fit to the species-area hypothesis and the mid-domain effect. Both hypotheses can be eliminated as primary drivers of elevational diversity. Area and spatial constraint both represent sources of error rather than mechanisms underlying these mammalian diversity patterns. Similar results are expected for other vertebrate taxa, plants, and invertebrates since they show comparable distributions of elevational diversity patterns to mammalian patterns.", "author" : [ { "dropping-particle" : "", "family" : "McCain", "given" : "C. M.", "non-dropping-particle" : "", "parse-names" : false, "suffix" : "" } ], "container-title" : "Ecology", "id" : "ITEM-1", "issue" : "1", "issued" : { "date-parts" : [ [ "2007", "1" ] ] }, "page" : "76-86", "title" : "Area and mammalian elevational diversity.", "type" : "article-journal", "volume" : "88" }, "uris" : [ "http://www.mendeley.com/documents/?uuid=d594ef98-05a7-4567-a9a3-4222ba7e3ed7" ] } ], "mendeley" : { "formattedCitation" : "(McCain, 2007b)", "plainTextFormattedCitation" : "(McCain, 2007b)", "previouslyFormattedCitation" : "(McCain, 2007b)" }, "properties" : { "noteIndex" : 0 }, "schema" : "https://github.com/citation-style-language/schema/raw/master/csl-citation.json" }</w:instrText>
      </w:r>
      <w:r w:rsidRPr="00690B83">
        <w:fldChar w:fldCharType="separate"/>
      </w:r>
      <w:r w:rsidR="002B30D3" w:rsidRPr="002B30D3">
        <w:rPr>
          <w:noProof/>
        </w:rPr>
        <w:t>(McCain, 2007b)</w:t>
      </w:r>
      <w:r w:rsidRPr="00690B83">
        <w:fldChar w:fldCharType="end"/>
      </w:r>
      <w:r w:rsidRPr="00690B83">
        <w:t xml:space="preserve">. Using this averaged </w:t>
      </w:r>
      <w:r w:rsidRPr="00690B83">
        <w:rPr>
          <w:i/>
        </w:rPr>
        <w:t>z</w:t>
      </w:r>
      <w:r w:rsidRPr="00690B83">
        <w:t xml:space="preserve">, we calculated area-standardized diversity for each elevation in each study as </w:t>
      </w:r>
      <w:r w:rsidRPr="00690B83">
        <w:rPr>
          <w:i/>
        </w:rPr>
        <w:t>S/A</w:t>
      </w:r>
      <w:r w:rsidRPr="00690B83">
        <w:rPr>
          <w:i/>
          <w:vertAlign w:val="superscript"/>
        </w:rPr>
        <w:t>z</w:t>
      </w:r>
      <w:r w:rsidRPr="00690B83">
        <w:t xml:space="preserve">, where </w:t>
      </w:r>
      <w:r w:rsidRPr="00690B83">
        <w:rPr>
          <w:i/>
        </w:rPr>
        <w:t>S</w:t>
      </w:r>
      <w:r w:rsidRPr="00690B83">
        <w:t xml:space="preserve"> and </w:t>
      </w:r>
      <w:r w:rsidRPr="00690B83">
        <w:rPr>
          <w:i/>
        </w:rPr>
        <w:t>A</w:t>
      </w:r>
      <w:r w:rsidRPr="00690B83">
        <w:t xml:space="preserve"> are the interpolated diversity and area for a given elevational band. The area-standardized diversity patterns were then characterized using the descriptions above. Varying </w:t>
      </w:r>
      <w:r w:rsidRPr="00690B83">
        <w:rPr>
          <w:i/>
        </w:rPr>
        <w:t>z</w:t>
      </w:r>
      <w:r w:rsidRPr="00690B83">
        <w:t xml:space="preserve"> beyond the 95% confidence limits had little qualitative effect on the resulting patterns. A paired t-test was used to determine whether area-standardization altered the elevation of the diversity peak. To test whether the species-area relationship was stronger in regional studies than in local studies </w:t>
      </w:r>
      <w:r w:rsidRPr="00690B83">
        <w:fldChar w:fldCharType="begin" w:fldLock="1"/>
      </w:r>
      <w:r w:rsidRPr="00690B83">
        <w:instrText>ADDIN CSL_CITATION { "citationItems" : [ { "id" : "ITEM-1", "itemData" : { "author" : [ { "dropping-particle" : "", "family" : "Karger", "given" : "D.K.", "non-dropping-particle" : "", "parse-names" : false, "suffix" : "" }, { "dropping-particle" : "", "family" : "Kluge", "given" : "J.", "non-dropping-particle" : "", "parse-names" : false, "suffix" : "" }, { "dropping-particle" : "", "family" : "Kr\u00f6mer", "given" : "T.", "non-dropping-particle" : "", "parse-names" : false, "suffix" : "" }, { "dropping-particle" : "", "family" : "Hemp", "given" : "A.", "non-dropping-particle" : "", "parse-names" : false, "suffix" : "" }, { "dropping-particle" : "", "family" : "Lehnert", "given" : "M.", "non-dropping-particle" : "", "parse-names" : false, "suffix" : "" }, { "dropping-particle" : "", "family" : "Kessler", "given" : "M.", "non-dropping-particle" : "", "parse-names" : false, "suffix" : "" } ], "container-title" : "Journal of Biogeography", "id" : "ITEM-1", "issued" : { "date-parts" : [ [ "2011" ] ] }, "page" : "1177-1185", "title" : "The effect of area on local and regional elevational patterns of species richness", "type" : "article-journal", "volume" : "38" }, "uris" : [ "http://www.mendeley.com/documents/?uuid=179965cb-4d6c-4541-b6a6-f656a47d0413" ] } ], "mendeley" : { "formattedCitation" : "(Karger et al., 2011)", "plainTextFormattedCitation" : "(Karger et al., 2011)", "previouslyFormattedCitation" : "(Karger et al., 2011)" }, "properties" : { "noteIndex" : 0 }, "schema" : "https://github.com/citation-style-language/schema/raw/master/csl-citation.json" }</w:instrText>
      </w:r>
      <w:r w:rsidRPr="00690B83">
        <w:fldChar w:fldCharType="separate"/>
      </w:r>
      <w:r w:rsidRPr="00690B83">
        <w:rPr>
          <w:noProof/>
        </w:rPr>
        <w:t xml:space="preserve">(Karger </w:t>
      </w:r>
      <w:r w:rsidRPr="00690B83">
        <w:rPr>
          <w:i/>
          <w:noProof/>
        </w:rPr>
        <w:t>et al.</w:t>
      </w:r>
      <w:r w:rsidRPr="00690B83">
        <w:rPr>
          <w:noProof/>
        </w:rPr>
        <w:t>, 2011)</w:t>
      </w:r>
      <w:r w:rsidRPr="00690B83">
        <w:fldChar w:fldCharType="end"/>
      </w:r>
      <w:r w:rsidRPr="00690B83">
        <w:t>, we used a Mann-Whitney U-test to compare coefficients of determination.</w:t>
      </w:r>
    </w:p>
    <w:p w14:paraId="7F43EF14" w14:textId="77777777" w:rsidR="005C3FA8" w:rsidRPr="00690B83" w:rsidRDefault="005C3FA8" w:rsidP="005C3FA8">
      <w:pPr>
        <w:spacing w:line="480" w:lineRule="auto"/>
      </w:pPr>
    </w:p>
    <w:p w14:paraId="6C37BFBC" w14:textId="77777777" w:rsidR="005C3FA8" w:rsidRPr="00690B83" w:rsidRDefault="005C3FA8" w:rsidP="005C3FA8">
      <w:pPr>
        <w:spacing w:line="480" w:lineRule="auto"/>
        <w:outlineLvl w:val="0"/>
      </w:pPr>
      <w:r w:rsidRPr="00690B83">
        <w:rPr>
          <w:i/>
        </w:rPr>
        <w:t>Elevational Climate Model (ECM)</w:t>
      </w:r>
    </w:p>
    <w:p w14:paraId="31C377AC" w14:textId="77777777" w:rsidR="005C3FA8" w:rsidRPr="00690B83" w:rsidRDefault="005C3FA8" w:rsidP="005C3FA8">
      <w:pPr>
        <w:spacing w:line="480" w:lineRule="auto"/>
      </w:pPr>
      <w:r w:rsidRPr="00690B83">
        <w:tab/>
        <w:t xml:space="preserve">We tested four predictions of the ECM. First, to test the prediction that mid-peaks are more common on arid than wet mountains, we used a Fisher's Exact Test to detect if wet and arid climates were positively associated with high diversity at the base (decreasing and low plateaus) and low diversity at the base (mid-peaks) respectively. Second, to test whether temperature predicts diversity better on wet than arid mountains, we used simple linear regressions and compared the coefficients of determination with a Mann-Whitney U-test. Third, to evaluate whether diversity at the mountain base is higher on wet than arid mountains, we compared the proportion of diversity at the base using a Mann-Whitney U-test. Using proportions allows for better comparison of the diversity pattern shape and accounts for large diversity differences across studies. Fourth, to test whether precipitation limits diversity at the base of arid mountains, we correlated base precipitation with the proportion of diversity at the base using Spearman's Rho. </w:t>
      </w:r>
    </w:p>
    <w:p w14:paraId="32D2DC60" w14:textId="77777777" w:rsidR="005C3FA8" w:rsidRPr="00690B83" w:rsidRDefault="005C3FA8" w:rsidP="005C3FA8">
      <w:pPr>
        <w:spacing w:line="480" w:lineRule="auto"/>
      </w:pPr>
    </w:p>
    <w:p w14:paraId="5E5D0F03" w14:textId="77777777" w:rsidR="005C3FA8" w:rsidRPr="00690B83" w:rsidRDefault="005C3FA8" w:rsidP="005C3FA8">
      <w:pPr>
        <w:spacing w:line="480" w:lineRule="auto"/>
        <w:rPr>
          <w:i/>
        </w:rPr>
      </w:pPr>
      <w:r w:rsidRPr="00690B83">
        <w:rPr>
          <w:i/>
        </w:rPr>
        <w:t>Interactions: Environmental</w:t>
      </w:r>
      <w:r>
        <w:rPr>
          <w:i/>
        </w:rPr>
        <w:t>ly</w:t>
      </w:r>
      <w:r w:rsidRPr="00690B83">
        <w:rPr>
          <w:i/>
        </w:rPr>
        <w:t xml:space="preserve"> and Ge</w:t>
      </w:r>
      <w:r>
        <w:rPr>
          <w:i/>
        </w:rPr>
        <w:t>ometrically Constrained Model</w:t>
      </w:r>
    </w:p>
    <w:p w14:paraId="3315D283" w14:textId="77777777" w:rsidR="005C3FA8" w:rsidRPr="00690B83" w:rsidRDefault="005C3FA8" w:rsidP="005C3FA8">
      <w:pPr>
        <w:spacing w:line="480" w:lineRule="auto"/>
      </w:pPr>
      <w:r w:rsidRPr="00690B83">
        <w:tab/>
      </w:r>
      <w:r>
        <w:t>T</w:t>
      </w:r>
      <w:r w:rsidRPr="00690B83">
        <w:t>o assess the effects of each hypothesized driver simultaneously</w:t>
      </w:r>
      <w:r>
        <w:t>,</w:t>
      </w:r>
      <w:r w:rsidRPr="00690B83">
        <w:t xml:space="preserve"> </w:t>
      </w:r>
      <w:r>
        <w:t>w</w:t>
      </w:r>
      <w:r w:rsidRPr="00690B83">
        <w:t>e used an environmental</w:t>
      </w:r>
      <w:r>
        <w:t>ly</w:t>
      </w:r>
      <w:r w:rsidRPr="00690B83">
        <w:t xml:space="preserve"> and geometric</w:t>
      </w:r>
      <w:r>
        <w:t>ally constrained</w:t>
      </w:r>
      <w:r w:rsidRPr="00690B83">
        <w:t xml:space="preserve"> model (EGCM) </w:t>
      </w:r>
      <w:r w:rsidRPr="00690B83">
        <w:fldChar w:fldCharType="begin" w:fldLock="1"/>
      </w:r>
      <w:r w:rsidRPr="00690B83">
        <w:instrText>ADDIN CSL_CITATION { "citationItems" : [ { "id" : "ITEM-1", "itemData" : { "DOI" : "10.1111/j.1600-0587.2012.07384.x", "ISSN" : "09067590", "author" : [ { "dropping-particle" : "", "family" : "Wang", "given" : "Xiangping", "non-dropping-particle" : "", "parse-names" : false, "suffix" : "" }, { "dropping-particle" : "", "family" : "Fang", "given" : "Jingyun", "non-dropping-particle" : "", "parse-names" : false, "suffix" : "" } ], "container-title" : "Ecography", "id" : "ITEM-1", "issue" : "June", "issued" : { "date-parts" : [ [ "2012", "12", "16" ] ] }, "page" : "no-no", "title" : "Constraining null models with environmental gradients: a new method for evaluating the effects of environmental factors and geometric constraints on geographic diversity patterns", "type" : "article-journal", "volume" : "35" }, "uris" : [ "http://www.mendeley.com/documents/?uuid=650d2088-9a6c-4868-b996-45fc83d9f0af" ] } ], "mendeley" : { "formattedCitation" : "(Wang &amp; Fang, 2012)", "plainTextFormattedCitation" : "(Wang &amp; Fang, 2012)", "previouslyFormattedCitation" : "(Wang &amp; Fang, 2012)" }, "properties" : { "noteIndex" : 0 }, "schema" : "https://github.com/citation-style-language/schema/raw/master/csl-citation.json" }</w:instrText>
      </w:r>
      <w:r w:rsidRPr="00690B83">
        <w:fldChar w:fldCharType="separate"/>
      </w:r>
      <w:r w:rsidRPr="00690B83">
        <w:rPr>
          <w:noProof/>
        </w:rPr>
        <w:t>(Wang &amp; Fang, 2012)</w:t>
      </w:r>
      <w:r w:rsidRPr="00690B83">
        <w:fldChar w:fldCharType="end"/>
      </w:r>
      <w:r w:rsidRPr="00690B83">
        <w:t>. The EGCM framework relies on the prediction that small-ranged species are less affected by the geometric constraints imposed by a bounded domain and therefore better reflect the influence of the environmental gradient. We explored range-size cutoffs of 1/4, 1/5, 1/6, and 1/7 of the mountain gradient</w:t>
      </w:r>
      <w:r>
        <w:t xml:space="preserve"> to define the small-ranged species group</w:t>
      </w:r>
      <w:r w:rsidRPr="00690B83">
        <w:t xml:space="preserve">. Excluding elevations near the boundaries </w:t>
      </w:r>
      <w:r w:rsidRPr="00690B83">
        <w:fldChar w:fldCharType="begin" w:fldLock="1"/>
      </w:r>
      <w:r w:rsidRPr="00690B83">
        <w:instrText>ADDIN CSL_CITATION { "citationItems" : [ { "id" : "ITEM-1", "itemData" : { "DOI" : "10.1111/j.1600-0587.2012.07384.x", "ISSN" : "09067590", "author" : [ { "dropping-particle" : "", "family" : "Wang", "given" : "Xiangping", "non-dropping-particle" : "", "parse-names" : false, "suffix" : "" }, { "dropping-particle" : "", "family" : "Fang", "given" : "Jingyun", "non-dropping-particle" : "", "parse-names" : false, "suffix" : "" } ], "container-title" : "Ecography", "id" : "ITEM-1", "issue" : "June", "issued" : { "date-parts" : [ [ "2012", "12", "16" ] ] }, "page" : "no-no", "title" : "Constraining null models with environmental gradients: a new method for evaluating the effects of environmental factors and geometric constraints on geographic diversity patterns", "type" : "article-journal", "volume" : "35" }, "uris" : [ "http://www.mendeley.com/documents/?uuid=650d2088-9a6c-4868-b996-45fc83d9f0af" ] } ], "mendeley" : { "formattedCitation" : "(Wang &amp; Fang, 2012)", "plainTextFormattedCitation" : "(Wang &amp; Fang, 2012)", "previouslyFormattedCitation" : "(Wang &amp; Fang, 2012)" }, "properties" : { "noteIndex" : 0 }, "schema" : "https://github.com/citation-style-language/schema/raw/master/csl-citation.json" }</w:instrText>
      </w:r>
      <w:r w:rsidRPr="00690B83">
        <w:fldChar w:fldCharType="separate"/>
      </w:r>
      <w:r w:rsidRPr="00690B83">
        <w:rPr>
          <w:noProof/>
        </w:rPr>
        <w:t>(Wang &amp; Fang, 2012)</w:t>
      </w:r>
      <w:r w:rsidRPr="00690B83">
        <w:fldChar w:fldCharType="end"/>
      </w:r>
      <w:r w:rsidRPr="00690B83">
        <w:t xml:space="preserve">, we used the small-ranged species at each cutoff to fit a model of log diversity predicted by log area, mean annual temperature, and annual precipitation, using AIC to determine the best model for each cutoff. We used the predictions from these models as probability distributions for 5,000 simulations, randomly placing the elevational midpoints of the large-ranged species along the corresponding gradient. We selected the optimal cutoff based on the strength of the fit between these simulations and the observed large-ranged species diversity for each transect </w:t>
      </w:r>
      <w:r w:rsidRPr="00690B83">
        <w:fldChar w:fldCharType="begin" w:fldLock="1"/>
      </w:r>
      <w:r w:rsidRPr="00690B83">
        <w:instrText>ADDIN CSL_CITATION { "citationItems" : [ { "id" : "ITEM-1", "itemData" : { "DOI" : "10.1111/j.1600-0587.2012.07384.x", "ISSN" : "09067590", "author" : [ { "dropping-particle" : "", "family" : "Wang", "given" : "Xiangping", "non-dropping-particle" : "", "parse-names" : false, "suffix" : "" }, { "dropping-particle" : "", "family" : "Fang", "given" : "Jingyun", "non-dropping-particle" : "", "parse-names" : false, "suffix" : "" } ], "container-title" : "Ecography", "id" : "ITEM-1", "issue" : "June", "issued" : { "date-parts" : [ [ "2012", "12", "16" ] ] }, "page" : "no-no", "title" : "Constraining null models with environmental gradients: a new method for evaluating the effects of environmental factors and geometric constraints on geographic diversity patterns", "type" : "article-journal", "volume" : "35" }, "uris" : [ "http://www.mendeley.com/documents/?uuid=650d2088-9a6c-4868-b996-45fc83d9f0af" ] } ], "mendeley" : { "formattedCitation" : "(Wang &amp; Fang, 2012)", "plainTextFormattedCitation" : "(Wang &amp; Fang, 2012)", "previouslyFormattedCitation" : "(Wang &amp; Fang, 2012)" }, "properties" : { "noteIndex" : 0 }, "schema" : "https://github.com/citation-style-language/schema/raw/master/csl-citation.json" }</w:instrText>
      </w:r>
      <w:r w:rsidRPr="00690B83">
        <w:fldChar w:fldCharType="separate"/>
      </w:r>
      <w:r w:rsidRPr="00690B83">
        <w:rPr>
          <w:noProof/>
        </w:rPr>
        <w:t>(Wang &amp; Fang, 2012)</w:t>
      </w:r>
      <w:r w:rsidRPr="00690B83">
        <w:fldChar w:fldCharType="end"/>
      </w:r>
      <w:r w:rsidRPr="00690B83">
        <w:t xml:space="preserve">. This analysis used the same subset of </w:t>
      </w:r>
      <w:r>
        <w:t>datasets</w:t>
      </w:r>
      <w:r w:rsidRPr="00690B83">
        <w:t xml:space="preserve"> used to evaluate the MDE. </w:t>
      </w:r>
    </w:p>
    <w:p w14:paraId="6739BF0F" w14:textId="77777777" w:rsidR="005C3FA8" w:rsidRPr="00690B83" w:rsidRDefault="005C3FA8" w:rsidP="005C3FA8">
      <w:pPr>
        <w:spacing w:line="480" w:lineRule="auto"/>
      </w:pPr>
    </w:p>
    <w:p w14:paraId="2D6389A0" w14:textId="77777777" w:rsidR="005C3FA8" w:rsidRPr="00690B83" w:rsidRDefault="005C3FA8" w:rsidP="005C3FA8">
      <w:pPr>
        <w:spacing w:line="480" w:lineRule="auto"/>
        <w:outlineLvl w:val="0"/>
      </w:pPr>
      <w:r w:rsidRPr="00690B83">
        <w:rPr>
          <w:rFonts w:cs="Arial"/>
          <w:b/>
        </w:rPr>
        <w:t>RESULTS</w:t>
      </w:r>
    </w:p>
    <w:p w14:paraId="5EA39D88" w14:textId="77777777" w:rsidR="005C3FA8" w:rsidRPr="00690B83" w:rsidRDefault="005C3FA8" w:rsidP="005C3FA8">
      <w:pPr>
        <w:spacing w:line="480" w:lineRule="auto"/>
        <w:outlineLvl w:val="0"/>
        <w:rPr>
          <w:i/>
        </w:rPr>
      </w:pPr>
      <w:r w:rsidRPr="00690B83">
        <w:rPr>
          <w:i/>
        </w:rPr>
        <w:t>Datasets and Patterns</w:t>
      </w:r>
    </w:p>
    <w:p w14:paraId="45DF6583" w14:textId="556ACEF2" w:rsidR="005C3FA8" w:rsidRPr="00690B83" w:rsidRDefault="005C3FA8" w:rsidP="005C3FA8">
      <w:pPr>
        <w:spacing w:line="480" w:lineRule="auto"/>
      </w:pPr>
      <w:r w:rsidRPr="00690B83">
        <w:tab/>
        <w:t xml:space="preserve">Sixty-six datasets were identified as possible sources for ant diversity across elevations (Appendices S1 &amp; S2). In two cases, the authors sampled both sides of a mountain range with no shared sample sites, so the two transects were treated as separate transects </w:t>
      </w:r>
      <w:r w:rsidRPr="00690B83">
        <w:fldChar w:fldCharType="begin" w:fldLock="1"/>
      </w:r>
      <w:r w:rsidRPr="00690B83">
        <w:instrText>ADDIN CSL_CITATION { "citationItems" : [ { "id" : "ITEM-1", "itemData" : { "author" : [ { "dropping-particle" : "", "family" : "Burwell", "given" : "C.J.", "non-dropping-particle" : "", "parse-names" : false, "suffix" : "" }, { "dropping-particle" : "", "family" : "Nakamura", "given" : "A.", "non-dropping-particle" : "", "parse-names" : false, "suffix" : "" } ], "container-title" : "Memoirs of the Queensland Museum", "id" : "ITEM-1", "issue" : "2", "issued" : { "date-parts" : [ [ "2011" ] ] }, "page" : "391-412", "title" : "Distribution of ant species along an altitudinal transect in continuous rainforest in subtropical Queensland, Australia", "type" : "article-journal", "volume" : "55" }, "uris" : [ "http://www.mendeley.com/documents/?uuid=e66bc595-3971-4585-b183-88437351084a" ] }, { "id" : "ITEM-2", "itemData" : { "DOI" : "10.1111/j.1365-2699.2005.01336.x", "ISSN" : "0305-0270", "author" : [ { "dropping-particle" : "", "family" : "Botes", "given" : "A.", "non-dropping-particle" : "", "parse-names" : false, "suffix" : "" }, { "dropping-particle" : "", "family" : "McGeoch", "given" : "M.A.", "non-dropping-particle" : "", "parse-names" : false, "suffix" : "" }, { "dropping-particle" : "", "family" : "Robertson", "given" : "H.G.", "non-dropping-particle" : "", "parse-names" : false, "suffix" : "" }, { "dropping-particle" : "", "family" : "Niekerk", "given" : "A.", "non-dropping-particle" : "van", "parse-names" : false, "suffix" : "" }, { "dropping-particle" : "", "family" : "Davids", "given" : "H.P.", "non-dropping-particle" : "", "parse-names" : false, "suffix" : "" }, { "dropping-particle" : "", "family" : "Chown", "given" : "Steven L.", "non-dropping-particle" : "", "parse-names" : false, "suffix" : "" } ], "container-title" : "Journal of Biogeography", "id" : "ITEM-2", "issue" : "1", "issued" : { "date-parts" : [ [ "2006", "1" ] ] }, "note" : "From Duplicate 2 ( ", "page" : "71\u201390", "title" : "Ants, altitude and change in the northern Cape Floristic Region", "type" : "article-journal", "volume" : "33" }, "uris" : [ "http://www.mendeley.com/documents/?uuid=91b9bb47-5b45-41bb-82cd-98b42b9ddd74" ] } ], "mendeley" : { "formattedCitation" : "(Botes et al., 2006; Burwell &amp; Nakamura, 2011)", "plainTextFormattedCitation" : "(Botes et al., 2006; Burwell &amp; Nakamura, 2011)", "previouslyFormattedCitation" : "(Botes et al., 2006; Burwell &amp; Nakamura, 2011)" }, "properties" : { "noteIndex" : 0 }, "schema" : "https://github.com/citation-style-language/schema/raw/master/csl-citation.json" }</w:instrText>
      </w:r>
      <w:r w:rsidRPr="00690B83">
        <w:fldChar w:fldCharType="separate"/>
      </w:r>
      <w:r w:rsidRPr="00690B83">
        <w:rPr>
          <w:noProof/>
        </w:rPr>
        <w:t>(Botes et al., 2006; Burwell &amp; Nakamura, 2011)</w:t>
      </w:r>
      <w:r w:rsidRPr="00690B83">
        <w:fldChar w:fldCharType="end"/>
      </w:r>
      <w:r w:rsidRPr="00690B83">
        <w:t xml:space="preserve">. Forty-five datasets were unique and provided data on ant diversity for a single gradient or region. Only twenty of these datasets met the </w:t>
      </w:r>
      <w:r w:rsidRPr="00690B83">
        <w:rPr>
          <w:i/>
        </w:rPr>
        <w:t>a priori</w:t>
      </w:r>
      <w:r w:rsidRPr="00690B83">
        <w:t xml:space="preserve"> sampling criteria. These twenty datasets, representing six biogeographical provinces and both temperate and tropical regions, were comprised of eleven local studies and nine regional studies (Fig. 2). Additionally, eight studies were in arid climates and twelve were in wet </w:t>
      </w:r>
      <w:r w:rsidRPr="00F51D26">
        <w:t xml:space="preserve">climates. Despite only detecting </w:t>
      </w:r>
      <w:r>
        <w:t>twenty</w:t>
      </w:r>
      <w:r w:rsidRPr="00F51D26">
        <w:t xml:space="preserve"> sufficiently sampled gradients for ants, this is similar to some harder to survey vertebrate taxa, like bats </w:t>
      </w:r>
      <w:r w:rsidRPr="00F51D26">
        <w:fldChar w:fldCharType="begin" w:fldLock="1"/>
      </w:r>
      <w:r w:rsidR="00EE2BC1">
        <w:instrText>ADDIN CSL_CITATION { "citationItems" : [ { "id" : "ITEM-1", "itemData" : { "author" : [ { "dropping-particle" : "", "family" : "McCain", "given" : "C. M.", "non-dropping-particle" : "", "parse-names" : false, "suffix" : "" } ], "container-title" : "Global Ecology and Biogeography", "id" : "ITEM-1", "issue" : "1", "issued" : { "date-parts" : [ [ "2007" ] ] }, "page" : "1\u201313", "title" : "Could temperature and water availability drive elevational species richness patterns? A global case study for bats", "title-short" : "Could temperature and water availability drive ele", "type" : "article-journal", "volume" : "16" }, "prefix" : "e.g., 22 bat datasets: ", "uris" : [ "http://www.mendeley.com/documents/?uuid=ed574022-0ec1-40ec-92a3-ed270951d29d" ] } ], "mendeley" : { "formattedCitation" : "(e.g., 22 bat datasets: McCain, 2007a)", "manualFormatting" : "(e.g., twenty-two bat datasets: McCain, 2007a)", "plainTextFormattedCitation" : "(e.g., 22 bat datasets: McCain, 2007a)", "previouslyFormattedCitation" : "(e.g., 22 bat datasets: McCain, 2007a)" }, "properties" : { "noteIndex" : 0 }, "schema" : "https://github.com/citation-style-language/schema/raw/master/csl-citation.json" }</w:instrText>
      </w:r>
      <w:r w:rsidRPr="00F51D26">
        <w:fldChar w:fldCharType="separate"/>
      </w:r>
      <w:r w:rsidRPr="00F51D26">
        <w:rPr>
          <w:noProof/>
        </w:rPr>
        <w:t xml:space="preserve">(e.g., </w:t>
      </w:r>
      <w:r>
        <w:rPr>
          <w:noProof/>
        </w:rPr>
        <w:t>twenty-two</w:t>
      </w:r>
      <w:r w:rsidRPr="00F51D26">
        <w:rPr>
          <w:noProof/>
        </w:rPr>
        <w:t xml:space="preserve"> bat datasets: McCain, 2007a)</w:t>
      </w:r>
      <w:r w:rsidRPr="00F51D26">
        <w:fldChar w:fldCharType="end"/>
      </w:r>
      <w:r w:rsidRPr="00F51D26">
        <w:t xml:space="preserve">. Insect diversity studies along gradients are still gaining interest, as vertebrate gradients have been surveyed for much longer </w:t>
      </w:r>
      <w:r w:rsidRPr="00F51D26">
        <w:fldChar w:fldCharType="begin" w:fldLock="1"/>
      </w:r>
      <w:r w:rsidRPr="00F51D26">
        <w:instrText>ADDIN CSL_CITATION { "citationItems" : [ { "id" : "ITEM-1", "itemData" : { "DOI" : "10.1111/j.1752-4598.2010.00091.x", "author" : [ { "dropping-particle" : "", "family" : "Diniz-Filho", "given" : "Jos\u00e9 Alexandre Felizola", "non-dropping-particle" : "", "parse-names" : false, "suffix" : "" }, { "dropping-particle" : "", "family" : "Marco", "given" : "Paulo", "non-dropping-particle" : "De", "parse-names" : false, "suffix" : "" }, { "dropping-particle" : "", "family" : "Hawkins", "given" : "Bradford A.", "non-dropping-particle" : "", "parse-names" : false, "suffix" : "" } ], "container-title" : "Insect Conservation and Diversity", "id" : "ITEM-1", "issued" : { "date-parts" : [ [ "2010" ] ] }, "page" : "172-179", "title" : "Defying the curse of ignorance: perspectives in insect macroecology and conservation biogeography", "type" : "article-journal", "volume" : "3" }, "uris" : [ "http://www.mendeley.com/documents/?uuid=ae4c7f96-f63a-4e35-ad2a-cb05e6ce86d9" ] } ], "mendeley" : { "formattedCitation" : "(Diniz-Filho et al., 2010)", "plainTextFormattedCitation" : "(Diniz-Filho et al., 2010)", "previouslyFormattedCitation" : "(Diniz-Filho et al., 2010)" }, "properties" : { "noteIndex" : 0 }, "schema" : "https://github.com/citation-style-language/schema/raw/master/csl-citation.json" }</w:instrText>
      </w:r>
      <w:r w:rsidRPr="00F51D26">
        <w:fldChar w:fldCharType="separate"/>
      </w:r>
      <w:r w:rsidRPr="00F51D26">
        <w:rPr>
          <w:noProof/>
        </w:rPr>
        <w:t>(Diniz-Filho et al., 2010)</w:t>
      </w:r>
      <w:r w:rsidRPr="00F51D26">
        <w:fldChar w:fldCharType="end"/>
      </w:r>
      <w:r w:rsidRPr="00F51D26">
        <w:t>.</w:t>
      </w:r>
    </w:p>
    <w:p w14:paraId="26463D24" w14:textId="51B2A45F" w:rsidR="005C3FA8" w:rsidRDefault="005C3FA8" w:rsidP="005C3FA8">
      <w:pPr>
        <w:spacing w:line="480" w:lineRule="auto"/>
      </w:pPr>
      <w:r w:rsidRPr="00690B83">
        <w:tab/>
      </w:r>
      <w:r>
        <w:t>Robust a</w:t>
      </w:r>
      <w:r w:rsidRPr="00690B83">
        <w:t>nt diversity</w:t>
      </w:r>
      <w:r>
        <w:t xml:space="preserve"> datasets</w:t>
      </w:r>
      <w:r w:rsidRPr="00690B83">
        <w:t xml:space="preserve"> showed three of the patterns detailed above. Most transects showed mid-elevation peaks, while monotonic declines and low plateaus occur</w:t>
      </w:r>
      <w:r w:rsidR="00CA1FD2">
        <w:t>red in equal proportion (Fig. 1a</w:t>
      </w:r>
      <w:r w:rsidRPr="00690B83">
        <w:t xml:space="preserve">). The distribution of patterns was nearly identical between local and regional scales: both showed </w:t>
      </w:r>
      <w:r>
        <w:t>primarily</w:t>
      </w:r>
      <w:r w:rsidRPr="00690B83">
        <w:t xml:space="preserve"> mid-peaks </w:t>
      </w:r>
      <w:r>
        <w:t>with equal numbers of low plateau and decreasing patterns</w:t>
      </w:r>
      <w:r w:rsidRPr="00690B83">
        <w:t xml:space="preserve"> (Appendix S1).</w:t>
      </w:r>
    </w:p>
    <w:p w14:paraId="6FA44CCA" w14:textId="70AE74CB" w:rsidR="005C3FA8" w:rsidRPr="00690B83" w:rsidRDefault="005C3FA8" w:rsidP="005C3FA8">
      <w:pPr>
        <w:spacing w:line="480" w:lineRule="auto"/>
      </w:pPr>
      <w:r>
        <w:tab/>
        <w:t>The under-sampled datase</w:t>
      </w:r>
      <w:r w:rsidR="00CA1FD2">
        <w:t>ts showed five patterns (Fig. 1b</w:t>
      </w:r>
      <w:r>
        <w:t>). Mid-peaks were most common as in the well-sampled gradients, though a substantial number of decreasing patterns were detected. These were observed largely in studies that did not sample within the lowest 400m. Low plateaus, increases, and no pattern occurred in equal, low numbers (Appendix S2).</w:t>
      </w:r>
    </w:p>
    <w:p w14:paraId="0D22E2DD" w14:textId="77777777" w:rsidR="005C3FA8" w:rsidRPr="00690B83" w:rsidRDefault="005C3FA8" w:rsidP="005C3FA8">
      <w:pPr>
        <w:spacing w:line="480" w:lineRule="auto"/>
      </w:pPr>
    </w:p>
    <w:p w14:paraId="0E65E6F8" w14:textId="77777777" w:rsidR="005C3FA8" w:rsidRPr="00690B83" w:rsidRDefault="005C3FA8" w:rsidP="005C3FA8">
      <w:pPr>
        <w:spacing w:line="480" w:lineRule="auto"/>
        <w:outlineLvl w:val="0"/>
      </w:pPr>
      <w:r w:rsidRPr="00690B83">
        <w:rPr>
          <w:i/>
        </w:rPr>
        <w:t>Thermal Energy</w:t>
      </w:r>
    </w:p>
    <w:p w14:paraId="765A71C9" w14:textId="4F7B49C1" w:rsidR="005C3FA8" w:rsidRPr="00690B83" w:rsidRDefault="005C3FA8" w:rsidP="005C3FA8">
      <w:pPr>
        <w:spacing w:line="480" w:lineRule="auto"/>
      </w:pPr>
      <w:r w:rsidRPr="00690B83">
        <w:tab/>
        <w:t xml:space="preserve">Thermal energy was not well supported as an independent driver of ant diversity. Only 15% of studies detected a monotonic decrease with increasing elevation. No area-standardized patterns showed monotonic decreases. A positive, significant relationship with temperature was detected in 60% of studies, though the </w:t>
      </w:r>
      <w:r w:rsidRPr="00690B83">
        <w:rPr>
          <w:i/>
        </w:rPr>
        <w:t>r</w:t>
      </w:r>
      <w:r w:rsidRPr="00690B83">
        <w:rPr>
          <w:i/>
          <w:vertAlign w:val="superscript"/>
        </w:rPr>
        <w:t>2</w:t>
      </w:r>
      <w:r w:rsidRPr="00690B83">
        <w:t xml:space="preserve"> distribution was bimodal with many studies </w:t>
      </w:r>
      <w:r w:rsidR="00CA1FD2">
        <w:t>showing a very poor fit (Fig. 3a</w:t>
      </w:r>
      <w:r w:rsidRPr="00690B83">
        <w:t xml:space="preserve">; </w:t>
      </w:r>
      <w:r w:rsidRPr="00690B83">
        <w:rPr>
          <w:i/>
        </w:rPr>
        <w:t>r</w:t>
      </w:r>
      <w:r w:rsidRPr="00690B83">
        <w:rPr>
          <w:i/>
          <w:vertAlign w:val="superscript"/>
        </w:rPr>
        <w:t>2</w:t>
      </w:r>
      <w:r w:rsidRPr="00690B83">
        <w:t xml:space="preserve"> mean = 0.465, median = 0.550). With area-standardization, 70% of studies showed a positive, significant relationship, though fits were similar (</w:t>
      </w:r>
      <w:r w:rsidRPr="00690B83">
        <w:rPr>
          <w:i/>
        </w:rPr>
        <w:t>r</w:t>
      </w:r>
      <w:r w:rsidRPr="00690B83">
        <w:rPr>
          <w:i/>
          <w:vertAlign w:val="superscript"/>
        </w:rPr>
        <w:t>2</w:t>
      </w:r>
      <w:r w:rsidRPr="00690B83">
        <w:t xml:space="preserve"> mean = 0.462, median = 0.458). Additionally, the individual relationships were predominantly curvilinear rather than linear as predicted by a strong temperature driver. In support of the first prediction of the MTE, a linear relationship between log-transformed diversity and the inverse of temperature fit the data better than a curvilinear relationship (delta AIC = 12.06), but the slope did not fall within the predicted bounds (</w:t>
      </w:r>
      <w:r w:rsidRPr="00690B83">
        <w:rPr>
          <w:i/>
        </w:rPr>
        <w:t>P</w:t>
      </w:r>
      <w:r w:rsidRPr="00690B83">
        <w:t xml:space="preserve"> &lt; 0.001, 95% CI: -0.487 &lt; </w:t>
      </w:r>
      <w:r w:rsidRPr="00690B83">
        <w:rPr>
          <w:i/>
          <w:lang w:val="el-GR"/>
        </w:rPr>
        <w:t>β</w:t>
      </w:r>
      <w:r w:rsidRPr="00690B83">
        <w:t xml:space="preserve"> &lt; -0.258, predicted: -0.7 &lt; </w:t>
      </w:r>
      <w:r w:rsidRPr="00690B83">
        <w:rPr>
          <w:i/>
          <w:lang w:val="el-GR"/>
        </w:rPr>
        <w:t>β</w:t>
      </w:r>
      <w:r w:rsidRPr="00690B83">
        <w:t xml:space="preserve"> &lt; -0.6). Area-standardized diversity showed similar results (P &lt; 0.001, 95% CI: -0.384 &lt; </w:t>
      </w:r>
      <w:r w:rsidRPr="00690B83">
        <w:rPr>
          <w:i/>
          <w:lang w:val="el-GR"/>
        </w:rPr>
        <w:t>β</w:t>
      </w:r>
      <w:r w:rsidRPr="00690B83">
        <w:rPr>
          <w:lang w:val="el-GR"/>
        </w:rPr>
        <w:t xml:space="preserve"> &lt; -0.198).</w:t>
      </w:r>
    </w:p>
    <w:p w14:paraId="06CC26FB" w14:textId="77777777" w:rsidR="005C3FA8" w:rsidRPr="00690B83" w:rsidRDefault="005C3FA8" w:rsidP="005C3FA8">
      <w:pPr>
        <w:spacing w:line="480" w:lineRule="auto"/>
      </w:pPr>
    </w:p>
    <w:p w14:paraId="61002181" w14:textId="77777777" w:rsidR="005C3FA8" w:rsidRPr="00690B83" w:rsidRDefault="005C3FA8" w:rsidP="005C3FA8">
      <w:pPr>
        <w:spacing w:line="480" w:lineRule="auto"/>
        <w:outlineLvl w:val="0"/>
      </w:pPr>
      <w:r w:rsidRPr="00690B83">
        <w:rPr>
          <w:i/>
        </w:rPr>
        <w:t>MDE</w:t>
      </w:r>
    </w:p>
    <w:p w14:paraId="5D124627" w14:textId="53C38193" w:rsidR="005C3FA8" w:rsidRPr="00690B83" w:rsidRDefault="005C3FA8" w:rsidP="005C3FA8">
      <w:pPr>
        <w:spacing w:line="480" w:lineRule="auto"/>
      </w:pPr>
      <w:r w:rsidRPr="00690B83">
        <w:tab/>
        <w:t xml:space="preserve">There was </w:t>
      </w:r>
      <w:r>
        <w:t>little</w:t>
      </w:r>
      <w:r w:rsidRPr="00690B83">
        <w:t xml:space="preserve"> support for the MDE. The MDE </w:t>
      </w:r>
      <w:r>
        <w:t xml:space="preserve">generally </w:t>
      </w:r>
      <w:r w:rsidRPr="00690B83">
        <w:t>predict</w:t>
      </w:r>
      <w:r>
        <w:t>ed</w:t>
      </w:r>
      <w:r w:rsidRPr="00690B83">
        <w:t xml:space="preserve"> diversity </w:t>
      </w:r>
      <w:r>
        <w:t>poorly</w:t>
      </w:r>
      <w:r w:rsidRPr="00690B83">
        <w:t xml:space="preserve"> with either the proportional</w:t>
      </w:r>
      <w:r w:rsidR="00CA1FD2">
        <w:t xml:space="preserve"> or linear model method (Fig. 4a, b</w:t>
      </w:r>
      <w:r w:rsidRPr="00690B83">
        <w:t xml:space="preserve">; proportion of points within 95% bands: mean = 0.257, median = 0.218; linear models: </w:t>
      </w:r>
      <w:r w:rsidRPr="00690B83">
        <w:rPr>
          <w:i/>
        </w:rPr>
        <w:t>r</w:t>
      </w:r>
      <w:r w:rsidRPr="00690B83">
        <w:rPr>
          <w:i/>
          <w:vertAlign w:val="superscript"/>
        </w:rPr>
        <w:t>2</w:t>
      </w:r>
      <w:r w:rsidRPr="00690B83">
        <w:t xml:space="preserve"> mean = 0.354, median = 0.274). Standardizing for area slightly improved the linear model fit (</w:t>
      </w:r>
      <w:r w:rsidRPr="00690B83">
        <w:rPr>
          <w:i/>
        </w:rPr>
        <w:t>r</w:t>
      </w:r>
      <w:r w:rsidRPr="00690B83">
        <w:rPr>
          <w:i/>
          <w:vertAlign w:val="superscript"/>
        </w:rPr>
        <w:t>2</w:t>
      </w:r>
      <w:r w:rsidRPr="00690B83">
        <w:t xml:space="preserve"> mean = 0.396, median = 0.318). The MDE predicted mean range size somewhat better than it did diversity</w:t>
      </w:r>
      <w:r>
        <w:t xml:space="preserve">, but overall fits were still generally low </w:t>
      </w:r>
      <w:r w:rsidR="00CA1FD2">
        <w:t>(Fig. 4c, d</w:t>
      </w:r>
      <w:r w:rsidRPr="00690B83">
        <w:t xml:space="preserve">; proportion within 95% bands: mean = 0.335, median = 0.278; linear models: </w:t>
      </w:r>
      <w:r w:rsidRPr="00690B83">
        <w:rPr>
          <w:i/>
        </w:rPr>
        <w:t>r</w:t>
      </w:r>
      <w:r w:rsidRPr="00690B83">
        <w:rPr>
          <w:i/>
          <w:vertAlign w:val="superscript"/>
        </w:rPr>
        <w:t>2</w:t>
      </w:r>
      <w:r w:rsidRPr="00690B83">
        <w:t xml:space="preserve"> mean = 0.384, median = 0.387). </w:t>
      </w:r>
    </w:p>
    <w:p w14:paraId="211A1C6A" w14:textId="77777777" w:rsidR="005C3FA8" w:rsidRPr="00690B83" w:rsidRDefault="005C3FA8" w:rsidP="005C3FA8">
      <w:pPr>
        <w:spacing w:line="480" w:lineRule="auto"/>
      </w:pPr>
    </w:p>
    <w:p w14:paraId="01C0C49C" w14:textId="77777777" w:rsidR="005C3FA8" w:rsidRPr="00690B83" w:rsidRDefault="005C3FA8" w:rsidP="005C3FA8">
      <w:pPr>
        <w:spacing w:line="480" w:lineRule="auto"/>
        <w:outlineLvl w:val="0"/>
      </w:pPr>
      <w:r w:rsidRPr="00690B83">
        <w:rPr>
          <w:i/>
        </w:rPr>
        <w:t>Area</w:t>
      </w:r>
    </w:p>
    <w:p w14:paraId="5B434DB1" w14:textId="6DD3A982" w:rsidR="005C3FA8" w:rsidRPr="00690B83" w:rsidRDefault="005C3FA8" w:rsidP="005C3FA8">
      <w:pPr>
        <w:spacing w:line="480" w:lineRule="auto"/>
      </w:pPr>
      <w:r w:rsidRPr="00690B83">
        <w:tab/>
        <w:t>There was mixed support for the area hypothesis. A positive, significant relationship between area and diversity was</w:t>
      </w:r>
      <w:r w:rsidR="00CA1FD2">
        <w:t xml:space="preserve"> seen in 80% of studies (Fig. 3b</w:t>
      </w:r>
      <w:r w:rsidRPr="00690B83">
        <w:t xml:space="preserve">; </w:t>
      </w:r>
      <w:r w:rsidRPr="00690B83">
        <w:rPr>
          <w:i/>
        </w:rPr>
        <w:t>r</w:t>
      </w:r>
      <w:r w:rsidRPr="00690B83">
        <w:rPr>
          <w:i/>
          <w:vertAlign w:val="superscript"/>
        </w:rPr>
        <w:t>2</w:t>
      </w:r>
      <w:r w:rsidRPr="00690B83">
        <w:t xml:space="preserve"> mean = 0.585, median = 0.685). With area standardization, the diversity pattern changed in 50% of studies and the diversity peak shifted significantly upward (</w:t>
      </w:r>
      <w:r w:rsidRPr="00690B83">
        <w:rPr>
          <w:i/>
        </w:rPr>
        <w:t>P</w:t>
      </w:r>
      <w:r w:rsidRPr="00690B83">
        <w:t xml:space="preserve"> = 0.01, </w:t>
      </w:r>
      <w:r w:rsidRPr="00690B83">
        <w:rPr>
          <w:i/>
        </w:rPr>
        <w:t>t</w:t>
      </w:r>
      <w:r w:rsidRPr="00690B83">
        <w:rPr>
          <w:i/>
          <w:vertAlign w:val="subscript"/>
        </w:rPr>
        <w:t>19</w:t>
      </w:r>
      <w:r w:rsidRPr="00690B83">
        <w:t xml:space="preserve"> = 2.77), though only 35% of studies showed a shift &gt; 300m. The effect of area did not differ with scale (</w:t>
      </w:r>
      <w:r w:rsidRPr="00690B83">
        <w:rPr>
          <w:i/>
        </w:rPr>
        <w:t>P</w:t>
      </w:r>
      <w:r w:rsidRPr="00690B83">
        <w:t xml:space="preserve"> = 0.82, </w:t>
      </w:r>
      <w:r w:rsidRPr="00690B83">
        <w:rPr>
          <w:i/>
        </w:rPr>
        <w:t>W</w:t>
      </w:r>
      <w:r w:rsidRPr="00690B83">
        <w:t xml:space="preserve"> = 46).</w:t>
      </w:r>
    </w:p>
    <w:p w14:paraId="400861E9" w14:textId="77777777" w:rsidR="005C3FA8" w:rsidRPr="00690B83" w:rsidRDefault="005C3FA8" w:rsidP="005C3FA8">
      <w:pPr>
        <w:spacing w:line="480" w:lineRule="auto"/>
      </w:pPr>
    </w:p>
    <w:p w14:paraId="1CA0F3A0" w14:textId="77777777" w:rsidR="005C3FA8" w:rsidRPr="00690B83" w:rsidRDefault="005C3FA8" w:rsidP="005C3FA8">
      <w:pPr>
        <w:spacing w:line="480" w:lineRule="auto"/>
        <w:outlineLvl w:val="0"/>
      </w:pPr>
      <w:r w:rsidRPr="00690B83">
        <w:rPr>
          <w:i/>
        </w:rPr>
        <w:t>ECM</w:t>
      </w:r>
    </w:p>
    <w:p w14:paraId="65AEFBA4" w14:textId="7A40DF96" w:rsidR="005C3FA8" w:rsidRPr="00690B83" w:rsidRDefault="005C3FA8" w:rsidP="005C3FA8">
      <w:pPr>
        <w:spacing w:line="480" w:lineRule="auto"/>
      </w:pPr>
      <w:r w:rsidRPr="00690B83">
        <w:tab/>
        <w:t xml:space="preserve">There was mixed support for the ECM. Mid-peaks were not more likely on arid mountains (Fig. 2; </w:t>
      </w:r>
      <w:r w:rsidRPr="00690B83">
        <w:rPr>
          <w:i/>
        </w:rPr>
        <w:t>P</w:t>
      </w:r>
      <w:r w:rsidRPr="00690B83">
        <w:t xml:space="preserve"> = 0.32, </w:t>
      </w:r>
      <w:r w:rsidRPr="00690B83">
        <w:rPr>
          <w:i/>
        </w:rPr>
        <w:t>ω</w:t>
      </w:r>
      <w:r w:rsidRPr="00690B83">
        <w:t xml:space="preserve"> = 4.63). However, temperature predicted diversity significantly better on wet mountains (Fig. 3</w:t>
      </w:r>
      <w:r w:rsidR="00CA1FD2">
        <w:t>a</w:t>
      </w:r>
      <w:r w:rsidRPr="00690B83">
        <w:t xml:space="preserve">; </w:t>
      </w:r>
      <w:r w:rsidRPr="00690B83">
        <w:rPr>
          <w:i/>
        </w:rPr>
        <w:t>P</w:t>
      </w:r>
      <w:r w:rsidRPr="00690B83">
        <w:t xml:space="preserve"> = 0.003, </w:t>
      </w:r>
      <w:r w:rsidRPr="00690B83">
        <w:rPr>
          <w:i/>
        </w:rPr>
        <w:t>W</w:t>
      </w:r>
      <w:r w:rsidRPr="00690B83">
        <w:t xml:space="preserve"> = 85), and a significant relationship between temperature and diversity was detected on 83% of wet mountains and 25% of arid mountains. The proportion of diversity at the base was significantly higher on wet mountains (</w:t>
      </w:r>
      <w:r w:rsidRPr="00690B83">
        <w:rPr>
          <w:i/>
        </w:rPr>
        <w:t>P</w:t>
      </w:r>
      <w:r w:rsidRPr="00690B83">
        <w:t xml:space="preserve"> = 0.025, </w:t>
      </w:r>
      <w:r w:rsidRPr="00690B83">
        <w:rPr>
          <w:i/>
        </w:rPr>
        <w:t>W</w:t>
      </w:r>
      <w:r w:rsidRPr="00690B83">
        <w:t xml:space="preserve"> = 19). There was no significant correlation on arid mountains between the proportion of diversity at the base and the precipitation at the base (</w:t>
      </w:r>
      <w:r w:rsidRPr="00690B83">
        <w:rPr>
          <w:i/>
        </w:rPr>
        <w:t>P</w:t>
      </w:r>
      <w:r w:rsidRPr="00690B83">
        <w:t xml:space="preserve"> = 0.096). </w:t>
      </w:r>
    </w:p>
    <w:p w14:paraId="04F8BD77" w14:textId="77777777" w:rsidR="005C3FA8" w:rsidRPr="00690B83" w:rsidRDefault="005C3FA8" w:rsidP="005C3FA8">
      <w:pPr>
        <w:spacing w:line="480" w:lineRule="auto"/>
      </w:pPr>
    </w:p>
    <w:p w14:paraId="55892D82" w14:textId="77777777" w:rsidR="005C3FA8" w:rsidRPr="00690B83" w:rsidRDefault="005C3FA8" w:rsidP="005C3FA8">
      <w:pPr>
        <w:spacing w:line="480" w:lineRule="auto"/>
        <w:rPr>
          <w:i/>
        </w:rPr>
      </w:pPr>
      <w:r w:rsidRPr="00690B83">
        <w:rPr>
          <w:i/>
        </w:rPr>
        <w:t>Interactions: EGCM</w:t>
      </w:r>
    </w:p>
    <w:p w14:paraId="0AA3C5AC" w14:textId="641E30AE" w:rsidR="005C3FA8" w:rsidRPr="00690B83" w:rsidRDefault="005C3FA8" w:rsidP="005C3FA8">
      <w:pPr>
        <w:spacing w:line="480" w:lineRule="auto"/>
      </w:pPr>
      <w:r w:rsidRPr="00690B83">
        <w:tab/>
        <w:t>Small-ranged species diversity was predicted reasonably well by the best environmental models (</w:t>
      </w:r>
      <w:r w:rsidR="00AF2826">
        <w:rPr>
          <w:i/>
        </w:rPr>
        <w:t>r</w:t>
      </w:r>
      <w:r w:rsidRPr="00690B83">
        <w:rPr>
          <w:i/>
          <w:vertAlign w:val="superscript"/>
        </w:rPr>
        <w:t>2</w:t>
      </w:r>
      <w:r w:rsidRPr="00690B83">
        <w:t xml:space="preserve"> mean = 0.661, median = 0.723, range = 0.189–0.982). The large-ranged species diversity pattern was very </w:t>
      </w:r>
      <w:r w:rsidR="005220E2" w:rsidRPr="00690B83">
        <w:t>well predicted</w:t>
      </w:r>
      <w:r w:rsidRPr="00690B83">
        <w:t xml:space="preserve"> by the EGCM simulations in most studies, though the fit was rather poor in two studies (</w:t>
      </w:r>
      <w:r w:rsidR="00AF2826">
        <w:rPr>
          <w:i/>
        </w:rPr>
        <w:t>r</w:t>
      </w:r>
      <w:r w:rsidRPr="00690B83">
        <w:rPr>
          <w:i/>
          <w:vertAlign w:val="superscript"/>
        </w:rPr>
        <w:t>2</w:t>
      </w:r>
      <w:r w:rsidRPr="00690B83">
        <w:t xml:space="preserve"> mean = 0.843, median = 0.957, range = 0.197–0.988). Additionally, inclusion of geometric constraints </w:t>
      </w:r>
      <w:r>
        <w:t>improved fit in 62.5% of studies</w:t>
      </w:r>
      <w:r w:rsidRPr="00690B83">
        <w:t>. Each possible environmental model was the optimal model for at least one study (</w:t>
      </w:r>
      <w:r>
        <w:t>Fig. 5</w:t>
      </w:r>
      <w:r w:rsidRPr="00690B83">
        <w:t xml:space="preserve">). With the exception of one </w:t>
      </w:r>
      <w:r>
        <w:t>dataset</w:t>
      </w:r>
      <w:r w:rsidRPr="00690B83">
        <w:t>, the optimal models for all wet-based mountains included just one environmental variable. In contrast, the optimal models for all arid-based mountains included multiple variables.</w:t>
      </w:r>
    </w:p>
    <w:p w14:paraId="47E30B1C" w14:textId="77777777" w:rsidR="005C3FA8" w:rsidRPr="00690B83" w:rsidRDefault="005C3FA8" w:rsidP="005C3FA8">
      <w:pPr>
        <w:spacing w:line="480" w:lineRule="auto"/>
      </w:pPr>
    </w:p>
    <w:p w14:paraId="6C2E10C7" w14:textId="77777777" w:rsidR="005C3FA8" w:rsidRPr="00690B83" w:rsidRDefault="005C3FA8" w:rsidP="005C3FA8">
      <w:pPr>
        <w:spacing w:line="480" w:lineRule="auto"/>
        <w:outlineLvl w:val="0"/>
      </w:pPr>
      <w:r w:rsidRPr="00690B83">
        <w:rPr>
          <w:rFonts w:cs="Arial"/>
          <w:b/>
        </w:rPr>
        <w:t>DISCUSSION</w:t>
      </w:r>
    </w:p>
    <w:p w14:paraId="3E4699CE" w14:textId="7D8DE109" w:rsidR="005C3FA8" w:rsidRPr="00690B83" w:rsidRDefault="005C3FA8" w:rsidP="005C3FA8">
      <w:pPr>
        <w:spacing w:line="480" w:lineRule="auto"/>
      </w:pPr>
      <w:r w:rsidRPr="00690B83">
        <w:tab/>
      </w:r>
      <w:r>
        <w:t>Accounting</w:t>
      </w:r>
      <w:r w:rsidRPr="00690B83">
        <w:t xml:space="preserve"> for</w:t>
      </w:r>
      <w:r>
        <w:t xml:space="preserve"> sampling bias</w:t>
      </w:r>
      <w:r w:rsidRPr="00690B83">
        <w:t xml:space="preserve">, </w:t>
      </w:r>
      <w:r>
        <w:t>a</w:t>
      </w:r>
      <w:r w:rsidRPr="00690B83">
        <w:t xml:space="preserve">nts do not uniformly nor commonly decline in diversity with increasing elevation as previously thought. In fact, </w:t>
      </w:r>
      <w:r w:rsidRPr="00690B83" w:rsidDel="009C4563">
        <w:t>ant diversity most commonly shows mid-elevation peaks, with low plateaus and decreasing patterns occurring less frequently (Fig. 1</w:t>
      </w:r>
      <w:r w:rsidR="00CA1FD2">
        <w:t>a</w:t>
      </w:r>
      <w:r w:rsidRPr="00690B83" w:rsidDel="009C4563">
        <w:t xml:space="preserve">). </w:t>
      </w:r>
      <w:r>
        <w:t>N</w:t>
      </w:r>
      <w:r w:rsidRPr="00690B83">
        <w:t xml:space="preserve">one of the four broad drivers assessed individually were universally supported. Rather, evaluation of interactions showed support for the influence of multiple drivers, </w:t>
      </w:r>
      <w:r>
        <w:t xml:space="preserve">though not a </w:t>
      </w:r>
      <w:r w:rsidRPr="00690B83">
        <w:t>consistent set of drivers.</w:t>
      </w:r>
      <w:r>
        <w:t xml:space="preserve"> </w:t>
      </w:r>
    </w:p>
    <w:p w14:paraId="358742E3" w14:textId="4701DEDE" w:rsidR="005C3FA8" w:rsidRPr="00690B83" w:rsidRDefault="005C3FA8" w:rsidP="005C3FA8">
      <w:pPr>
        <w:spacing w:line="480" w:lineRule="auto"/>
      </w:pPr>
      <w:r w:rsidRPr="00690B83">
        <w:tab/>
        <w:t xml:space="preserve">Additional factors </w:t>
      </w:r>
      <w:r>
        <w:t xml:space="preserve">not evaluated here </w:t>
      </w:r>
      <w:r w:rsidRPr="00690B83">
        <w:t>may affect patterns of ant diversity</w:t>
      </w:r>
      <w:r>
        <w:t>. H</w:t>
      </w:r>
      <w:r w:rsidRPr="00690B83">
        <w:t xml:space="preserve">abitat complexity, vegetation structure, and leaf litter depth have been suggested in several systems </w:t>
      </w:r>
      <w:r w:rsidRPr="00690B83">
        <w:fldChar w:fldCharType="begin" w:fldLock="1"/>
      </w:r>
      <w:r w:rsidR="00EE2BC1">
        <w:instrText>ADDIN CSL_CITATION { "citationItems" : [ { "id" : "ITEM-1", "itemData" : { "DOI" : "10.1007/s00442-006-0453-9", "ISBN" : "0029-8549", "ISSN" : "00298549", "PMID" : "16763839", "abstract" : "The role of habitat complexity in the coexistence of ant species is poorly understood. Here, we examine the influence of habitat complexity on coexistence patterns in ant communities of the remote Pacific atoll of Tokelau. The invasive yellow crazy ant, Anoplolepis gracilipes (Smith), exists in high densities on Tokelau, but still coexists with up to seven other epigeic ant species. The size-grain hypothesis (SGH) proposes that as the size of terrestrial walking organisms decreases, the perceived complexity of the environment increases and predicts that: (1) leg length increases allometrically with body size in ants, and (2) coexistence between ant species is facilitated by differential habitat use according to body size. Analysis of morphological variables revealed variation inconsistent with the morphological prediction of the SGH, as leg length increased allometrically with head length only. We also experimentally tested the ability of epigeic ants in the field to discover and dominate food resources in treatments of differing rugosity. A. gracilipes was consistently the first to discover food baits in low rugosity treatments, while smaller ant species were consistently the first to discover food baits in high rugosity treatments. In addition, A. gracilipes dominated food baits in planar treatments, while smaller ant species dominated baits in rugose treatments. We found that the normally predictable outcomes of exploitative competition between A. gracilipes and other ant species were reversed in the high rugosity treatments. Our results support the hypothesis that differential habitat use according to body size provides a mechanism for coexistence with the yellow crazy ant in Tokelau. The SGH may provide a mechanism for coexistence in other ant communities but also in communities of other terrestrial, walking insects that inhabit a complex landscape.", "author" : [ { "dropping-particle" : "", "family" : "Sarty", "given" : "M.", "non-dropping-particle" : "", "parse-names" : false, "suffix" : "" }, { "dropping-particle" : "", "family" : "Abbott", "given" : "K. L.", "non-dropping-particle" : "", "parse-names" : false, "suffix" : "" }, { "dropping-particle" : "", "family" : "Lester", "given" : "P. J.", "non-dropping-particle" : "", "parse-names" : false, "suffix" : "" } ], "container-title" : "Oecologia", "id" : "ITEM-1", "issued" : { "date-parts" : [ [ "2006" ] ] }, "page" : "465-473", "title" : "Habitat complexity facilitates coexistence in a tropical ant community", "type" : "article-journal", "volume" : "149" }, "uris" : [ "http://www.mendeley.com/documents/?uuid=4b01e5ee-e335-4d99-8a50-46b00f945935" ] }, { "id" : "ITEM-2", "itemData" : { "author" : [ { "dropping-particle" : "", "family" : "Bharti", "given" : "H.", "non-dropping-particle" : "", "parse-names" : false, "suffix" : "" }, { "dropping-particle" : "", "family" : "Sharma", "given" : "Y.P.", "non-dropping-particle" : "", "parse-names" : false, "suffix" : "" }, { "dropping-particle" : "", "family" : "Bharti", "given" : "M.", "non-dropping-particle" : "", "parse-names" : false, "suffix" : "" }, { "dropping-particle" : "", "family" : "Pfeiffer", "given" : "M.", "non-dropping-particle" : "", "parse-names" : false, "suffix" : "" } ], "container-title" : "Asian Myrmecology", "id" : "ITEM-2", "issued" : { "date-parts" : [ [ "2013" ] ] }, "page" : "79-101", "title" : "Ant species richness, endemicity and functional groups, along an elevational gradient in the Himalayas", "type" : "article-journal", "volume" : "5" }, "uris" : [ "http://www.mendeley.com/documents/?uuid=39fd1c81-2862-4804-9fc6-d172d961c019" ] }, { "id" : "ITEM-3", "itemData" : { "author" : [ { "dropping-particle" : "", "family" : "Lassau", "given" : "SA", "non-dropping-particle" : "", "parse-names" : false, "suffix" : "" }, { "dropping-particle" : "", "family" : "Hochuli", "given" : "DF", "non-dropping-particle" : "", "parse-names" : false, "suffix" : "" } ], "container-title" : "Ecography", "id" : "ITEM-3", "issue" : "September 2003", "issued" : { "date-parts" : [ [ "2004" ] ] }, "page" : "157-164", "title" : "Effects of habitat complexity on ant assemblages", "type" : "article-journal", "volume" : "2" }, "uris" : [ "http://www.mendeley.com/documents/?uuid=bc8f1013-6caf-432c-9028-ee095cc4dd9f" ] }, { "id" : "ITEM-4", "itemData" : { "DOI" : "10.1007/s10531-011-0221-y", "ISSN" : "0960-3115", "author" : [ { "dropping-particle" : "", "family" : "Pacheco", "given" : "Renata", "non-dropping-particle" : "", "parse-names" : false, "suffix" : "" }, { "dropping-particle" : "", "family" : "Vasconcelos", "given" : "Heraldo L.", "non-dropping-particle" : "", "parse-names" : false, "suffix" : "" } ], "container-title" : "Biodiversity and Conservation", "id" : "ITEM-4", "issue" : "3", "issued" : { "date-parts" : [ [ "2011", "12", "30" ] ] }, "page" : "797-809", "title" : "Habitat diversity enhances ant diversity in a naturally heterogeneous Brazilian landscape", "type" : "article-journal", "volume" : "21" }, "uris" : [ "http://www.mendeley.com/documents/?uuid=2dedb7a4-ef39-4bbd-8151-9bc317a26fa9" ] } ], "mendeley" : { "formattedCitation" : "(Lassau &amp; Hochuli, 2004; Sarty et al., 2006; Pacheco &amp; Vasconcelos, 2011; Bharti et al., 2013)", "plainTextFormattedCitation" : "(Lassau &amp; Hochuli, 2004; Sarty et al., 2006; Pacheco &amp; Vasconcelos, 2011; Bharti et al., 2013)", "previouslyFormattedCitation" : "(Lassau &amp; Hochuli, 2004; Sarty et al., 2006; Pacheco &amp; Vasconcelos, 2011; Bharti et al., 2013)" }, "properties" : { "noteIndex" : 0 }, "schema" : "https://github.com/citation-style-language/schema/raw/master/csl-citation.json" }</w:instrText>
      </w:r>
      <w:r w:rsidRPr="00690B83">
        <w:fldChar w:fldCharType="separate"/>
      </w:r>
      <w:r w:rsidR="002B30D3" w:rsidRPr="002B30D3">
        <w:rPr>
          <w:noProof/>
        </w:rPr>
        <w:t>(Lassau &amp; Hochuli, 2004; Sarty et al., 2006; Pacheco &amp; Vasconcelos, 2011; Bharti et al., 2013)</w:t>
      </w:r>
      <w:r w:rsidRPr="00690B83">
        <w:fldChar w:fldCharType="end"/>
      </w:r>
      <w:r w:rsidRPr="00690B83">
        <w:t xml:space="preserve">. Complications arise, however, both in identifying and quantifying the relevant habitat features </w:t>
      </w:r>
      <w:r w:rsidRPr="00690B83">
        <w:fldChar w:fldCharType="begin" w:fldLock="1"/>
      </w:r>
      <w:r w:rsidRPr="00690B83">
        <w:instrText>ADDIN CSL_CITATION { "citationItems" : [ { "id" : "ITEM-1", "itemData" : { "DOI" : "10.1002/9780470015902.a0022548", "ISBN" : "9780470015902", "author" : [ { "dropping-particle" : "", "family" : "McCain", "given" : "C. M.", "non-dropping-particle" : "", "parse-names" : false, "suffix" : "" }, { "dropping-particle" : "", "family" : "Grytnes", "given" : "J. A.", "non-dropping-particle" : "", "parse-names" : false, "suffix" : "" } ], "container-title" : "Encyclopedia of Life Sciences", "id" : "ITEM-1", "issued" : { "date-parts" : [ [ "2010" ] ] }, "page" : "1-10", "title" : "Elevational gradients in species richness", "type" : "chapter" }, "uris" : [ "http://www.mendeley.com/documents/?uuid=99aa422f-390b-45ed-ad2f-db51a0d5d4c4" ] } ], "mendeley" : { "formattedCitation" : "(McCain &amp; Grytnes, 2010)", "plainTextFormattedCitation" : "(McCain &amp; Grytnes, 2010)", "previouslyFormattedCitation" : "(McCain &amp; Grytnes, 2010)" }, "properties" : { "noteIndex" : 0 }, "schema" : "https://github.com/citation-style-language/schema/raw/master/csl-citation.json" }</w:instrText>
      </w:r>
      <w:r w:rsidRPr="00690B83">
        <w:fldChar w:fldCharType="separate"/>
      </w:r>
      <w:r w:rsidRPr="00690B83">
        <w:rPr>
          <w:noProof/>
        </w:rPr>
        <w:t>(McCain &amp; Grytnes, 2010)</w:t>
      </w:r>
      <w:r w:rsidRPr="00690B83">
        <w:fldChar w:fldCharType="end"/>
      </w:r>
      <w:r w:rsidRPr="00690B83">
        <w:t>, particularly in anal</w:t>
      </w:r>
      <w:r>
        <w:t>yses spanning the globe. B</w:t>
      </w:r>
      <w:r w:rsidRPr="00690B83">
        <w:t xml:space="preserve">iotic interactions have long been speculated to affect patterns of diversity </w:t>
      </w:r>
      <w:r w:rsidRPr="00690B83">
        <w:fldChar w:fldCharType="begin" w:fldLock="1"/>
      </w:r>
      <w:r w:rsidRPr="00690B83">
        <w:instrText>ADDIN CSL_CITATION { "citationItems" : [ { "id" : "ITEM-1", "itemData" : { "author" : [ { "dropping-particle" : "", "family" : "Lomolino", "given" : "M", "non-dropping-particle" : "", "parse-names" : false, "suffix" : "" } ], "container-title" : "Global Ecology and Biogeography", "id" : "ITEM-1", "issue" : "1", "issued" : { "date-parts" : [ [ "2001" ] ] }, "page" : "3\u201313", "title" : "Elevation gradients of species-density: historical and prospective views", "title-short" : "Elevation gradients of species-density", "type" : "article-journal", "volume" : "10" }, "uris" : [ "http://www.mendeley.com/documents/?uuid=83a6e8f0-7770-48ad-8c36-53fb0d4a7d3c" ] } ], "mendeley" : { "formattedCitation" : "(Lomolino, 2001)", "plainTextFormattedCitation" : "(Lomolino, 2001)", "previouslyFormattedCitation" : "(Lomolino, 2001)" }, "properties" : { "noteIndex" : 0 }, "schema" : "https://github.com/citation-style-language/schema/raw/master/csl-citation.json" }</w:instrText>
      </w:r>
      <w:r w:rsidRPr="00690B83">
        <w:fldChar w:fldCharType="separate"/>
      </w:r>
      <w:r w:rsidRPr="00690B83">
        <w:rPr>
          <w:noProof/>
        </w:rPr>
        <w:t>(Lomolino, 2001)</w:t>
      </w:r>
      <w:r w:rsidRPr="00690B83">
        <w:fldChar w:fldCharType="end"/>
      </w:r>
      <w:r w:rsidRPr="00690B83">
        <w:t xml:space="preserve">, </w:t>
      </w:r>
      <w:r>
        <w:t xml:space="preserve">though </w:t>
      </w:r>
      <w:r w:rsidRPr="00690B83">
        <w:t xml:space="preserve">the extent to which local interactions among individuals affect large scale patterns of diversity remains unclear </w:t>
      </w:r>
      <w:r w:rsidRPr="00690B83">
        <w:fldChar w:fldCharType="begin" w:fldLock="1"/>
      </w:r>
      <w:r w:rsidR="00EE2BC1">
        <w:instrText>ADDIN CSL_CITATION { "citationItems" : [ { "id" : "ITEM-1", "itemData" : { "DOI" : "10.1046/j.1461-0248.2003.00554.x", "ISSN" : "1461-023X", "author" : [ { "dropping-particle" : "", "family" : "Ricklefs", "given" : "Robert E.", "non-dropping-particle" : "", "parse-names" : false, "suffix" : "" } ], "container-title" : "Ecology Letters", "id" : "ITEM-1", "issue" : "1", "issued" : { "date-parts" : [ [ "2004", "1" ] ] }, "page" : "1-15", "title" : "A comprehensive framework for global patterns in biodiversity", "type" : "article-journal", "volume" : "7" }, "uris" : [ "http://www.mendeley.com/documents/?uuid=6d38b7f7-7fe1-430c-8e4b-d003f9692c8e" ] }, { "id" : "ITEM-2", "itemData" : { "author" : [ { "dropping-particle" : "", "family" : "Cerd\u00e1", "given" : "Xim", "non-dropping-particle" : "", "parse-names" : false, "suffix" : "" }, { "dropping-particle" : "", "family" : "Arnan", "given" : "Xavier", "non-dropping-particle" : "", "parse-names" : false, "suffix" : "" }, { "dropping-particle" : "", "family" : "Retana", "given" : "Javier", "non-dropping-particle" : "", "parse-names" : false, "suffix" : "" } ], "container-title" : "Myrmecological News", "id" : "ITEM-2", "issue" : "18", "issued" : { "date-parts" : [ [ "2013" ] ] }, "page" : "131-147", "title" : "Is competition a significant hallmark of ant (Hymenoptera: Formicidae) ecology?", "type" : "article-journal" }, "uris" : [ "http://www.mendeley.com/documents/?uuid=1fe887fd-d819-46b2-9932-318c45b5c6df" ] } ], "mendeley" : { "formattedCitation" : "(Ricklefs, 2004; Cerd\u00e1 et al., 2013)", "plainTextFormattedCitation" : "(Ricklefs, 2004; Cerd\u00e1 et al., 2013)", "previouslyFormattedCitation" : "(Ricklefs, 2004; Cerd\u00e1 et al., 2013)" }, "properties" : { "noteIndex" : 0 }, "schema" : "https://github.com/citation-style-language/schema/raw/master/csl-citation.json" }</w:instrText>
      </w:r>
      <w:r w:rsidRPr="00690B83">
        <w:fldChar w:fldCharType="separate"/>
      </w:r>
      <w:r w:rsidR="002B30D3" w:rsidRPr="002B30D3">
        <w:rPr>
          <w:noProof/>
        </w:rPr>
        <w:t>(Ricklefs, 2004; Cerdá et al., 2013)</w:t>
      </w:r>
      <w:r w:rsidRPr="00690B83">
        <w:fldChar w:fldCharType="end"/>
      </w:r>
      <w:r w:rsidRPr="00690B83">
        <w:t xml:space="preserve">. Detailed data on potential competitors along each elevational gradient, paired with sufficient knowledge of species-specific interactions, are required to assess this hypothesis. Finally, evolutionary history may impact diversity patterns </w:t>
      </w:r>
      <w:r w:rsidRPr="00690B83">
        <w:fldChar w:fldCharType="begin" w:fldLock="1"/>
      </w:r>
      <w:r w:rsidR="00EE2BC1">
        <w:instrText>ADDIN CSL_CITATION { "citationItems" : [ { "id" : "ITEM-1", "itemData" : { "DOI" : "10.1146/annurev.ecolsys.34.012103.144032", "ISSN" : "1543-592X, 1545-2069", "author" : [ { "dropping-particle" : "", "family" : "Willig", "given" : "M.R.", "non-dropping-particle" : "", "parse-names" : false, "suffix" : "" }, { "dropping-particle" : "", "family" : "Kaufman", "given" : "D.M.", "non-dropping-particle" : "", "parse-names" : false, "suffix" : "" }, { "dropping-particle" : "", "family" : "Stevens", "given" : "R.D.", "non-dropping-particle" : "", "parse-names" : false, "suffix" : "" } ], "container-title" : "Annual Review of Ecology, Evolution, and Systematics", "id" : "ITEM-1", "issue" : "1", "issued" : { "date-parts" : [ [ "2003", "11" ] ] }, "page" : "273-309", "title" : "Latitudinal gradients of biodiversity: Pattern, process, scale, and synthesis", "title-short" : "L ATITUDINAL G", "type" : "article-journal", "volume" : "34" }, "uris" : [ "http://www.mendeley.com/documents/?uuid=b5739d9e-2524-411d-a189-09d4930a7d74" ] } ], "mendeley" : { "formattedCitation" : "(Willig et al., 2003)", "plainTextFormattedCitation" : "(Willig et al., 2003)", "previouslyFormattedCitation" : "(Willig et al., 2003)" }, "properties" : { "noteIndex" : 0 }, "schema" : "https://github.com/citation-style-language/schema/raw/master/csl-citation.json" }</w:instrText>
      </w:r>
      <w:r w:rsidRPr="00690B83">
        <w:fldChar w:fldCharType="separate"/>
      </w:r>
      <w:r w:rsidR="002B30D3" w:rsidRPr="002B30D3">
        <w:rPr>
          <w:noProof/>
        </w:rPr>
        <w:t>(Willig et al., 2003)</w:t>
      </w:r>
      <w:r w:rsidRPr="00690B83">
        <w:fldChar w:fldCharType="end"/>
      </w:r>
      <w:r w:rsidRPr="00690B83">
        <w:t xml:space="preserve">; rigorous evaluation relies on the development of species-level, time-calibrated phylogenies. Additionally, evolutionary models predict consistent elevational diversity patterns within regions and primarily mid-elevation peaks in diversity </w:t>
      </w:r>
      <w:r w:rsidRPr="00690B83">
        <w:fldChar w:fldCharType="begin" w:fldLock="1"/>
      </w:r>
      <w:r w:rsidR="00EE2BC1">
        <w:instrText>ADDIN CSL_CITATION { "citationItems" : [ { "id" : "ITEM-1", "itemData" : { "DOI" : "10.1098/rstb.2010.0293", "ISSN" : "1471-2970", "PMID" : "20980317", "abstract" : "Quaternary glacial-interglacial cycles repeatedly forced thermal zones up and down the slopes of mountains, at all latitudes. Although no one doubts that these temperature cycles have left their signature on contemporary patterns of geography and phylogeny, the relative roles of ecology and evolution are not well understood, especially for the tropics. To explore key mechanisms and their interactions in the context of chance events, we constructed a geographical range-based, stochastic simulation model that incorporates speciation, anagenetic evolution, niche conservatism, range shifts and extinctions under late Quaternary temperature cycles along tropical elevational gradients. In the model, elevational patterns of species richness arise from the differential survival of founder lineages, consolidated by speciation and the inheritance of thermal niche characteristics. The model yields a surprisingly rich variety of realistic patterns of phylogeny and biogeography, including close matches to a variety of contemporary elevational richness profiles from an elevational transect in Costa Rica. Mountaintop extinctions during interglacials and lowland extinctions at glacial maxima favour mid-elevation lineages, especially under the constraints of niche conservatism. Asymmetry in temperature (greater duration of glacial than of interglacial episodes) and in lateral area (greater land area at low than at high elevations) have opposing effects on lowland extinctions and the elevational pattern of species richness in the model--and perhaps in nature, as well.", "author" : [ { "dropping-particle" : "", "family" : "Colwell", "given" : "Robert K.", "non-dropping-particle" : "", "parse-names" : false, "suffix" : "" }, { "dropping-particle" : "", "family" : "Rangel", "given" : "Thiago F.", "non-dropping-particle" : "", "parse-names" : false, "suffix" : "" } ], "container-title" : "Philosophical transactions of the Royal Society of London. Series B, Biological sciences", "id" : "ITEM-1", "issue" : "1558", "issued" : { "date-parts" : [ [ "2010", "11", "27" ] ] }, "page" : "3695-707", "title" : "A stochastic, evolutionary model for range shifts and richness on tropical elevational gradients under Quaternary glacial cycles.", "type" : "article-journal", "volume" : "365" }, "uris" : [ "http://www.mendeley.com/documents/?uuid=a5960335-e677-4be1-a00b-12aea04e81ce" ] }, { "id" : "ITEM-2", "itemData" : { "DOI" : "10.1111/j.1466-8238.2008.00443.x", "ISSN" : "1466822X", "author" : [ { "dropping-particle" : "", "family" : "McCain", "given" : "C. M.", "non-dropping-particle" : "", "parse-names" : false, "suffix" : "" } ], "container-title" : "Global Ecology and Biogeography", "id" : "ITEM-2", "issue" : "3", "issued" : { "date-parts" : [ [ "2009", "5" ] ] }, "page" : "346-360", "title" : "Global analysis of bird elevational diversity", "type" : "article-journal", "volume" : "18" }, "uris" : [ "http://www.mendeley.com/documents/?uuid=7600638e-9f0e-494b-b0f5-8c7365734a18" ] } ], "mendeley" : { "formattedCitation" : "(McCain, 2009; Colwell &amp; Rangel, 2010)", "plainTextFormattedCitation" : "(McCain, 2009; Colwell &amp; Rangel, 2010)", "previouslyFormattedCitation" : "(McCain, 2009; Colwell &amp; Rangel, 2010)" }, "properties" : { "noteIndex" : 0 }, "schema" : "https://github.com/citation-style-language/schema/raw/master/csl-citation.json" }</w:instrText>
      </w:r>
      <w:r w:rsidRPr="00690B83">
        <w:fldChar w:fldCharType="separate"/>
      </w:r>
      <w:r w:rsidR="002B30D3" w:rsidRPr="002B30D3">
        <w:rPr>
          <w:noProof/>
        </w:rPr>
        <w:t>(McCain, 2009; Colwell &amp; Rangel, 2010)</w:t>
      </w:r>
      <w:r w:rsidRPr="00690B83">
        <w:fldChar w:fldCharType="end"/>
      </w:r>
      <w:r w:rsidRPr="00690B83">
        <w:t>, rather than the variation observed.</w:t>
      </w:r>
    </w:p>
    <w:p w14:paraId="211DCA25" w14:textId="2AF4051F" w:rsidR="005C3FA8" w:rsidRPr="00690B83" w:rsidRDefault="005C3FA8" w:rsidP="005C3FA8">
      <w:pPr>
        <w:spacing w:line="480" w:lineRule="auto"/>
      </w:pPr>
      <w:r w:rsidRPr="00690B83">
        <w:tab/>
        <w:t>A sizable proportion of studies employ sampling regimes that fail to ensure an accurate description of the diversity across the gradient (Appendix S2). In</w:t>
      </w:r>
      <w:r>
        <w:t xml:space="preserve"> this analysis, only 44%</w:t>
      </w:r>
      <w:r w:rsidRPr="00690B83">
        <w:t xml:space="preserve"> of the unique datasets met the </w:t>
      </w:r>
      <w:r w:rsidRPr="00690B83">
        <w:rPr>
          <w:i/>
        </w:rPr>
        <w:t>a priori</w:t>
      </w:r>
      <w:r w:rsidRPr="00690B83">
        <w:t xml:space="preserve"> criteria. Similar proportions of </w:t>
      </w:r>
      <w:r>
        <w:t xml:space="preserve">sufficiently sampled </w:t>
      </w:r>
      <w:r w:rsidRPr="00690B83">
        <w:t xml:space="preserve">studies have been found for birds </w:t>
      </w:r>
      <w:r w:rsidRPr="00690B83">
        <w:fldChar w:fldCharType="begin" w:fldLock="1"/>
      </w:r>
      <w:r w:rsidRPr="00690B83">
        <w:instrText>ADDIN CSL_CITATION { "citationItems" : [ { "id" : "ITEM-1", "itemData" : { "DOI" : "10.1111/j.1466-8238.2008.00443.x", "ISSN" : "1466822X", "author" : [ { "dropping-particle" : "", "family" : "McCain", "given" : "C. M.", "non-dropping-particle" : "", "parse-names" : false, "suffix" : "" } ], "container-title" : "Global Ecology and Biogeography", "id" : "ITEM-1", "issue" : "3", "issued" : { "date-parts" : [ [ "2009", "5" ] ] }, "page" : "346-360", "title" : "Global analysis of bird elevational diversity", "type" : "article-journal", "volume" : "18" }, "prefix" : "41%: ", "uris" : [ "http://www.mendeley.com/documents/?uuid=7600638e-9f0e-494b-b0f5-8c7365734a18" ] } ], "mendeley" : { "formattedCitation" : "(41%: McCain, 2009)", "plainTextFormattedCitation" : "(41%: McCain, 2009)", "previouslyFormattedCitation" : "(41%: McCain, 2009)" }, "properties" : { "noteIndex" : 0 }, "schema" : "https://github.com/citation-style-language/schema/raw/master/csl-citation.json" }</w:instrText>
      </w:r>
      <w:r w:rsidRPr="00690B83">
        <w:fldChar w:fldCharType="separate"/>
      </w:r>
      <w:r w:rsidRPr="00690B83">
        <w:rPr>
          <w:noProof/>
        </w:rPr>
        <w:t>(41%: McCain, 2009)</w:t>
      </w:r>
      <w:r w:rsidRPr="00690B83">
        <w:fldChar w:fldCharType="end"/>
      </w:r>
      <w:r w:rsidRPr="00690B83">
        <w:t xml:space="preserve">, bats </w:t>
      </w:r>
      <w:r w:rsidRPr="00690B83">
        <w:fldChar w:fldCharType="begin" w:fldLock="1"/>
      </w:r>
      <w:r w:rsidR="00EE2BC1">
        <w:instrText>ADDIN CSL_CITATION { "citationItems" : [ { "id" : "ITEM-1", "itemData" : { "author" : [ { "dropping-particle" : "", "family" : "McCain", "given" : "C. M.", "non-dropping-particle" : "", "parse-names" : false, "suffix" : "" } ], "container-title" : "Global Ecology and Biogeography", "id" : "ITEM-1", "issue" : "1", "issued" : { "date-parts" : [ [ "2007" ] ] }, "page" : "1\u201313", "title" : "Could temperature and water availability drive elevational species richness patterns? A global case study for bats", "title-short" : "Could temperature and water availability drive ele", "type" : "article-journal", "volume" : "16" }, "prefix" : "44%: ", "uris" : [ "http://www.mendeley.com/documents/?uuid=ed574022-0ec1-40ec-92a3-ed270951d29d" ] } ], "mendeley" : { "formattedCitation" : "(44%: McCain, 2007a)", "plainTextFormattedCitation" : "(44%: McCain, 2007a)", "previouslyFormattedCitation" : "(44%: McCain, 2007a)" }, "properties" : { "noteIndex" : 0 }, "schema" : "https://github.com/citation-style-language/schema/raw/master/csl-citation.json" }</w:instrText>
      </w:r>
      <w:r w:rsidRPr="00690B83">
        <w:fldChar w:fldCharType="separate"/>
      </w:r>
      <w:r w:rsidR="002B30D3" w:rsidRPr="002B30D3">
        <w:rPr>
          <w:noProof/>
        </w:rPr>
        <w:t>(44%: McCain, 2007a)</w:t>
      </w:r>
      <w:r w:rsidRPr="00690B83">
        <w:fldChar w:fldCharType="end"/>
      </w:r>
      <w:r w:rsidRPr="00690B83">
        <w:t xml:space="preserve">, vertebrate ectotherms </w:t>
      </w:r>
      <w:r w:rsidRPr="00690B83">
        <w:fldChar w:fldCharType="begin" w:fldLock="1"/>
      </w:r>
      <w:r w:rsidRPr="00690B83">
        <w:instrText>ADDIN CSL_CITATION { "citationItems" : [ { "id" : "ITEM-1", "itemData" : { "ISSN" : "0012-9658", "PMID" : "20392024", "abstract" : "The Metabolic Theory of Ecology (MTE) posits that the temperature-dependent kinetics of metabolism shape broad-scale patterns of biodiversity. Here we test whether the MTE accounts for patterns of diversity using 102 elevational diversity gradients of reptiles and amphibians. In particular, we examined the support for the two key predictions of the MTE: that the reciprocal of absolute temperature (1/kT) and diversity are linearly related and that the slope of that relationship is -0.65. We also tested two underlying assumptions of the MTE in cases with appropriate data, namely, that abundance is invariant among samples, and that behavioral thermoregulation influences the MTE predictions. We found that few studies supported the predictions of the MTE for the relationship between environmental temperature and elevational diversity using previous methods on individual gradients and using meta-analysis. The predominant relationship was curvilinear, and the slopes were steeper than predicted. In analyses of individual gradients, only 6% followed the MTE predictions in the strictest application, and 25% in the broadest. We found violations of the assumption of invariant abundances in all five test cases. All four herpetofaunal groups, regardless of behavioral thermoregulatory abilities, demonstrated poor fits to the MTE predictions. Even when arid gradients are removed, ameliorating the potential effects of water limitation, the MTE did not account for herpetofaunal elevational diversity. We conclude that an interplay of factors shapes elevational diversity gradients rather than the simple kinetics of biochemical reactions.", "author" : [ { "dropping-particle" : "", "family" : "McCain", "given" : "C. M.", "non-dropping-particle" : "", "parse-names" : false, "suffix" : "" }, { "dropping-particle" : "", "family" : "Sanders", "given" : "Nathan J", "non-dropping-particle" : "", "parse-names" : false, "suffix" : "" } ], "container-title" : "Ecology", "id" : "ITEM-1", "issue" : "2", "issued" : { "date-parts" : [ [ "2010", "2" ] ] }, "note" : "From Duplicate 1 ( ", "page" : "601-609", "title" : "Metabolic theory and elevational diversity of vertebrate ectotherms", "type" : "article-journal", "volume" : "91" }, "prefix" : "51%: ", "uris" : [ "http://www.mendeley.com/documents/?uuid=b4c87023-838d-4221-b667-813bdb5f48c2" ] } ], "mendeley" : { "formattedCitation" : "(51%: McCain &amp; Sanders, 2010)", "plainTextFormattedCitation" : "(51%: McCain &amp; Sanders, 2010)", "previouslyFormattedCitation" : "(51%: McCain &amp; Sanders, 2010)" }, "properties" : { "noteIndex" : 0 }, "schema" : "https://github.com/citation-style-language/schema/raw/master/csl-citation.json" }</w:instrText>
      </w:r>
      <w:r w:rsidRPr="00690B83">
        <w:fldChar w:fldCharType="separate"/>
      </w:r>
      <w:r w:rsidRPr="00690B83">
        <w:rPr>
          <w:noProof/>
        </w:rPr>
        <w:t>(51%: McCain &amp; Sanders, 2010)</w:t>
      </w:r>
      <w:r w:rsidRPr="00690B83">
        <w:fldChar w:fldCharType="end"/>
      </w:r>
      <w:r w:rsidRPr="00690B83">
        <w:t xml:space="preserve">, reptiles </w:t>
      </w:r>
      <w:r w:rsidRPr="00690B83">
        <w:fldChar w:fldCharType="begin" w:fldLock="1"/>
      </w:r>
      <w:r w:rsidRPr="00690B83">
        <w:instrText>ADDIN CSL_CITATION { "citationItems" : [ { "id" : "ITEM-1", "itemData" : { "DOI" : "10.1111/j.1466-8238.2010.00528.x", "ISSN" : "1466822X", "author" : [ { "dropping-particle" : "", "family" : "McCain", "given" : "C. M.", "non-dropping-particle" : "", "parse-names" : false, "suffix" : "" } ], "container-title" : "Global Ecology and Biogeography", "id" : "ITEM-1", "issued" : { "date-parts" : [ [ "2010", "5" ] ] }, "page" : "541-553", "title" : "Global analysis of reptile elevational diversity", "type" : "article-journal", "volume" : "19" }, "prefix" : "67%: ", "uris" : [ "http://www.mendeley.com/documents/?uuid=cd05f511-86bc-4e83-a52e-1b041f5665a8" ] } ], "mendeley" : { "formattedCitation" : "(67%: McCain, 2010)", "plainTextFormattedCitation" : "(67%: McCain, 2010)", "previouslyFormattedCitation" : "(67%: McCain, 2010)" }, "properties" : { "noteIndex" : 0 }, "schema" : "https://github.com/citation-style-language/schema/raw/master/csl-citation.json" }</w:instrText>
      </w:r>
      <w:r w:rsidRPr="00690B83">
        <w:fldChar w:fldCharType="separate"/>
      </w:r>
      <w:r w:rsidRPr="00690B83">
        <w:rPr>
          <w:noProof/>
        </w:rPr>
        <w:t>(67%: McCain, 2010)</w:t>
      </w:r>
      <w:r w:rsidRPr="00690B83">
        <w:fldChar w:fldCharType="end"/>
      </w:r>
      <w:r w:rsidRPr="00690B83">
        <w:t xml:space="preserve">, and small non-volant mammals </w:t>
      </w:r>
      <w:r w:rsidRPr="00690B83">
        <w:fldChar w:fldCharType="begin" w:fldLock="1"/>
      </w:r>
      <w:r w:rsidRPr="00690B83">
        <w:instrText>ADDIN CSL_CITATION { "citationItems" : [ { "id" : "ITEM-1", "itemData" : { "author" : [ { "dropping-particle" : "", "family" : "McCain", "given" : "C. M.", "non-dropping-particle" : "", "parse-names" : false, "suffix" : "" } ], "container-title" : "Ecology", "id" : "ITEM-1", "issue" : "2", "issued" : { "date-parts" : [ [ "2005" ] ] }, "page" : "366\u2013372", "title" : "Elevational gradients in diversity of small mammals", "type" : "article-journal", "volume" : "86" }, "prefix" : "73%: ", "uris" : [ "http://www.mendeley.com/documents/?uuid=4d316a1a-bc72-4295-88d8-246fef3a908d" ] } ], "mendeley" : { "formattedCitation" : "(73%: McCain, 2005)", "plainTextFormattedCitation" : "(73%: McCain, 2005)", "previouslyFormattedCitation" : "(73%: McCain, 2005)" }, "properties" : { "noteIndex" : 0 }, "schema" : "https://github.com/citation-style-language/schema/raw/master/csl-citation.json" }</w:instrText>
      </w:r>
      <w:r w:rsidRPr="00690B83">
        <w:fldChar w:fldCharType="separate"/>
      </w:r>
      <w:r w:rsidRPr="00690B83">
        <w:rPr>
          <w:noProof/>
        </w:rPr>
        <w:t>(73%: McCain, 2005)</w:t>
      </w:r>
      <w:r w:rsidRPr="00690B83">
        <w:fldChar w:fldCharType="end"/>
      </w:r>
      <w:r w:rsidRPr="00690B83">
        <w:t>. Of the ant datasets that were excluded due to sampling issues, 64% either did not sample &gt;70% of the gradient or did not sample the lowest 400m (Appendix S2).</w:t>
      </w:r>
      <w:r>
        <w:t xml:space="preserve"> I</w:t>
      </w:r>
      <w:r w:rsidRPr="00690B83">
        <w:t xml:space="preserve">gnorance at the base of the mountain biases observations toward declining diversity </w:t>
      </w:r>
      <w:r w:rsidR="00CA1FD2">
        <w:t>(Fig. 1b</w:t>
      </w:r>
      <w:r>
        <w:t xml:space="preserve">; Appendix S2) </w:t>
      </w:r>
      <w:r w:rsidRPr="00690B83">
        <w:t>regardless of the true pattern</w:t>
      </w:r>
      <w:r>
        <w:t xml:space="preserve"> b</w:t>
      </w:r>
      <w:r w:rsidRPr="00690B83">
        <w:t xml:space="preserve">ecause diversity typically decreases beyond a certain elevation </w:t>
      </w:r>
      <w:r w:rsidRPr="00690B83">
        <w:fldChar w:fldCharType="begin" w:fldLock="1"/>
      </w:r>
      <w:r w:rsidR="00EE2BC1">
        <w:instrText>ADDIN CSL_CITATION { "citationItems" : [ { "id" : "ITEM-1", "itemData" : { "DOI" : "10.1038/nature06812", "ISSN" : "0028-0836, 1476-4687", "PMID" : "18464741", "abstract" : "Despite two centuries of effort in characterizing environmental gradients of species richness in search of universal patterns, surprisingly few of these patterns have been widely acknowledged. Species richness along altitudinal gradients was previously assumed to increase universally from cool highlands to warm lowlands, mirroring the latitudinal increase in species richness from cool to warm latitudes. However, since the more recent general acceptance of altitudinal gradients as model templates for testing hypotheses behind large-scale patterns of diversity, these gradients have been used in support of all the main diversity hypotheses, although little consensus has been achieved. Here we show that when resampling a data set comprising 400,000 records for 3,046 Pyrenean floristic species at different scales of analysis (achieved by varying grain size and the extent of the gradients sampled), the derived species richness pattern changed progressively from hump-shaped to a monotonic pattern as the scale of extent diminished. Scale effects alone gave rise to as many conflicting patterns of species richness as had previously been reported in the literature, and scale effects lent significantly different statistical support to competing diversity hypotheses. Effects of scale on current studies may be affected by human activities, because montane ecosystems and human activities are intimately connected. This interdependence has led to a global reduction in natural lowland habitats, hampering our ability to detect universal patterns and impeding the search for universal diversity gradients to discover the mechanisms determining the distribution of biological diversity on Earth.", "author" : [ { "dropping-particle" : "", "family" : "Nogu\u00e9s-Bravo", "given" : "D.", "non-dropping-particle" : "", "parse-names" : false, "suffix" : "" }, { "dropping-particle" : "", "family" : "Ara\u00fajo", "given" : "M. B.", "non-dropping-particle" : "", "parse-names" : false, "suffix" : "" }, { "dropping-particle" : "", "family" : "Romdal", "given" : "T.", "non-dropping-particle" : "", "parse-names" : false, "suffix" : "" }, { "dropping-particle" : "", "family" : "Rahbek", "given" : "C.", "non-dropping-particle" : "", "parse-names" : false, "suffix" : "" } ], "container-title" : "Nature", "id" : "ITEM-1", "issue" : "7192", "issued" : { "date-parts" : [ [ "2008", "5", "8" ] ] }, "page" : "216-219", "title" : "Scale effects and human impact on the elevational species richness gradients", "type" : "article-journal", "volume" : "453" }, "uris" : [ "http://www.mendeley.com/documents/?uuid=2df64e9e-600c-4461-811c-aa2d40ba2892" ] }, { "id" : "ITEM-2", "itemData" : { "DOI" : "10.1111/j.1461-0248.2004.00701.x", "ISSN" : "1461023X", "author" : [ { "dropping-particle" : "", "family" : "Rahbek", "given" : "Carsten", "non-dropping-particle" : "", "parse-names" : false, "suffix" : "" } ], "container-title" : "Ecology Letters", "id" : "ITEM-2", "issue" : "2", "issued" : { "date-parts" : [ [ "2005", "12", "17" ] ] }, "page" : "224\u2013239", "title" : "The role of spatial scale and the perception of large-scale species-richness patterns", "type" : "article-journal", "volume" : "8" }, "uris" : [ "http://www.mendeley.com/documents/?uuid=462f5642-f932-4eb0-bda3-188b1c257b76" ] } ], "mendeley" : { "formattedCitation" : "(Rahbek, 2005; Nogu\u00e9s-Bravo et al., 2008)", "plainTextFormattedCitation" : "(Rahbek, 2005; Nogu\u00e9s-Bravo et al., 2008)", "previouslyFormattedCitation" : "(Rahbek, 2005; Nogu\u00e9s-Bravo et al., 2008)" }, "properties" : { "noteIndex" : 0 }, "schema" : "https://github.com/citation-style-language/schema/raw/master/csl-citation.json" }</w:instrText>
      </w:r>
      <w:r w:rsidRPr="00690B83">
        <w:fldChar w:fldCharType="separate"/>
      </w:r>
      <w:r w:rsidR="002B30D3" w:rsidRPr="002B30D3">
        <w:rPr>
          <w:noProof/>
        </w:rPr>
        <w:t>(Rahbek, 2005; Nogués-Bravo et al., 2008)</w:t>
      </w:r>
      <w:r w:rsidRPr="00690B83">
        <w:fldChar w:fldCharType="end"/>
      </w:r>
      <w:r w:rsidRPr="00690B83">
        <w:t xml:space="preserve">. The use of rigorous </w:t>
      </w:r>
      <w:r w:rsidRPr="00690B83">
        <w:rPr>
          <w:i/>
        </w:rPr>
        <w:t>a priori</w:t>
      </w:r>
      <w:r w:rsidRPr="00690B83">
        <w:t xml:space="preserve"> standards is crucial to understanding and disentangling the drivers of diversity.</w:t>
      </w:r>
    </w:p>
    <w:p w14:paraId="0EE0B274" w14:textId="06208E2C" w:rsidR="005C3FA8" w:rsidRPr="00690B83" w:rsidRDefault="005C3FA8" w:rsidP="005C3FA8">
      <w:pPr>
        <w:spacing w:line="480" w:lineRule="auto"/>
      </w:pPr>
      <w:r w:rsidRPr="00690B83">
        <w:tab/>
        <w:t xml:space="preserve">It is commonly thought that temperature should be a major driver of ant diversity </w:t>
      </w:r>
      <w:r w:rsidRPr="00690B83">
        <w:fldChar w:fldCharType="begin" w:fldLock="1"/>
      </w:r>
      <w:r w:rsidR="00EE2BC1">
        <w:instrText>ADDIN CSL_CITATION { "citationItems" : [ { "id" : "ITEM-1", "itemData" : { "author" : [ { "dropping-particle" : "", "family" : "Fisher", "given" : "B.L.", "non-dropping-particle" : "", "parse-names" : false, "suffix" : "" } ], "container-title" : "Fieldiana Zoology", "id" : "ITEM-1", "issued" : { "date-parts" : [ [ "1998" ] ] }, "page" : "39-67", "title" : "Ant diversity patterns along an elevational gradient in the R\u00e9serve Sp\u00e9ciale d'Anjanaharibe-Sud and on the western Masoala Peninsula, Madagascar", "type" : "article-journal", "volume" : "90" }, "prefix" : "e.g., ", "uris" : [ "http://www.mendeley.com/documents/?uuid=6079e80a-3168-45ec-8f8c-27e26f97696c" ] }, { "id" : "ITEM-2", "itemData" : { "author" : [ { "dropping-particle" : "", "family" : "Br\u00fchl", "given" : "C. A", "non-dropping-particle" : "", "parse-names" : false, "suffix" : "" }, { "dropping-particle" : "", "family" : "Mohamed", "given" : "Maryati", "non-dropping-particle" : "", "parse-names" : false, "suffix" : "" }, { "dropping-particle" : "", "family" : "Linsenmair", "given" : "K. Eduard", "non-dropping-particle" : "", "parse-names" : false, "suffix" : "" } ], "container-title" : "Journal of Tropical Ecology", "id" : "ITEM-2", "issue" : "3", "issued" : { "date-parts" : [ [ "1999", "5" ] ] }, "page" : "265-277", "title" : "Altitudinal distribution of leaf litter ants along a transect in primary forests on Mount Kinabalu, Sabah, Malaysia", "type" : "article-journal", "volume" : "15" }, "uris" : [ "http://www.mendeley.com/documents/?uuid=843a1ca5-f6d6-4768-8107-fead82a26301" ] }, { "id" : "ITEM-3", "itemData" : { "DOI" : "10.1111/j.1466-8238.2007.00316.x", "ISSN" : "1466822X", "author" : [ { "dropping-particle" : "", "family" : "Sanders", "given" : "Nathan J.", "non-dropping-particle" : "", "parse-names" : false, "suffix" : "" }, { "dropping-particle" : "", "family" : "Lessard", "given" : "Jean-Philippe", "non-dropping-particle" : "", "parse-names" : false, "suffix" : "" }, { "dropping-particle" : "", "family" : "Fitzpatrick", "given" : "Matthew C.", "non-dropping-particle" : "", "parse-names" : false, "suffix" : "" }, { "dropping-particle" : "", "family" : "Dunn", "given" : "Robert R.", "non-dropping-particle" : "", "parse-names" : false, "suffix" : "" } ], "container-title" : "Global Ecology and Biogeography", "id" : "ITEM-3", "issue" : "5", "issued" : { "date-parts" : [ [ "2007", "9" ] ] }, "note" : "From Duplicate 2 ( ", "page" : "640-649", "title" : "Temperature, but not productivity or geometry, predicts elevational diversity gradients in ants across spatial grains", "type" : "article-journal", "volume" : "16" }, "uris" : [ "http://www.mendeley.com/documents/?uuid=f020c0b8-7df4-4363-a8f8-f9118206de14" ] }, { "id" : "ITEM-4", "itemData" : { "abstract" : "This study investigated factors responsible for the decline of ant species richness with increasing elevation in an evergreen tropical rain forest on Mount Kinabalu, Sabah, Malaysia. From 580 m to 1520 m a.s.l., we studied the ant community as well as biotic &amp; abiotic factors in parallel on the ground &amp; in the lower vegetation. We collected a total of 376 ant morphospecies, belonging to 65 genera and 8 subfamilies. The decline of ant species richness was significantly correlated with the decline in temperature, but the pattern of decline differed between the two strata. In contrast, the ant nest density remained the same on the ground &amp; in the lower vegetation up to 1000 m, but then dropped significantly. As the main nesting resource, dead wood, remained rather constant over the elevation gradient, the most plausible explanation is a direct impact of temperature. In addition, the increasing compaction of the soil &amp; increased depth of the humus layer, also restricts nesting on the ground at the highest elevations. A case study of the ground ant Diacamma sp. along the elevation gradient indicated scarcity of food, as another important factor in the ground layer uphill.", "author" : [ { "dropping-particle" : "", "family" : "Malsch", "given" : "AKF", "non-dropping-particle" : "", "parse-names" : false, "suffix" : "" }, { "dropping-particle" : "", "family" : "Fiala", "given" : "B", "non-dropping-particle" : "", "parse-names" : false, "suffix" : "" }, { "dropping-particle" : "", "family" : "Maschwitz", "given" : "U", "non-dropping-particle" : "", "parse-names" : false, "suffix" : "" }, { "dropping-particle" : "", "family" : "Mohamed", "given" : "Maryati", "non-dropping-particle" : "", "parse-names" : false, "suffix" : "" }, { "dropping-particle" : "", "family" : "Nais", "given" : "J", "non-dropping-particle" : "", "parse-names" : false, "suffix" : "" }, { "dropping-particle" : "", "family" : "Linsenmair", "given" : "KE", "non-dropping-particle" : "", "parse-names" : false, "suffix" : "" } ], "container-title" : "Asian Myrmecology", "id" : "ITEM-4", "issued" : { "date-parts" : [ [ "2008" ] ] }, "note" : "From Duplicate 1 ( ", "page" : "33-49", "title" : "An analysis of declining ant species richness with increasing elevation at Mount Kinabalu, Sabah, Borneo", "type" : "article-journal", "volume" : "2" }, "uris" : [ "http://www.mendeley.com/documents/?uuid=5344cd5c-46cf-4986-a90c-64e170e165ac" ] }, { "id" : "ITEM-5", "itemData" : { "author" : [ { "dropping-particle" : "", "family" : "Dunn", "given" : "Robert R.", "non-dropping-particle" : "", "parse-names" : false, "suffix" : "" }, { "dropping-particle" : "", "family" : "Sanders", "given" : "Nathan J.", "non-dropping-particle" : "", "parse-names" : false, "suffix" : "" }, { "dropping-particle" : "", "family" : "Guenard", "given" : "Benoit", "non-dropping-particle" : "", "parse-names" : false, "suffix" : "" }, { "dropping-particle" : "", "family" : "Weiser", "given" : "Michael D.", "non-dropping-particle" : "", "parse-names" : false, "suffix" : "" } ], "container-title" : "Ant Ecology", "id" : "ITEM-5", "issued" : { "date-parts" : [ [ "2010" ] ] }, "page" : "38-58", "title" : "Geographic gradients in the diversity, abundance, size, and ecological consequences of ants", "type" : "chapter" }, "uris" : [ "http://www.mendeley.com/documents/?uuid=4994fb96-b64e-4919-8ad5-37b55ce18840" ] }, { "id" : "ITEM-6", "itemData" : { "DOI" : "10.1007/s10841-011-9449-9", "ISSN" : "1366-638X", "author" : [ { "dropping-particle" : "", "family" : "Munyai", "given" : "T. C.", "non-dropping-particle" : "", "parse-names" : false, "suffix" : "" }, { "dropping-particle" : "", "family" : "Foord", "given" : "S. H.", "non-dropping-particle" : "", "parse-names" : false, "suffix" : "" } ], "container-title" : "Journal of Insect Conservation", "id" : "ITEM-6", "issue" : "5", "issued" : { "date-parts" : [ [ "2012", "11", "22" ] ] }, "page" : "677-695", "title" : "Ants on a mountain: spatial, environmental and habitat associations along an altitudinal transect in a centre of endemism", "type" : "article-journal", "volume" : "16" }, "uris" : [ "http://www.mendeley.com/documents/?uuid=206725b5-6fe4-4d08-9c21-10dd8253e2db" ] } ], "mendeley" : { "formattedCitation" : "(e.g., Fisher, 1998; Br\u00fchl et al., 1999; Sanders et al., 2007; Malsch et al., 2008; Dunn et al., 2010; Munyai &amp; Foord, 2012)", "plainTextFormattedCitation" : "(e.g., Fisher, 1998; Br\u00fchl et al., 1999; Sanders et al., 2007; Malsch et al., 2008; Dunn et al., 2010; Munyai &amp; Foord, 2012)", "previouslyFormattedCitation" : "(e.g., Fisher, 1998; Br\u00fchl et al., 1999; Sanders et al., 2007; Malsch et al., 2008; Dunn et al., 2010; Munyai &amp; Foord, 2012)" }, "properties" : { "noteIndex" : 0 }, "schema" : "https://github.com/citation-style-language/schema/raw/master/csl-citation.json" }</w:instrText>
      </w:r>
      <w:r w:rsidRPr="00690B83">
        <w:fldChar w:fldCharType="separate"/>
      </w:r>
      <w:r w:rsidR="002B30D3" w:rsidRPr="002B30D3">
        <w:rPr>
          <w:noProof/>
        </w:rPr>
        <w:t>(e.g., Fisher, 1998; Brühl et al., 1999; Sanders et al., 2007; Malsch et al., 2008; Dunn et al., 2010; Munyai &amp; Foord, 2012)</w:t>
      </w:r>
      <w:r w:rsidRPr="00690B83">
        <w:fldChar w:fldCharType="end"/>
      </w:r>
      <w:r w:rsidRPr="00690B83">
        <w:t xml:space="preserve">. However, energetic hypotheses were not supported generally and support did not improve with area-standardization. Across a latitudinal gradient, local ant diversity has been found to be consistent with one formulation of the MTE </w:t>
      </w:r>
      <w:r w:rsidRPr="00690B83">
        <w:fldChar w:fldCharType="begin" w:fldLock="1"/>
      </w:r>
      <w:r w:rsidR="00EE2BC1">
        <w:instrText>ADDIN CSL_CITATION { "citationItems" : [ { "id" : "ITEM-1", "itemData" : { "DOI" : "10.1007/s00442-004-1607-2", "ISBN" : "0029-8549 (Print)\\n0029-8549 (Linking)", "ISSN" : "0029-8549", "PMID" : "15179582", "abstract" : "Geographical diversity gradients, even among local communities, can ultimately arise from geographical differences in speciation and extinction rates. We evaluated three models--energy-speciation, energy-abundance, and area--that predict how geographic trends in net diversification rates generate trends in diversity. We sampled 96 litter ant communities from four provinces: Australia, Madagascar, North America, and South America. The energy-speciation hypothesis best predicted ant species richness by accurately predicting the slope of the temperature diversity curve, and accounting for most of the variation in diversity. The communities showed a strong latitudinal gradient in species richness as well as inter-province differences in diversity. The former vanished in the temperature-diversity residuals, suggesting that the latitudinal gradient arises primarily from higher diversification rates in the tropics. However, inter-province differences in diversity persisted in those residuals--South American communities remained more diverse than those in North America and Australia even after the effects of temperature were removed.", "author" : [ { "dropping-particle" : "", "family" : "Kaspari", "given" : "Michael", "non-dropping-particle" : "", "parse-names" : false, "suffix" : "" }, { "dropping-particle" : "", "family" : "Ward", "given" : "Philip S", "non-dropping-particle" : "", "parse-names" : false, "suffix" : "" }, { "dropping-particle" : "", "family" : "Yuan", "given" : "May", "non-dropping-particle" : "", "parse-names" : false, "suffix" : "" } ], "container-title" : "Oecologia", "id" : "ITEM-1", "issued" : { "date-parts" : [ [ "2004" ] ] }, "page" : "407-413", "title" : "Energy gradients and the geographic distribution of local ant diversity.", "type" : "article-journal", "volume" : "140" }, "uris" : [ "http://www.mendeley.com/documents/?uuid=6b02fa19-3363-4c71-a92f-19b6fe9afe13" ] } ], "mendeley" : { "formattedCitation" : "(Kaspari et al., 2004)", "plainTextFormattedCitation" : "(Kaspari et al., 2004)", "previouslyFormattedCitation" : "(Kaspari et al., 2004)" }, "properties" : { "noteIndex" : 0 }, "schema" : "https://github.com/citation-style-language/schema/raw/master/csl-citation.json" }</w:instrText>
      </w:r>
      <w:r w:rsidRPr="00690B83">
        <w:fldChar w:fldCharType="separate"/>
      </w:r>
      <w:r w:rsidR="002B30D3" w:rsidRPr="002B30D3">
        <w:rPr>
          <w:noProof/>
        </w:rPr>
        <w:t>(Kaspari et al., 2004)</w:t>
      </w:r>
      <w:r w:rsidRPr="00690B83">
        <w:fldChar w:fldCharType="end"/>
      </w:r>
      <w:r w:rsidRPr="00690B83">
        <w:t xml:space="preserve">, though the controversial hypothesis has not seen broad support </w:t>
      </w:r>
      <w:r w:rsidRPr="00690B83">
        <w:fldChar w:fldCharType="begin" w:fldLock="1"/>
      </w:r>
      <w:r w:rsidR="00EE2BC1">
        <w:instrText>ADDIN CSL_CITATION { "citationItems" : [ { "id" : "ITEM-1", "itemData" : { "ISSN" : "0012-9658", "PMID" : "20392024", "abstract" : "The Metabolic Theory of Ecology (MTE) posits that the temperature-dependent kinetics of metabolism shape broad-scale patterns of biodiversity. Here we test whether the MTE accounts for patterns of diversity using 102 elevational diversity gradients of reptiles and amphibians. In particular, we examined the support for the two key predictions of the MTE: that the reciprocal of absolute temperature (1/kT) and diversity are linearly related and that the slope of that relationship is -0.65. We also tested two underlying assumptions of the MTE in cases with appropriate data, namely, that abundance is invariant among samples, and that behavioral thermoregulation influences the MTE predictions. We found that few studies supported the predictions of the MTE for the relationship between environmental temperature and elevational diversity using previous methods on individual gradients and using meta-analysis. The predominant relationship was curvilinear, and the slopes were steeper than predicted. In analyses of individual gradients, only 6% followed the MTE predictions in the strictest application, and 25% in the broadest. We found violations of the assumption of invariant abundances in all five test cases. All four herpetofaunal groups, regardless of behavioral thermoregulatory abilities, demonstrated poor fits to the MTE predictions. Even when arid gradients are removed, ameliorating the potential effects of water limitation, the MTE did not account for herpetofaunal elevational diversity. We conclude that an interplay of factors shapes elevational diversity gradients rather than the simple kinetics of biochemical reactions.", "author" : [ { "dropping-particle" : "", "family" : "McCain", "given" : "C. M.", "non-dropping-particle" : "", "parse-names" : false, "suffix" : "" }, { "dropping-particle" : "", "family" : "Sanders", "given" : "Nathan J", "non-dropping-particle" : "", "parse-names" : false, "suffix" : "" } ], "container-title" : "Ecology", "id" : "ITEM-1", "issue" : "2", "issued" : { "date-parts" : [ [ "2010", "2" ] ] }, "note" : "From Duplicate 1 ( ", "page" : "601-609", "title" : "Metabolic theory and elevational diversity of vertebrate ectotherms", "type" : "article-journal", "volume" : "91" }, "uris" : [ "http://www.mendeley.com/documents/?uuid=b4c87023-838d-4221-b667-813bdb5f48c2" ] }, { "id" : "ITEM-2", "itemData" : { "author" : [ { "dropping-particle" : "", "family" : "Hawkins", "given" : "B. A", "non-dropping-particle" : "", "parse-names" : false, "suffix" : "" }, { "dropping-particle" : "", "family" : "Diniz-Filho", "given" : "J. A.F", "non-dropping-particle" : "", "parse-names" : false, "suffix" : "" }, { "dropping-particle" : "", "family" : "Bini", "given" : "L. M", "non-dropping-particle" : "", "parse-names" : false, "suffix" : "" }, { "dropping-particle" : "", "family" : "Ara\u00fajo", "given" : "M. B", "non-dropping-particle" : "", "parse-names" : false, "suffix" : "" }, { "dropping-particle" : "", "family" : "Field", "given" : "R.", "non-dropping-particle" : "", "parse-names" : false, "suffix" : "" }, { "dropping-particle" : "", "family" : "Hortal", "given" : "J.", "non-dropping-particle" : "", "parse-names" : false, "suffix" : "" }, { "dropping-particle" : "", "family" : "Kerr", "given" : "J. T", "non-dropping-particle" : "", "parse-names" : false, "suffix" : "" }, { "dropping-particle" : "", "family" : "Rahbek", "given" : "C.", "non-dropping-particle" : "", "parse-names" : false, "suffix" : "" }, { "dropping-particle" : "", "family" : "Rodr\u00edguez", "given" : "M. \u00c1", "non-dropping-particle" : "", "parse-names" : false, "suffix" : "" }, { "dropping-particle" : "", "family" : "Sanders", "given" : "N. J", "non-dropping-particle" : "", "parse-names" : false, "suffix" : "" } ], "container-title" : "Ecology", "id" : "ITEM-2", "issue" : "8", "issued" : { "date-parts" : [ [ "2007" ] ] }, "page" : "1898\u20131902", "title" : "Metabolic theory and diversity gradients: Where do we go from here?", "title-short" : "Metabolic theory and diversity gradients", "type" : "article-journal", "volume" : "88" }, "uris" : [ "http://www.mendeley.com/documents/?uuid=a3478cda-4987-49ce-9b15-7fe97c38064a" ] } ], "mendeley" : { "formattedCitation" : "(Hawkins et al., 2007b; McCain &amp; Sanders, 2010)", "plainTextFormattedCitation" : "(Hawkins et al., 2007b; McCain &amp; Sanders, 2010)", "previouslyFormattedCitation" : "(Hawkins et al., 2007b; McCain &amp; Sanders, 2010)" }, "properties" : { "noteIndex" : 0 }, "schema" : "https://github.com/citation-style-language/schema/raw/master/csl-citation.json" }</w:instrText>
      </w:r>
      <w:r w:rsidRPr="00690B83">
        <w:fldChar w:fldCharType="separate"/>
      </w:r>
      <w:r w:rsidR="002B30D3" w:rsidRPr="002B30D3">
        <w:rPr>
          <w:noProof/>
        </w:rPr>
        <w:t>(Hawkins et al., 2007b; McCain &amp; Sanders, 2010)</w:t>
      </w:r>
      <w:r w:rsidRPr="00690B83">
        <w:fldChar w:fldCharType="end"/>
      </w:r>
      <w:r w:rsidRPr="00690B83">
        <w:t xml:space="preserve">. We fail to find convincing evidence for the MTE or for a simple linear relationship with thermal energy. Ants may behaviourally moderate the temperatures they experience through nesting site and architecture </w:t>
      </w:r>
      <w:r w:rsidRPr="00690B83">
        <w:fldChar w:fldCharType="begin" w:fldLock="1"/>
      </w:r>
      <w:r w:rsidRPr="00690B83">
        <w:instrText>ADDIN CSL_CITATION { "citationItems" : [ { "id" : "ITEM-1", "itemData" : { "ISBN" : "0199592616", "author" : [ { "dropping-particle" : "", "family" : "Lach", "given" : "Lori", "non-dropping-particle" : "", "parse-names" : false, "suffix" : "" }, { "dropping-particle" : "", "family" : "Parr", "given" : "Catherine", "non-dropping-particle" : "", "parse-names" : false, "suffix" : "" }, { "dropping-particle" : "", "family" : "Abbott", "given" : "Kirsti", "non-dropping-particle" : "", "parse-names" : false, "suffix" : "" } ], "id" : "ITEM-1", "issued" : { "date-parts" : [ [ "2010" ] ] }, "publisher" : "Oxford University Press, USA", "publisher-place" : "New York", "title" : "Ant Ecology", "type" : "book" }, "uris" : [ "http://www.mendeley.com/documents/?uuid=d79063d4-f244-42f2-8217-7e1a7285aa57" ] } ], "mendeley" : { "formattedCitation" : "(Lach et al., 2010)", "plainTextFormattedCitation" : "(Lach et al., 2010)", "previouslyFormattedCitation" : "(Lach et al., 2010)" }, "properties" : { "noteIndex" : 0 }, "schema" : "https://github.com/citation-style-language/schema/raw/master/csl-citation.json" }</w:instrText>
      </w:r>
      <w:r w:rsidRPr="00690B83">
        <w:fldChar w:fldCharType="separate"/>
      </w:r>
      <w:r w:rsidRPr="00690B83">
        <w:rPr>
          <w:noProof/>
        </w:rPr>
        <w:t>(Lach et al., 2010)</w:t>
      </w:r>
      <w:r w:rsidRPr="00690B83">
        <w:fldChar w:fldCharType="end"/>
      </w:r>
      <w:r w:rsidRPr="00690B83">
        <w:t xml:space="preserve"> or by altering temporal patterns of foraging </w:t>
      </w:r>
      <w:r w:rsidRPr="00690B83">
        <w:fldChar w:fldCharType="begin" w:fldLock="1"/>
      </w:r>
      <w:r w:rsidRPr="00690B83">
        <w:instrText>ADDIN CSL_CITATION { "citationItems" : [ { "id" : "ITEM-1", "itemData" : { "ISBN" : "0674040759", "author" : [ { "dropping-particle" : "", "family" : "H\u00f6lldobler", "given" : "Bert", "non-dropping-particle" : "", "parse-names" : false, "suffix" : "" }, { "dropping-particle" : "", "family" : "Wilson", "given" : "Edward O.", "non-dropping-particle" : "", "parse-names" : false, "suffix" : "" } ], "id" : "ITEM-1", "issued" : { "date-parts" : [ [ "1990" ] ] }, "page" : "732", "publisher" : "Belknap Press of Harvard University Press", "publisher-place" : "Cambridge", "title" : "The Ants", "type" : "book" }, "uris" : [ "http://www.mendeley.com/documents/?uuid=c08368e0-7602-4663-a763-452b65b2a1b8" ] } ], "mendeley" : { "formattedCitation" : "(H\u00f6lldobler &amp; Wilson, 1990)", "plainTextFormattedCitation" : "(H\u00f6lldobler &amp; Wilson, 1990)", "previouslyFormattedCitation" : "(H\u00f6lldobler &amp; Wilson, 1990)" }, "properties" : { "noteIndex" : 0 }, "schema" : "https://github.com/citation-style-language/schema/raw/master/csl-citation.json" }</w:instrText>
      </w:r>
      <w:r w:rsidRPr="00690B83">
        <w:fldChar w:fldCharType="separate"/>
      </w:r>
      <w:r w:rsidRPr="00690B83">
        <w:rPr>
          <w:noProof/>
        </w:rPr>
        <w:t>(Hölldobler &amp; Wilson, 1990)</w:t>
      </w:r>
      <w:r w:rsidRPr="00690B83">
        <w:fldChar w:fldCharType="end"/>
      </w:r>
      <w:r w:rsidRPr="00690B83">
        <w:t>. Soil temperature may more closely approximate the tempera</w:t>
      </w:r>
      <w:r>
        <w:t>tures experienced by many ants. Nevertheless, soil temperature</w:t>
      </w:r>
      <w:r w:rsidRPr="00690B83">
        <w:t xml:space="preserve"> would still be expected to decline with elevation</w:t>
      </w:r>
      <w:r>
        <w:t>, failing to</w:t>
      </w:r>
      <w:r w:rsidRPr="00690B83">
        <w:t xml:space="preserve"> explain the prevalence of mid-elevation peaks. Alternatively, the effect of temperature may be contingent upon </w:t>
      </w:r>
      <w:r>
        <w:t>water availability</w:t>
      </w:r>
      <w:r w:rsidRPr="00690B83">
        <w:t>. Energy and water</w:t>
      </w:r>
      <w:r>
        <w:t>,</w:t>
      </w:r>
      <w:r w:rsidRPr="00690B83">
        <w:t xml:space="preserve"> well-established physiological constraints</w:t>
      </w:r>
      <w:r>
        <w:t>,</w:t>
      </w:r>
      <w:r w:rsidRPr="00690B83">
        <w:t xml:space="preserve"> have been implicated as important drivers of diversity and abundance in both plants and animals </w:t>
      </w:r>
      <w:r w:rsidRPr="00690B83">
        <w:fldChar w:fldCharType="begin" w:fldLock="1"/>
      </w:r>
      <w:r w:rsidR="00EE2BC1">
        <w:instrText>ADDIN CSL_CITATION { "citationItems" : [ { "id" : "ITEM-1", "itemData" : { "DOI" : "10.1086/303313", "ISSN" : "1537-5323", "PMID" : "10686166", "abstract" : "Species richness describes the number of species of a given taxon in a given time and space. The energy limitation hypothesis links the species richness of consumer taxa to net primary productivity (NPP) through two relationships: NPP limits a taxon's density, and taxon density limits species richness. We study both relationships with a survey of 15 ground ant assemblages, along a productivity gradient from deserts to rain forests. Ant density (colonies m-2) was a positive, decelerating function of net aboveground productivity (NAP). A stepwise regression suggests that the efficiency with which NAP is converted to ant colonies increases with maximum summer temperature and decreases with precipitation. Ant species richness was a positive decelerating function of density at three spatial scales. This supports the energy limitation hypothesis' assumption that average population densities are higher in environments that are more productive. These two nonlinear functions (NAP-density and density-species richness) combine to create, at a variety of scales, positive, decelerating, productivity-diversity curves for a common, ecologically dominant taxon across the terrestrial productivity gradient. However, variance in the density and diversity explained by NAP decreases with scale, suggesting that energy limitation of diversity predominates at small spatial scales (&lt;1 ha).", "author" : [ { "dropping-particle" : "", "family" : "Kaspari", "given" : "M", "non-dropping-particle" : "", "parse-names" : false, "suffix" : "" }, { "dropping-particle" : "", "family" : "O'Donnell", "given" : "S", "non-dropping-particle" : "", "parse-names" : false, "suffix" : "" }, { "dropping-particle" : "", "family" : "Kercher", "given" : "James R", "non-dropping-particle" : "", "parse-names" : false, "suffix" : "" } ], "container-title" : "The American Naturalist", "id" : "ITEM-1", "issue" : "2", "issued" : { "date-parts" : [ [ "2000", "2" ] ] }, "page" : "280-293", "title" : "Energy, density, and constraints to species richness: Ant assemblages along a productivity gradient", "type" : "article-journal", "volume" : "155" }, "uris" : [ "http://www.mendeley.com/documents/?uuid=449a5ed4-e827-4dab-8c69-12b039051478" ] }, { "id" : "ITEM-2", "itemData" : { "DOI" : "10.1890/03-8006", "ISSN" : "0012-9658", "author" : [ { "dropping-particle" : "", "family" : "Hawkins", "given" : "Bradford A.", "non-dropping-particle" : "", "parse-names" : false, "suffix" : "" }, { "dropping-particle" : "", "family" : "Field", "given" : "Richard", "non-dropping-particle" : "", "parse-names" : false, "suffix" : "" }, { "dropping-particle" : "V.", "family" : "Cornell", "given" : "Howard", "non-dropping-particle" : "", "parse-names" : false, "suffix" : "" }, { "dropping-particle" : "", "family" : "Currie", "given" : "David J.", "non-dropping-particle" : "", "parse-names" : false, "suffix" : "" }, { "dropping-particle" : "", "family" : "Gu\u00e9gan", "given" : "Jean-Fran\u00e7ois", "non-dropping-particle" : "", "parse-names" : false, "suffix" : "" }, { "dropping-particle" : "", "family" : "Kaufman", "given" : "Dawn M.", "non-dropping-particle" : "", "parse-names" : false, "suffix" : "" }, { "dropping-particle" : "", "family" : "Kerr", "given" : "Jeremy T.", "non-dropping-particle" : "", "parse-names" : false, "suffix" : "" }, { "dropping-particle" : "", "family" : "Mittelbach", "given" : "Gary G.", "non-dropping-particle" : "", "parse-names" : false, "suffix" : "" }, { "dropping-particle" : "", "family" : "Oberdorff", "given" : "Thierry", "non-dropping-particle" : "", "parse-names" : false, "suffix" : "" }, { "dropping-particle" : "", "family" : "O'Brien", "given" : "Eileen M.", "non-dropping-particle" : "", "parse-names" : false, "suffix" : "" }, { "dropping-particle" : "", "family" : "Porter", "given" : "Eric E.", "non-dropping-particle" : "", "parse-names" : false, "suffix" : "" }, { "dropping-particle" : "", "family" : "Turner", "given" : "John R. G.", "non-dropping-particle" : "", "parse-names" : false, "suffix" : "" } ], "container-title" : "Ecology", "id" : "ITEM-2", "issue" : "12", "issued" : { "date-parts" : [ [ "2003" ] ] }, "page" : "3105-3117", "title" : "Energy, water, and broad-scale geographic patterns of species richness", "type" : "article-journal", "volume" : "84" }, "uris" : [ "http://www.mendeley.com/documents/?uuid=a3950d6b-70a8-41d8-9c37-f8d647b8551f" ] }, { "id" : "ITEM-3", "itemData" : { "DOI" : "10.1046/j.0305-0270.2003.01013.x", "ISSN" : "03050270", "author" : [ { "dropping-particle" : "", "family" : "Bhattarai", "given" : "Khem R.", "non-dropping-particle" : "", "parse-names" : false, "suffix" : "" }, { "dropping-particle" : "", "family" : "Vetaas", "given" : "Ole R.", "non-dropping-particle" : "", "parse-names" : false, "suffix" : "" }, { "dropping-particle" : "", "family" : "Grytnes", "given" : "John A.", "non-dropping-particle" : "", "parse-names" : false, "suffix" : "" } ], "container-title" : "Journal of Biogeography", "id" : "ITEM-3", "issue" : "3", "issued" : { "date-parts" : [ [ "2004", "3", "24" ] ] }, "page" : "389-400", "title" : "Fern species richness along a central Himalayan elevational gradient, Nepal", "type" : "article-journal", "volume" : "31" }, "uris" : [ "http://www.mendeley.com/documents/?uuid=be2255f4-f5b4-43d6-af83-d80b53699841" ] } ], "mendeley" : { "formattedCitation" : "(Kaspari et al., 2000; Hawkins et al., 2003; Bhattarai et al., 2004)", "plainTextFormattedCitation" : "(Kaspari et al., 2000; Hawkins et al., 2003; Bhattarai et al., 2004)", "previouslyFormattedCitation" : "(Kaspari et al., 2000; Hawkins et al., 2003; Bhattarai et al., 2004)" }, "properties" : { "noteIndex" : 0 }, "schema" : "https://github.com/citation-style-language/schema/raw/master/csl-citation.json" }</w:instrText>
      </w:r>
      <w:r w:rsidRPr="00690B83">
        <w:fldChar w:fldCharType="separate"/>
      </w:r>
      <w:r w:rsidR="002B30D3" w:rsidRPr="002B30D3">
        <w:rPr>
          <w:noProof/>
        </w:rPr>
        <w:t>(Kaspari et al., 2000; Hawkins et al., 2003; Bhattarai et al., 2004)</w:t>
      </w:r>
      <w:r w:rsidRPr="00690B83">
        <w:fldChar w:fldCharType="end"/>
      </w:r>
      <w:r w:rsidRPr="00690B83">
        <w:t xml:space="preserve">. These effects may occur directly through physiology or indirectly through effects on productivity and food resources </w:t>
      </w:r>
      <w:r w:rsidRPr="00690B83">
        <w:fldChar w:fldCharType="begin" w:fldLock="1"/>
      </w:r>
      <w:r w:rsidR="00EE2BC1">
        <w:instrText>ADDIN CSL_CITATION { "citationItems" : [ { "id" : "ITEM-1", "itemData" : { "DOI" : "10.1038/35012228", "ISSN" : "0028-0836", "PMID" : "10821282", "abstract" : "To a first approximation, the distribution of biodiversity across the Earth can be described in terms of a relatively small number of broad-scale spatial patterns. Although these patterns are increasingly well documented, understanding why they exist constitutes one of the most significant intellectual challenges to ecologists and biogeographers. Theory is, however, developing rapidly, improving in its internal consistency, and more readily subjected to empirical challenge.", "author" : [ { "dropping-particle" : "", "family" : "Gaston", "given" : "K J", "non-dropping-particle" : "", "parse-names" : false, "suffix" : "" } ], "container-title" : "Nature", "id" : "ITEM-1", "issue" : "6783", "issued" : { "date-parts" : [ [ "2000", "5", "11" ] ] }, "page" : "220-7", "title" : "Global patterns in biodiversity", "type" : "article-journal", "volume" : "405" }, "uris" : [ "http://www.mendeley.com/documents/?uuid=39b94507-b69e-4fc9-97d9-c661f47e36eb" ] }, { "id" : "ITEM-2", "itemData" : { "DOI" : "10.1086/303313", "ISSN" : "1537-5323", "PMID" : "10686166", "abstract" : "Species richness describes the number of species of a given taxon in a given time and space. The energy limitation hypothesis links the species richness of consumer taxa to net primary productivity (NPP) through two relationships: NPP limits a taxon's density, and taxon density limits species richness. We study both relationships with a survey of 15 ground ant assemblages, along a productivity gradient from deserts to rain forests. Ant density (colonies m-2) was a positive, decelerating function of net aboveground productivity (NAP). A stepwise regression suggests that the efficiency with which NAP is converted to ant colonies increases with maximum summer temperature and decreases with precipitation. Ant species richness was a positive decelerating function of density at three spatial scales. This supports the energy limitation hypothesis' assumption that average population densities are higher in environments that are more productive. These two nonlinear functions (NAP-density and density-species richness) combine to create, at a variety of scales, positive, decelerating, productivity-diversity curves for a common, ecologically dominant taxon across the terrestrial productivity gradient. However, variance in the density and diversity explained by NAP decreases with scale, suggesting that energy limitation of diversity predominates at small spatial scales (&lt;1 ha).", "author" : [ { "dropping-particle" : "", "family" : "Kaspari", "given" : "M", "non-dropping-particle" : "", "parse-names" : false, "suffix" : "" }, { "dropping-particle" : "", "family" : "O'Donnell", "given" : "S", "non-dropping-particle" : "", "parse-names" : false, "suffix" : "" }, { "dropping-particle" : "", "family" : "Kercher", "given" : "James R", "non-dropping-particle" : "", "parse-names" : false, "suffix" : "" } ], "container-title" : "The American Naturalist", "id" : "ITEM-2", "issue" : "2", "issued" : { "date-parts" : [ [ "2000", "2" ] ] }, "page" : "280-293", "title" : "Energy, density, and constraints to species richness: Ant assemblages along a productivity gradient", "type" : "article-journal", "volume" : "155" }, "uris" : [ "http://www.mendeley.com/documents/?uuid=449a5ed4-e827-4dab-8c69-12b039051478" ] }, { "id" : "ITEM-3", "itemData" : { "DOI" : "10.1890/03-8006", "ISSN" : "0012-9658", "author" : [ { "dropping-particle" : "", "family" : "Hawkins", "given" : "Bradford A.", "non-dropping-particle" : "", "parse-names" : false, "suffix" : "" }, { "dropping-particle" : "", "family" : "Field", "given" : "Richard", "non-dropping-particle" : "", "parse-names" : false, "suffix" : "" }, { "dropping-particle" : "V.", "family" : "Cornell", "given" : "Howard", "non-dropping-particle" : "", "parse-names" : false, "suffix" : "" }, { "dropping-particle" : "", "family" : "Currie", "given" : "David J.", "non-dropping-particle" : "", "parse-names" : false, "suffix" : "" }, { "dropping-particle" : "", "family" : "Gu\u00e9gan", "given" : "Jean-Fran\u00e7ois", "non-dropping-particle" : "", "parse-names" : false, "suffix" : "" }, { "dropping-particle" : "", "family" : "Kaufman", "given" : "Dawn M.", "non-dropping-particle" : "", "parse-names" : false, "suffix" : "" }, { "dropping-particle" : "", "family" : "Kerr", "given" : "Jeremy T.", "non-dropping-particle" : "", "parse-names" : false, "suffix" : "" }, { "dropping-particle" : "", "family" : "Mittelbach", "given" : "Gary G.", "non-dropping-particle" : "", "parse-names" : false, "suffix" : "" }, { "dropping-particle" : "", "family" : "Oberdorff", "given" : "Thierry", "non-dropping-particle" : "", "parse-names" : false, "suffix" : "" }, { "dropping-particle" : "", "family" : "O'Brien", "given" : "Eileen M.", "non-dropping-particle" : "", "parse-names" : false, "suffix" : "" }, { "dropping-particle" : "", "family" : "Porter", "given" : "Eric E.", "non-dropping-particle" : "", "parse-names" : false, "suffix" : "" }, { "dropping-particle" : "", "family" : "Turner", "given" : "John R. G.", "non-dropping-particle" : "", "parse-names" : false, "suffix" : "" } ], "container-title" : "Ecology", "id" : "ITEM-3", "issue" : "12", "issued" : { "date-parts" : [ [ "2003" ] ] }, "page" : "3105-3117", "title" : "Energy, water, and broad-scale geographic patterns of species richness", "type" : "article-journal", "volume" : "84" }, "uris" : [ "http://www.mendeley.com/documents/?uuid=a3950d6b-70a8-41d8-9c37-f8d647b8551f" ] }, { "id" : "ITEM-4", "itemData" : { "author" : [ { "dropping-particle" : "", "family" : "McCain", "given" : "C. M.", "non-dropping-particle" : "", "parse-names" : false, "suffix" : "" } ], "container-title" : "Global Ecology and Biogeography", "id" : "ITEM-4", "issue" : "1", "issued" : { "date-parts" : [ [ "2007" ] ] }, "page" : "1\u201313", "title" : "Could temperature and water availability drive elevational species richness patterns? A global case study for bats", "title-short" : "Could temperature and water availability drive ele", "type" : "article-journal", "volume" : "16" }, "uris" : [ "http://www.mendeley.com/documents/?uuid=ed574022-0ec1-40ec-92a3-ed270951d29d" ] }, { "id" : "ITEM-5", "itemData" : { "DOI" : "10.1111/j.1466-8238.2008.00443.x", "ISSN" : "1466822X", "author" : [ { "dropping-particle" : "", "family" : "McCain", "given" : "C. M.", "non-dropping-particle" : "", "parse-names" : false, "suffix" : "" } ], "container-title" : "Global Ecology and Biogeography", "id" : "ITEM-5", "issue" : "3", "issued" : { "date-parts" : [ [ "2009", "5" ] ] }, "page" : "346-360", "title" : "Global analysis of bird elevational diversity", "type" : "article-journal", "volume" : "18" }, "uris" : [ "http://www.mendeley.com/documents/?uuid=7600638e-9f0e-494b-b0f5-8c7365734a18" ] } ], "mendeley" : { "formattedCitation" : "(Gaston, 2000; Kaspari et al., 2000; Hawkins et al., 2003; McCain, 2007a, 2009)", "plainTextFormattedCitation" : "(Gaston, 2000; Kaspari et al., 2000; Hawkins et al., 2003; McCain, 2007a, 2009)", "previouslyFormattedCitation" : "(Gaston, 2000; Kaspari et al., 2000; Hawkins et al., 2003; McCain, 2007a, 2009)" }, "properties" : { "noteIndex" : 0 }, "schema" : "https://github.com/citation-style-language/schema/raw/master/csl-citation.json" }</w:instrText>
      </w:r>
      <w:r w:rsidRPr="00690B83">
        <w:fldChar w:fldCharType="separate"/>
      </w:r>
      <w:r w:rsidR="002B30D3" w:rsidRPr="002B30D3">
        <w:rPr>
          <w:noProof/>
        </w:rPr>
        <w:t>(Gaston, 2000; Kaspari et al., 2000; Hawkins et al., 2003; McCain, 2007a, 2009)</w:t>
      </w:r>
      <w:r w:rsidRPr="00690B83">
        <w:fldChar w:fldCharType="end"/>
      </w:r>
      <w:r w:rsidRPr="00690B83">
        <w:t xml:space="preserve">. However, while ant diversity across elevations was </w:t>
      </w:r>
      <w:r>
        <w:t>somewhat</w:t>
      </w:r>
      <w:r w:rsidRPr="00690B83">
        <w:t xml:space="preserve"> consistent with the ECM, the effects of temperature and precipitation appear to be more nuanced.</w:t>
      </w:r>
    </w:p>
    <w:p w14:paraId="5D2ACAC7" w14:textId="062A0EA6" w:rsidR="005C3FA8" w:rsidRPr="00690B83" w:rsidRDefault="005C3FA8" w:rsidP="005C3FA8">
      <w:pPr>
        <w:spacing w:line="480" w:lineRule="auto"/>
      </w:pPr>
      <w:r w:rsidRPr="00690B83">
        <w:tab/>
        <w:t xml:space="preserve">Area likewise was not consistently supported, though it predicted diversity </w:t>
      </w:r>
      <w:r>
        <w:t xml:space="preserve">well </w:t>
      </w:r>
      <w:r w:rsidRPr="00690B83">
        <w:t xml:space="preserve">along the majority of transects. Though effects of area are expected to be stronger at a regional scale, no difference was detected. This suggests that local studies along elevational gradients may occur at intermediate scales for ants, resulting in similar dynamics in local and regional studies </w:t>
      </w:r>
      <w:r w:rsidRPr="00690B83">
        <w:fldChar w:fldCharType="begin" w:fldLock="1"/>
      </w:r>
      <w:r w:rsidRPr="00690B83">
        <w:instrText>ADDIN CSL_CITATION { "citationItems" : [ { "id" : "ITEM-1", "itemData" : { "DOI" : "10.1002/9780470015902.a0022548", "ISBN" : "9780470015902", "author" : [ { "dropping-particle" : "", "family" : "McCain", "given" : "C. M.", "non-dropping-particle" : "", "parse-names" : false, "suffix" : "" }, { "dropping-particle" : "", "family" : "Grytnes", "given" : "J. A.", "non-dropping-particle" : "", "parse-names" : false, "suffix" : "" } ], "container-title" : "Encyclopedia of Life Sciences", "id" : "ITEM-1", "issued" : { "date-parts" : [ [ "2010" ] ] }, "page" : "1-10", "title" : "Elevational gradients in species richness", "type" : "chapter" }, "uris" : [ "http://www.mendeley.com/documents/?uuid=99aa422f-390b-45ed-ad2f-db51a0d5d4c4" ] } ], "mendeley" : { "formattedCitation" : "(McCain &amp; Grytnes, 2010)", "plainTextFormattedCitation" : "(McCain &amp; Grytnes, 2010)", "previouslyFormattedCitation" : "(McCain &amp; Grytnes, 2010)" }, "properties" : { "noteIndex" : 0 }, "schema" : "https://github.com/citation-style-language/schema/raw/master/csl-citation.json" }</w:instrText>
      </w:r>
      <w:r w:rsidRPr="00690B83">
        <w:fldChar w:fldCharType="separate"/>
      </w:r>
      <w:r w:rsidRPr="00690B83">
        <w:rPr>
          <w:noProof/>
        </w:rPr>
        <w:t>(McCain &amp; Grytnes, 2010)</w:t>
      </w:r>
      <w:r w:rsidRPr="00690B83">
        <w:fldChar w:fldCharType="end"/>
      </w:r>
      <w:r w:rsidRPr="00690B83">
        <w:t xml:space="preserve">. Alternatively, the local species richness may be influenced by regional area indirectly via the regional species pool </w:t>
      </w:r>
      <w:r w:rsidRPr="00690B83">
        <w:fldChar w:fldCharType="begin" w:fldLock="1"/>
      </w:r>
      <w:r w:rsidR="00EE2BC1">
        <w:instrText>ADDIN CSL_CITATION { "citationItems" : [ { "id" : "ITEM-1", "itemData" : { "author" : [ { "dropping-particle" : "", "family" : "Rosenzweig", "given" : "M.L.", "non-dropping-particle" : "", "parse-names" : false, "suffix" : "" }, { "dropping-particle" : "", "family" : "Ziv", "given" : "Yaron", "non-dropping-particle" : "", "parse-names" : false, "suffix" : "" } ], "container-title" : "Ecography", "id" : "ITEM-1", "issue" : "1993", "issued" : { "date-parts" : [ [ "1999" ] ] }, "page" : "614-628", "title" : "The echo pattern of species diversity: pattern and processes", "type" : "article-journal" }, "uris" : [ "http://www.mendeley.com/documents/?uuid=9d229337-457c-4e18-a502-69a8efa8d81a" ] }, { "id" : "ITEM-2", "itemData" : { "DOI" : "10.1111/J.2007.0906-7590.04954.x", "author" : [ { "dropping-particle" : "", "family" : "Romdal", "given" : "TS", "non-dropping-particle" : "", "parse-names" : false, "suffix" : "" }, { "dropping-particle" : "", "family" : "Grytnes", "given" : "JA", "non-dropping-particle" : "", "parse-names" : false, "suffix" : "" } ], "container-title" : "Ecography", "id" : "ITEM-2", "issue" : "April", "issued" : { "date-parts" : [ [ "2007" ] ] }, "page" : "440-448", "title" : "An indirect area effect on elevational species richness patterns", "type" : "article-journal", "volume" : "30" }, "uris" : [ "http://www.mendeley.com/documents/?uuid=e75f8ebb-5532-4773-a1ef-06839d2b2643" ] } ], "mendeley" : { "formattedCitation" : "(Rosenzweig &amp; Ziv, 1999; Romdal &amp; Grytnes, 2007)", "plainTextFormattedCitation" : "(Rosenzweig &amp; Ziv, 1999; Romdal &amp; Grytnes, 2007)", "previouslyFormattedCitation" : "(Rosenzweig &amp; Ziv, 1999; Romdal &amp; Grytnes, 2007)" }, "properties" : { "noteIndex" : 0 }, "schema" : "https://github.com/citation-style-language/schema/raw/master/csl-citation.json" }</w:instrText>
      </w:r>
      <w:r w:rsidRPr="00690B83">
        <w:fldChar w:fldCharType="separate"/>
      </w:r>
      <w:r w:rsidR="002B30D3" w:rsidRPr="002B30D3">
        <w:rPr>
          <w:noProof/>
        </w:rPr>
        <w:t>(Rosenzweig &amp; Ziv, 1999; Romdal &amp; Grytnes, 2007)</w:t>
      </w:r>
      <w:r w:rsidRPr="00690B83">
        <w:fldChar w:fldCharType="end"/>
      </w:r>
      <w:r w:rsidRPr="00690B83">
        <w:t xml:space="preserve">. </w:t>
      </w:r>
      <w:r w:rsidR="00B60155">
        <w:t xml:space="preserve">The predictions of the area hypothesis were not supported </w:t>
      </w:r>
      <w:r w:rsidR="000E2058">
        <w:t>across all gradients</w:t>
      </w:r>
      <w:r w:rsidR="00B60155">
        <w:t>, however.</w:t>
      </w:r>
      <w:r w:rsidRPr="00690B83">
        <w:t xml:space="preserve"> The strong fit to the species-area relationship may, therefore, be spurious. No support was found for the MDE, whether assessed independently or with area-standardized diversity. The MDE has had a controversial history with highly variable predictive ability across multiple taxa </w:t>
      </w:r>
      <w:r w:rsidRPr="00690B83">
        <w:fldChar w:fldCharType="begin" w:fldLock="1"/>
      </w:r>
      <w:r w:rsidR="00EE2BC1">
        <w:instrText>ADDIN CSL_CITATION { "citationItems" : [ { "id" : "ITEM-1", "itemData" : { "author" : [ { "dropping-particle" : "", "family" : "Sanders", "given" : "N.J.", "non-dropping-particle" : "", "parse-names" : false, "suffix" : "" } ], "container-title" : "Ecography", "id" : "ITEM-1", "issued" : { "date-parts" : [ [ "2002" ] ] }, "page" : "25-32", "title" : "Elevational gradients in ant species richness: area, geometry, and Rapoport\u2019s rule", "type" : "article-journal", "volume" : "1" }, "prefix" : "e.g., ", "uris" : [ "http://www.mendeley.com/documents/?uuid=4f8b142f-5152-447a-aa11-42f0ab3c8df7" ] }, { "id" : "ITEM-2", "itemData" : { "author" : [ { "dropping-particle" : "", "family" : "McCain", "given" : "C. M.", "non-dropping-particle" : "", "parse-names" : false, "suffix" : "" } ], "container-title" : "Journal of Mammalogy", "id" : "ITEM-2", "issue" : "3", "issued" : { "date-parts" : [ [ "2003" ] ] }, "page" : "967\u2013980", "title" : "North American desert rodents: a test of the mid-domain effect in species richness", "title-short" : "North American desert rodents", "type" : "article-journal", "volume" : "84" }, "uris" : [ "http://www.mendeley.com/documents/?uuid=402db08d-fa43-4c34-a56b-0f56c2ff4f6b" ] }, { "id" : "ITEM-3", "itemData" : { "author" : [ { "dropping-particle" : "", "family" : "Colwell", "given" : "R.K.", "non-dropping-particle" : "", "parse-names" : false, "suffix" : "" }, { "dropping-particle" : "", "family" : "Rahbek", "given" : "C.", "non-dropping-particle" : "", "parse-names" : false, "suffix" : "" }, { "dropping-particle" : "", "family" : "Gotelli", "given" : "N.J.", "non-dropping-particle" : "", "parse-names" : false, "suffix" : "" } ], "container-title" : "American Naturalist", "id" : "ITEM-3", "issue" : "3", "issued" : { "date-parts" : [ [ "2004" ] ] }, "page" : "E1\u2013E23", "title" : "The mid-domain effect and species richness patterns: what have we learned so far", "title-short" : "The mid-domain effect and species richness pattern", "type" : "article-journal", "volume" : "163" }, "uris" : [ "http://www.mendeley.com/documents/?uuid=ac417a44-0ee6-4d6c-9ecb-7ca438f16f02" ] }, { "id" : "ITEM-4", "itemData" : { "author" : [ { "dropping-particle" : "", "family" : "McCain", "given" : "C. M.", "non-dropping-particle" : "", "parse-names" : false, "suffix" : "" } ], "container-title" : "Ecology", "id" : "ITEM-4", "issue" : "2", "issued" : { "date-parts" : [ [ "2005" ] ] }, "page" : "366\u2013372", "title" : "Elevational gradients in diversity of small mammals", "type" : "article-journal", "volume" : "86" }, "uris" : [ "http://www.mendeley.com/documents/?uuid=4d316a1a-bc72-4295-88d8-246fef3a908d" ] }, { "id" : "ITEM-5", "itemData" : { "DOI" : "10.1111/j.1466-8238.2008.00443.x", "ISSN" : "1466822X", "author" : [ { "dropping-particle" : "", "family" : "McCain", "given" : "C. M.", "non-dropping-particle" : "", "parse-names" : false, "suffix" : "" } ], "container-title" : "Global Ecology and Biogeography", "id" : "ITEM-5", "issue" : "3", "issued" : { "date-parts" : [ [ "2009", "5" ] ] }, "page" : "346-360", "title" : "Global analysis of bird elevational diversity", "type" : "article-journal", "volume" : "18" }, "uris" : [ "http://www.mendeley.com/documents/?uuid=7600638e-9f0e-494b-b0f5-8c7365734a18" ] } ], "mendeley" : { "formattedCitation" : "(e.g., Sanders, 2002; McCain, 2003, 2005, 2009; Colwell et al., 2004)", "plainTextFormattedCitation" : "(e.g., Sanders, 2002; McCain, 2003, 2005, 2009; Colwell et al., 2004)", "previouslyFormattedCitation" : "(e.g., Sanders, 2002; McCain, 2003, 2005, 2009; Colwell et al., 2004)" }, "properties" : { "noteIndex" : 0 }, "schema" : "https://github.com/citation-style-language/schema/raw/master/csl-citation.json" }</w:instrText>
      </w:r>
      <w:r w:rsidRPr="00690B83">
        <w:fldChar w:fldCharType="separate"/>
      </w:r>
      <w:r w:rsidR="002B30D3" w:rsidRPr="002B30D3">
        <w:rPr>
          <w:noProof/>
        </w:rPr>
        <w:t>(e.g., Sanders, 2002; McCain, 2003, 2005, 2009; Colwell et al., 2004)</w:t>
      </w:r>
      <w:r w:rsidRPr="00690B83">
        <w:fldChar w:fldCharType="end"/>
      </w:r>
      <w:r w:rsidRPr="00690B83">
        <w:t xml:space="preserve">. Studies </w:t>
      </w:r>
      <w:r>
        <w:t>evaluating</w:t>
      </w:r>
      <w:r w:rsidRPr="00690B83">
        <w:t xml:space="preserve"> elevational gradients globally, however, have generally found poor support for the MDE </w:t>
      </w:r>
      <w:r w:rsidRPr="00690B83">
        <w:fldChar w:fldCharType="begin" w:fldLock="1"/>
      </w:r>
      <w:r w:rsidR="00EE2BC1">
        <w:instrText>ADDIN CSL_CITATION { "citationItems" : [ { "id" : "ITEM-1", "itemData" : { "DOI" : "10.1111/j.1466-8238.2006.00284.x", "ISSN" : "1466-8238", "abstract" : "Aim Recently, a flurry of studies have focused on the extent to which geographical patterns of diversity fit mid-domain effect (MDE) null models. While some studies find strong support for MDE null models, others find little. We test two hypotheses that might explain this variation among studies: small-ranged groups of species are less likely than large-ranged species to show mid-domain peaks in species richness, and mid-domain null model predictions are less robust for smaller spatial extents than for larger spatial extents.Location We analyse data sets from elevational, riverine, continental and other domains from around the world.Methods We use a combination of Spearman rank correlations and binomial tests to examine whether differences within and among studies and domains in the predictive power of MDE null models vary with spatial scale and range size.Results Small-ranged groups of species are less likely to fit mid-domain predictions than large-ranged groups of species. At large spatial extents, diversity patterns of taxonomic groups with large mean range sizes fit MDE null model predictions better than did diversity patterns of groups with small mean range sizes. MDE predictions were more explanatory at larger spatial extents than at smaller extents. Diversity patterns at smaller spatial extents fit MDE predictions poorly across all range sizes. Thus, MDE predictions should be expected to explain patterns of species richness when ranges and the scale of analysis are both large.Main conclusions Taken together, the support for these hypotheses offers a more sophisticated model of when MDE predictions should be expected to explain patterns of species richness, namely when ranges and the scale of analysis are both large. Thus the circumstances in which the MDE is important are finite and apparently predictable.", "author" : [ { "dropping-particle" : "", "family" : "Dunn", "given" : "Robert R.", "non-dropping-particle" : "", "parse-names" : false, "suffix" : "" }, { "dropping-particle" : "", "family" : "McCain", "given" : "Christy M.", "non-dropping-particle" : "", "parse-names" : false, "suffix" : "" }, { "dropping-particle" : "", "family" : "Sanders", "given" : "Nathan J.", "non-dropping-particle" : "", "parse-names" : false, "suffix" : "" } ], "container-title" : "Global Ecology and Biogeography", "id" : "ITEM-1", "issue" : "3", "issued" : { "date-parts" : [ [ "2007" ] ] }, "note" : "From Duplicate 2 ( ", "page" : "305\u2013312", "title" : "When does diversity fit null model predictions? Scale and range size mediate the mid-domain effect", "title-short" : "When does diversity fit null model predictions?", "type" : "article-journal", "volume" : "16" }, "uris" : [ "http://www.mendeley.com/documents/?uuid=8120c00d-aecb-46ef-9b60-af483de83062" ] }, { "id" : "ITEM-2", "itemData" : { "author" : [ { "dropping-particle" : "", "family" : "McCain", "given" : "C. M.", "non-dropping-particle" : "", "parse-names" : false, "suffix" : "" } ], "container-title" : "Global Ecology and Biogeography", "id" : "ITEM-2", "issue" : "1", "issued" : { "date-parts" : [ [ "2007" ] ] }, "page" : "1\u201313", "title" : "Could temperature and water availability drive elevational species richness patterns? A global case study for bats", "title-short" : "Could temperature and water availability drive ele", "type" : "article-journal", "volume" : "16" }, "uris" : [ "http://www.mendeley.com/documents/?uuid=ed574022-0ec1-40ec-92a3-ed270951d29d" ] }, { "id" : "ITEM-3", "itemData" : { "DOI" : "10.1111/j.1365-2699.2008.01886.x", "ISSN" : "03050270", "author" : [ { "dropping-particle" : "", "family" : "Beck", "given" : "Jan", "non-dropping-particle" : "", "parse-names" : false, "suffix" : "" }, { "dropping-particle" : "", "family" : "Chey", "given" : "Vun Khen", "non-dropping-particle" : "", "parse-names" : false, "suffix" : "" } ], "container-title" : "Journal of Biogeography", "id" : "ITEM-3", "issue" : "8", "issued" : { "date-parts" : [ [ "2008", "8" ] ] }, "page" : "1452-1464", "title" : "Explaining the elevational diversity pattern of geometrid moths from Borneo: a test of five hypotheses", "type" : "article-journal", "volume" : "35" }, "uris" : [ "http://www.mendeley.com/documents/?uuid=4d63e643-af76-4fef-b692-aa570f54e37c" ] }, { "id" : "ITEM-4", "itemData" : { "DOI" : "10.1111/j.1466-8238.2008.00443.x", "ISSN" : "1466822X", "author" : [ { "dropping-particle" : "", "family" : "McCain", "given" : "C. M.", "non-dropping-particle" : "", "parse-names" : false, "suffix" : "" } ], "container-title" : "Global Ecology and Biogeography", "id" : "ITEM-4", "issue" : "3", "issued" : { "date-parts" : [ [ "2009", "5" ] ] }, "page" : "346-360", "title" : "Global analysis of bird elevational diversity", "type" : "article-journal", "volume" : "18" }, "uris" : [ "http://www.mendeley.com/documents/?uuid=7600638e-9f0e-494b-b0f5-8c7365734a18" ] }, { "id" : "ITEM-5", "itemData" : { "DOI" : "10.1111/j.1466-8238.2010.00528.x", "ISSN" : "1466822X", "author" : [ { "dropping-particle" : "", "family" : "McCain", "given" : "C. M.", "non-dropping-particle" : "", "parse-names" : false, "suffix" : "" } ], "container-title" : "Global Ecology and Biogeography", "id" : "ITEM-5", "issued" : { "date-parts" : [ [ "2010", "5" ] ] }, "page" : "541-553", "title" : "Global analysis of reptile elevational diversity", "type" : "article-journal", "volume" : "19" }, "uris" : [ "http://www.mendeley.com/documents/?uuid=cd05f511-86bc-4e83-a52e-1b041f5665a8" ] } ], "mendeley" : { "formattedCitation" : "(Dunn et al., 2007; McCain, 2007a, 2009, 2010; Beck &amp; Chey, 2008)", "plainTextFormattedCitation" : "(Dunn et al., 2007; McCain, 2007a, 2009, 2010; Beck &amp; Chey, 2008)", "previouslyFormattedCitation" : "(Dunn et al., 2007; McCain, 2007a, 2009, 2010; Beck &amp; Chey, 2008)" }, "properties" : { "noteIndex" : 0 }, "schema" : "https://github.com/citation-style-language/schema/raw/master/csl-citation.json" }</w:instrText>
      </w:r>
      <w:r w:rsidRPr="00690B83">
        <w:fldChar w:fldCharType="separate"/>
      </w:r>
      <w:r w:rsidR="002B30D3" w:rsidRPr="002B30D3">
        <w:rPr>
          <w:noProof/>
        </w:rPr>
        <w:t>(Dunn et al., 2007; McCain, 2007a, 2009, 2010; Beck &amp; Chey, 2008)</w:t>
      </w:r>
      <w:r w:rsidRPr="00690B83">
        <w:fldChar w:fldCharType="end"/>
      </w:r>
      <w:r w:rsidRPr="00690B83">
        <w:t>.</w:t>
      </w:r>
    </w:p>
    <w:p w14:paraId="4DB22ECD" w14:textId="6CE23316" w:rsidR="005C3FA8" w:rsidRPr="00690B83" w:rsidRDefault="005C3FA8" w:rsidP="005C3FA8">
      <w:pPr>
        <w:spacing w:line="480" w:lineRule="auto"/>
      </w:pPr>
      <w:r w:rsidRPr="00690B83">
        <w:tab/>
      </w:r>
      <w:r>
        <w:t>Diversity</w:t>
      </w:r>
      <w:r w:rsidRPr="00690B83">
        <w:t xml:space="preserve"> hypotheses are not mutually exclusive and </w:t>
      </w:r>
      <w:r>
        <w:t>likely act</w:t>
      </w:r>
      <w:r w:rsidRPr="00690B83">
        <w:t xml:space="preserve"> </w:t>
      </w:r>
      <w:r>
        <w:t>in tandem</w:t>
      </w:r>
      <w:r w:rsidRPr="00690B83">
        <w:t xml:space="preserve"> to shape the patterns observed across elevational gradients </w:t>
      </w:r>
      <w:r w:rsidRPr="00690B83">
        <w:fldChar w:fldCharType="begin" w:fldLock="1"/>
      </w:r>
      <w:r w:rsidR="00EE2BC1">
        <w:instrText>ADDIN CSL_CITATION { "citationItems" : [ { "id" : "ITEM-1", "itemData" : { "DOI" : "10.1111/j.1466-8238.2006.00284.x", "ISSN" : "1466-8238", "abstract" : "Aim Recently, a flurry of studies have focused on the extent to which geographical patterns of diversity fit mid-domain effect (MDE) null models. While some studies find strong support for MDE null models, others find little. We test two hypotheses that might explain this variation among studies: small-ranged groups of species are less likely than large-ranged species to show mid-domain peaks in species richness, and mid-domain null model predictions are less robust for smaller spatial extents than for larger spatial extents.Location We analyse data sets from elevational, riverine, continental and other domains from around the world.Methods We use a combination of Spearman rank correlations and binomial tests to examine whether differences within and among studies and domains in the predictive power of MDE null models vary with spatial scale and range size.Results Small-ranged groups of species are less likely to fit mid-domain predictions than large-ranged groups of species. At large spatial extents, diversity patterns of taxonomic groups with large mean range sizes fit MDE null model predictions better than did diversity patterns of groups with small mean range sizes. MDE predictions were more explanatory at larger spatial extents than at smaller extents. Diversity patterns at smaller spatial extents fit MDE predictions poorly across all range sizes. Thus, MDE predictions should be expected to explain patterns of species richness when ranges and the scale of analysis are both large.Main conclusions Taken together, the support for these hypotheses offers a more sophisticated model of when MDE predictions should be expected to explain patterns of species richness, namely when ranges and the scale of analysis are both large. Thus the circumstances in which the MDE is important are finite and apparently predictable.", "author" : [ { "dropping-particle" : "", "family" : "Dunn", "given" : "Robert R.", "non-dropping-particle" : "", "parse-names" : false, "suffix" : "" }, { "dropping-particle" : "", "family" : "McCain", "given" : "Christy M.", "non-dropping-particle" : "", "parse-names" : false, "suffix" : "" }, { "dropping-particle" : "", "family" : "Sanders", "given" : "Nathan J.", "non-dropping-particle" : "", "parse-names" : false, "suffix" : "" } ], "container-title" : "Global Ecology and Biogeography", "id" : "ITEM-1", "issue" : "3", "issued" : { "date-parts" : [ [ "2007" ] ] }, "note" : "From Duplicate 2 ( ", "page" : "305\u2013312", "title" : "When does diversity fit null model predictions? Scale and range size mediate the mid-domain effect", "title-short" : "When does diversity fit null model predictions?", "type" : "article-journal", "volume" : "16" }, "uris" : [ "http://www.mendeley.com/documents/?uuid=8120c00d-aecb-46ef-9b60-af483de83062" ] }, { "id" : "ITEM-2", "itemData" : { "DOI" : "10.1111/j.1600-0587.2012.07384.x", "ISSN" : "09067590", "author" : [ { "dropping-particle" : "", "family" : "Wang", "given" : "Xiangping", "non-dropping-particle" : "", "parse-names" : false, "suffix" : "" }, { "dropping-particle" : "", "family" : "Fang", "given" : "Jingyun", "non-dropping-particle" : "", "parse-names" : false, "suffix" : "" } ], "container-title" : "Ecography", "id" : "ITEM-2", "issue" : "June", "issued" : { "date-parts" : [ [ "2012", "12", "16" ] ] }, "page" : "no-no", "title" : "Constraining null models with environmental gradients: a new method for evaluating the effects of environmental factors and geometric constraints on geographic diversity patterns", "type" : "article-journal", "volume" : "35" }, "uris" : [ "http://www.mendeley.com/documents/?uuid=650d2088-9a6c-4868-b996-45fc83d9f0af" ] }, { "id" : "ITEM-3", "itemData" : { "DOI" : "10.1146/annurev.ecolsys.34.012103.144032", "ISSN" : "1543-592X, 1545-2069", "author" : [ { "dropping-particle" : "", "family" : "Willig", "given" : "M.R.", "non-dropping-particle" : "", "parse-names" : false, "suffix" : "" }, { "dropping-particle" : "", "family" : "Kaufman", "given" : "D.M.", "non-dropping-particle" : "", "parse-names" : false, "suffix" : "" }, { "dropping-particle" : "", "family" : "Stevens", "given" : "R.D.", "non-dropping-particle" : "", "parse-names" : false, "suffix" : "" } ], "container-title" : "Annual Review of Ecology, Evolution, and Systematics", "id" : "ITEM-3", "issue" : "1", "issued" : { "date-parts" : [ [ "2003", "11" ] ] }, "page" : "273-309", "title" : "Latitudinal gradients of biodiversity: Pattern, process, scale, and synthesis", "title-short" : "L ATITUDINAL G", "type" : "article-journal", "volume" : "34" }, "uris" : [ "http://www.mendeley.com/documents/?uuid=b5739d9e-2524-411d-a189-09d4930a7d74" ] } ], "mendeley" : { "formattedCitation" : "(Willig et al., 2003; Dunn et al., 2007; Wang &amp; Fang, 2012)", "plainTextFormattedCitation" : "(Willig et al., 2003; Dunn et al., 2007; Wang &amp; Fang, 2012)", "previouslyFormattedCitation" : "(Willig et al., 2003; Dunn et al., 2007; Wang &amp; Fang, 2012)" }, "properties" : { "noteIndex" : 0 }, "schema" : "https://github.com/citation-style-language/schema/raw/master/csl-citation.json" }</w:instrText>
      </w:r>
      <w:r w:rsidRPr="00690B83">
        <w:fldChar w:fldCharType="separate"/>
      </w:r>
      <w:r w:rsidR="002B30D3" w:rsidRPr="002B30D3">
        <w:rPr>
          <w:noProof/>
        </w:rPr>
        <w:t>(Willig et al., 2003; Dunn et al., 2007; Wang &amp; Fang, 2012)</w:t>
      </w:r>
      <w:r w:rsidRPr="00690B83">
        <w:fldChar w:fldCharType="end"/>
      </w:r>
      <w:r w:rsidRPr="00690B83">
        <w:t>. The EGCM predicted diversity quite well along most gradients and fit generally improved with the inclusion of geometric constraints. This suggests that geometric constraints due to the mid-domain effect may play a role in shaping overall ant diversity on most gradients by impacting the distribution of large-ranged species. However, no single environmental model was supported globally (Fig. 5). Rather, the best environmental model was highly variable among gradients and each combination of variables was selected for at least one gradient. With current data, the forces that shape ant diversity across elevations globally appear to be complex with no universal model.</w:t>
      </w:r>
      <w:r>
        <w:t xml:space="preserve"> Alternatively, ant diversity may be driven by processes like biotic interactions that are currently untestable.</w:t>
      </w:r>
    </w:p>
    <w:p w14:paraId="47BA47A3" w14:textId="22819275" w:rsidR="005C3FA8" w:rsidRPr="00690B83" w:rsidRDefault="005C3FA8" w:rsidP="005C3FA8">
      <w:pPr>
        <w:spacing w:line="480" w:lineRule="auto"/>
      </w:pPr>
      <w:r w:rsidRPr="00690B83">
        <w:tab/>
        <w:t>Both the EGCM and independent hypothesis tests indicate a dichotomy based on the precipitation levels at the mountain base, however. Under the assumption that small-ranged elevational specialists reflect the environmental influences driving the di</w:t>
      </w:r>
      <w:r>
        <w:t xml:space="preserve">versity of all ant species along a </w:t>
      </w:r>
      <w:r w:rsidRPr="00690B83">
        <w:t xml:space="preserve">gradient </w:t>
      </w:r>
      <w:r w:rsidRPr="00690B83">
        <w:fldChar w:fldCharType="begin" w:fldLock="1"/>
      </w:r>
      <w:r w:rsidRPr="00690B83">
        <w:instrText>ADDIN CSL_CITATION { "citationItems" : [ { "id" : "ITEM-1", "itemData" : { "DOI" : "10.1111/j.1600-0587.2012.07384.x", "ISSN" : "09067590", "author" : [ { "dropping-particle" : "", "family" : "Wang", "given" : "Xiangping", "non-dropping-particle" : "", "parse-names" : false, "suffix" : "" }, { "dropping-particle" : "", "family" : "Fang", "given" : "Jingyun", "non-dropping-particle" : "", "parse-names" : false, "suffix" : "" } ], "container-title" : "Ecography", "id" : "ITEM-1", "issue" : "June", "issued" : { "date-parts" : [ [ "2012", "12", "16" ] ] }, "page" : "no-no", "title" : "Constraining null models with environmental gradients: a new method for evaluating the effects of environmental factors and geometric constraints on geographic diversity patterns", "type" : "article-journal", "volume" : "35" }, "uris" : [ "http://www.mendeley.com/documents/?uuid=650d2088-9a6c-4868-b996-45fc83d9f0af" ] } ], "mendeley" : { "formattedCitation" : "(Wang &amp; Fang, 2012)", "plainTextFormattedCitation" : "(Wang &amp; Fang, 2012)", "previouslyFormattedCitation" : "(Wang &amp; Fang, 2012)" }, "properties" : { "noteIndex" : 0 }, "schema" : "https://github.com/citation-style-language/schema/raw/master/csl-citation.json" }</w:instrText>
      </w:r>
      <w:r w:rsidRPr="00690B83">
        <w:fldChar w:fldCharType="separate"/>
      </w:r>
      <w:r w:rsidRPr="00690B83">
        <w:rPr>
          <w:noProof/>
        </w:rPr>
        <w:t>(Wang &amp; Fang, 2012)</w:t>
      </w:r>
      <w:r w:rsidRPr="00690B83">
        <w:fldChar w:fldCharType="end"/>
      </w:r>
      <w:r w:rsidRPr="00690B83">
        <w:t xml:space="preserve">, there appears to be one dominant factor driving ant diversity on each wet-based gradient. In roughly equal proportions, this was either area or temperature. In contrast, the best environmental models for arid climates always included multiple variables. This suggests a broad influence of precipitation and </w:t>
      </w:r>
      <w:r w:rsidR="005220E2" w:rsidRPr="00690B83">
        <w:t>geometric</w:t>
      </w:r>
      <w:r w:rsidRPr="00690B83">
        <w:t xml:space="preserve"> constraints with the diversity pattern further modified by area, temperature, or a combination depending on the gradient.</w:t>
      </w:r>
    </w:p>
    <w:p w14:paraId="505B17E6" w14:textId="0E1D6846" w:rsidR="005C3FA8" w:rsidRDefault="005C3FA8" w:rsidP="005C3FA8">
      <w:pPr>
        <w:spacing w:line="480" w:lineRule="auto"/>
      </w:pPr>
      <w:r w:rsidRPr="00690B83">
        <w:tab/>
        <w:t xml:space="preserve">Ant diversity is similar to that of other taxa in that a variety of elevational patterns is seen globally. The diversity patterns of vertebrate taxa investigated so far, however, seem to be driven by a relatively simple combination of factors. The elevational diversity patterns of birds, bats, and small non-volant mammals are all likely shaped by both temperature and precipitation </w:t>
      </w:r>
      <w:r w:rsidRPr="00690B83">
        <w:fldChar w:fldCharType="begin" w:fldLock="1"/>
      </w:r>
      <w:r w:rsidRPr="00690B83">
        <w:instrText>ADDIN CSL_CITATION { "citationItems" : [ { "id" : "ITEM-1", "itemData" : { "author" : [ { "dropping-particle" : "", "family" : "McCain", "given" : "C. M.", "non-dropping-particle" : "", "parse-names" : false, "suffix" : "" } ], "container-title" : "Ecology", "id" : "ITEM-1", "issue" : "2", "issued" : { "date-parts" : [ [ "2005" ] ] }, "page" : "366\u2013372", "title" : "Elevational gradients in diversity of small mammals", "type" : "article-journal", "volume" : "86" }, "uris" : [ "http://www.mendeley.com/documents/?uuid=4d316a1a-bc72-4295-88d8-246fef3a908d" ] }, { "id" : "ITEM-2", "itemData" : { "author" : [ { "dropping-particle" : "", "family" : "McCain", "given" : "C. M.", "non-dropping-particle" : "", "parse-names" : false, "suffix" : "" } ], "container-title" : "Global Ecology and Biogeography", "id" : "ITEM-2", "issue" : "1", "issued" : { "date-parts" : [ [ "2007" ] ] }, "page" : "1\u201313", "title" : "Could temperature and water availability drive elevational species richness patterns? A global case study for bats", "title-short" : "Could temperature and water availability drive ele", "type" : "article-journal", "volume" : "16" }, "uris" : [ "http://www.mendeley.com/documents/?uuid=ed574022-0ec1-40ec-92a3-ed270951d29d" ] }, { "id" : "ITEM-3", "itemData" : { "ISSN" : "0012-9658", "PMID" : "17489456", "abstract" : "Elevational gradients hold enormous potential for understanding general properties of biodiversity. Like latitudinal gradients, the hypotheses for diversity patterns can be grouped into historical explanations, climatic drivers, and spatial hypotheses. The spatial hypotheses include the species-area effect and spatial constraint (mid-domain effect null models). I test these two spatial hypotheses using regional diversity patterns for mammals (non-volant small mammals and bats) along 34 elevational gradients spanning 24.4 degrees S-40.4 degrees N latitude. There was high variability in the fit to the species-area hypothesis and the mid-domain effect. Both hypotheses can be eliminated as primary drivers of elevational diversity. Area and spatial constraint both represent sources of error rather than mechanisms underlying these mammalian diversity patterns. Similar results are expected for other vertebrate taxa, plants, and invertebrates since they show comparable distributions of elevational diversity patterns to mammalian patterns.", "author" : [ { "dropping-particle" : "", "family" : "McCain", "given" : "C. M.", "non-dropping-particle" : "", "parse-names" : false, "suffix" : "" } ], "container-title" : "Ecology", "id" : "ITEM-3", "issue" : "1", "issued" : { "date-parts" : [ [ "2007", "1" ] ] }, "page" : "76-86", "title" : "Area and mammalian elevational diversity.", "type" : "article-journal", "volume" : "88" }, "uris" : [ "http://www.mendeley.com/documents/?uuid=d594ef98-05a7-4567-a9a3-4222ba7e3ed7" ] }, { "id" : "ITEM-4", "itemData" : { "DOI" : "10.1111/j.1466-8238.2008.00443.x", "ISSN" : "1466822X", "author" : [ { "dropping-particle" : "", "family" : "McCain", "given" : "C. M.", "non-dropping-particle" : "", "parse-names" : false, "suffix" : "" } ], "container-title" : "Global Ecology and Biogeography", "id" : "ITEM-4", "issue" : "3", "issued" : { "date-parts" : [ [ "2009", "5" ] ] }, "page" : "346-360", "title" : "Global analysis of bird elevational diversity", "type" : "article-journal", "volume" : "18" }, "uris" : [ "http://www.mendeley.com/documents/?uuid=7600638e-9f0e-494b-b0f5-8c7365734a18" ] } ], "mendeley" : { "formattedCitation" : "(McCain, 2005, 2007a, 2007b, 2009)", "plainTextFormattedCitation" : "(McCain, 2005, 2007a, 2007b, 2009)", "previouslyFormattedCitation" : "(McCain, 2005, 2007a, 2007b, 2009)" }, "properties" : { "noteIndex" : 0 }, "schema" : "https://github.com/citation-style-language/schema/raw/master/csl-citation.json" }</w:instrText>
      </w:r>
      <w:r w:rsidRPr="00690B83">
        <w:fldChar w:fldCharType="separate"/>
      </w:r>
      <w:r w:rsidRPr="00690B83">
        <w:rPr>
          <w:noProof/>
        </w:rPr>
        <w:t>(McCain, 2005, 2007a, 2007b, 2009)</w:t>
      </w:r>
      <w:r w:rsidRPr="00690B83">
        <w:fldChar w:fldCharType="end"/>
      </w:r>
      <w:r w:rsidRPr="00690B83">
        <w:t xml:space="preserve">, though each taxon shows a different overall distribution of diversity patterns. Reptile diversity is more closely tied to temperature, though precipitation and area seem to play a role as well </w:t>
      </w:r>
      <w:r w:rsidRPr="00690B83">
        <w:fldChar w:fldCharType="begin" w:fldLock="1"/>
      </w:r>
      <w:r w:rsidR="00EE2BC1">
        <w:instrText>ADDIN CSL_CITATION { "citationItems" : [ { "id" : "ITEM-1", "itemData" : { "DOI" : "10.1111/j.1466-8238.2010.00528.x", "ISSN" : "1466822X", "author" : [ { "dropping-particle" : "", "family" : "McCain", "given" : "C. M.", "non-dropping-particle" : "", "parse-names" : false, "suffix" : "" } ], "container-title" : "Global Ecology and Biogeography", "id" : "ITEM-1", "issued" : { "date-parts" : [ [ "2010", "5" ] ] }, "page" : "541-553", "title" : "Global analysis of reptile elevational diversity", "type" : "article-journal", "volume" : "19" }, "uris" : [ "http://www.mendeley.com/documents/?uuid=cd05f511-86bc-4e83-a52e-1b041f5665a8" ] }, { "id" : "ITEM-2", "itemData" : { "ISSN" : "0012-9658", "PMID" : "20392024", "abstract" : "The Metabolic Theory of Ecology (MTE) posits that the temperature-dependent kinetics of metabolism shape broad-scale patterns of biodiversity. Here we test whether the MTE accounts for patterns of diversity using 102 elevational diversity gradients of reptiles and amphibians. In particular, we examined the support for the two key predictions of the MTE: that the reciprocal of absolute temperature (1/kT) and diversity are linearly related and that the slope of that relationship is -0.65. We also tested two underlying assumptions of the MTE in cases with appropriate data, namely, that abundance is invariant among samples, and that behavioral thermoregulation influences the MTE predictions. We found that few studies supported the predictions of the MTE for the relationship between environmental temperature and elevational diversity using previous methods on individual gradients and using meta-analysis. The predominant relationship was curvilinear, and the slopes were steeper than predicted. In analyses of individual gradients, only 6% followed the MTE predictions in the strictest application, and 25% in the broadest. We found violations of the assumption of invariant abundances in all five test cases. All four herpetofaunal groups, regardless of behavioral thermoregulatory abilities, demonstrated poor fits to the MTE predictions. Even when arid gradients are removed, ameliorating the potential effects of water limitation, the MTE did not account for herpetofaunal elevational diversity. We conclude that an interplay of factors shapes elevational diversity gradients rather than the simple kinetics of biochemical reactions.", "author" : [ { "dropping-particle" : "", "family" : "McCain", "given" : "C. M.", "non-dropping-particle" : "", "parse-names" : false, "suffix" : "" }, { "dropping-particle" : "", "family" : "Sanders", "given" : "Nathan J", "non-dropping-particle" : "", "parse-names" : false, "suffix" : "" } ], "container-title" : "Ecology", "id" : "ITEM-2", "issue" : "2", "issued" : { "date-parts" : [ [ "2010", "2" ] ] }, "note" : "From Duplicate 1 ( ", "page" : "601-609", "title" : "Metabolic theory and elevational diversity of vertebrate ectotherms", "type" : "article-journal", "volume" : "91" }, "uris" : [ "http://www.mendeley.com/documents/?uuid=b4c87023-838d-4221-b667-813bdb5f48c2" ] } ], "mendeley" : { "formattedCitation" : "(McCain, 2010; McCain &amp; Sanders, 2010)", "plainTextFormattedCitation" : "(McCain, 2010; McCain &amp; Sanders, 2010)", "previouslyFormattedCitation" : "(McCain, 2010; McCain &amp; Sanders, 2010)" }, "properties" : { "noteIndex" : 0 }, "schema" : "https://github.com/citation-style-language/schema/raw/master/csl-citation.json" }</w:instrText>
      </w:r>
      <w:r w:rsidRPr="00690B83">
        <w:fldChar w:fldCharType="separate"/>
      </w:r>
      <w:r w:rsidR="002B30D3" w:rsidRPr="002B30D3">
        <w:rPr>
          <w:noProof/>
        </w:rPr>
        <w:t>(McCain, 2010; McCain &amp; Sanders, 2010)</w:t>
      </w:r>
      <w:r w:rsidRPr="00690B83">
        <w:fldChar w:fldCharType="end"/>
      </w:r>
      <w:r w:rsidRPr="00690B83">
        <w:t>. As ectotherms, ant diversity would intuitively be affected largely by temperature. Nevertheless, the robust patterns of ant diversity across elevational gradients instead suggest a complex interplay of multiple drivers.</w:t>
      </w:r>
    </w:p>
    <w:p w14:paraId="51B0AAAB" w14:textId="6A63518F" w:rsidR="005C3FA8" w:rsidRPr="00690B83" w:rsidRDefault="005C3FA8" w:rsidP="005C3FA8">
      <w:pPr>
        <w:spacing w:line="480" w:lineRule="auto"/>
      </w:pPr>
      <w:r>
        <w:tab/>
        <w:t xml:space="preserve">In conclusion, ant diversity shows a variety of patterns across elevations globally, most often peaking at mid-elevations. These patterns, in contrast to those of vertebrate taxa, are likely driven by the complex interplay of multiple factors dependent on the precipitation regime. Thus ant gradients, </w:t>
      </w:r>
      <w:r w:rsidR="00725650">
        <w:t>combined with</w:t>
      </w:r>
      <w:r>
        <w:t xml:space="preserve"> other taxon-scale analyses, suggest </w:t>
      </w:r>
      <w:r w:rsidRPr="00690B83">
        <w:t xml:space="preserve">that the </w:t>
      </w:r>
      <w:r>
        <w:t xml:space="preserve">taxon’s </w:t>
      </w:r>
      <w:r w:rsidRPr="00690B83">
        <w:t>ecology and natural history may be critical to the processes influencing broad-scale patterns</w:t>
      </w:r>
      <w:r>
        <w:t>. The rigorous analysi</w:t>
      </w:r>
      <w:r w:rsidRPr="00690B83">
        <w:t xml:space="preserve">s of </w:t>
      </w:r>
      <w:r>
        <w:t xml:space="preserve">more insect and invertebrate </w:t>
      </w:r>
      <w:r w:rsidRPr="00690B83">
        <w:t xml:space="preserve">taxa at a global extent </w:t>
      </w:r>
      <w:r>
        <w:t xml:space="preserve">in addition to a focus on gathering key data to test other potential drivers (e.g., biotic interactions and natural history) </w:t>
      </w:r>
      <w:r w:rsidRPr="00690B83">
        <w:t xml:space="preserve">will provide the perspective required to understand how diversity is distributed and </w:t>
      </w:r>
      <w:r>
        <w:t xml:space="preserve">how </w:t>
      </w:r>
      <w:r w:rsidRPr="00690B83">
        <w:t>to better predict future changes.</w:t>
      </w:r>
    </w:p>
    <w:p w14:paraId="01905358" w14:textId="77777777" w:rsidR="005C3FA8" w:rsidRPr="00690B83" w:rsidRDefault="005C3FA8" w:rsidP="005C3FA8">
      <w:pPr>
        <w:spacing w:line="480" w:lineRule="auto"/>
      </w:pPr>
    </w:p>
    <w:p w14:paraId="7CB34CE8" w14:textId="77777777" w:rsidR="005C3FA8" w:rsidRPr="00690B83" w:rsidRDefault="005C3FA8" w:rsidP="005C3FA8">
      <w:pPr>
        <w:spacing w:line="480" w:lineRule="auto"/>
        <w:outlineLvl w:val="0"/>
        <w:rPr>
          <w:rFonts w:cs="Arial"/>
          <w:b/>
        </w:rPr>
      </w:pPr>
      <w:r w:rsidRPr="00690B83">
        <w:rPr>
          <w:rFonts w:cs="Arial"/>
          <w:b/>
        </w:rPr>
        <w:t>ACKNOWLEDGEMENTS</w:t>
      </w:r>
    </w:p>
    <w:p w14:paraId="059A622C" w14:textId="77777777" w:rsidR="005C3FA8" w:rsidRPr="00690B83" w:rsidRDefault="005C3FA8" w:rsidP="005C3FA8">
      <w:pPr>
        <w:autoSpaceDE w:val="0"/>
        <w:autoSpaceDN w:val="0"/>
        <w:adjustRightInd w:val="0"/>
        <w:spacing w:line="480" w:lineRule="auto"/>
        <w:rPr>
          <w:rFonts w:cs="Times New Roman"/>
        </w:rPr>
      </w:pPr>
      <w:r w:rsidRPr="00690B83">
        <w:rPr>
          <w:rFonts w:cs="Times New Roman"/>
        </w:rPr>
        <w:t>The authors are indebted to the researchers whose work is re-</w:t>
      </w:r>
      <w:r>
        <w:rPr>
          <w:rFonts w:cs="Times New Roman"/>
        </w:rPr>
        <w:t>analyse</w:t>
      </w:r>
      <w:r w:rsidRPr="00690B83">
        <w:rPr>
          <w:rFonts w:cs="Times New Roman"/>
        </w:rPr>
        <w:t>d herein. Jan Beck, and the members of the McCain lab provided excellent advice for improving analyses and manuscript drafts.</w:t>
      </w:r>
    </w:p>
    <w:p w14:paraId="230C3D13" w14:textId="63AE2E6A" w:rsidR="008406E5" w:rsidRDefault="008406E5" w:rsidP="00A80187">
      <w:pPr>
        <w:spacing w:line="360" w:lineRule="auto"/>
      </w:pPr>
    </w:p>
    <w:p w14:paraId="07B3BC8B" w14:textId="139D838A" w:rsidR="00EE2BC1" w:rsidRPr="00EE2BC1" w:rsidRDefault="00EE2BC1" w:rsidP="00EE2BC1">
      <w:pPr>
        <w:spacing w:line="480" w:lineRule="auto"/>
        <w:outlineLvl w:val="0"/>
        <w:rPr>
          <w:rFonts w:cs="Arial"/>
          <w:b/>
        </w:rPr>
      </w:pPr>
      <w:r>
        <w:rPr>
          <w:rFonts w:cs="Arial"/>
          <w:b/>
        </w:rPr>
        <w:t>REFERENCES</w:t>
      </w:r>
    </w:p>
    <w:p w14:paraId="07BF2A48" w14:textId="562A8A9F" w:rsidR="00EE2BC1" w:rsidRPr="00EE2BC1" w:rsidRDefault="00EE2BC1">
      <w:pPr>
        <w:pStyle w:val="NormalWeb"/>
        <w:ind w:left="480" w:hanging="480"/>
        <w:divId w:val="422921440"/>
        <w:rPr>
          <w:noProof/>
        </w:rPr>
      </w:pPr>
      <w:r>
        <w:fldChar w:fldCharType="begin" w:fldLock="1"/>
      </w:r>
      <w:r>
        <w:instrText xml:space="preserve">ADDIN Mendeley Bibliography CSL_BIBLIOGRAPHY </w:instrText>
      </w:r>
      <w:r>
        <w:fldChar w:fldCharType="separate"/>
      </w:r>
      <w:r w:rsidRPr="00EE2BC1">
        <w:rPr>
          <w:noProof/>
        </w:rPr>
        <w:t xml:space="preserve">Allen A., Brown J., &amp; Gillooly J. (2002) Global biodiversity, biochemical kinetics, and the energetic-equivalence rule. </w:t>
      </w:r>
      <w:r w:rsidRPr="00EE2BC1">
        <w:rPr>
          <w:i/>
          <w:iCs/>
          <w:noProof/>
        </w:rPr>
        <w:t>Science</w:t>
      </w:r>
      <w:r w:rsidRPr="00EE2BC1">
        <w:rPr>
          <w:noProof/>
        </w:rPr>
        <w:t xml:space="preserve">, </w:t>
      </w:r>
      <w:r w:rsidRPr="00EE2BC1">
        <w:rPr>
          <w:b/>
          <w:bCs/>
          <w:noProof/>
        </w:rPr>
        <w:t>297</w:t>
      </w:r>
      <w:r w:rsidRPr="00EE2BC1">
        <w:rPr>
          <w:noProof/>
        </w:rPr>
        <w:t xml:space="preserve">, 1545–1548. </w:t>
      </w:r>
    </w:p>
    <w:p w14:paraId="4BC5D177" w14:textId="77777777" w:rsidR="00EE2BC1" w:rsidRPr="00EE2BC1" w:rsidRDefault="00EE2BC1">
      <w:pPr>
        <w:pStyle w:val="NormalWeb"/>
        <w:ind w:left="480" w:hanging="480"/>
        <w:divId w:val="422921440"/>
        <w:rPr>
          <w:noProof/>
        </w:rPr>
      </w:pPr>
      <w:r w:rsidRPr="00EE2BC1">
        <w:rPr>
          <w:noProof/>
        </w:rPr>
        <w:t xml:space="preserve">Arita H.T. (2005) Range size in mid-domain models of species diversity. </w:t>
      </w:r>
      <w:r w:rsidRPr="00EE2BC1">
        <w:rPr>
          <w:i/>
          <w:iCs/>
          <w:noProof/>
        </w:rPr>
        <w:t>Journal of Theoretical Biology</w:t>
      </w:r>
      <w:r w:rsidRPr="00EE2BC1">
        <w:rPr>
          <w:noProof/>
        </w:rPr>
        <w:t xml:space="preserve">, </w:t>
      </w:r>
      <w:r w:rsidRPr="00EE2BC1">
        <w:rPr>
          <w:b/>
          <w:bCs/>
          <w:noProof/>
        </w:rPr>
        <w:t>232</w:t>
      </w:r>
      <w:r w:rsidRPr="00EE2BC1">
        <w:rPr>
          <w:noProof/>
        </w:rPr>
        <w:t xml:space="preserve">, 119–26. </w:t>
      </w:r>
    </w:p>
    <w:p w14:paraId="7F019CBE" w14:textId="77777777" w:rsidR="00EE2BC1" w:rsidRPr="00EE2BC1" w:rsidRDefault="00EE2BC1">
      <w:pPr>
        <w:pStyle w:val="NormalWeb"/>
        <w:ind w:left="480" w:hanging="480"/>
        <w:divId w:val="422921440"/>
        <w:rPr>
          <w:noProof/>
        </w:rPr>
      </w:pPr>
      <w:r w:rsidRPr="00EE2BC1">
        <w:rPr>
          <w:noProof/>
        </w:rPr>
        <w:t xml:space="preserve">Arrhenius O. (1921) Species and area. </w:t>
      </w:r>
      <w:r w:rsidRPr="00EE2BC1">
        <w:rPr>
          <w:i/>
          <w:iCs/>
          <w:noProof/>
        </w:rPr>
        <w:t>Journal of Ecology</w:t>
      </w:r>
      <w:r w:rsidRPr="00EE2BC1">
        <w:rPr>
          <w:noProof/>
        </w:rPr>
        <w:t xml:space="preserve">, </w:t>
      </w:r>
      <w:r w:rsidRPr="00EE2BC1">
        <w:rPr>
          <w:b/>
          <w:bCs/>
          <w:noProof/>
        </w:rPr>
        <w:t>9</w:t>
      </w:r>
      <w:r w:rsidRPr="00EE2BC1">
        <w:rPr>
          <w:noProof/>
        </w:rPr>
        <w:t xml:space="preserve">, 95–99. </w:t>
      </w:r>
    </w:p>
    <w:p w14:paraId="7BE70F0B" w14:textId="77777777" w:rsidR="00EE2BC1" w:rsidRPr="00EE2BC1" w:rsidRDefault="00EE2BC1">
      <w:pPr>
        <w:pStyle w:val="NormalWeb"/>
        <w:ind w:left="480" w:hanging="480"/>
        <w:divId w:val="422921440"/>
        <w:rPr>
          <w:noProof/>
        </w:rPr>
      </w:pPr>
      <w:r w:rsidRPr="00EE2BC1">
        <w:rPr>
          <w:noProof/>
        </w:rPr>
        <w:t xml:space="preserve">Barry R.G. (1992) </w:t>
      </w:r>
      <w:r w:rsidRPr="00EE2BC1">
        <w:rPr>
          <w:i/>
          <w:iCs/>
          <w:noProof/>
        </w:rPr>
        <w:t xml:space="preserve">Mountain weather and climate. </w:t>
      </w:r>
      <w:r w:rsidRPr="00EE2BC1">
        <w:rPr>
          <w:noProof/>
        </w:rPr>
        <w:t xml:space="preserve">Routledge, London. </w:t>
      </w:r>
    </w:p>
    <w:p w14:paraId="6A391A18" w14:textId="77777777" w:rsidR="00EE2BC1" w:rsidRPr="00EE2BC1" w:rsidRDefault="00EE2BC1">
      <w:pPr>
        <w:pStyle w:val="NormalWeb"/>
        <w:ind w:left="480" w:hanging="480"/>
        <w:divId w:val="422921440"/>
        <w:rPr>
          <w:noProof/>
        </w:rPr>
      </w:pPr>
      <w:r w:rsidRPr="00EE2BC1">
        <w:rPr>
          <w:noProof/>
        </w:rPr>
        <w:t xml:space="preserve">Beck J. &amp; Chey V.K. (2008) Explaining the elevational diversity pattern of geometrid moths from Borneo: a test of five hypotheses. </w:t>
      </w:r>
      <w:r w:rsidRPr="00EE2BC1">
        <w:rPr>
          <w:i/>
          <w:iCs/>
          <w:noProof/>
        </w:rPr>
        <w:t>Journal of Biogeography</w:t>
      </w:r>
      <w:r w:rsidRPr="00EE2BC1">
        <w:rPr>
          <w:noProof/>
        </w:rPr>
        <w:t xml:space="preserve">, </w:t>
      </w:r>
      <w:r w:rsidRPr="00EE2BC1">
        <w:rPr>
          <w:b/>
          <w:bCs/>
          <w:noProof/>
        </w:rPr>
        <w:t>35</w:t>
      </w:r>
      <w:r w:rsidRPr="00EE2BC1">
        <w:rPr>
          <w:noProof/>
        </w:rPr>
        <w:t xml:space="preserve">, 1452–1464. </w:t>
      </w:r>
    </w:p>
    <w:p w14:paraId="2BAB09B9" w14:textId="77777777" w:rsidR="00EE2BC1" w:rsidRPr="00EE2BC1" w:rsidRDefault="00EE2BC1">
      <w:pPr>
        <w:pStyle w:val="NormalWeb"/>
        <w:ind w:left="480" w:hanging="480"/>
        <w:divId w:val="422921440"/>
        <w:rPr>
          <w:noProof/>
        </w:rPr>
      </w:pPr>
      <w:r w:rsidRPr="00EE2BC1">
        <w:rPr>
          <w:noProof/>
        </w:rPr>
        <w:t xml:space="preserve">Bharti H., Sharma Y.P., Bharti M., &amp; Pfeiffer M. (2013) Ant species richness, endemicity and functional groups, along an elevational gradient in the Himalayas. </w:t>
      </w:r>
      <w:r w:rsidRPr="00EE2BC1">
        <w:rPr>
          <w:i/>
          <w:iCs/>
          <w:noProof/>
        </w:rPr>
        <w:t>Asian Myrmecology</w:t>
      </w:r>
      <w:r w:rsidRPr="00EE2BC1">
        <w:rPr>
          <w:noProof/>
        </w:rPr>
        <w:t xml:space="preserve">, </w:t>
      </w:r>
      <w:r w:rsidRPr="00EE2BC1">
        <w:rPr>
          <w:b/>
          <w:bCs/>
          <w:noProof/>
        </w:rPr>
        <w:t>5</w:t>
      </w:r>
      <w:r w:rsidRPr="00EE2BC1">
        <w:rPr>
          <w:noProof/>
        </w:rPr>
        <w:t xml:space="preserve">, 79–101. </w:t>
      </w:r>
    </w:p>
    <w:p w14:paraId="5BA0D379" w14:textId="77777777" w:rsidR="00EE2BC1" w:rsidRPr="00EE2BC1" w:rsidRDefault="00EE2BC1">
      <w:pPr>
        <w:pStyle w:val="NormalWeb"/>
        <w:ind w:left="480" w:hanging="480"/>
        <w:divId w:val="422921440"/>
        <w:rPr>
          <w:noProof/>
        </w:rPr>
      </w:pPr>
      <w:r w:rsidRPr="00EE2BC1">
        <w:rPr>
          <w:noProof/>
        </w:rPr>
        <w:t xml:space="preserve">Bhattarai K.R., Vetaas O.R., &amp; Grytnes J.A. (2004) Fern species richness along a central Himalayan elevational gradient, Nepal. </w:t>
      </w:r>
      <w:r w:rsidRPr="00EE2BC1">
        <w:rPr>
          <w:i/>
          <w:iCs/>
          <w:noProof/>
        </w:rPr>
        <w:t>Journal of Biogeography</w:t>
      </w:r>
      <w:r w:rsidRPr="00EE2BC1">
        <w:rPr>
          <w:noProof/>
        </w:rPr>
        <w:t xml:space="preserve">, </w:t>
      </w:r>
      <w:r w:rsidRPr="00EE2BC1">
        <w:rPr>
          <w:b/>
          <w:bCs/>
          <w:noProof/>
        </w:rPr>
        <w:t>31</w:t>
      </w:r>
      <w:r w:rsidRPr="00EE2BC1">
        <w:rPr>
          <w:noProof/>
        </w:rPr>
        <w:t xml:space="preserve">, 389–400. </w:t>
      </w:r>
    </w:p>
    <w:p w14:paraId="43DDBDEC" w14:textId="77777777" w:rsidR="00EE2BC1" w:rsidRPr="00EE2BC1" w:rsidRDefault="00EE2BC1">
      <w:pPr>
        <w:pStyle w:val="NormalWeb"/>
        <w:ind w:left="480" w:hanging="480"/>
        <w:divId w:val="422921440"/>
        <w:rPr>
          <w:noProof/>
        </w:rPr>
      </w:pPr>
      <w:r w:rsidRPr="00EE2BC1">
        <w:rPr>
          <w:noProof/>
        </w:rPr>
        <w:t xml:space="preserve">Botes A., McGeoch M.A., Robertson H.G., van Niekerk A., Davids H.P., &amp; Chown S.L. (2006) Ants, altitude and change in the northern Cape Floristic Region. </w:t>
      </w:r>
      <w:r w:rsidRPr="00EE2BC1">
        <w:rPr>
          <w:i/>
          <w:iCs/>
          <w:noProof/>
        </w:rPr>
        <w:t>Journal of Biogeography</w:t>
      </w:r>
      <w:r w:rsidRPr="00EE2BC1">
        <w:rPr>
          <w:noProof/>
        </w:rPr>
        <w:t xml:space="preserve">, </w:t>
      </w:r>
      <w:r w:rsidRPr="00EE2BC1">
        <w:rPr>
          <w:b/>
          <w:bCs/>
          <w:noProof/>
        </w:rPr>
        <w:t>33</w:t>
      </w:r>
      <w:r w:rsidRPr="00EE2BC1">
        <w:rPr>
          <w:noProof/>
        </w:rPr>
        <w:t xml:space="preserve">, 71–90. </w:t>
      </w:r>
    </w:p>
    <w:p w14:paraId="2CCBCEF7" w14:textId="77777777" w:rsidR="00EE2BC1" w:rsidRPr="00EE2BC1" w:rsidRDefault="00EE2BC1">
      <w:pPr>
        <w:pStyle w:val="NormalWeb"/>
        <w:ind w:left="480" w:hanging="480"/>
        <w:divId w:val="422921440"/>
        <w:rPr>
          <w:noProof/>
        </w:rPr>
      </w:pPr>
      <w:r w:rsidRPr="00EE2BC1">
        <w:rPr>
          <w:noProof/>
        </w:rPr>
        <w:t xml:space="preserve">Brehm G., Strutzenberger P., &amp; Fiedler K. (2013) Phylogenetic diversity of geometrid moths decreases with elevation in the tropical Andes. </w:t>
      </w:r>
      <w:r w:rsidRPr="00EE2BC1">
        <w:rPr>
          <w:i/>
          <w:iCs/>
          <w:noProof/>
        </w:rPr>
        <w:t>Ecography</w:t>
      </w:r>
      <w:r w:rsidRPr="00EE2BC1">
        <w:rPr>
          <w:noProof/>
        </w:rPr>
        <w:t xml:space="preserve">, </w:t>
      </w:r>
      <w:r w:rsidRPr="00EE2BC1">
        <w:rPr>
          <w:b/>
          <w:bCs/>
          <w:noProof/>
        </w:rPr>
        <w:t>36</w:t>
      </w:r>
      <w:r w:rsidRPr="00EE2BC1">
        <w:rPr>
          <w:noProof/>
        </w:rPr>
        <w:t xml:space="preserve">, 1247–1253. </w:t>
      </w:r>
    </w:p>
    <w:p w14:paraId="21CFB778" w14:textId="77777777" w:rsidR="00EE2BC1" w:rsidRPr="00EE2BC1" w:rsidRDefault="00EE2BC1">
      <w:pPr>
        <w:pStyle w:val="NormalWeb"/>
        <w:ind w:left="480" w:hanging="480"/>
        <w:divId w:val="422921440"/>
        <w:rPr>
          <w:noProof/>
        </w:rPr>
      </w:pPr>
      <w:r w:rsidRPr="00EE2BC1">
        <w:rPr>
          <w:noProof/>
        </w:rPr>
        <w:t xml:space="preserve">Brown J. (2001) Mammals on mountainsides: elevational patterns of diversity. </w:t>
      </w:r>
      <w:r w:rsidRPr="00EE2BC1">
        <w:rPr>
          <w:i/>
          <w:iCs/>
          <w:noProof/>
        </w:rPr>
        <w:t>Global Ecology and Biogeography</w:t>
      </w:r>
      <w:r w:rsidRPr="00EE2BC1">
        <w:rPr>
          <w:noProof/>
        </w:rPr>
        <w:t xml:space="preserve">, </w:t>
      </w:r>
      <w:r w:rsidRPr="00EE2BC1">
        <w:rPr>
          <w:b/>
          <w:bCs/>
          <w:noProof/>
        </w:rPr>
        <w:t>10</w:t>
      </w:r>
      <w:r w:rsidRPr="00EE2BC1">
        <w:rPr>
          <w:noProof/>
        </w:rPr>
        <w:t xml:space="preserve">, 101–109. </w:t>
      </w:r>
    </w:p>
    <w:p w14:paraId="38BE32FD" w14:textId="77777777" w:rsidR="00EE2BC1" w:rsidRPr="00EE2BC1" w:rsidRDefault="00EE2BC1">
      <w:pPr>
        <w:pStyle w:val="NormalWeb"/>
        <w:ind w:left="480" w:hanging="480"/>
        <w:divId w:val="422921440"/>
        <w:rPr>
          <w:noProof/>
        </w:rPr>
      </w:pPr>
      <w:r w:rsidRPr="00EE2BC1">
        <w:rPr>
          <w:noProof/>
        </w:rPr>
        <w:t xml:space="preserve">Brown J., Gillooly J., Allen A., Savage V., &amp; West G. (2004) Toward a metabolic theory of ecology. </w:t>
      </w:r>
      <w:r w:rsidRPr="00EE2BC1">
        <w:rPr>
          <w:i/>
          <w:iCs/>
          <w:noProof/>
        </w:rPr>
        <w:t>Ecology</w:t>
      </w:r>
      <w:r w:rsidRPr="00EE2BC1">
        <w:rPr>
          <w:noProof/>
        </w:rPr>
        <w:t xml:space="preserve">, </w:t>
      </w:r>
      <w:r w:rsidRPr="00EE2BC1">
        <w:rPr>
          <w:b/>
          <w:bCs/>
          <w:noProof/>
        </w:rPr>
        <w:t>85</w:t>
      </w:r>
      <w:r w:rsidRPr="00EE2BC1">
        <w:rPr>
          <w:noProof/>
        </w:rPr>
        <w:t xml:space="preserve">, 1771–1789. </w:t>
      </w:r>
    </w:p>
    <w:p w14:paraId="73B6D6D1" w14:textId="77777777" w:rsidR="00EE2BC1" w:rsidRPr="00EE2BC1" w:rsidRDefault="00EE2BC1">
      <w:pPr>
        <w:pStyle w:val="NormalWeb"/>
        <w:ind w:left="480" w:hanging="480"/>
        <w:divId w:val="422921440"/>
        <w:rPr>
          <w:noProof/>
        </w:rPr>
      </w:pPr>
      <w:r w:rsidRPr="00EE2BC1">
        <w:rPr>
          <w:noProof/>
        </w:rPr>
        <w:t xml:space="preserve">Brühl C.A., Mohamed M., &amp; Linsenmair K.E. (1999) Altitudinal distribution of leaf litter ants along a transect in primary forests on Mount Kinabalu, Sabah, Malaysia. </w:t>
      </w:r>
      <w:r w:rsidRPr="00EE2BC1">
        <w:rPr>
          <w:i/>
          <w:iCs/>
          <w:noProof/>
        </w:rPr>
        <w:t>Journal of Tropical Ecology</w:t>
      </w:r>
      <w:r w:rsidRPr="00EE2BC1">
        <w:rPr>
          <w:noProof/>
        </w:rPr>
        <w:t xml:space="preserve">, </w:t>
      </w:r>
      <w:r w:rsidRPr="00EE2BC1">
        <w:rPr>
          <w:b/>
          <w:bCs/>
          <w:noProof/>
        </w:rPr>
        <w:t>15</w:t>
      </w:r>
      <w:r w:rsidRPr="00EE2BC1">
        <w:rPr>
          <w:noProof/>
        </w:rPr>
        <w:t xml:space="preserve">, 265–277. </w:t>
      </w:r>
    </w:p>
    <w:p w14:paraId="485C17FF" w14:textId="77777777" w:rsidR="00EE2BC1" w:rsidRPr="00EE2BC1" w:rsidRDefault="00EE2BC1">
      <w:pPr>
        <w:pStyle w:val="NormalWeb"/>
        <w:ind w:left="480" w:hanging="480"/>
        <w:divId w:val="422921440"/>
        <w:rPr>
          <w:noProof/>
        </w:rPr>
      </w:pPr>
      <w:r w:rsidRPr="00EE2BC1">
        <w:rPr>
          <w:noProof/>
        </w:rPr>
        <w:t xml:space="preserve">Burwell C.J. &amp; Nakamura A. (2011) Distribution of ant species along an altitudinal transect in continuous rainforest in subtropical Queensland, Australia. </w:t>
      </w:r>
      <w:r w:rsidRPr="00EE2BC1">
        <w:rPr>
          <w:i/>
          <w:iCs/>
          <w:noProof/>
        </w:rPr>
        <w:t>Memoirs of the Queensland Museum</w:t>
      </w:r>
      <w:r w:rsidRPr="00EE2BC1">
        <w:rPr>
          <w:noProof/>
        </w:rPr>
        <w:t xml:space="preserve">, </w:t>
      </w:r>
      <w:r w:rsidRPr="00EE2BC1">
        <w:rPr>
          <w:b/>
          <w:bCs/>
          <w:noProof/>
        </w:rPr>
        <w:t>55</w:t>
      </w:r>
      <w:r w:rsidRPr="00EE2BC1">
        <w:rPr>
          <w:noProof/>
        </w:rPr>
        <w:t xml:space="preserve">, 391–412. </w:t>
      </w:r>
    </w:p>
    <w:p w14:paraId="10116616" w14:textId="77777777" w:rsidR="00EE2BC1" w:rsidRPr="00EE2BC1" w:rsidRDefault="00EE2BC1">
      <w:pPr>
        <w:pStyle w:val="NormalWeb"/>
        <w:ind w:left="480" w:hanging="480"/>
        <w:divId w:val="422921440"/>
        <w:rPr>
          <w:noProof/>
        </w:rPr>
      </w:pPr>
      <w:r w:rsidRPr="00EE2BC1">
        <w:rPr>
          <w:noProof/>
        </w:rPr>
        <w:t xml:space="preserve">Cerdá X., Arnan X., &amp; Retana J. (2013) Is competition a significant hallmark of ant (Hymenoptera: Formicidae) ecology? </w:t>
      </w:r>
      <w:r w:rsidRPr="00EE2BC1">
        <w:rPr>
          <w:i/>
          <w:iCs/>
          <w:noProof/>
        </w:rPr>
        <w:t>Myrmecological News</w:t>
      </w:r>
      <w:r w:rsidRPr="00EE2BC1">
        <w:rPr>
          <w:noProof/>
        </w:rPr>
        <w:t xml:space="preserve">, 131–147. </w:t>
      </w:r>
    </w:p>
    <w:p w14:paraId="0686024F" w14:textId="77777777" w:rsidR="00EE2BC1" w:rsidRPr="00EE2BC1" w:rsidRDefault="00EE2BC1">
      <w:pPr>
        <w:pStyle w:val="NormalWeb"/>
        <w:ind w:left="480" w:hanging="480"/>
        <w:divId w:val="422921440"/>
        <w:rPr>
          <w:noProof/>
        </w:rPr>
      </w:pPr>
      <w:r w:rsidRPr="00EE2BC1">
        <w:rPr>
          <w:noProof/>
        </w:rPr>
        <w:t xml:space="preserve">Chao A. &amp; Jost L. (2012) Coverage-based rarefaction and extrapolation: standardizing samples by completeness rather than size. </w:t>
      </w:r>
      <w:r w:rsidRPr="00EE2BC1">
        <w:rPr>
          <w:i/>
          <w:iCs/>
          <w:noProof/>
        </w:rPr>
        <w:t>Ecology</w:t>
      </w:r>
      <w:r w:rsidRPr="00EE2BC1">
        <w:rPr>
          <w:noProof/>
        </w:rPr>
        <w:t xml:space="preserve">, </w:t>
      </w:r>
      <w:r w:rsidRPr="00EE2BC1">
        <w:rPr>
          <w:b/>
          <w:bCs/>
          <w:noProof/>
        </w:rPr>
        <w:t>93</w:t>
      </w:r>
      <w:r w:rsidRPr="00EE2BC1">
        <w:rPr>
          <w:noProof/>
        </w:rPr>
        <w:t xml:space="preserve">, 2533–2547. </w:t>
      </w:r>
    </w:p>
    <w:p w14:paraId="5E133989" w14:textId="77777777" w:rsidR="00EE2BC1" w:rsidRPr="00EE2BC1" w:rsidRDefault="00EE2BC1">
      <w:pPr>
        <w:pStyle w:val="NormalWeb"/>
        <w:ind w:left="480" w:hanging="480"/>
        <w:divId w:val="422921440"/>
        <w:rPr>
          <w:noProof/>
        </w:rPr>
      </w:pPr>
      <w:r w:rsidRPr="00EE2BC1">
        <w:rPr>
          <w:noProof/>
        </w:rPr>
        <w:t xml:space="preserve">Colwell R.K. &amp; Coddington J.A. (1994) Estimating terrestrial biodiversity through extrapolation. </w:t>
      </w:r>
      <w:r w:rsidRPr="00EE2BC1">
        <w:rPr>
          <w:i/>
          <w:iCs/>
          <w:noProof/>
        </w:rPr>
        <w:t>Philosophical transactions of the Royal Society of London. Series B, Biological sciences</w:t>
      </w:r>
      <w:r w:rsidRPr="00EE2BC1">
        <w:rPr>
          <w:noProof/>
        </w:rPr>
        <w:t xml:space="preserve">, </w:t>
      </w:r>
      <w:r w:rsidRPr="00EE2BC1">
        <w:rPr>
          <w:b/>
          <w:bCs/>
          <w:noProof/>
        </w:rPr>
        <w:t>345</w:t>
      </w:r>
      <w:r w:rsidRPr="00EE2BC1">
        <w:rPr>
          <w:noProof/>
        </w:rPr>
        <w:t xml:space="preserve">, 101–118. </w:t>
      </w:r>
    </w:p>
    <w:p w14:paraId="22931663" w14:textId="77777777" w:rsidR="00EE2BC1" w:rsidRPr="00EE2BC1" w:rsidRDefault="00EE2BC1">
      <w:pPr>
        <w:pStyle w:val="NormalWeb"/>
        <w:ind w:left="480" w:hanging="480"/>
        <w:divId w:val="422921440"/>
        <w:rPr>
          <w:noProof/>
        </w:rPr>
      </w:pPr>
      <w:r w:rsidRPr="00EE2BC1">
        <w:rPr>
          <w:noProof/>
        </w:rPr>
        <w:t xml:space="preserve">Colwell R.K. &amp; Hurtt G.C. (1994) Nonbiological gradients in species richness and a spurious Rapaport effect. </w:t>
      </w:r>
      <w:r w:rsidRPr="00EE2BC1">
        <w:rPr>
          <w:i/>
          <w:iCs/>
          <w:noProof/>
        </w:rPr>
        <w:t>American Naturalist</w:t>
      </w:r>
      <w:r w:rsidRPr="00EE2BC1">
        <w:rPr>
          <w:noProof/>
        </w:rPr>
        <w:t xml:space="preserve">, </w:t>
      </w:r>
      <w:r w:rsidRPr="00EE2BC1">
        <w:rPr>
          <w:b/>
          <w:bCs/>
          <w:noProof/>
        </w:rPr>
        <w:t>144</w:t>
      </w:r>
      <w:r w:rsidRPr="00EE2BC1">
        <w:rPr>
          <w:noProof/>
        </w:rPr>
        <w:t xml:space="preserve">, 570–595. </w:t>
      </w:r>
    </w:p>
    <w:p w14:paraId="7FCE90BA" w14:textId="77777777" w:rsidR="00EE2BC1" w:rsidRPr="00EE2BC1" w:rsidRDefault="00EE2BC1">
      <w:pPr>
        <w:pStyle w:val="NormalWeb"/>
        <w:ind w:left="480" w:hanging="480"/>
        <w:divId w:val="422921440"/>
        <w:rPr>
          <w:noProof/>
        </w:rPr>
      </w:pPr>
      <w:r w:rsidRPr="00EE2BC1">
        <w:rPr>
          <w:noProof/>
        </w:rPr>
        <w:t xml:space="preserve">Colwell R.K. &amp; Lees D.C. (2000) The mid-domain effect: geometric constraints on the geography of species richness. </w:t>
      </w:r>
      <w:r w:rsidRPr="00EE2BC1">
        <w:rPr>
          <w:i/>
          <w:iCs/>
          <w:noProof/>
        </w:rPr>
        <w:t>Trends in Ecology &amp; Evolution</w:t>
      </w:r>
      <w:r w:rsidRPr="00EE2BC1">
        <w:rPr>
          <w:noProof/>
        </w:rPr>
        <w:t xml:space="preserve">, </w:t>
      </w:r>
      <w:r w:rsidRPr="00EE2BC1">
        <w:rPr>
          <w:b/>
          <w:bCs/>
          <w:noProof/>
        </w:rPr>
        <w:t>15</w:t>
      </w:r>
      <w:r w:rsidRPr="00EE2BC1">
        <w:rPr>
          <w:noProof/>
        </w:rPr>
        <w:t xml:space="preserve">, 70–76. </w:t>
      </w:r>
    </w:p>
    <w:p w14:paraId="32933BB0" w14:textId="77777777" w:rsidR="00EE2BC1" w:rsidRPr="00EE2BC1" w:rsidRDefault="00EE2BC1">
      <w:pPr>
        <w:pStyle w:val="NormalWeb"/>
        <w:ind w:left="480" w:hanging="480"/>
        <w:divId w:val="422921440"/>
        <w:rPr>
          <w:noProof/>
        </w:rPr>
      </w:pPr>
      <w:r w:rsidRPr="00EE2BC1">
        <w:rPr>
          <w:noProof/>
        </w:rPr>
        <w:t xml:space="preserve">Colwell R.K., Rahbek C., &amp; Gotelli N.J. (2004) The mid-domain effect and species richness patterns: what have we learned so far. </w:t>
      </w:r>
      <w:r w:rsidRPr="00EE2BC1">
        <w:rPr>
          <w:i/>
          <w:iCs/>
          <w:noProof/>
        </w:rPr>
        <w:t>American Naturalist</w:t>
      </w:r>
      <w:r w:rsidRPr="00EE2BC1">
        <w:rPr>
          <w:noProof/>
        </w:rPr>
        <w:t xml:space="preserve">, </w:t>
      </w:r>
      <w:r w:rsidRPr="00EE2BC1">
        <w:rPr>
          <w:b/>
          <w:bCs/>
          <w:noProof/>
        </w:rPr>
        <w:t>163</w:t>
      </w:r>
      <w:r w:rsidRPr="00EE2BC1">
        <w:rPr>
          <w:noProof/>
        </w:rPr>
        <w:t xml:space="preserve">, E1–E23. </w:t>
      </w:r>
    </w:p>
    <w:p w14:paraId="55659C30" w14:textId="77777777" w:rsidR="00EE2BC1" w:rsidRPr="00EE2BC1" w:rsidRDefault="00EE2BC1">
      <w:pPr>
        <w:pStyle w:val="NormalWeb"/>
        <w:ind w:left="480" w:hanging="480"/>
        <w:divId w:val="422921440"/>
        <w:rPr>
          <w:noProof/>
        </w:rPr>
      </w:pPr>
      <w:r w:rsidRPr="00EE2BC1">
        <w:rPr>
          <w:noProof/>
        </w:rPr>
        <w:t xml:space="preserve">Colwell R.K. &amp; Rangel T.F. (2010) A stochastic, evolutionary model for range shifts and richness on tropical elevational gradients under Quaternary glacial cycles. </w:t>
      </w:r>
      <w:r w:rsidRPr="00EE2BC1">
        <w:rPr>
          <w:i/>
          <w:iCs/>
          <w:noProof/>
        </w:rPr>
        <w:t>Philosophical transactions of the Royal Society of London. Series B, Biological sciences</w:t>
      </w:r>
      <w:r w:rsidRPr="00EE2BC1">
        <w:rPr>
          <w:noProof/>
        </w:rPr>
        <w:t xml:space="preserve">, </w:t>
      </w:r>
      <w:r w:rsidRPr="00EE2BC1">
        <w:rPr>
          <w:b/>
          <w:bCs/>
          <w:noProof/>
        </w:rPr>
        <w:t>365</w:t>
      </w:r>
      <w:r w:rsidRPr="00EE2BC1">
        <w:rPr>
          <w:noProof/>
        </w:rPr>
        <w:t xml:space="preserve">, 3695–707. </w:t>
      </w:r>
    </w:p>
    <w:p w14:paraId="3625C1B1" w14:textId="77777777" w:rsidR="00EE2BC1" w:rsidRPr="00EE2BC1" w:rsidRDefault="00EE2BC1">
      <w:pPr>
        <w:pStyle w:val="NormalWeb"/>
        <w:ind w:left="480" w:hanging="480"/>
        <w:divId w:val="422921440"/>
        <w:rPr>
          <w:noProof/>
        </w:rPr>
      </w:pPr>
      <w:r w:rsidRPr="00EE2BC1">
        <w:rPr>
          <w:noProof/>
        </w:rPr>
        <w:t xml:space="preserve">Diniz-Filho J.A.F., De Marco P., &amp; Hawkins B.A. (2010) Defying the curse of ignorance: perspectives in insect macroecology and conservation biogeography. </w:t>
      </w:r>
      <w:r w:rsidRPr="00EE2BC1">
        <w:rPr>
          <w:i/>
          <w:iCs/>
          <w:noProof/>
        </w:rPr>
        <w:t>Insect Conservation and Diversity</w:t>
      </w:r>
      <w:r w:rsidRPr="00EE2BC1">
        <w:rPr>
          <w:noProof/>
        </w:rPr>
        <w:t xml:space="preserve">, </w:t>
      </w:r>
      <w:r w:rsidRPr="00EE2BC1">
        <w:rPr>
          <w:b/>
          <w:bCs/>
          <w:noProof/>
        </w:rPr>
        <w:t>3</w:t>
      </w:r>
      <w:r w:rsidRPr="00EE2BC1">
        <w:rPr>
          <w:noProof/>
        </w:rPr>
        <w:t xml:space="preserve">, 172–179. </w:t>
      </w:r>
    </w:p>
    <w:p w14:paraId="61847E7D" w14:textId="77777777" w:rsidR="00EE2BC1" w:rsidRPr="00EE2BC1" w:rsidRDefault="00EE2BC1">
      <w:pPr>
        <w:pStyle w:val="NormalWeb"/>
        <w:ind w:left="480" w:hanging="480"/>
        <w:divId w:val="422921440"/>
        <w:rPr>
          <w:noProof/>
        </w:rPr>
      </w:pPr>
      <w:r w:rsidRPr="00EE2BC1">
        <w:rPr>
          <w:noProof/>
        </w:rPr>
        <w:t xml:space="preserve">Dunn R.R., McCain C.M., &amp; Sanders N.J. (2007) When does diversity fit null model predictions? Scale and range size mediate the mid-domain effect. </w:t>
      </w:r>
      <w:r w:rsidRPr="00EE2BC1">
        <w:rPr>
          <w:i/>
          <w:iCs/>
          <w:noProof/>
        </w:rPr>
        <w:t>Global Ecology and Biogeography</w:t>
      </w:r>
      <w:r w:rsidRPr="00EE2BC1">
        <w:rPr>
          <w:noProof/>
        </w:rPr>
        <w:t xml:space="preserve">, </w:t>
      </w:r>
      <w:r w:rsidRPr="00EE2BC1">
        <w:rPr>
          <w:b/>
          <w:bCs/>
          <w:noProof/>
        </w:rPr>
        <w:t>16</w:t>
      </w:r>
      <w:r w:rsidRPr="00EE2BC1">
        <w:rPr>
          <w:noProof/>
        </w:rPr>
        <w:t xml:space="preserve">, 305–312. </w:t>
      </w:r>
    </w:p>
    <w:p w14:paraId="32F55D6C" w14:textId="77777777" w:rsidR="00EE2BC1" w:rsidRPr="00EE2BC1" w:rsidRDefault="00EE2BC1">
      <w:pPr>
        <w:pStyle w:val="NormalWeb"/>
        <w:ind w:left="480" w:hanging="480"/>
        <w:divId w:val="422921440"/>
        <w:rPr>
          <w:noProof/>
        </w:rPr>
      </w:pPr>
      <w:r w:rsidRPr="00EE2BC1">
        <w:rPr>
          <w:noProof/>
        </w:rPr>
        <w:t xml:space="preserve">Dunn R.R., Sanders N.J., Guenard B., &amp; Weiser M.D. (2010) Geographic gradients in the diversity, abundance, size, and ecological consequences of ants. </w:t>
      </w:r>
      <w:r w:rsidRPr="00EE2BC1">
        <w:rPr>
          <w:i/>
          <w:iCs/>
          <w:noProof/>
        </w:rPr>
        <w:t>Ant Ecology</w:t>
      </w:r>
      <w:r w:rsidRPr="00EE2BC1">
        <w:rPr>
          <w:noProof/>
        </w:rPr>
        <w:t xml:space="preserve"> pp. 38–58. </w:t>
      </w:r>
    </w:p>
    <w:p w14:paraId="0A0DD42D" w14:textId="77777777" w:rsidR="00EE2BC1" w:rsidRPr="00EE2BC1" w:rsidRDefault="00EE2BC1">
      <w:pPr>
        <w:pStyle w:val="NormalWeb"/>
        <w:ind w:left="480" w:hanging="480"/>
        <w:divId w:val="422921440"/>
        <w:rPr>
          <w:noProof/>
        </w:rPr>
      </w:pPr>
      <w:r w:rsidRPr="00EE2BC1">
        <w:rPr>
          <w:noProof/>
        </w:rPr>
        <w:t xml:space="preserve">Fisher B.L. (1998) Ant diversity patterns along an elevational gradient in the Réserve Spéciale d’Anjanaharibe-Sud and on the western Masoala Peninsula, Madagascar. </w:t>
      </w:r>
      <w:r w:rsidRPr="00EE2BC1">
        <w:rPr>
          <w:i/>
          <w:iCs/>
          <w:noProof/>
        </w:rPr>
        <w:t>Fieldiana Zoology</w:t>
      </w:r>
      <w:r w:rsidRPr="00EE2BC1">
        <w:rPr>
          <w:noProof/>
        </w:rPr>
        <w:t xml:space="preserve">, </w:t>
      </w:r>
      <w:r w:rsidRPr="00EE2BC1">
        <w:rPr>
          <w:b/>
          <w:bCs/>
          <w:noProof/>
        </w:rPr>
        <w:t>90</w:t>
      </w:r>
      <w:r w:rsidRPr="00EE2BC1">
        <w:rPr>
          <w:noProof/>
        </w:rPr>
        <w:t xml:space="preserve">, 39–67. </w:t>
      </w:r>
    </w:p>
    <w:p w14:paraId="4F9170F4" w14:textId="77777777" w:rsidR="00EE2BC1" w:rsidRPr="00EE2BC1" w:rsidRDefault="00EE2BC1">
      <w:pPr>
        <w:pStyle w:val="NormalWeb"/>
        <w:ind w:left="480" w:hanging="480"/>
        <w:divId w:val="422921440"/>
        <w:rPr>
          <w:noProof/>
        </w:rPr>
      </w:pPr>
      <w:r w:rsidRPr="00EE2BC1">
        <w:rPr>
          <w:noProof/>
        </w:rPr>
        <w:t xml:space="preserve">Gaston K.J. (2000) Global patterns in biodiversity. </w:t>
      </w:r>
      <w:r w:rsidRPr="00EE2BC1">
        <w:rPr>
          <w:i/>
          <w:iCs/>
          <w:noProof/>
        </w:rPr>
        <w:t>Nature</w:t>
      </w:r>
      <w:r w:rsidRPr="00EE2BC1">
        <w:rPr>
          <w:noProof/>
        </w:rPr>
        <w:t xml:space="preserve">, </w:t>
      </w:r>
      <w:r w:rsidRPr="00EE2BC1">
        <w:rPr>
          <w:b/>
          <w:bCs/>
          <w:noProof/>
        </w:rPr>
        <w:t>405</w:t>
      </w:r>
      <w:r w:rsidRPr="00EE2BC1">
        <w:rPr>
          <w:noProof/>
        </w:rPr>
        <w:t xml:space="preserve">, 220–7. </w:t>
      </w:r>
    </w:p>
    <w:p w14:paraId="19A719BC" w14:textId="77777777" w:rsidR="00EE2BC1" w:rsidRPr="00EE2BC1" w:rsidRDefault="00EE2BC1">
      <w:pPr>
        <w:pStyle w:val="NormalWeb"/>
        <w:ind w:left="480" w:hanging="480"/>
        <w:divId w:val="422921440"/>
        <w:rPr>
          <w:noProof/>
        </w:rPr>
      </w:pPr>
      <w:r w:rsidRPr="00EE2BC1">
        <w:rPr>
          <w:noProof/>
        </w:rPr>
        <w:t xml:space="preserve">Gotelli N.J. &amp; Colwell R.K. (2001) Quantifying biodiversity: procedures and pitfalls in the measurement and comparison of species richness. </w:t>
      </w:r>
      <w:r w:rsidRPr="00EE2BC1">
        <w:rPr>
          <w:i/>
          <w:iCs/>
          <w:noProof/>
        </w:rPr>
        <w:t>Ecology Letters</w:t>
      </w:r>
      <w:r w:rsidRPr="00EE2BC1">
        <w:rPr>
          <w:noProof/>
        </w:rPr>
        <w:t xml:space="preserve">, </w:t>
      </w:r>
      <w:r w:rsidRPr="00EE2BC1">
        <w:rPr>
          <w:b/>
          <w:bCs/>
          <w:noProof/>
        </w:rPr>
        <w:t>4</w:t>
      </w:r>
      <w:r w:rsidRPr="00EE2BC1">
        <w:rPr>
          <w:noProof/>
        </w:rPr>
        <w:t xml:space="preserve">, 379–391. </w:t>
      </w:r>
    </w:p>
    <w:p w14:paraId="3A92F3A6" w14:textId="77777777" w:rsidR="00EE2BC1" w:rsidRPr="00EE2BC1" w:rsidRDefault="00EE2BC1">
      <w:pPr>
        <w:pStyle w:val="NormalWeb"/>
        <w:ind w:left="480" w:hanging="480"/>
        <w:divId w:val="422921440"/>
        <w:rPr>
          <w:noProof/>
        </w:rPr>
      </w:pPr>
      <w:r w:rsidRPr="00EE2BC1">
        <w:rPr>
          <w:noProof/>
        </w:rPr>
        <w:t xml:space="preserve">Grytnes J.A. (2003) Species-richness patterns of vascular plants along seven altitudinal transects in Norway. </w:t>
      </w:r>
      <w:r w:rsidRPr="00EE2BC1">
        <w:rPr>
          <w:i/>
          <w:iCs/>
          <w:noProof/>
        </w:rPr>
        <w:t>Ecography</w:t>
      </w:r>
      <w:r w:rsidRPr="00EE2BC1">
        <w:rPr>
          <w:noProof/>
        </w:rPr>
        <w:t xml:space="preserve">, </w:t>
      </w:r>
      <w:r w:rsidRPr="00EE2BC1">
        <w:rPr>
          <w:b/>
          <w:bCs/>
          <w:noProof/>
        </w:rPr>
        <w:t>26</w:t>
      </w:r>
      <w:r w:rsidRPr="00EE2BC1">
        <w:rPr>
          <w:noProof/>
        </w:rPr>
        <w:t xml:space="preserve">, 291–300. </w:t>
      </w:r>
    </w:p>
    <w:p w14:paraId="329A038B" w14:textId="77777777" w:rsidR="00EE2BC1" w:rsidRPr="00EE2BC1" w:rsidRDefault="00EE2BC1">
      <w:pPr>
        <w:pStyle w:val="NormalWeb"/>
        <w:ind w:left="480" w:hanging="480"/>
        <w:divId w:val="422921440"/>
        <w:rPr>
          <w:noProof/>
        </w:rPr>
      </w:pPr>
      <w:r w:rsidRPr="00EE2BC1">
        <w:rPr>
          <w:noProof/>
        </w:rPr>
        <w:t xml:space="preserve">Grytnes J.A. &amp; Vetaas O.R. (2002) Species richness and altitude: a comparison between null models and interpolated plant species richness along the Himalayan altitudinal gradient, Nepal. </w:t>
      </w:r>
      <w:r w:rsidRPr="00EE2BC1">
        <w:rPr>
          <w:i/>
          <w:iCs/>
          <w:noProof/>
        </w:rPr>
        <w:t>The American Naturalist</w:t>
      </w:r>
      <w:r w:rsidRPr="00EE2BC1">
        <w:rPr>
          <w:noProof/>
        </w:rPr>
        <w:t xml:space="preserve">, </w:t>
      </w:r>
      <w:r w:rsidRPr="00EE2BC1">
        <w:rPr>
          <w:b/>
          <w:bCs/>
          <w:noProof/>
        </w:rPr>
        <w:t>159</w:t>
      </w:r>
      <w:r w:rsidRPr="00EE2BC1">
        <w:rPr>
          <w:noProof/>
        </w:rPr>
        <w:t xml:space="preserve">, 294–304. </w:t>
      </w:r>
    </w:p>
    <w:p w14:paraId="5986B5F9" w14:textId="77777777" w:rsidR="00EE2BC1" w:rsidRPr="00EE2BC1" w:rsidRDefault="00EE2BC1">
      <w:pPr>
        <w:pStyle w:val="NormalWeb"/>
        <w:ind w:left="480" w:hanging="480"/>
        <w:divId w:val="422921440"/>
        <w:rPr>
          <w:noProof/>
        </w:rPr>
      </w:pPr>
      <w:r w:rsidRPr="00EE2BC1">
        <w:rPr>
          <w:noProof/>
        </w:rPr>
        <w:t xml:space="preserve">Hawkins B.A., Albuquerque F.S., Araújo M.B., Beck J., Bini L.M., Cabrero-Sanudo F.J., Castro-Parga I., Diniz-Filho J.A.F., Ferrer-Castán D., Field R., &amp; others (2007a) A global evaluation of metabolic theory as an explanation for terrestrial species richness gradients. </w:t>
      </w:r>
      <w:r w:rsidRPr="00EE2BC1">
        <w:rPr>
          <w:i/>
          <w:iCs/>
          <w:noProof/>
        </w:rPr>
        <w:t>Ecology</w:t>
      </w:r>
      <w:r w:rsidRPr="00EE2BC1">
        <w:rPr>
          <w:noProof/>
        </w:rPr>
        <w:t xml:space="preserve">, </w:t>
      </w:r>
      <w:r w:rsidRPr="00EE2BC1">
        <w:rPr>
          <w:b/>
          <w:bCs/>
          <w:noProof/>
        </w:rPr>
        <w:t>88</w:t>
      </w:r>
      <w:r w:rsidRPr="00EE2BC1">
        <w:rPr>
          <w:noProof/>
        </w:rPr>
        <w:t xml:space="preserve">, 1877–1888. </w:t>
      </w:r>
    </w:p>
    <w:p w14:paraId="2000006E" w14:textId="77777777" w:rsidR="00EE2BC1" w:rsidRPr="00EE2BC1" w:rsidRDefault="00EE2BC1">
      <w:pPr>
        <w:pStyle w:val="NormalWeb"/>
        <w:ind w:left="480" w:hanging="480"/>
        <w:divId w:val="422921440"/>
        <w:rPr>
          <w:noProof/>
        </w:rPr>
      </w:pPr>
      <w:r w:rsidRPr="00EE2BC1">
        <w:rPr>
          <w:noProof/>
        </w:rPr>
        <w:t xml:space="preserve">Hawkins B.A., Diniz-Filho J.A.., Bini L.M., Araújo M.B., Field R., Hortal J., Kerr J.T., Rahbek C., Rodríguez M.Á., &amp; Sanders N.J. (2007b) Metabolic theory and diversity gradients: Where do we go from here? </w:t>
      </w:r>
      <w:r w:rsidRPr="00EE2BC1">
        <w:rPr>
          <w:i/>
          <w:iCs/>
          <w:noProof/>
        </w:rPr>
        <w:t>Ecology</w:t>
      </w:r>
      <w:r w:rsidRPr="00EE2BC1">
        <w:rPr>
          <w:noProof/>
        </w:rPr>
        <w:t xml:space="preserve">, </w:t>
      </w:r>
      <w:r w:rsidRPr="00EE2BC1">
        <w:rPr>
          <w:b/>
          <w:bCs/>
          <w:noProof/>
        </w:rPr>
        <w:t>88</w:t>
      </w:r>
      <w:r w:rsidRPr="00EE2BC1">
        <w:rPr>
          <w:noProof/>
        </w:rPr>
        <w:t xml:space="preserve">, 1898–1902. </w:t>
      </w:r>
    </w:p>
    <w:p w14:paraId="3B1D2FD0" w14:textId="77777777" w:rsidR="00EE2BC1" w:rsidRPr="00EE2BC1" w:rsidRDefault="00EE2BC1">
      <w:pPr>
        <w:pStyle w:val="NormalWeb"/>
        <w:ind w:left="480" w:hanging="480"/>
        <w:divId w:val="422921440"/>
        <w:rPr>
          <w:noProof/>
        </w:rPr>
      </w:pPr>
      <w:r w:rsidRPr="00EE2BC1">
        <w:rPr>
          <w:noProof/>
        </w:rPr>
        <w:t xml:space="preserve">Hawkins B.A., Field R., Cornell H. V., Currie D.J., Guégan J.-F., Kaufman D.M., Kerr J.T., Mittelbach G.G., Oberdorff T., O’Brien E.M., Porter E.E., &amp; Turner J.R.G. (2003) Energy, water, and broad-scale geographic patterns of species richness. </w:t>
      </w:r>
      <w:r w:rsidRPr="00EE2BC1">
        <w:rPr>
          <w:i/>
          <w:iCs/>
          <w:noProof/>
        </w:rPr>
        <w:t>Ecology</w:t>
      </w:r>
      <w:r w:rsidRPr="00EE2BC1">
        <w:rPr>
          <w:noProof/>
        </w:rPr>
        <w:t xml:space="preserve">, </w:t>
      </w:r>
      <w:r w:rsidRPr="00EE2BC1">
        <w:rPr>
          <w:b/>
          <w:bCs/>
          <w:noProof/>
        </w:rPr>
        <w:t>84</w:t>
      </w:r>
      <w:r w:rsidRPr="00EE2BC1">
        <w:rPr>
          <w:noProof/>
        </w:rPr>
        <w:t xml:space="preserve">, 3105–3117. </w:t>
      </w:r>
    </w:p>
    <w:p w14:paraId="69C00CB6" w14:textId="77777777" w:rsidR="00EE2BC1" w:rsidRPr="00EE2BC1" w:rsidRDefault="00EE2BC1">
      <w:pPr>
        <w:pStyle w:val="NormalWeb"/>
        <w:ind w:left="480" w:hanging="480"/>
        <w:divId w:val="422921440"/>
        <w:rPr>
          <w:noProof/>
        </w:rPr>
      </w:pPr>
      <w:r w:rsidRPr="00EE2BC1">
        <w:rPr>
          <w:noProof/>
        </w:rPr>
        <w:t xml:space="preserve">Hölldobler B. &amp; Wilson E.O. (1990) </w:t>
      </w:r>
      <w:r w:rsidRPr="00EE2BC1">
        <w:rPr>
          <w:i/>
          <w:iCs/>
          <w:noProof/>
        </w:rPr>
        <w:t xml:space="preserve">The Ants. </w:t>
      </w:r>
      <w:r w:rsidRPr="00EE2BC1">
        <w:rPr>
          <w:noProof/>
        </w:rPr>
        <w:t xml:space="preserve">Belknap Press of Harvard University Press, Cambridge. </w:t>
      </w:r>
    </w:p>
    <w:p w14:paraId="07B48D45" w14:textId="77777777" w:rsidR="00EE2BC1" w:rsidRPr="00EE2BC1" w:rsidRDefault="00EE2BC1">
      <w:pPr>
        <w:pStyle w:val="NormalWeb"/>
        <w:ind w:left="480" w:hanging="480"/>
        <w:divId w:val="422921440"/>
        <w:rPr>
          <w:noProof/>
        </w:rPr>
      </w:pPr>
      <w:r w:rsidRPr="00EE2BC1">
        <w:rPr>
          <w:noProof/>
        </w:rPr>
        <w:t xml:space="preserve">Karger D.K., Kluge J., Krömer T., Hemp A., Lehnert M., &amp; Kessler M. (2011) The effect of area on local and regional elevational patterns of species richness. </w:t>
      </w:r>
      <w:r w:rsidRPr="00EE2BC1">
        <w:rPr>
          <w:i/>
          <w:iCs/>
          <w:noProof/>
        </w:rPr>
        <w:t>Journal of Biogeography</w:t>
      </w:r>
      <w:r w:rsidRPr="00EE2BC1">
        <w:rPr>
          <w:noProof/>
        </w:rPr>
        <w:t xml:space="preserve">, </w:t>
      </w:r>
      <w:r w:rsidRPr="00EE2BC1">
        <w:rPr>
          <w:b/>
          <w:bCs/>
          <w:noProof/>
        </w:rPr>
        <w:t>38</w:t>
      </w:r>
      <w:r w:rsidRPr="00EE2BC1">
        <w:rPr>
          <w:noProof/>
        </w:rPr>
        <w:t xml:space="preserve">, 1177–1185. </w:t>
      </w:r>
    </w:p>
    <w:p w14:paraId="349C39CD" w14:textId="77777777" w:rsidR="00EE2BC1" w:rsidRPr="00EE2BC1" w:rsidRDefault="00EE2BC1">
      <w:pPr>
        <w:pStyle w:val="NormalWeb"/>
        <w:ind w:left="480" w:hanging="480"/>
        <w:divId w:val="422921440"/>
        <w:rPr>
          <w:noProof/>
        </w:rPr>
      </w:pPr>
      <w:r w:rsidRPr="00EE2BC1">
        <w:rPr>
          <w:noProof/>
        </w:rPr>
        <w:t xml:space="preserve">Kaspari M., O’Donnell S., &amp; Kercher J.R. (2000) Energy, density, and constraints to species richness: Ant assemblages along a productivity gradient. </w:t>
      </w:r>
      <w:r w:rsidRPr="00EE2BC1">
        <w:rPr>
          <w:i/>
          <w:iCs/>
          <w:noProof/>
        </w:rPr>
        <w:t>The American Naturalist</w:t>
      </w:r>
      <w:r w:rsidRPr="00EE2BC1">
        <w:rPr>
          <w:noProof/>
        </w:rPr>
        <w:t xml:space="preserve">, </w:t>
      </w:r>
      <w:r w:rsidRPr="00EE2BC1">
        <w:rPr>
          <w:b/>
          <w:bCs/>
          <w:noProof/>
        </w:rPr>
        <w:t>155</w:t>
      </w:r>
      <w:r w:rsidRPr="00EE2BC1">
        <w:rPr>
          <w:noProof/>
        </w:rPr>
        <w:t xml:space="preserve">, 280–293. </w:t>
      </w:r>
    </w:p>
    <w:p w14:paraId="68624DFA" w14:textId="77777777" w:rsidR="00EE2BC1" w:rsidRPr="00EE2BC1" w:rsidRDefault="00EE2BC1">
      <w:pPr>
        <w:pStyle w:val="NormalWeb"/>
        <w:ind w:left="480" w:hanging="480"/>
        <w:divId w:val="422921440"/>
        <w:rPr>
          <w:noProof/>
        </w:rPr>
      </w:pPr>
      <w:r w:rsidRPr="00EE2BC1">
        <w:rPr>
          <w:noProof/>
        </w:rPr>
        <w:t xml:space="preserve">Kaspari M., Ward P.S., &amp; Yuan M. (2004) Energy gradients and the geographic distribution of local ant diversity. </w:t>
      </w:r>
      <w:r w:rsidRPr="00EE2BC1">
        <w:rPr>
          <w:i/>
          <w:iCs/>
          <w:noProof/>
        </w:rPr>
        <w:t>Oecologia</w:t>
      </w:r>
      <w:r w:rsidRPr="00EE2BC1">
        <w:rPr>
          <w:noProof/>
        </w:rPr>
        <w:t xml:space="preserve">, </w:t>
      </w:r>
      <w:r w:rsidRPr="00EE2BC1">
        <w:rPr>
          <w:b/>
          <w:bCs/>
          <w:noProof/>
        </w:rPr>
        <w:t>140</w:t>
      </w:r>
      <w:r w:rsidRPr="00EE2BC1">
        <w:rPr>
          <w:noProof/>
        </w:rPr>
        <w:t xml:space="preserve">, 407–413. </w:t>
      </w:r>
    </w:p>
    <w:p w14:paraId="1E566E3A" w14:textId="77777777" w:rsidR="00EE2BC1" w:rsidRPr="00EE2BC1" w:rsidRDefault="00EE2BC1">
      <w:pPr>
        <w:pStyle w:val="NormalWeb"/>
        <w:ind w:left="480" w:hanging="480"/>
        <w:divId w:val="422921440"/>
        <w:rPr>
          <w:noProof/>
        </w:rPr>
      </w:pPr>
      <w:r w:rsidRPr="00EE2BC1">
        <w:rPr>
          <w:noProof/>
        </w:rPr>
        <w:t xml:space="preserve">Lach L., Parr C., &amp; Abbott K. (2010) </w:t>
      </w:r>
      <w:r w:rsidRPr="00EE2BC1">
        <w:rPr>
          <w:i/>
          <w:iCs/>
          <w:noProof/>
        </w:rPr>
        <w:t xml:space="preserve">Ant Ecology. </w:t>
      </w:r>
      <w:r w:rsidRPr="00EE2BC1">
        <w:rPr>
          <w:noProof/>
        </w:rPr>
        <w:t xml:space="preserve">Oxford University Press, USA, New York. </w:t>
      </w:r>
    </w:p>
    <w:p w14:paraId="74CF6AF4" w14:textId="77777777" w:rsidR="00EE2BC1" w:rsidRPr="00EE2BC1" w:rsidRDefault="00EE2BC1">
      <w:pPr>
        <w:pStyle w:val="NormalWeb"/>
        <w:ind w:left="480" w:hanging="480"/>
        <w:divId w:val="422921440"/>
        <w:rPr>
          <w:noProof/>
        </w:rPr>
      </w:pPr>
      <w:r w:rsidRPr="00EE2BC1">
        <w:rPr>
          <w:noProof/>
        </w:rPr>
        <w:t xml:space="preserve">Lassau S. &amp; Hochuli D. (2004) Effects of habitat complexity on ant assemblages. </w:t>
      </w:r>
      <w:r w:rsidRPr="00EE2BC1">
        <w:rPr>
          <w:i/>
          <w:iCs/>
          <w:noProof/>
        </w:rPr>
        <w:t>Ecography</w:t>
      </w:r>
      <w:r w:rsidRPr="00EE2BC1">
        <w:rPr>
          <w:noProof/>
        </w:rPr>
        <w:t xml:space="preserve">, </w:t>
      </w:r>
      <w:r w:rsidRPr="00EE2BC1">
        <w:rPr>
          <w:b/>
          <w:bCs/>
          <w:noProof/>
        </w:rPr>
        <w:t>2</w:t>
      </w:r>
      <w:r w:rsidRPr="00EE2BC1">
        <w:rPr>
          <w:noProof/>
        </w:rPr>
        <w:t xml:space="preserve">, 157–164. </w:t>
      </w:r>
    </w:p>
    <w:p w14:paraId="54470235" w14:textId="77777777" w:rsidR="00EE2BC1" w:rsidRPr="00EE2BC1" w:rsidRDefault="00EE2BC1">
      <w:pPr>
        <w:pStyle w:val="NormalWeb"/>
        <w:ind w:left="480" w:hanging="480"/>
        <w:divId w:val="422921440"/>
        <w:rPr>
          <w:noProof/>
        </w:rPr>
      </w:pPr>
      <w:r w:rsidRPr="00EE2BC1">
        <w:rPr>
          <w:noProof/>
        </w:rPr>
        <w:t xml:space="preserve">Lomolino M. (2001) Elevation gradients of species-density: historical and prospective views. </w:t>
      </w:r>
      <w:r w:rsidRPr="00EE2BC1">
        <w:rPr>
          <w:i/>
          <w:iCs/>
          <w:noProof/>
        </w:rPr>
        <w:t>Global Ecology and Biogeography</w:t>
      </w:r>
      <w:r w:rsidRPr="00EE2BC1">
        <w:rPr>
          <w:noProof/>
        </w:rPr>
        <w:t xml:space="preserve">, </w:t>
      </w:r>
      <w:r w:rsidRPr="00EE2BC1">
        <w:rPr>
          <w:b/>
          <w:bCs/>
          <w:noProof/>
        </w:rPr>
        <w:t>10</w:t>
      </w:r>
      <w:r w:rsidRPr="00EE2BC1">
        <w:rPr>
          <w:noProof/>
        </w:rPr>
        <w:t xml:space="preserve">, 3–13. </w:t>
      </w:r>
    </w:p>
    <w:p w14:paraId="432C96ED" w14:textId="77777777" w:rsidR="00EE2BC1" w:rsidRPr="00EE2BC1" w:rsidRDefault="00EE2BC1">
      <w:pPr>
        <w:pStyle w:val="NormalWeb"/>
        <w:ind w:left="480" w:hanging="480"/>
        <w:divId w:val="422921440"/>
        <w:rPr>
          <w:noProof/>
        </w:rPr>
      </w:pPr>
      <w:r w:rsidRPr="00EE2BC1">
        <w:rPr>
          <w:noProof/>
        </w:rPr>
        <w:t xml:space="preserve">Malsch A., Fiala B., Maschwitz U., Mohamed M., Nais J., &amp; Linsenmair K. (2008) An analysis of declining ant species richness with increasing elevation at Mount Kinabalu, Sabah, Borneo. </w:t>
      </w:r>
      <w:r w:rsidRPr="00EE2BC1">
        <w:rPr>
          <w:i/>
          <w:iCs/>
          <w:noProof/>
        </w:rPr>
        <w:t>Asian Myrmecology</w:t>
      </w:r>
      <w:r w:rsidRPr="00EE2BC1">
        <w:rPr>
          <w:noProof/>
        </w:rPr>
        <w:t xml:space="preserve">, </w:t>
      </w:r>
      <w:r w:rsidRPr="00EE2BC1">
        <w:rPr>
          <w:b/>
          <w:bCs/>
          <w:noProof/>
        </w:rPr>
        <w:t>2</w:t>
      </w:r>
      <w:r w:rsidRPr="00EE2BC1">
        <w:rPr>
          <w:noProof/>
        </w:rPr>
        <w:t xml:space="preserve">, 33–49. </w:t>
      </w:r>
    </w:p>
    <w:p w14:paraId="20A6DC9D" w14:textId="77777777" w:rsidR="00EE2BC1" w:rsidRPr="00EE2BC1" w:rsidRDefault="00EE2BC1">
      <w:pPr>
        <w:pStyle w:val="NormalWeb"/>
        <w:ind w:left="480" w:hanging="480"/>
        <w:divId w:val="422921440"/>
        <w:rPr>
          <w:noProof/>
        </w:rPr>
      </w:pPr>
      <w:r w:rsidRPr="00EE2BC1">
        <w:rPr>
          <w:noProof/>
        </w:rPr>
        <w:t xml:space="preserve">McCain C.M. (2003) North American desert rodents: a test of the mid-domain effect in species richness. </w:t>
      </w:r>
      <w:r w:rsidRPr="00EE2BC1">
        <w:rPr>
          <w:i/>
          <w:iCs/>
          <w:noProof/>
        </w:rPr>
        <w:t>Journal of Mammalogy</w:t>
      </w:r>
      <w:r w:rsidRPr="00EE2BC1">
        <w:rPr>
          <w:noProof/>
        </w:rPr>
        <w:t xml:space="preserve">, </w:t>
      </w:r>
      <w:r w:rsidRPr="00EE2BC1">
        <w:rPr>
          <w:b/>
          <w:bCs/>
          <w:noProof/>
        </w:rPr>
        <w:t>84</w:t>
      </w:r>
      <w:r w:rsidRPr="00EE2BC1">
        <w:rPr>
          <w:noProof/>
        </w:rPr>
        <w:t xml:space="preserve">, 967–980. </w:t>
      </w:r>
    </w:p>
    <w:p w14:paraId="3C6A36B2" w14:textId="77777777" w:rsidR="00EE2BC1" w:rsidRPr="00EE2BC1" w:rsidRDefault="00EE2BC1">
      <w:pPr>
        <w:pStyle w:val="NormalWeb"/>
        <w:ind w:left="480" w:hanging="480"/>
        <w:divId w:val="422921440"/>
        <w:rPr>
          <w:noProof/>
        </w:rPr>
      </w:pPr>
      <w:r w:rsidRPr="00EE2BC1">
        <w:rPr>
          <w:noProof/>
        </w:rPr>
        <w:t xml:space="preserve">McCain C.M. (2004) The mid-domain effect applied to elevational gradients: species richness of small mammals in Costa Rica. </w:t>
      </w:r>
      <w:r w:rsidRPr="00EE2BC1">
        <w:rPr>
          <w:i/>
          <w:iCs/>
          <w:noProof/>
        </w:rPr>
        <w:t>Journal of Biogeography</w:t>
      </w:r>
      <w:r w:rsidRPr="00EE2BC1">
        <w:rPr>
          <w:noProof/>
        </w:rPr>
        <w:t xml:space="preserve">, </w:t>
      </w:r>
      <w:r w:rsidRPr="00EE2BC1">
        <w:rPr>
          <w:b/>
          <w:bCs/>
          <w:noProof/>
        </w:rPr>
        <w:t>31</w:t>
      </w:r>
      <w:r w:rsidRPr="00EE2BC1">
        <w:rPr>
          <w:noProof/>
        </w:rPr>
        <w:t xml:space="preserve">, 19–31. </w:t>
      </w:r>
    </w:p>
    <w:p w14:paraId="51C12554" w14:textId="77777777" w:rsidR="00EE2BC1" w:rsidRPr="00EE2BC1" w:rsidRDefault="00EE2BC1">
      <w:pPr>
        <w:pStyle w:val="NormalWeb"/>
        <w:ind w:left="480" w:hanging="480"/>
        <w:divId w:val="422921440"/>
        <w:rPr>
          <w:noProof/>
        </w:rPr>
      </w:pPr>
      <w:r w:rsidRPr="00EE2BC1">
        <w:rPr>
          <w:noProof/>
        </w:rPr>
        <w:t xml:space="preserve">McCain C.M. (2005) Elevational gradients in diversity of small mammals. </w:t>
      </w:r>
      <w:r w:rsidRPr="00EE2BC1">
        <w:rPr>
          <w:i/>
          <w:iCs/>
          <w:noProof/>
        </w:rPr>
        <w:t>Ecology</w:t>
      </w:r>
      <w:r w:rsidRPr="00EE2BC1">
        <w:rPr>
          <w:noProof/>
        </w:rPr>
        <w:t xml:space="preserve">, </w:t>
      </w:r>
      <w:r w:rsidRPr="00EE2BC1">
        <w:rPr>
          <w:b/>
          <w:bCs/>
          <w:noProof/>
        </w:rPr>
        <w:t>86</w:t>
      </w:r>
      <w:r w:rsidRPr="00EE2BC1">
        <w:rPr>
          <w:noProof/>
        </w:rPr>
        <w:t xml:space="preserve">, 366–372. </w:t>
      </w:r>
    </w:p>
    <w:p w14:paraId="79C1D91C" w14:textId="77777777" w:rsidR="00EE2BC1" w:rsidRPr="00EE2BC1" w:rsidRDefault="00EE2BC1">
      <w:pPr>
        <w:pStyle w:val="NormalWeb"/>
        <w:ind w:left="480" w:hanging="480"/>
        <w:divId w:val="422921440"/>
        <w:rPr>
          <w:noProof/>
        </w:rPr>
      </w:pPr>
      <w:r w:rsidRPr="00EE2BC1">
        <w:rPr>
          <w:noProof/>
        </w:rPr>
        <w:t xml:space="preserve">McCain C.M. (2007a) Could temperature and water availability drive elevational species richness patterns? A global case study for bats. </w:t>
      </w:r>
      <w:r w:rsidRPr="00EE2BC1">
        <w:rPr>
          <w:i/>
          <w:iCs/>
          <w:noProof/>
        </w:rPr>
        <w:t>Global Ecology and Biogeography</w:t>
      </w:r>
      <w:r w:rsidRPr="00EE2BC1">
        <w:rPr>
          <w:noProof/>
        </w:rPr>
        <w:t xml:space="preserve">, </w:t>
      </w:r>
      <w:r w:rsidRPr="00EE2BC1">
        <w:rPr>
          <w:b/>
          <w:bCs/>
          <w:noProof/>
        </w:rPr>
        <w:t>16</w:t>
      </w:r>
      <w:r w:rsidRPr="00EE2BC1">
        <w:rPr>
          <w:noProof/>
        </w:rPr>
        <w:t xml:space="preserve">, 1–13. </w:t>
      </w:r>
    </w:p>
    <w:p w14:paraId="1CB2FFF5" w14:textId="77777777" w:rsidR="00EE2BC1" w:rsidRPr="00EE2BC1" w:rsidRDefault="00EE2BC1">
      <w:pPr>
        <w:pStyle w:val="NormalWeb"/>
        <w:ind w:left="480" w:hanging="480"/>
        <w:divId w:val="422921440"/>
        <w:rPr>
          <w:noProof/>
        </w:rPr>
      </w:pPr>
      <w:r w:rsidRPr="00EE2BC1">
        <w:rPr>
          <w:noProof/>
        </w:rPr>
        <w:t xml:space="preserve">McCain C.M. (2007b) Area and mammalian elevational diversity. </w:t>
      </w:r>
      <w:r w:rsidRPr="00EE2BC1">
        <w:rPr>
          <w:i/>
          <w:iCs/>
          <w:noProof/>
        </w:rPr>
        <w:t>Ecology</w:t>
      </w:r>
      <w:r w:rsidRPr="00EE2BC1">
        <w:rPr>
          <w:noProof/>
        </w:rPr>
        <w:t xml:space="preserve">, </w:t>
      </w:r>
      <w:r w:rsidRPr="00EE2BC1">
        <w:rPr>
          <w:b/>
          <w:bCs/>
          <w:noProof/>
        </w:rPr>
        <w:t>88</w:t>
      </w:r>
      <w:r w:rsidRPr="00EE2BC1">
        <w:rPr>
          <w:noProof/>
        </w:rPr>
        <w:t xml:space="preserve">, 76–86. </w:t>
      </w:r>
    </w:p>
    <w:p w14:paraId="1A122C5A" w14:textId="77777777" w:rsidR="00EE2BC1" w:rsidRPr="00EE2BC1" w:rsidRDefault="00EE2BC1">
      <w:pPr>
        <w:pStyle w:val="NormalWeb"/>
        <w:ind w:left="480" w:hanging="480"/>
        <w:divId w:val="422921440"/>
        <w:rPr>
          <w:noProof/>
        </w:rPr>
      </w:pPr>
      <w:r w:rsidRPr="00EE2BC1">
        <w:rPr>
          <w:noProof/>
        </w:rPr>
        <w:t xml:space="preserve">McCain C.M. (2009) Global analysis of bird elevational diversity. </w:t>
      </w:r>
      <w:r w:rsidRPr="00EE2BC1">
        <w:rPr>
          <w:i/>
          <w:iCs/>
          <w:noProof/>
        </w:rPr>
        <w:t>Global Ecology and Biogeography</w:t>
      </w:r>
      <w:r w:rsidRPr="00EE2BC1">
        <w:rPr>
          <w:noProof/>
        </w:rPr>
        <w:t xml:space="preserve">, </w:t>
      </w:r>
      <w:r w:rsidRPr="00EE2BC1">
        <w:rPr>
          <w:b/>
          <w:bCs/>
          <w:noProof/>
        </w:rPr>
        <w:t>18</w:t>
      </w:r>
      <w:r w:rsidRPr="00EE2BC1">
        <w:rPr>
          <w:noProof/>
        </w:rPr>
        <w:t xml:space="preserve">, 346–360. </w:t>
      </w:r>
    </w:p>
    <w:p w14:paraId="463C4413" w14:textId="77777777" w:rsidR="00EE2BC1" w:rsidRPr="00EE2BC1" w:rsidRDefault="00EE2BC1">
      <w:pPr>
        <w:pStyle w:val="NormalWeb"/>
        <w:ind w:left="480" w:hanging="480"/>
        <w:divId w:val="422921440"/>
        <w:rPr>
          <w:noProof/>
        </w:rPr>
      </w:pPr>
      <w:r w:rsidRPr="00EE2BC1">
        <w:rPr>
          <w:noProof/>
        </w:rPr>
        <w:t xml:space="preserve">McCain C.M. (2010) Global analysis of reptile elevational diversity. </w:t>
      </w:r>
      <w:r w:rsidRPr="00EE2BC1">
        <w:rPr>
          <w:i/>
          <w:iCs/>
          <w:noProof/>
        </w:rPr>
        <w:t>Global Ecology and Biogeography</w:t>
      </w:r>
      <w:r w:rsidRPr="00EE2BC1">
        <w:rPr>
          <w:noProof/>
        </w:rPr>
        <w:t xml:space="preserve">, </w:t>
      </w:r>
      <w:r w:rsidRPr="00EE2BC1">
        <w:rPr>
          <w:b/>
          <w:bCs/>
          <w:noProof/>
        </w:rPr>
        <w:t>19</w:t>
      </w:r>
      <w:r w:rsidRPr="00EE2BC1">
        <w:rPr>
          <w:noProof/>
        </w:rPr>
        <w:t xml:space="preserve">, 541–553. </w:t>
      </w:r>
    </w:p>
    <w:p w14:paraId="110C5C68" w14:textId="77777777" w:rsidR="00EE2BC1" w:rsidRPr="00EE2BC1" w:rsidRDefault="00EE2BC1">
      <w:pPr>
        <w:pStyle w:val="NormalWeb"/>
        <w:ind w:left="480" w:hanging="480"/>
        <w:divId w:val="422921440"/>
        <w:rPr>
          <w:noProof/>
        </w:rPr>
      </w:pPr>
      <w:r w:rsidRPr="00EE2BC1">
        <w:rPr>
          <w:noProof/>
        </w:rPr>
        <w:t xml:space="preserve">McCain C.M. &amp; Grytnes J.A. (2010) Elevational gradients in species richness. </w:t>
      </w:r>
      <w:r w:rsidRPr="00EE2BC1">
        <w:rPr>
          <w:i/>
          <w:iCs/>
          <w:noProof/>
        </w:rPr>
        <w:t>Encyclopedia of Life Sciences</w:t>
      </w:r>
      <w:r w:rsidRPr="00EE2BC1">
        <w:rPr>
          <w:noProof/>
        </w:rPr>
        <w:t xml:space="preserve"> pp. 1–10. </w:t>
      </w:r>
    </w:p>
    <w:p w14:paraId="2241AA8B" w14:textId="77777777" w:rsidR="00EE2BC1" w:rsidRPr="00EE2BC1" w:rsidRDefault="00EE2BC1">
      <w:pPr>
        <w:pStyle w:val="NormalWeb"/>
        <w:ind w:left="480" w:hanging="480"/>
        <w:divId w:val="422921440"/>
        <w:rPr>
          <w:noProof/>
        </w:rPr>
      </w:pPr>
      <w:r w:rsidRPr="00EE2BC1">
        <w:rPr>
          <w:noProof/>
        </w:rPr>
        <w:t xml:space="preserve">McCain C.M. &amp; Sanders N.J. (2010) Metabolic theory and elevational diversity of vertebrate ectotherms. </w:t>
      </w:r>
      <w:r w:rsidRPr="00EE2BC1">
        <w:rPr>
          <w:i/>
          <w:iCs/>
          <w:noProof/>
        </w:rPr>
        <w:t>Ecology</w:t>
      </w:r>
      <w:r w:rsidRPr="00EE2BC1">
        <w:rPr>
          <w:noProof/>
        </w:rPr>
        <w:t xml:space="preserve">, </w:t>
      </w:r>
      <w:r w:rsidRPr="00EE2BC1">
        <w:rPr>
          <w:b/>
          <w:bCs/>
          <w:noProof/>
        </w:rPr>
        <w:t>91</w:t>
      </w:r>
      <w:r w:rsidRPr="00EE2BC1">
        <w:rPr>
          <w:noProof/>
        </w:rPr>
        <w:t xml:space="preserve">, 601–609. </w:t>
      </w:r>
    </w:p>
    <w:p w14:paraId="4C386924" w14:textId="77777777" w:rsidR="00EE2BC1" w:rsidRPr="00EE2BC1" w:rsidRDefault="00EE2BC1">
      <w:pPr>
        <w:pStyle w:val="NormalWeb"/>
        <w:ind w:left="480" w:hanging="480"/>
        <w:divId w:val="422921440"/>
        <w:rPr>
          <w:noProof/>
        </w:rPr>
      </w:pPr>
      <w:r w:rsidRPr="00EE2BC1">
        <w:rPr>
          <w:noProof/>
        </w:rPr>
        <w:t xml:space="preserve">McCoy E.D. (1990) The distribution of insects along elevational gradients. </w:t>
      </w:r>
      <w:r w:rsidRPr="00EE2BC1">
        <w:rPr>
          <w:i/>
          <w:iCs/>
          <w:noProof/>
        </w:rPr>
        <w:t>Oikos</w:t>
      </w:r>
      <w:r w:rsidRPr="00EE2BC1">
        <w:rPr>
          <w:noProof/>
        </w:rPr>
        <w:t xml:space="preserve">, </w:t>
      </w:r>
      <w:r w:rsidRPr="00EE2BC1">
        <w:rPr>
          <w:b/>
          <w:bCs/>
          <w:noProof/>
        </w:rPr>
        <w:t>58</w:t>
      </w:r>
      <w:r w:rsidRPr="00EE2BC1">
        <w:rPr>
          <w:noProof/>
        </w:rPr>
        <w:t xml:space="preserve">, 313–322. </w:t>
      </w:r>
    </w:p>
    <w:p w14:paraId="2B267155" w14:textId="77777777" w:rsidR="00EE2BC1" w:rsidRPr="00EE2BC1" w:rsidRDefault="00EE2BC1">
      <w:pPr>
        <w:pStyle w:val="NormalWeb"/>
        <w:ind w:left="480" w:hanging="480"/>
        <w:divId w:val="422921440"/>
        <w:rPr>
          <w:noProof/>
        </w:rPr>
      </w:pPr>
      <w:r w:rsidRPr="00EE2BC1">
        <w:rPr>
          <w:noProof/>
        </w:rPr>
        <w:t xml:space="preserve">McCoy E.D. (2002) The “veiled gradients” problem in ecology. </w:t>
      </w:r>
      <w:r w:rsidRPr="00EE2BC1">
        <w:rPr>
          <w:i/>
          <w:iCs/>
          <w:noProof/>
        </w:rPr>
        <w:t>Oikos</w:t>
      </w:r>
      <w:r w:rsidRPr="00EE2BC1">
        <w:rPr>
          <w:noProof/>
        </w:rPr>
        <w:t xml:space="preserve">, </w:t>
      </w:r>
      <w:r w:rsidRPr="00EE2BC1">
        <w:rPr>
          <w:b/>
          <w:bCs/>
          <w:noProof/>
        </w:rPr>
        <w:t>99</w:t>
      </w:r>
      <w:r w:rsidRPr="00EE2BC1">
        <w:rPr>
          <w:noProof/>
        </w:rPr>
        <w:t xml:space="preserve">, 189–192. </w:t>
      </w:r>
    </w:p>
    <w:p w14:paraId="7CD688E4" w14:textId="77777777" w:rsidR="00EE2BC1" w:rsidRPr="00EE2BC1" w:rsidRDefault="00EE2BC1">
      <w:pPr>
        <w:pStyle w:val="NormalWeb"/>
        <w:ind w:left="480" w:hanging="480"/>
        <w:divId w:val="422921440"/>
        <w:rPr>
          <w:noProof/>
        </w:rPr>
      </w:pPr>
      <w:r w:rsidRPr="00EE2BC1">
        <w:rPr>
          <w:noProof/>
        </w:rPr>
        <w:t xml:space="preserve">Mollhagen T.R. &amp; Bogan M.A. (1997) Bats of the Henry Moutains region of southeastern Utah. </w:t>
      </w:r>
      <w:r w:rsidRPr="00EE2BC1">
        <w:rPr>
          <w:i/>
          <w:iCs/>
          <w:noProof/>
        </w:rPr>
        <w:t>Occasional Papers of the Museum of Texas Tech University</w:t>
      </w:r>
      <w:r w:rsidRPr="00EE2BC1">
        <w:rPr>
          <w:noProof/>
        </w:rPr>
        <w:t xml:space="preserve">, </w:t>
      </w:r>
      <w:r w:rsidRPr="00EE2BC1">
        <w:rPr>
          <w:b/>
          <w:bCs/>
          <w:noProof/>
        </w:rPr>
        <w:t>170</w:t>
      </w:r>
      <w:r w:rsidRPr="00EE2BC1">
        <w:rPr>
          <w:noProof/>
        </w:rPr>
        <w:t xml:space="preserve">, 1–13. </w:t>
      </w:r>
    </w:p>
    <w:p w14:paraId="4D4E89D0" w14:textId="77777777" w:rsidR="00EE2BC1" w:rsidRPr="00EE2BC1" w:rsidRDefault="00EE2BC1">
      <w:pPr>
        <w:pStyle w:val="NormalWeb"/>
        <w:ind w:left="480" w:hanging="480"/>
        <w:divId w:val="422921440"/>
        <w:rPr>
          <w:noProof/>
        </w:rPr>
      </w:pPr>
      <w:r w:rsidRPr="00EE2BC1">
        <w:rPr>
          <w:noProof/>
        </w:rPr>
        <w:t xml:space="preserve">Munyai T.C. &amp; Foord S.H. (2012) Ants on a mountain: spatial, environmental and habitat associations along an altitudinal transect in a centre of endemism. </w:t>
      </w:r>
      <w:r w:rsidRPr="00EE2BC1">
        <w:rPr>
          <w:i/>
          <w:iCs/>
          <w:noProof/>
        </w:rPr>
        <w:t>Journal of Insect Conservation</w:t>
      </w:r>
      <w:r w:rsidRPr="00EE2BC1">
        <w:rPr>
          <w:noProof/>
        </w:rPr>
        <w:t xml:space="preserve">, </w:t>
      </w:r>
      <w:r w:rsidRPr="00EE2BC1">
        <w:rPr>
          <w:b/>
          <w:bCs/>
          <w:noProof/>
        </w:rPr>
        <w:t>16</w:t>
      </w:r>
      <w:r w:rsidRPr="00EE2BC1">
        <w:rPr>
          <w:noProof/>
        </w:rPr>
        <w:t xml:space="preserve">, 677–695. </w:t>
      </w:r>
    </w:p>
    <w:p w14:paraId="5909DB7C" w14:textId="77777777" w:rsidR="00EE2BC1" w:rsidRPr="00EE2BC1" w:rsidRDefault="00EE2BC1">
      <w:pPr>
        <w:pStyle w:val="NormalWeb"/>
        <w:ind w:left="480" w:hanging="480"/>
        <w:divId w:val="422921440"/>
        <w:rPr>
          <w:noProof/>
        </w:rPr>
      </w:pPr>
      <w:r w:rsidRPr="00EE2BC1">
        <w:rPr>
          <w:noProof/>
        </w:rPr>
        <w:t xml:space="preserve">Nogués-Bravo D., Araújo M.B., Romdal T., &amp; Rahbek C. (2008) Scale effects and human impact on the elevational species richness gradients. </w:t>
      </w:r>
      <w:r w:rsidRPr="00EE2BC1">
        <w:rPr>
          <w:i/>
          <w:iCs/>
          <w:noProof/>
        </w:rPr>
        <w:t>Nature</w:t>
      </w:r>
      <w:r w:rsidRPr="00EE2BC1">
        <w:rPr>
          <w:noProof/>
        </w:rPr>
        <w:t xml:space="preserve">, </w:t>
      </w:r>
      <w:r w:rsidRPr="00EE2BC1">
        <w:rPr>
          <w:b/>
          <w:bCs/>
          <w:noProof/>
        </w:rPr>
        <w:t>453</w:t>
      </w:r>
      <w:r w:rsidRPr="00EE2BC1">
        <w:rPr>
          <w:noProof/>
        </w:rPr>
        <w:t xml:space="preserve">, 216–219. </w:t>
      </w:r>
    </w:p>
    <w:p w14:paraId="6A36059A" w14:textId="77777777" w:rsidR="00EE2BC1" w:rsidRPr="00EE2BC1" w:rsidRDefault="00EE2BC1">
      <w:pPr>
        <w:pStyle w:val="NormalWeb"/>
        <w:ind w:left="480" w:hanging="480"/>
        <w:divId w:val="422921440"/>
        <w:rPr>
          <w:noProof/>
        </w:rPr>
      </w:pPr>
      <w:r w:rsidRPr="00EE2BC1">
        <w:rPr>
          <w:noProof/>
        </w:rPr>
        <w:t xml:space="preserve">Pacheco R. &amp; Vasconcelos H.L. (2011) Habitat diversity enhances ant diversity in a naturally heterogeneous Brazilian landscape. </w:t>
      </w:r>
      <w:r w:rsidRPr="00EE2BC1">
        <w:rPr>
          <w:i/>
          <w:iCs/>
          <w:noProof/>
        </w:rPr>
        <w:t>Biodiversity and Conservation</w:t>
      </w:r>
      <w:r w:rsidRPr="00EE2BC1">
        <w:rPr>
          <w:noProof/>
        </w:rPr>
        <w:t xml:space="preserve">, </w:t>
      </w:r>
      <w:r w:rsidRPr="00EE2BC1">
        <w:rPr>
          <w:b/>
          <w:bCs/>
          <w:noProof/>
        </w:rPr>
        <w:t>21</w:t>
      </w:r>
      <w:r w:rsidRPr="00EE2BC1">
        <w:rPr>
          <w:noProof/>
        </w:rPr>
        <w:t xml:space="preserve">, 797–809. </w:t>
      </w:r>
    </w:p>
    <w:p w14:paraId="3581D1D1" w14:textId="77777777" w:rsidR="00EE2BC1" w:rsidRPr="00EE2BC1" w:rsidRDefault="00EE2BC1">
      <w:pPr>
        <w:pStyle w:val="NormalWeb"/>
        <w:ind w:left="480" w:hanging="480"/>
        <w:divId w:val="422921440"/>
        <w:rPr>
          <w:noProof/>
        </w:rPr>
      </w:pPr>
      <w:r w:rsidRPr="00EE2BC1">
        <w:rPr>
          <w:noProof/>
        </w:rPr>
        <w:t xml:space="preserve">Pianka E.R. (1966) Latitudinal gradients in species diversity: a review of concepts. </w:t>
      </w:r>
      <w:r w:rsidRPr="00EE2BC1">
        <w:rPr>
          <w:i/>
          <w:iCs/>
          <w:noProof/>
        </w:rPr>
        <w:t>American Naturalist</w:t>
      </w:r>
      <w:r w:rsidRPr="00EE2BC1">
        <w:rPr>
          <w:noProof/>
        </w:rPr>
        <w:t xml:space="preserve">, </w:t>
      </w:r>
      <w:r w:rsidRPr="00EE2BC1">
        <w:rPr>
          <w:b/>
          <w:bCs/>
          <w:noProof/>
        </w:rPr>
        <w:t>100</w:t>
      </w:r>
      <w:r w:rsidRPr="00EE2BC1">
        <w:rPr>
          <w:noProof/>
        </w:rPr>
        <w:t xml:space="preserve">, 33–46. </w:t>
      </w:r>
    </w:p>
    <w:p w14:paraId="505B15D8" w14:textId="77777777" w:rsidR="00EE2BC1" w:rsidRPr="00EE2BC1" w:rsidRDefault="00EE2BC1">
      <w:pPr>
        <w:pStyle w:val="NormalWeb"/>
        <w:ind w:left="480" w:hanging="480"/>
        <w:divId w:val="422921440"/>
        <w:rPr>
          <w:noProof/>
        </w:rPr>
      </w:pPr>
      <w:r w:rsidRPr="00EE2BC1">
        <w:rPr>
          <w:noProof/>
        </w:rPr>
        <w:t>Programme U.N.E. (1997) World atlas of desertification / UNEP</w:t>
      </w:r>
      <w:r w:rsidRPr="00EE2BC1">
        <w:rPr>
          <w:rFonts w:ascii="Times New Roman" w:hAnsi="Times New Roman"/>
          <w:noProof/>
        </w:rPr>
        <w:t> </w:t>
      </w:r>
      <w:r w:rsidRPr="00EE2BC1">
        <w:rPr>
          <w:noProof/>
        </w:rPr>
        <w:t xml:space="preserve">; co-ordinating editors, Nick Middleton and David Thomas. . </w:t>
      </w:r>
    </w:p>
    <w:p w14:paraId="5161CDEB" w14:textId="77777777" w:rsidR="00EE2BC1" w:rsidRPr="00EE2BC1" w:rsidRDefault="00EE2BC1">
      <w:pPr>
        <w:pStyle w:val="NormalWeb"/>
        <w:ind w:left="480" w:hanging="480"/>
        <w:divId w:val="422921440"/>
        <w:rPr>
          <w:noProof/>
        </w:rPr>
      </w:pPr>
      <w:r w:rsidRPr="00EE2BC1">
        <w:rPr>
          <w:noProof/>
        </w:rPr>
        <w:t xml:space="preserve">Rahbek C. (1995) The elevational gradient of species richness: a uniform pattern? </w:t>
      </w:r>
      <w:r w:rsidRPr="00EE2BC1">
        <w:rPr>
          <w:i/>
          <w:iCs/>
          <w:noProof/>
        </w:rPr>
        <w:t>Ecography</w:t>
      </w:r>
      <w:r w:rsidRPr="00EE2BC1">
        <w:rPr>
          <w:noProof/>
        </w:rPr>
        <w:t xml:space="preserve">, </w:t>
      </w:r>
      <w:r w:rsidRPr="00EE2BC1">
        <w:rPr>
          <w:b/>
          <w:bCs/>
          <w:noProof/>
        </w:rPr>
        <w:t>18</w:t>
      </w:r>
      <w:r w:rsidRPr="00EE2BC1">
        <w:rPr>
          <w:noProof/>
        </w:rPr>
        <w:t xml:space="preserve">, 200–205. </w:t>
      </w:r>
    </w:p>
    <w:p w14:paraId="30259108" w14:textId="77777777" w:rsidR="00EE2BC1" w:rsidRPr="00EE2BC1" w:rsidRDefault="00EE2BC1">
      <w:pPr>
        <w:pStyle w:val="NormalWeb"/>
        <w:ind w:left="480" w:hanging="480"/>
        <w:divId w:val="422921440"/>
        <w:rPr>
          <w:noProof/>
        </w:rPr>
      </w:pPr>
      <w:r w:rsidRPr="00EE2BC1">
        <w:rPr>
          <w:noProof/>
        </w:rPr>
        <w:t xml:space="preserve">Rahbek C. (1997) The relationship among area, elevation, and regional species richness in neotropical birds. </w:t>
      </w:r>
      <w:r w:rsidRPr="00EE2BC1">
        <w:rPr>
          <w:i/>
          <w:iCs/>
          <w:noProof/>
        </w:rPr>
        <w:t>The American Naturalist</w:t>
      </w:r>
      <w:r w:rsidRPr="00EE2BC1">
        <w:rPr>
          <w:noProof/>
        </w:rPr>
        <w:t xml:space="preserve">, </w:t>
      </w:r>
      <w:r w:rsidRPr="00EE2BC1">
        <w:rPr>
          <w:b/>
          <w:bCs/>
          <w:noProof/>
        </w:rPr>
        <w:t>149</w:t>
      </w:r>
      <w:r w:rsidRPr="00EE2BC1">
        <w:rPr>
          <w:noProof/>
        </w:rPr>
        <w:t xml:space="preserve">, 875–902. </w:t>
      </w:r>
    </w:p>
    <w:p w14:paraId="2C399F86" w14:textId="77777777" w:rsidR="00EE2BC1" w:rsidRPr="00EE2BC1" w:rsidRDefault="00EE2BC1">
      <w:pPr>
        <w:pStyle w:val="NormalWeb"/>
        <w:ind w:left="480" w:hanging="480"/>
        <w:divId w:val="422921440"/>
        <w:rPr>
          <w:noProof/>
        </w:rPr>
      </w:pPr>
      <w:r w:rsidRPr="00EE2BC1">
        <w:rPr>
          <w:noProof/>
        </w:rPr>
        <w:t xml:space="preserve">Rahbek C. (2005) The role of spatial scale and the perception of large-scale species-richness patterns. </w:t>
      </w:r>
      <w:r w:rsidRPr="00EE2BC1">
        <w:rPr>
          <w:i/>
          <w:iCs/>
          <w:noProof/>
        </w:rPr>
        <w:t>Ecology Letters</w:t>
      </w:r>
      <w:r w:rsidRPr="00EE2BC1">
        <w:rPr>
          <w:noProof/>
        </w:rPr>
        <w:t xml:space="preserve">, </w:t>
      </w:r>
      <w:r w:rsidRPr="00EE2BC1">
        <w:rPr>
          <w:b/>
          <w:bCs/>
          <w:noProof/>
        </w:rPr>
        <w:t>8</w:t>
      </w:r>
      <w:r w:rsidRPr="00EE2BC1">
        <w:rPr>
          <w:noProof/>
        </w:rPr>
        <w:t xml:space="preserve">, 224–239. </w:t>
      </w:r>
    </w:p>
    <w:p w14:paraId="39A99353" w14:textId="77777777" w:rsidR="00EE2BC1" w:rsidRPr="00EE2BC1" w:rsidRDefault="00EE2BC1">
      <w:pPr>
        <w:pStyle w:val="NormalWeb"/>
        <w:ind w:left="480" w:hanging="480"/>
        <w:divId w:val="422921440"/>
        <w:rPr>
          <w:noProof/>
        </w:rPr>
      </w:pPr>
      <w:r w:rsidRPr="00EE2BC1">
        <w:rPr>
          <w:noProof/>
        </w:rPr>
        <w:t xml:space="preserve">Ricklefs R.E. (2004) A comprehensive framework for global patterns in biodiversity. </w:t>
      </w:r>
      <w:r w:rsidRPr="00EE2BC1">
        <w:rPr>
          <w:i/>
          <w:iCs/>
          <w:noProof/>
        </w:rPr>
        <w:t>Ecology Letters</w:t>
      </w:r>
      <w:r w:rsidRPr="00EE2BC1">
        <w:rPr>
          <w:noProof/>
        </w:rPr>
        <w:t xml:space="preserve">, </w:t>
      </w:r>
      <w:r w:rsidRPr="00EE2BC1">
        <w:rPr>
          <w:b/>
          <w:bCs/>
          <w:noProof/>
        </w:rPr>
        <w:t>7</w:t>
      </w:r>
      <w:r w:rsidRPr="00EE2BC1">
        <w:rPr>
          <w:noProof/>
        </w:rPr>
        <w:t xml:space="preserve">, 1–15. </w:t>
      </w:r>
    </w:p>
    <w:p w14:paraId="3985A11B" w14:textId="77777777" w:rsidR="00EE2BC1" w:rsidRPr="00EE2BC1" w:rsidRDefault="00EE2BC1">
      <w:pPr>
        <w:pStyle w:val="NormalWeb"/>
        <w:ind w:left="480" w:hanging="480"/>
        <w:divId w:val="422921440"/>
        <w:rPr>
          <w:noProof/>
        </w:rPr>
      </w:pPr>
      <w:r w:rsidRPr="00EE2BC1">
        <w:rPr>
          <w:noProof/>
        </w:rPr>
        <w:t xml:space="preserve">Romdal T. &amp; Grytnes J. (2007) An indirect area effect on elevational species richness patterns. </w:t>
      </w:r>
      <w:r w:rsidRPr="00EE2BC1">
        <w:rPr>
          <w:i/>
          <w:iCs/>
          <w:noProof/>
        </w:rPr>
        <w:t>Ecography</w:t>
      </w:r>
      <w:r w:rsidRPr="00EE2BC1">
        <w:rPr>
          <w:noProof/>
        </w:rPr>
        <w:t xml:space="preserve">, </w:t>
      </w:r>
      <w:r w:rsidRPr="00EE2BC1">
        <w:rPr>
          <w:b/>
          <w:bCs/>
          <w:noProof/>
        </w:rPr>
        <w:t>30</w:t>
      </w:r>
      <w:r w:rsidRPr="00EE2BC1">
        <w:rPr>
          <w:noProof/>
        </w:rPr>
        <w:t xml:space="preserve">, 440–448. </w:t>
      </w:r>
    </w:p>
    <w:p w14:paraId="56826D5C" w14:textId="77777777" w:rsidR="00EE2BC1" w:rsidRPr="00EE2BC1" w:rsidRDefault="00EE2BC1">
      <w:pPr>
        <w:pStyle w:val="NormalWeb"/>
        <w:ind w:left="480" w:hanging="480"/>
        <w:divId w:val="422921440"/>
        <w:rPr>
          <w:noProof/>
        </w:rPr>
      </w:pPr>
      <w:r w:rsidRPr="00EE2BC1">
        <w:rPr>
          <w:noProof/>
        </w:rPr>
        <w:t xml:space="preserve">Rosenzweig M.L. (1992) Species diversity gradients: We know more and less than we thought. </w:t>
      </w:r>
      <w:r w:rsidRPr="00EE2BC1">
        <w:rPr>
          <w:i/>
          <w:iCs/>
          <w:noProof/>
        </w:rPr>
        <w:t>American Society of Mammalogists</w:t>
      </w:r>
      <w:r w:rsidRPr="00EE2BC1">
        <w:rPr>
          <w:noProof/>
        </w:rPr>
        <w:t xml:space="preserve">, </w:t>
      </w:r>
      <w:r w:rsidRPr="00EE2BC1">
        <w:rPr>
          <w:b/>
          <w:bCs/>
          <w:noProof/>
        </w:rPr>
        <w:t>73</w:t>
      </w:r>
      <w:r w:rsidRPr="00EE2BC1">
        <w:rPr>
          <w:noProof/>
        </w:rPr>
        <w:t xml:space="preserve">, 715–730. </w:t>
      </w:r>
    </w:p>
    <w:p w14:paraId="64AA597B" w14:textId="77777777" w:rsidR="00EE2BC1" w:rsidRPr="00EE2BC1" w:rsidRDefault="00EE2BC1">
      <w:pPr>
        <w:pStyle w:val="NormalWeb"/>
        <w:ind w:left="480" w:hanging="480"/>
        <w:divId w:val="422921440"/>
        <w:rPr>
          <w:noProof/>
        </w:rPr>
      </w:pPr>
      <w:r w:rsidRPr="00EE2BC1">
        <w:rPr>
          <w:noProof/>
        </w:rPr>
        <w:t xml:space="preserve">Rosenzweig M.L. (1995) </w:t>
      </w:r>
      <w:r w:rsidRPr="00EE2BC1">
        <w:rPr>
          <w:i/>
          <w:iCs/>
          <w:noProof/>
        </w:rPr>
        <w:t xml:space="preserve">Species Diversity in Space and Time. </w:t>
      </w:r>
      <w:r w:rsidRPr="00EE2BC1">
        <w:rPr>
          <w:noProof/>
        </w:rPr>
        <w:t xml:space="preserve">Cambridge University Press, Cambridge. </w:t>
      </w:r>
    </w:p>
    <w:p w14:paraId="7637B592" w14:textId="77777777" w:rsidR="00EE2BC1" w:rsidRPr="00EE2BC1" w:rsidRDefault="00EE2BC1">
      <w:pPr>
        <w:pStyle w:val="NormalWeb"/>
        <w:ind w:left="480" w:hanging="480"/>
        <w:divId w:val="422921440"/>
        <w:rPr>
          <w:noProof/>
        </w:rPr>
      </w:pPr>
      <w:r w:rsidRPr="00EE2BC1">
        <w:rPr>
          <w:noProof/>
        </w:rPr>
        <w:t xml:space="preserve">Rosenzweig M.L. &amp; Ziv Y. (1999) The echo pattern of species diversity: pattern and processes. </w:t>
      </w:r>
      <w:r w:rsidRPr="00EE2BC1">
        <w:rPr>
          <w:i/>
          <w:iCs/>
          <w:noProof/>
        </w:rPr>
        <w:t>Ecography</w:t>
      </w:r>
      <w:r w:rsidRPr="00EE2BC1">
        <w:rPr>
          <w:noProof/>
        </w:rPr>
        <w:t xml:space="preserve">, 614–628. </w:t>
      </w:r>
    </w:p>
    <w:p w14:paraId="523DA5D6" w14:textId="77777777" w:rsidR="00EE2BC1" w:rsidRPr="00EE2BC1" w:rsidRDefault="00EE2BC1">
      <w:pPr>
        <w:pStyle w:val="NormalWeb"/>
        <w:ind w:left="480" w:hanging="480"/>
        <w:divId w:val="422921440"/>
        <w:rPr>
          <w:noProof/>
        </w:rPr>
      </w:pPr>
      <w:r w:rsidRPr="00EE2BC1">
        <w:rPr>
          <w:noProof/>
        </w:rPr>
        <w:t xml:space="preserve">Sanders N.J. (2002) Elevational gradients in ant species richness: area, geometry, and Rapoport’s rule. </w:t>
      </w:r>
      <w:r w:rsidRPr="00EE2BC1">
        <w:rPr>
          <w:i/>
          <w:iCs/>
          <w:noProof/>
        </w:rPr>
        <w:t>Ecography</w:t>
      </w:r>
      <w:r w:rsidRPr="00EE2BC1">
        <w:rPr>
          <w:noProof/>
        </w:rPr>
        <w:t xml:space="preserve">, </w:t>
      </w:r>
      <w:r w:rsidRPr="00EE2BC1">
        <w:rPr>
          <w:b/>
          <w:bCs/>
          <w:noProof/>
        </w:rPr>
        <w:t>1</w:t>
      </w:r>
      <w:r w:rsidRPr="00EE2BC1">
        <w:rPr>
          <w:noProof/>
        </w:rPr>
        <w:t xml:space="preserve">, 25–32. </w:t>
      </w:r>
    </w:p>
    <w:p w14:paraId="220FF011" w14:textId="77777777" w:rsidR="00EE2BC1" w:rsidRPr="00EE2BC1" w:rsidRDefault="00EE2BC1">
      <w:pPr>
        <w:pStyle w:val="NormalWeb"/>
        <w:ind w:left="480" w:hanging="480"/>
        <w:divId w:val="422921440"/>
        <w:rPr>
          <w:noProof/>
        </w:rPr>
      </w:pPr>
      <w:r w:rsidRPr="00EE2BC1">
        <w:rPr>
          <w:noProof/>
        </w:rPr>
        <w:t xml:space="preserve">Sanders N.J., Lessard J.-P., Fitzpatrick M.C., &amp; Dunn R.R. (2007) Temperature, but not productivity or geometry, predicts elevational diversity gradients in ants across spatial grains. </w:t>
      </w:r>
      <w:r w:rsidRPr="00EE2BC1">
        <w:rPr>
          <w:i/>
          <w:iCs/>
          <w:noProof/>
        </w:rPr>
        <w:t>Global Ecology and Biogeography</w:t>
      </w:r>
      <w:r w:rsidRPr="00EE2BC1">
        <w:rPr>
          <w:noProof/>
        </w:rPr>
        <w:t xml:space="preserve">, </w:t>
      </w:r>
      <w:r w:rsidRPr="00EE2BC1">
        <w:rPr>
          <w:b/>
          <w:bCs/>
          <w:noProof/>
        </w:rPr>
        <w:t>16</w:t>
      </w:r>
      <w:r w:rsidRPr="00EE2BC1">
        <w:rPr>
          <w:noProof/>
        </w:rPr>
        <w:t xml:space="preserve">, 640–649. </w:t>
      </w:r>
    </w:p>
    <w:p w14:paraId="5879702D" w14:textId="77777777" w:rsidR="00EE2BC1" w:rsidRPr="00EE2BC1" w:rsidRDefault="00EE2BC1">
      <w:pPr>
        <w:pStyle w:val="NormalWeb"/>
        <w:ind w:left="480" w:hanging="480"/>
        <w:divId w:val="422921440"/>
        <w:rPr>
          <w:noProof/>
        </w:rPr>
      </w:pPr>
      <w:r w:rsidRPr="00EE2BC1">
        <w:rPr>
          <w:noProof/>
        </w:rPr>
        <w:t xml:space="preserve">Sarty M., Abbott K.L., &amp; Lester P.J. (2006) Habitat complexity facilitates coexistence in a tropical ant community. </w:t>
      </w:r>
      <w:r w:rsidRPr="00EE2BC1">
        <w:rPr>
          <w:i/>
          <w:iCs/>
          <w:noProof/>
        </w:rPr>
        <w:t>Oecologia</w:t>
      </w:r>
      <w:r w:rsidRPr="00EE2BC1">
        <w:rPr>
          <w:noProof/>
        </w:rPr>
        <w:t xml:space="preserve">, </w:t>
      </w:r>
      <w:r w:rsidRPr="00EE2BC1">
        <w:rPr>
          <w:b/>
          <w:bCs/>
          <w:noProof/>
        </w:rPr>
        <w:t>149</w:t>
      </w:r>
      <w:r w:rsidRPr="00EE2BC1">
        <w:rPr>
          <w:noProof/>
        </w:rPr>
        <w:t xml:space="preserve">, 465–473. </w:t>
      </w:r>
    </w:p>
    <w:p w14:paraId="45D14A6F" w14:textId="77777777" w:rsidR="00EE2BC1" w:rsidRPr="00EE2BC1" w:rsidRDefault="00EE2BC1">
      <w:pPr>
        <w:pStyle w:val="NormalWeb"/>
        <w:ind w:left="480" w:hanging="480"/>
        <w:divId w:val="422921440"/>
        <w:rPr>
          <w:noProof/>
        </w:rPr>
      </w:pPr>
      <w:r w:rsidRPr="00EE2BC1">
        <w:rPr>
          <w:noProof/>
        </w:rPr>
        <w:t xml:space="preserve">Terborgh J. (1973) On the notion of favorableness in plant ecology. </w:t>
      </w:r>
      <w:r w:rsidRPr="00EE2BC1">
        <w:rPr>
          <w:i/>
          <w:iCs/>
          <w:noProof/>
        </w:rPr>
        <w:t>The American Naturalist</w:t>
      </w:r>
      <w:r w:rsidRPr="00EE2BC1">
        <w:rPr>
          <w:noProof/>
        </w:rPr>
        <w:t xml:space="preserve">, </w:t>
      </w:r>
      <w:r w:rsidRPr="00EE2BC1">
        <w:rPr>
          <w:b/>
          <w:bCs/>
          <w:noProof/>
        </w:rPr>
        <w:t>107</w:t>
      </w:r>
      <w:r w:rsidRPr="00EE2BC1">
        <w:rPr>
          <w:noProof/>
        </w:rPr>
        <w:t xml:space="preserve">, 481–501. </w:t>
      </w:r>
    </w:p>
    <w:p w14:paraId="0921673C" w14:textId="77777777" w:rsidR="00EE2BC1" w:rsidRPr="00EE2BC1" w:rsidRDefault="00EE2BC1">
      <w:pPr>
        <w:pStyle w:val="NormalWeb"/>
        <w:ind w:left="480" w:hanging="480"/>
        <w:divId w:val="422921440"/>
        <w:rPr>
          <w:noProof/>
        </w:rPr>
      </w:pPr>
      <w:r w:rsidRPr="00EE2BC1">
        <w:rPr>
          <w:noProof/>
        </w:rPr>
        <w:t xml:space="preserve">Wang X. &amp; Fang J. (2012) Constraining null models with environmental gradients: a new method for evaluating the effects of environmental factors and geometric constraints on geographic diversity patterns. </w:t>
      </w:r>
      <w:r w:rsidRPr="00EE2BC1">
        <w:rPr>
          <w:i/>
          <w:iCs/>
          <w:noProof/>
        </w:rPr>
        <w:t>Ecography</w:t>
      </w:r>
      <w:r w:rsidRPr="00EE2BC1">
        <w:rPr>
          <w:noProof/>
        </w:rPr>
        <w:t xml:space="preserve">, </w:t>
      </w:r>
      <w:r w:rsidRPr="00EE2BC1">
        <w:rPr>
          <w:b/>
          <w:bCs/>
          <w:noProof/>
        </w:rPr>
        <w:t>35</w:t>
      </w:r>
      <w:r w:rsidRPr="00EE2BC1">
        <w:rPr>
          <w:noProof/>
        </w:rPr>
        <w:t xml:space="preserve">, no–no. </w:t>
      </w:r>
    </w:p>
    <w:p w14:paraId="61821348" w14:textId="77777777" w:rsidR="00EE2BC1" w:rsidRPr="00EE2BC1" w:rsidRDefault="00EE2BC1">
      <w:pPr>
        <w:pStyle w:val="NormalWeb"/>
        <w:ind w:left="480" w:hanging="480"/>
        <w:divId w:val="422921440"/>
        <w:rPr>
          <w:noProof/>
        </w:rPr>
      </w:pPr>
      <w:r w:rsidRPr="00EE2BC1">
        <w:rPr>
          <w:noProof/>
        </w:rPr>
        <w:t xml:space="preserve">Willig M.R., Kaufman D.M., &amp; Stevens R.D. (2003) Latitudinal gradients of biodiversity: Pattern, process, scale, and synthesis. </w:t>
      </w:r>
      <w:r w:rsidRPr="00EE2BC1">
        <w:rPr>
          <w:i/>
          <w:iCs/>
          <w:noProof/>
        </w:rPr>
        <w:t>Annual Review of Ecology, Evolution, and Systematics</w:t>
      </w:r>
      <w:r w:rsidRPr="00EE2BC1">
        <w:rPr>
          <w:noProof/>
        </w:rPr>
        <w:t xml:space="preserve">, </w:t>
      </w:r>
      <w:r w:rsidRPr="00EE2BC1">
        <w:rPr>
          <w:b/>
          <w:bCs/>
          <w:noProof/>
        </w:rPr>
        <w:t>34</w:t>
      </w:r>
      <w:r w:rsidRPr="00EE2BC1">
        <w:rPr>
          <w:noProof/>
        </w:rPr>
        <w:t xml:space="preserve">, 273–309. </w:t>
      </w:r>
    </w:p>
    <w:p w14:paraId="06BCBA10" w14:textId="2ADB68FD" w:rsidR="002532D9" w:rsidRDefault="00EE2BC1" w:rsidP="002532D9">
      <w:pPr>
        <w:pStyle w:val="NormalWeb"/>
        <w:ind w:left="480" w:hanging="480"/>
        <w:divId w:val="1312053455"/>
      </w:pPr>
      <w:r>
        <w:fldChar w:fldCharType="end"/>
      </w:r>
    </w:p>
    <w:p w14:paraId="68EEBE11" w14:textId="3B6C1118" w:rsidR="002532D9" w:rsidRPr="002532D9" w:rsidRDefault="002532D9" w:rsidP="00853060">
      <w:pPr>
        <w:spacing w:line="276" w:lineRule="auto"/>
        <w:divId w:val="1312053455"/>
        <w:rPr>
          <w:rFonts w:ascii="Arial" w:hAnsi="Arial" w:cs="Arial"/>
        </w:rPr>
      </w:pPr>
      <w:r w:rsidRPr="00135A73">
        <w:rPr>
          <w:rFonts w:ascii="Arial" w:hAnsi="Arial" w:cs="Arial"/>
          <w:b/>
        </w:rPr>
        <w:t>S</w:t>
      </w:r>
      <w:r>
        <w:rPr>
          <w:rFonts w:ascii="Arial" w:hAnsi="Arial" w:cs="Arial"/>
          <w:b/>
        </w:rPr>
        <w:t>UPPORTING INFORMATION</w:t>
      </w:r>
    </w:p>
    <w:p w14:paraId="239EC3FC" w14:textId="3BEC5290" w:rsidR="00EB5FDB" w:rsidRPr="00EB5FDB" w:rsidRDefault="00EB5FDB" w:rsidP="00853060">
      <w:pPr>
        <w:pStyle w:val="NormalWeb"/>
        <w:spacing w:line="276" w:lineRule="auto"/>
        <w:ind w:left="480" w:hanging="480"/>
        <w:divId w:val="1312053455"/>
        <w:rPr>
          <w:sz w:val="24"/>
          <w:szCs w:val="24"/>
        </w:rPr>
      </w:pPr>
      <w:r>
        <w:rPr>
          <w:sz w:val="24"/>
          <w:szCs w:val="24"/>
        </w:rPr>
        <w:t>Additional Supporting Information may be found in the online version of this article:</w:t>
      </w:r>
    </w:p>
    <w:p w14:paraId="2B93A62F" w14:textId="38B05A25" w:rsidR="002532D9" w:rsidRPr="00853060" w:rsidRDefault="002532D9" w:rsidP="00853060">
      <w:pPr>
        <w:pStyle w:val="NormalWeb"/>
        <w:spacing w:line="276" w:lineRule="auto"/>
        <w:ind w:left="480" w:hanging="480"/>
        <w:divId w:val="1312053455"/>
        <w:rPr>
          <w:sz w:val="24"/>
          <w:szCs w:val="24"/>
        </w:rPr>
      </w:pPr>
      <w:r>
        <w:rPr>
          <w:b/>
          <w:sz w:val="24"/>
          <w:szCs w:val="24"/>
        </w:rPr>
        <w:t>Appendix S1:</w:t>
      </w:r>
      <w:r w:rsidR="00853060">
        <w:rPr>
          <w:sz w:val="24"/>
          <w:szCs w:val="24"/>
        </w:rPr>
        <w:t xml:space="preserve"> Details and references of ant elevational gradients used in analyses</w:t>
      </w:r>
    </w:p>
    <w:p w14:paraId="4EB2DB09" w14:textId="0A605D8E" w:rsidR="002532D9" w:rsidRPr="00853060" w:rsidRDefault="002532D9" w:rsidP="00853060">
      <w:pPr>
        <w:pStyle w:val="NormalWeb"/>
        <w:spacing w:line="276" w:lineRule="auto"/>
        <w:ind w:left="480" w:hanging="480"/>
        <w:divId w:val="1312053455"/>
        <w:rPr>
          <w:sz w:val="24"/>
          <w:szCs w:val="24"/>
        </w:rPr>
      </w:pPr>
      <w:r>
        <w:rPr>
          <w:b/>
          <w:sz w:val="24"/>
          <w:szCs w:val="24"/>
        </w:rPr>
        <w:t>Appendix S2:</w:t>
      </w:r>
      <w:r w:rsidR="00853060">
        <w:rPr>
          <w:sz w:val="24"/>
          <w:szCs w:val="24"/>
        </w:rPr>
        <w:t xml:space="preserve"> Details and references of ant datasets excluded from analyses</w:t>
      </w:r>
    </w:p>
    <w:p w14:paraId="5916F7B9" w14:textId="77777777" w:rsidR="002532D9" w:rsidRPr="002532D9" w:rsidRDefault="002532D9" w:rsidP="002532D9">
      <w:pPr>
        <w:pStyle w:val="NormalWeb"/>
        <w:ind w:left="480" w:hanging="480"/>
        <w:divId w:val="1312053455"/>
        <w:rPr>
          <w:sz w:val="24"/>
          <w:szCs w:val="24"/>
        </w:rPr>
      </w:pPr>
    </w:p>
    <w:p w14:paraId="3D27BDFD" w14:textId="77777777" w:rsidR="008406E5" w:rsidRPr="00135A73" w:rsidRDefault="008406E5" w:rsidP="008406E5">
      <w:pPr>
        <w:spacing w:line="480" w:lineRule="auto"/>
        <w:rPr>
          <w:rFonts w:ascii="Arial" w:hAnsi="Arial" w:cs="Arial"/>
        </w:rPr>
      </w:pPr>
      <w:r w:rsidRPr="00135A73">
        <w:rPr>
          <w:rFonts w:ascii="Arial" w:hAnsi="Arial" w:cs="Arial"/>
          <w:b/>
        </w:rPr>
        <w:t>BIOSKETCH</w:t>
      </w:r>
    </w:p>
    <w:p w14:paraId="6511F5DC" w14:textId="4310DE10" w:rsidR="008406E5" w:rsidRPr="008406E5" w:rsidRDefault="008406E5" w:rsidP="008406E5">
      <w:pPr>
        <w:spacing w:line="480" w:lineRule="auto"/>
        <w:rPr>
          <w:rFonts w:cs="Times New Roman"/>
        </w:rPr>
      </w:pPr>
      <w:r w:rsidRPr="00895B34">
        <w:rPr>
          <w:rFonts w:cs="Times New Roman"/>
          <w:b/>
        </w:rPr>
        <w:t>Tim Szewczyk</w:t>
      </w:r>
      <w:r w:rsidRPr="00895B34">
        <w:rPr>
          <w:rFonts w:cs="Times New Roman"/>
        </w:rPr>
        <w:t xml:space="preserve"> is a PhD student in Christy McCain’s lab at the University of Colorado at Boulder in the Department of Ecology &amp; Evolutionary Biology who is interested in biogeography and ecology at a large spatiotemporal scale with a focus on biodiversity, insects, and metacommunities. He is also interested in models and simulations in ecology as well as montane ecology.</w:t>
      </w:r>
    </w:p>
    <w:p w14:paraId="7D11EC88" w14:textId="528B5268" w:rsidR="008406E5" w:rsidRPr="00895B34" w:rsidRDefault="008406E5" w:rsidP="008406E5">
      <w:pPr>
        <w:spacing w:line="480" w:lineRule="auto"/>
        <w:rPr>
          <w:rFonts w:cs="Times New Roman"/>
        </w:rPr>
      </w:pPr>
      <w:r w:rsidRPr="00895B34">
        <w:rPr>
          <w:rFonts w:cs="Times New Roman"/>
          <w:b/>
        </w:rPr>
        <w:t>Christy McCain</w:t>
      </w:r>
      <w:r w:rsidRPr="00895B34">
        <w:rPr>
          <w:rFonts w:cs="Times New Roman"/>
        </w:rPr>
        <w:t xml:space="preserve"> is an Assistant Professor in the Department of Ecology &amp; Evolutionary Biology and Curator of Vertebrates in the Museum of Natural History at the Univ</w:t>
      </w:r>
      <w:r w:rsidR="001B3F9E">
        <w:rPr>
          <w:rFonts w:cs="Times New Roman"/>
        </w:rPr>
        <w:t xml:space="preserve">ersity of Colorado at Boulder. </w:t>
      </w:r>
      <w:r w:rsidRPr="00895B34">
        <w:rPr>
          <w:rFonts w:cs="Times New Roman"/>
        </w:rPr>
        <w:t>Christy is an ecologist focusing on large-scale ecological patterns with particular emphasis on species richness, abundance, and distribution patter</w:t>
      </w:r>
      <w:r w:rsidR="001B3F9E">
        <w:rPr>
          <w:rFonts w:cs="Times New Roman"/>
        </w:rPr>
        <w:t xml:space="preserve">ns along ecological gradients. </w:t>
      </w:r>
      <w:r w:rsidRPr="00895B34">
        <w:rPr>
          <w:rFonts w:cs="Times New Roman"/>
        </w:rPr>
        <w:t xml:space="preserve">She is also interested in macroevolution, montane biogeography, climate change, conservation, and theoretical and empirical aspects of the causes and maintenance of species diversity. </w:t>
      </w:r>
    </w:p>
    <w:p w14:paraId="30ECBBC4" w14:textId="77777777" w:rsidR="00155107" w:rsidRDefault="00155107" w:rsidP="008406E5">
      <w:pPr>
        <w:spacing w:line="480" w:lineRule="auto"/>
        <w:rPr>
          <w:rFonts w:ascii="Arial" w:hAnsi="Arial" w:cs="Arial"/>
          <w:b/>
          <w:caps/>
        </w:rPr>
      </w:pPr>
    </w:p>
    <w:p w14:paraId="0B1A6680" w14:textId="2C190534" w:rsidR="008406E5" w:rsidRPr="005D5329" w:rsidRDefault="005D5329" w:rsidP="008406E5">
      <w:pPr>
        <w:spacing w:line="480" w:lineRule="auto"/>
        <w:rPr>
          <w:rFonts w:cs="Arial"/>
          <w:caps/>
        </w:rPr>
      </w:pPr>
      <w:r w:rsidRPr="005D5329">
        <w:rPr>
          <w:rFonts w:cs="Arial"/>
          <w:caps/>
        </w:rPr>
        <w:t>E</w:t>
      </w:r>
      <w:r>
        <w:rPr>
          <w:rFonts w:cs="Arial"/>
        </w:rPr>
        <w:t>ditor</w:t>
      </w:r>
      <w:r w:rsidR="008406E5" w:rsidRPr="005D5329">
        <w:rPr>
          <w:rFonts w:cs="Arial"/>
          <w:caps/>
        </w:rPr>
        <w:t xml:space="preserve">:  </w:t>
      </w:r>
      <w:r w:rsidR="008406E5" w:rsidRPr="005D5329">
        <w:rPr>
          <w:rFonts w:cs="Arial"/>
        </w:rPr>
        <w:t>Melodie McGeoch</w:t>
      </w:r>
      <w:bookmarkStart w:id="0" w:name="_GoBack"/>
      <w:bookmarkEnd w:id="0"/>
    </w:p>
    <w:p w14:paraId="30875056" w14:textId="77777777" w:rsidR="008406E5" w:rsidRDefault="008406E5" w:rsidP="008406E5">
      <w:pPr>
        <w:spacing w:line="480" w:lineRule="auto"/>
        <w:rPr>
          <w:rFonts w:ascii="Arial" w:hAnsi="Arial" w:cs="Arial"/>
          <w:b/>
          <w:caps/>
        </w:rPr>
      </w:pPr>
    </w:p>
    <w:p w14:paraId="51A67BE9" w14:textId="77777777" w:rsidR="00155107" w:rsidRDefault="00155107" w:rsidP="008406E5">
      <w:pPr>
        <w:spacing w:line="480" w:lineRule="auto"/>
        <w:rPr>
          <w:rFonts w:ascii="Arial" w:hAnsi="Arial" w:cs="Arial"/>
          <w:b/>
          <w:caps/>
        </w:rPr>
      </w:pPr>
    </w:p>
    <w:p w14:paraId="6BE8EA0B" w14:textId="77777777" w:rsidR="008406E5" w:rsidRPr="00135A73" w:rsidRDefault="008406E5" w:rsidP="008406E5">
      <w:pPr>
        <w:spacing w:line="480" w:lineRule="auto"/>
        <w:rPr>
          <w:rFonts w:ascii="Arial" w:hAnsi="Arial" w:cs="Arial"/>
          <w:b/>
          <w:caps/>
        </w:rPr>
      </w:pPr>
      <w:r w:rsidRPr="00135A73">
        <w:rPr>
          <w:rFonts w:ascii="Arial" w:hAnsi="Arial" w:cs="Arial"/>
          <w:b/>
          <w:caps/>
        </w:rPr>
        <w:t>Figure Legends</w:t>
      </w:r>
    </w:p>
    <w:p w14:paraId="6167AA12" w14:textId="77777777" w:rsidR="008406E5" w:rsidRPr="00135A73" w:rsidRDefault="008406E5" w:rsidP="008406E5">
      <w:pPr>
        <w:spacing w:line="480" w:lineRule="auto"/>
      </w:pPr>
      <w:r w:rsidRPr="00135A73">
        <w:rPr>
          <w:rFonts w:ascii="Arial" w:hAnsi="Arial" w:cs="Arial"/>
          <w:b/>
        </w:rPr>
        <w:t>Figure 1</w:t>
      </w:r>
      <w:r w:rsidRPr="00135A73">
        <w:t xml:space="preserve"> (a) The number of well-sampled ant studies showing each of the diversity patterns (</w:t>
      </w:r>
      <w:r w:rsidRPr="00135A73">
        <w:rPr>
          <w:i/>
        </w:rPr>
        <w:t>n</w:t>
      </w:r>
      <w:r w:rsidRPr="00135A73">
        <w:t xml:space="preserve"> = 20). Mid-peaks were most common with equal numbers of decreasing and low plateau patterns observed (see text for definitions). Regional (gray bars) and local (black bars) scales did not differ in the pattern distribution. (b) Unique datasets that did not meet the </w:t>
      </w:r>
      <w:r w:rsidRPr="00135A73">
        <w:rPr>
          <w:i/>
        </w:rPr>
        <w:t>a priori</w:t>
      </w:r>
      <w:r w:rsidRPr="00135A73">
        <w:t xml:space="preserve"> criteria (</w:t>
      </w:r>
      <w:r w:rsidRPr="00135A73">
        <w:rPr>
          <w:i/>
        </w:rPr>
        <w:t>n</w:t>
      </w:r>
      <w:r>
        <w:t xml:space="preserve"> = 25</w:t>
      </w:r>
      <w:r w:rsidRPr="00135A73">
        <w:t xml:space="preserve">; see text) showed five patterns: mid-peaks and decreasing patterns were most common with equal numbers of low plateaus, increasing patterns, and no pattern (see text for definitions). Most studies that did not sample within the lowest 400m (black bars) reported monotonic decreases while studies that sampled within the lowest 400m (gray bars) reported other patterns. </w:t>
      </w:r>
    </w:p>
    <w:p w14:paraId="60F45AF7" w14:textId="77777777" w:rsidR="008406E5" w:rsidRPr="00135A73" w:rsidRDefault="008406E5" w:rsidP="008406E5">
      <w:pPr>
        <w:spacing w:line="480" w:lineRule="auto"/>
      </w:pPr>
    </w:p>
    <w:p w14:paraId="19529B30" w14:textId="4B6EC6A2" w:rsidR="008406E5" w:rsidRPr="00135A73" w:rsidRDefault="008406E5" w:rsidP="008406E5">
      <w:pPr>
        <w:spacing w:line="480" w:lineRule="auto"/>
        <w:outlineLvl w:val="0"/>
      </w:pPr>
      <w:r w:rsidRPr="00135A73">
        <w:rPr>
          <w:rFonts w:ascii="Arial" w:hAnsi="Arial" w:cs="Arial"/>
          <w:b/>
        </w:rPr>
        <w:t>Figure 2</w:t>
      </w:r>
      <w:r w:rsidRPr="00135A73">
        <w:t xml:space="preserve"> The distribution of ant study sites (circles), the three main elevational richness </w:t>
      </w:r>
      <w:r>
        <w:t>patterns</w:t>
      </w:r>
      <w:r w:rsidRPr="00135A73">
        <w:t xml:space="preserve"> for each hemisphere (bars), and the number of patterns on wet and dry based mountains (</w:t>
      </w:r>
      <w:r w:rsidR="00BC590C">
        <w:t>black</w:t>
      </w:r>
      <w:r w:rsidRPr="00135A73">
        <w:t xml:space="preserve"> &amp; </w:t>
      </w:r>
      <w:r w:rsidR="00BC590C">
        <w:t>white</w:t>
      </w:r>
      <w:r w:rsidRPr="00135A73">
        <w:t>). (D = decreasing, LP = low plat</w:t>
      </w:r>
      <w:r>
        <w:t xml:space="preserve">eau, MP = mid-elevational peak; </w:t>
      </w:r>
      <w:r w:rsidRPr="00135A73">
        <w:t>see text for definitions).</w:t>
      </w:r>
    </w:p>
    <w:p w14:paraId="111831AB" w14:textId="77777777" w:rsidR="008406E5" w:rsidRPr="00135A73" w:rsidRDefault="008406E5" w:rsidP="008406E5">
      <w:pPr>
        <w:spacing w:line="480" w:lineRule="auto"/>
      </w:pPr>
    </w:p>
    <w:p w14:paraId="68362D8F" w14:textId="77777777" w:rsidR="008406E5" w:rsidRPr="00135A73" w:rsidRDefault="008406E5" w:rsidP="008406E5">
      <w:pPr>
        <w:spacing w:line="480" w:lineRule="auto"/>
        <w:outlineLvl w:val="0"/>
      </w:pPr>
      <w:r w:rsidRPr="00135A73">
        <w:rPr>
          <w:rFonts w:ascii="Arial" w:hAnsi="Arial" w:cs="Arial"/>
          <w:b/>
        </w:rPr>
        <w:t>Figure 3</w:t>
      </w:r>
      <w:r w:rsidRPr="00135A73">
        <w:t xml:space="preserve"> Regression analyses of the temperature-diversity and species-area relationships using the well-sampled ant datasets. (a) Fits to the temperature-ant diversity relationship (</w:t>
      </w:r>
      <w:r w:rsidRPr="00135A73">
        <w:rPr>
          <w:i/>
        </w:rPr>
        <w:t>n</w:t>
      </w:r>
      <w:r w:rsidRPr="00135A73">
        <w:t xml:space="preserve"> = 20) with mean </w:t>
      </w:r>
      <w:r w:rsidRPr="00135A73">
        <w:rPr>
          <w:i/>
        </w:rPr>
        <w:t>r</w:t>
      </w:r>
      <w:r w:rsidRPr="00135A73">
        <w:rPr>
          <w:i/>
          <w:vertAlign w:val="superscript"/>
        </w:rPr>
        <w:t>2</w:t>
      </w:r>
      <w:r w:rsidRPr="00135A73">
        <w:t xml:space="preserve"> = 0.465 ± 0.076 (SE). Wet mountains showed a significantly better fit than did arid mountains (</w:t>
      </w:r>
      <w:r w:rsidRPr="00135A73">
        <w:rPr>
          <w:i/>
        </w:rPr>
        <w:t>r</w:t>
      </w:r>
      <w:r w:rsidRPr="00135A73">
        <w:rPr>
          <w:i/>
          <w:vertAlign w:val="superscript"/>
        </w:rPr>
        <w:t>2</w:t>
      </w:r>
      <w:r w:rsidRPr="00135A73">
        <w:rPr>
          <w:i/>
          <w:vertAlign w:val="subscript"/>
        </w:rPr>
        <w:t>wet</w:t>
      </w:r>
      <w:r w:rsidRPr="00135A73">
        <w:t xml:space="preserve"> = 0.635 ± 0.078, </w:t>
      </w:r>
      <w:r w:rsidRPr="00135A73">
        <w:rPr>
          <w:i/>
        </w:rPr>
        <w:t>n</w:t>
      </w:r>
      <w:r w:rsidRPr="00135A73">
        <w:t xml:space="preserve"> = 12; </w:t>
      </w:r>
      <w:r w:rsidRPr="00135A73">
        <w:rPr>
          <w:i/>
        </w:rPr>
        <w:t>r</w:t>
      </w:r>
      <w:r w:rsidRPr="00135A73">
        <w:rPr>
          <w:i/>
          <w:vertAlign w:val="superscript"/>
        </w:rPr>
        <w:t>2</w:t>
      </w:r>
      <w:r w:rsidRPr="00135A73">
        <w:rPr>
          <w:i/>
          <w:vertAlign w:val="subscript"/>
        </w:rPr>
        <w:t>arid</w:t>
      </w:r>
      <w:r w:rsidRPr="00135A73">
        <w:t xml:space="preserve"> = 0.210 ± 0.095, </w:t>
      </w:r>
      <w:r w:rsidRPr="00135A73">
        <w:rPr>
          <w:i/>
        </w:rPr>
        <w:t>n</w:t>
      </w:r>
      <w:r w:rsidRPr="00135A73">
        <w:t xml:space="preserve"> = 8; </w:t>
      </w:r>
      <w:r w:rsidRPr="00135A73">
        <w:rPr>
          <w:i/>
        </w:rPr>
        <w:t>P</w:t>
      </w:r>
      <w:r w:rsidRPr="00135A73">
        <w:t xml:space="preserve"> = 0.003). (b) Fits to the species-area relationship (</w:t>
      </w:r>
      <w:r w:rsidRPr="00135A73">
        <w:rPr>
          <w:i/>
        </w:rPr>
        <w:t>n</w:t>
      </w:r>
      <w:r w:rsidRPr="00135A73">
        <w:t xml:space="preserve"> = 20) with mean </w:t>
      </w:r>
      <w:r w:rsidRPr="00135A73">
        <w:rPr>
          <w:i/>
        </w:rPr>
        <w:t>r</w:t>
      </w:r>
      <w:r w:rsidRPr="00135A73">
        <w:rPr>
          <w:i/>
          <w:vertAlign w:val="superscript"/>
        </w:rPr>
        <w:t>2</w:t>
      </w:r>
      <w:r w:rsidRPr="00135A73">
        <w:t xml:space="preserve"> = 0.585 ± 0.068 (SE).</w:t>
      </w:r>
    </w:p>
    <w:p w14:paraId="017EA8E2" w14:textId="77777777" w:rsidR="008406E5" w:rsidRPr="00135A73" w:rsidRDefault="008406E5" w:rsidP="008406E5">
      <w:pPr>
        <w:spacing w:line="480" w:lineRule="auto"/>
      </w:pPr>
    </w:p>
    <w:p w14:paraId="7321A916" w14:textId="77777777" w:rsidR="008406E5" w:rsidRDefault="008406E5" w:rsidP="008406E5">
      <w:pPr>
        <w:spacing w:line="480" w:lineRule="auto"/>
      </w:pPr>
      <w:r w:rsidRPr="00135A73">
        <w:rPr>
          <w:rFonts w:ascii="Arial" w:hAnsi="Arial" w:cs="Arial"/>
          <w:b/>
        </w:rPr>
        <w:t>Figure 4</w:t>
      </w:r>
      <w:r>
        <w:t xml:space="preserve"> Evaluation of mid-domain effect (MDE)</w:t>
      </w:r>
      <w:r w:rsidRPr="00135A73">
        <w:t xml:space="preserve"> predictions (</w:t>
      </w:r>
      <w:r w:rsidRPr="00135A73">
        <w:rPr>
          <w:i/>
        </w:rPr>
        <w:t xml:space="preserve">n </w:t>
      </w:r>
      <w:r w:rsidRPr="00135A73">
        <w:t xml:space="preserve">= 16). MDE simulations poorly predicted diversity both in (a) the proportion of observed values falling within the 95% predictive bands (mean = 0.257 ± 0.044 (SE)) and in (b) the </w:t>
      </w:r>
      <w:r w:rsidRPr="00135A73">
        <w:rPr>
          <w:i/>
        </w:rPr>
        <w:t>r</w:t>
      </w:r>
      <w:r w:rsidRPr="00135A73">
        <w:rPr>
          <w:i/>
          <w:vertAlign w:val="superscript"/>
        </w:rPr>
        <w:t>2</w:t>
      </w:r>
      <w:r w:rsidRPr="00135A73">
        <w:t xml:space="preserve"> values from linear regressions (mean </w:t>
      </w:r>
      <w:r w:rsidRPr="00135A73">
        <w:rPr>
          <w:i/>
        </w:rPr>
        <w:t>r</w:t>
      </w:r>
      <w:r w:rsidRPr="00135A73">
        <w:rPr>
          <w:i/>
          <w:vertAlign w:val="superscript"/>
        </w:rPr>
        <w:t>2</w:t>
      </w:r>
      <w:r w:rsidRPr="00135A73">
        <w:t xml:space="preserve"> = 0.354 ± 0.067). Mean range size was poorly predicted by the MDE simulations measured both by (c) the mean range sizes falling within the 95% predictive bands (mean = 0.335 ± 0.055) and by (d) linear regressions (mean </w:t>
      </w:r>
      <w:r w:rsidRPr="00135A73">
        <w:rPr>
          <w:i/>
        </w:rPr>
        <w:t>r</w:t>
      </w:r>
      <w:r w:rsidRPr="00135A73">
        <w:rPr>
          <w:i/>
          <w:vertAlign w:val="superscript"/>
        </w:rPr>
        <w:t>2</w:t>
      </w:r>
      <w:r w:rsidRPr="00135A73">
        <w:t xml:space="preserve"> = 0.384 ± 0.059).   </w:t>
      </w:r>
    </w:p>
    <w:p w14:paraId="6D6099AA" w14:textId="77777777" w:rsidR="008406E5" w:rsidRDefault="008406E5" w:rsidP="008406E5">
      <w:pPr>
        <w:spacing w:line="480" w:lineRule="auto"/>
      </w:pPr>
    </w:p>
    <w:p w14:paraId="2DF4110F" w14:textId="77777777" w:rsidR="008406E5" w:rsidRDefault="008406E5" w:rsidP="008406E5">
      <w:pPr>
        <w:spacing w:line="480" w:lineRule="auto"/>
      </w:pPr>
      <w:r w:rsidRPr="00645EBE">
        <w:rPr>
          <w:b/>
        </w:rPr>
        <w:t>Figure 5</w:t>
      </w:r>
      <w:r>
        <w:t xml:space="preserve"> EGCM optimal environmental models for the best cutoff of each transect in wet and arid climates (</w:t>
      </w:r>
      <w:r w:rsidRPr="00672271">
        <w:rPr>
          <w:i/>
        </w:rPr>
        <w:t>n</w:t>
      </w:r>
      <w:r>
        <w:t xml:space="preserve"> = 16). These models were fit using only small-ranged species in each transect. In the full model, log diversity in each elevational band was predicted by log area (A), mean annual temperature (T), and annual precipitation (P). With one exception, all wet mountain ant diversity was best predicted by one environmental variable, most often either area or temperature. In contrast, arid mountain ant diversity was best predicted by models including two or three variables, most often with area and temperature included.</w:t>
      </w:r>
    </w:p>
    <w:p w14:paraId="3F21FA20" w14:textId="77777777" w:rsidR="00C71994" w:rsidRDefault="00C71994" w:rsidP="008406E5">
      <w:pPr>
        <w:spacing w:line="480" w:lineRule="auto"/>
      </w:pPr>
    </w:p>
    <w:p w14:paraId="2076CB8D" w14:textId="55EEAF92" w:rsidR="00C71994" w:rsidRDefault="00C71994">
      <w:r>
        <w:br w:type="page"/>
      </w:r>
    </w:p>
    <w:p w14:paraId="40D25239" w14:textId="783F07FE" w:rsidR="00C71994" w:rsidRDefault="00DA1CFD" w:rsidP="008406E5">
      <w:pPr>
        <w:spacing w:line="480" w:lineRule="auto"/>
      </w:pPr>
      <w:r>
        <w:t>Figure 1</w:t>
      </w:r>
    </w:p>
    <w:p w14:paraId="60557D27" w14:textId="01150536" w:rsidR="008406E5" w:rsidRDefault="00EA741C" w:rsidP="00A80187">
      <w:pPr>
        <w:spacing w:line="360" w:lineRule="auto"/>
      </w:pPr>
      <w:r>
        <w:rPr>
          <w:noProof/>
        </w:rPr>
        <w:drawing>
          <wp:inline distT="0" distB="0" distL="0" distR="0" wp14:anchorId="230CE113" wp14:editId="7A0C2C50">
            <wp:extent cx="3960000" cy="3770224"/>
            <wp:effectExtent l="0" t="0" r="2540" b="0"/>
            <wp:docPr id="3" name="Picture 3" descr="Mac HD:Users:fossegrimen:Dropbox:Thesis:Manuscripts:2013 AntMeta:JBiogeog_Resub:WorkingDraft:Figures:Fig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 HD:Users:fossegrimen:Dropbox:Thesis:Manuscripts:2013 AntMeta:JBiogeog_Resub:WorkingDraft:Figures:Fig1.pd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60000" cy="3770224"/>
                    </a:xfrm>
                    <a:prstGeom prst="rect">
                      <a:avLst/>
                    </a:prstGeom>
                    <a:noFill/>
                    <a:ln>
                      <a:noFill/>
                    </a:ln>
                  </pic:spPr>
                </pic:pic>
              </a:graphicData>
            </a:graphic>
          </wp:inline>
        </w:drawing>
      </w:r>
    </w:p>
    <w:p w14:paraId="17D89FCA" w14:textId="5B43D4A5" w:rsidR="00C71994" w:rsidRDefault="00C71994">
      <w:r>
        <w:br w:type="page"/>
      </w:r>
    </w:p>
    <w:p w14:paraId="5441AEDC" w14:textId="7ED4606D" w:rsidR="00C71994" w:rsidRDefault="00DA1CFD" w:rsidP="00A80187">
      <w:pPr>
        <w:spacing w:line="360" w:lineRule="auto"/>
      </w:pPr>
      <w:r>
        <w:t>Figure 2</w:t>
      </w:r>
      <w:r w:rsidR="00FC759C">
        <w:t xml:space="preserve"> </w:t>
      </w:r>
    </w:p>
    <w:p w14:paraId="67BC5EB7" w14:textId="110C584D" w:rsidR="00DA1CFD" w:rsidRDefault="00971BB1" w:rsidP="00A80187">
      <w:pPr>
        <w:spacing w:line="360" w:lineRule="auto"/>
      </w:pPr>
      <w:r>
        <w:rPr>
          <w:noProof/>
        </w:rPr>
        <w:drawing>
          <wp:inline distT="0" distB="0" distL="0" distR="0" wp14:anchorId="0A5352C4" wp14:editId="53B198B8">
            <wp:extent cx="6120000" cy="2365218"/>
            <wp:effectExtent l="0" t="0" r="1905" b="0"/>
            <wp:docPr id="7" name="Picture 7" descr="Mac HD:Users:fossegrimen:Dropbox:Thesis:Manuscripts:2013 AntMeta:JBiogeog_Resub:WorkingDraft:Figures:Fig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 HD:Users:fossegrimen:Dropbox:Thesis:Manuscripts:2013 AntMeta:JBiogeog_Resub:WorkingDraft:Figures:Fig2.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000" cy="2365218"/>
                    </a:xfrm>
                    <a:prstGeom prst="rect">
                      <a:avLst/>
                    </a:prstGeom>
                    <a:noFill/>
                    <a:ln>
                      <a:noFill/>
                    </a:ln>
                  </pic:spPr>
                </pic:pic>
              </a:graphicData>
            </a:graphic>
          </wp:inline>
        </w:drawing>
      </w:r>
    </w:p>
    <w:p w14:paraId="0563E186" w14:textId="462AB939" w:rsidR="00DA1CFD" w:rsidRDefault="00DA1CFD">
      <w:r>
        <w:br w:type="page"/>
      </w:r>
    </w:p>
    <w:p w14:paraId="7010A3F5" w14:textId="7BA55D26" w:rsidR="00DA1CFD" w:rsidRDefault="00DA1CFD" w:rsidP="00A80187">
      <w:pPr>
        <w:spacing w:line="360" w:lineRule="auto"/>
      </w:pPr>
      <w:r>
        <w:t>Figure 3</w:t>
      </w:r>
    </w:p>
    <w:p w14:paraId="6CD6C7F7" w14:textId="7AA31664" w:rsidR="00C71994" w:rsidRDefault="002441A1" w:rsidP="00A80187">
      <w:pPr>
        <w:spacing w:line="360" w:lineRule="auto"/>
      </w:pPr>
      <w:r>
        <w:rPr>
          <w:noProof/>
        </w:rPr>
        <w:drawing>
          <wp:inline distT="0" distB="0" distL="0" distR="0" wp14:anchorId="63C8DA7E" wp14:editId="455C7EFB">
            <wp:extent cx="2880000" cy="4002936"/>
            <wp:effectExtent l="0" t="0" r="0" b="10795"/>
            <wp:docPr id="5" name="Picture 5" descr="Mac HD:Users:fossegrimen:Dropbox:Thesis:Manuscripts:2013 AntMeta:JBiogeog_Resub:WorkingDraft:Figures:Fig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 HD:Users:fossegrimen:Dropbox:Thesis:Manuscripts:2013 AntMeta:JBiogeog_Resub:WorkingDraft:Figures:Fig3.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0000" cy="4002936"/>
                    </a:xfrm>
                    <a:prstGeom prst="rect">
                      <a:avLst/>
                    </a:prstGeom>
                    <a:noFill/>
                    <a:ln>
                      <a:noFill/>
                    </a:ln>
                  </pic:spPr>
                </pic:pic>
              </a:graphicData>
            </a:graphic>
          </wp:inline>
        </w:drawing>
      </w:r>
    </w:p>
    <w:p w14:paraId="6E016B4B" w14:textId="209CE190" w:rsidR="00AA5E2A" w:rsidRDefault="00AA5E2A">
      <w:r>
        <w:br w:type="page"/>
      </w:r>
    </w:p>
    <w:p w14:paraId="3D861712" w14:textId="323DA2F6" w:rsidR="00C71994" w:rsidRDefault="00DA1CFD" w:rsidP="00A80187">
      <w:pPr>
        <w:spacing w:line="360" w:lineRule="auto"/>
      </w:pPr>
      <w:r>
        <w:t>Figure 4</w:t>
      </w:r>
    </w:p>
    <w:p w14:paraId="2ED5B3C7" w14:textId="450F84B3" w:rsidR="00C71994" w:rsidRDefault="002441A1" w:rsidP="00A80187">
      <w:pPr>
        <w:spacing w:line="360" w:lineRule="auto"/>
      </w:pPr>
      <w:r>
        <w:rPr>
          <w:noProof/>
        </w:rPr>
        <w:drawing>
          <wp:inline distT="0" distB="0" distL="0" distR="0" wp14:anchorId="7CF9E070" wp14:editId="32E7636A">
            <wp:extent cx="3960000" cy="3302069"/>
            <wp:effectExtent l="0" t="0" r="2540" b="0"/>
            <wp:docPr id="6" name="Picture 6" descr="Mac HD:Users:fossegrimen:Dropbox:Thesis:Manuscripts:2013 AntMeta:JBiogeog_Resub:WorkingDraft:Figures:Fig4S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 HD:Users:fossegrimen:Dropbox:Thesis:Manuscripts:2013 AntMeta:JBiogeog_Resub:WorkingDraft:Figures:Fig4SM.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60000" cy="3302069"/>
                    </a:xfrm>
                    <a:prstGeom prst="rect">
                      <a:avLst/>
                    </a:prstGeom>
                    <a:noFill/>
                    <a:ln>
                      <a:noFill/>
                    </a:ln>
                  </pic:spPr>
                </pic:pic>
              </a:graphicData>
            </a:graphic>
          </wp:inline>
        </w:drawing>
      </w:r>
    </w:p>
    <w:p w14:paraId="644A74BF" w14:textId="51936726" w:rsidR="00AA5E2A" w:rsidRDefault="00AA5E2A">
      <w:r>
        <w:br w:type="page"/>
      </w:r>
    </w:p>
    <w:p w14:paraId="1EE900B0" w14:textId="5433BB49" w:rsidR="00C71994" w:rsidRDefault="00AA5E2A" w:rsidP="00A80187">
      <w:pPr>
        <w:spacing w:line="360" w:lineRule="auto"/>
      </w:pPr>
      <w:r>
        <w:t>Figure 5</w:t>
      </w:r>
    </w:p>
    <w:p w14:paraId="6B9A8A59" w14:textId="40043248" w:rsidR="00C71994" w:rsidRDefault="008421CC" w:rsidP="00A80187">
      <w:pPr>
        <w:spacing w:line="360" w:lineRule="auto"/>
      </w:pPr>
      <w:r>
        <w:rPr>
          <w:noProof/>
        </w:rPr>
        <w:drawing>
          <wp:inline distT="0" distB="0" distL="0" distR="0" wp14:anchorId="37ABF3B3" wp14:editId="550CD9F9">
            <wp:extent cx="2880000" cy="2259971"/>
            <wp:effectExtent l="0" t="0" r="0" b="635"/>
            <wp:docPr id="12" name="Picture 12" descr="Mac HD:Users:fossegrimen:Dropbox:Thesis:Manuscripts:2013 AntMeta:JBiogeog_Resub:WorkingDraft:Figures:Fig5.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 HD:Users:fossegrimen:Dropbox:Thesis:Manuscripts:2013 AntMeta:JBiogeog_Resub:WorkingDraft:Figures:Fig5.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80000" cy="2259971"/>
                    </a:xfrm>
                    <a:prstGeom prst="rect">
                      <a:avLst/>
                    </a:prstGeom>
                    <a:noFill/>
                    <a:ln>
                      <a:noFill/>
                    </a:ln>
                  </pic:spPr>
                </pic:pic>
              </a:graphicData>
            </a:graphic>
          </wp:inline>
        </w:drawing>
      </w:r>
    </w:p>
    <w:p w14:paraId="1F9ABF40" w14:textId="77777777" w:rsidR="00DA1CFD" w:rsidRPr="00F93F8A" w:rsidRDefault="00DA1CFD" w:rsidP="00A80187">
      <w:pPr>
        <w:spacing w:line="360" w:lineRule="auto"/>
      </w:pPr>
    </w:p>
    <w:sectPr w:rsidR="00DA1CFD" w:rsidRPr="00F93F8A" w:rsidSect="00FE6DB5">
      <w:headerReference w:type="even" r:id="rId13"/>
      <w:headerReference w:type="default" r:id="rId14"/>
      <w:pgSz w:w="11894" w:h="16819"/>
      <w:pgMar w:top="1440" w:right="1800" w:bottom="1440" w:left="1800" w:header="720" w:footer="720" w:gutter="0"/>
      <w:lnNumType w:countBy="1" w:restart="continuous"/>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9D23B9F" w14:textId="77777777" w:rsidR="00EA741C" w:rsidRDefault="00EA741C" w:rsidP="00CD653E">
      <w:r>
        <w:separator/>
      </w:r>
    </w:p>
  </w:endnote>
  <w:endnote w:type="continuationSeparator" w:id="0">
    <w:p w14:paraId="3BCA5333" w14:textId="77777777" w:rsidR="00EA741C" w:rsidRDefault="00EA741C" w:rsidP="00CD65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6619D8" w14:textId="77777777" w:rsidR="00EA741C" w:rsidRDefault="00EA741C" w:rsidP="00CD653E">
      <w:r>
        <w:separator/>
      </w:r>
    </w:p>
  </w:footnote>
  <w:footnote w:type="continuationSeparator" w:id="0">
    <w:p w14:paraId="644CDCAB" w14:textId="77777777" w:rsidR="00EA741C" w:rsidRDefault="00EA741C" w:rsidP="00CD653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498D41" w14:textId="77777777" w:rsidR="00EA741C" w:rsidRDefault="00EA741C" w:rsidP="00C71994">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3942484" w14:textId="77777777" w:rsidR="00EA741C" w:rsidRDefault="00EA741C" w:rsidP="00CD653E">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AFE2DE" w14:textId="77777777" w:rsidR="00EA741C" w:rsidRDefault="00EA741C" w:rsidP="00C71994">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D5329">
      <w:rPr>
        <w:rStyle w:val="PageNumber"/>
        <w:noProof/>
      </w:rPr>
      <w:t>1</w:t>
    </w:r>
    <w:r>
      <w:rPr>
        <w:rStyle w:val="PageNumber"/>
      </w:rPr>
      <w:fldChar w:fldCharType="end"/>
    </w:r>
  </w:p>
  <w:p w14:paraId="56926169" w14:textId="77777777" w:rsidR="00EA741C" w:rsidRDefault="00EA741C" w:rsidP="00CD653E">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DC4D10"/>
    <w:multiLevelType w:val="hybridMultilevel"/>
    <w:tmpl w:val="DB0C0976"/>
    <w:lvl w:ilvl="0" w:tplc="A942D80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0558"/>
    <w:rsid w:val="00071BCD"/>
    <w:rsid w:val="0009623D"/>
    <w:rsid w:val="000C15D0"/>
    <w:rsid w:val="000E2058"/>
    <w:rsid w:val="00155107"/>
    <w:rsid w:val="001B3F9E"/>
    <w:rsid w:val="001D4F17"/>
    <w:rsid w:val="001E0482"/>
    <w:rsid w:val="002441A1"/>
    <w:rsid w:val="002532D9"/>
    <w:rsid w:val="002564DB"/>
    <w:rsid w:val="002B30D3"/>
    <w:rsid w:val="00372088"/>
    <w:rsid w:val="003A155F"/>
    <w:rsid w:val="003A214C"/>
    <w:rsid w:val="003C6B4E"/>
    <w:rsid w:val="00405AC7"/>
    <w:rsid w:val="0044525A"/>
    <w:rsid w:val="004C4799"/>
    <w:rsid w:val="005220E2"/>
    <w:rsid w:val="00545685"/>
    <w:rsid w:val="00556E0E"/>
    <w:rsid w:val="00582865"/>
    <w:rsid w:val="005C3FA8"/>
    <w:rsid w:val="005D5329"/>
    <w:rsid w:val="006169A7"/>
    <w:rsid w:val="006535C2"/>
    <w:rsid w:val="006705EB"/>
    <w:rsid w:val="00711BA8"/>
    <w:rsid w:val="00725650"/>
    <w:rsid w:val="00765912"/>
    <w:rsid w:val="00777F89"/>
    <w:rsid w:val="007E6BF3"/>
    <w:rsid w:val="00800191"/>
    <w:rsid w:val="0080122C"/>
    <w:rsid w:val="008406E5"/>
    <w:rsid w:val="008421CC"/>
    <w:rsid w:val="00852CC7"/>
    <w:rsid w:val="00853060"/>
    <w:rsid w:val="0088710F"/>
    <w:rsid w:val="008A3D5F"/>
    <w:rsid w:val="008E654A"/>
    <w:rsid w:val="00917268"/>
    <w:rsid w:val="00923911"/>
    <w:rsid w:val="00946BC9"/>
    <w:rsid w:val="00950749"/>
    <w:rsid w:val="00953FB6"/>
    <w:rsid w:val="00971BB1"/>
    <w:rsid w:val="009A0FB9"/>
    <w:rsid w:val="009D53DE"/>
    <w:rsid w:val="00A41B65"/>
    <w:rsid w:val="00A80187"/>
    <w:rsid w:val="00AA5E2A"/>
    <w:rsid w:val="00AF2826"/>
    <w:rsid w:val="00B60155"/>
    <w:rsid w:val="00B911FB"/>
    <w:rsid w:val="00B94059"/>
    <w:rsid w:val="00BC590C"/>
    <w:rsid w:val="00C240CF"/>
    <w:rsid w:val="00C71994"/>
    <w:rsid w:val="00C91A9D"/>
    <w:rsid w:val="00CA1FD2"/>
    <w:rsid w:val="00CD653E"/>
    <w:rsid w:val="00CF3859"/>
    <w:rsid w:val="00D10643"/>
    <w:rsid w:val="00DA1CFD"/>
    <w:rsid w:val="00DC7498"/>
    <w:rsid w:val="00E01A73"/>
    <w:rsid w:val="00E05970"/>
    <w:rsid w:val="00EA741C"/>
    <w:rsid w:val="00EB5FDB"/>
    <w:rsid w:val="00EE2BC1"/>
    <w:rsid w:val="00EE658E"/>
    <w:rsid w:val="00EF0558"/>
    <w:rsid w:val="00F2548D"/>
    <w:rsid w:val="00F34CC8"/>
    <w:rsid w:val="00F93F8A"/>
    <w:rsid w:val="00FB51C7"/>
    <w:rsid w:val="00FC759C"/>
    <w:rsid w:val="00FE6DB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ECFB7B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45685"/>
    <w:rPr>
      <w:sz w:val="18"/>
      <w:szCs w:val="18"/>
    </w:rPr>
  </w:style>
  <w:style w:type="paragraph" w:styleId="CommentText">
    <w:name w:val="annotation text"/>
    <w:basedOn w:val="Normal"/>
    <w:link w:val="CommentTextChar"/>
    <w:uiPriority w:val="99"/>
    <w:semiHidden/>
    <w:unhideWhenUsed/>
    <w:rsid w:val="00545685"/>
  </w:style>
  <w:style w:type="character" w:customStyle="1" w:styleId="CommentTextChar">
    <w:name w:val="Comment Text Char"/>
    <w:basedOn w:val="DefaultParagraphFont"/>
    <w:link w:val="CommentText"/>
    <w:uiPriority w:val="99"/>
    <w:semiHidden/>
    <w:rsid w:val="00545685"/>
  </w:style>
  <w:style w:type="paragraph" w:styleId="CommentSubject">
    <w:name w:val="annotation subject"/>
    <w:basedOn w:val="CommentText"/>
    <w:next w:val="CommentText"/>
    <w:link w:val="CommentSubjectChar"/>
    <w:uiPriority w:val="99"/>
    <w:semiHidden/>
    <w:unhideWhenUsed/>
    <w:rsid w:val="00545685"/>
    <w:rPr>
      <w:b/>
      <w:bCs/>
      <w:sz w:val="20"/>
      <w:szCs w:val="20"/>
    </w:rPr>
  </w:style>
  <w:style w:type="character" w:customStyle="1" w:styleId="CommentSubjectChar">
    <w:name w:val="Comment Subject Char"/>
    <w:basedOn w:val="CommentTextChar"/>
    <w:link w:val="CommentSubject"/>
    <w:uiPriority w:val="99"/>
    <w:semiHidden/>
    <w:rsid w:val="00545685"/>
    <w:rPr>
      <w:b/>
      <w:bCs/>
      <w:sz w:val="20"/>
      <w:szCs w:val="20"/>
    </w:rPr>
  </w:style>
  <w:style w:type="paragraph" w:styleId="BalloonText">
    <w:name w:val="Balloon Text"/>
    <w:basedOn w:val="Normal"/>
    <w:link w:val="BalloonTextChar"/>
    <w:uiPriority w:val="99"/>
    <w:semiHidden/>
    <w:unhideWhenUsed/>
    <w:rsid w:val="0054568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45685"/>
    <w:rPr>
      <w:rFonts w:ascii="Lucida Grande" w:hAnsi="Lucida Grande" w:cs="Lucida Grande"/>
      <w:sz w:val="18"/>
      <w:szCs w:val="18"/>
    </w:rPr>
  </w:style>
  <w:style w:type="character" w:styleId="LineNumber">
    <w:name w:val="line number"/>
    <w:basedOn w:val="DefaultParagraphFont"/>
    <w:uiPriority w:val="99"/>
    <w:semiHidden/>
    <w:unhideWhenUsed/>
    <w:rsid w:val="00C91A9D"/>
  </w:style>
  <w:style w:type="paragraph" w:styleId="Header">
    <w:name w:val="header"/>
    <w:basedOn w:val="Normal"/>
    <w:link w:val="HeaderChar"/>
    <w:uiPriority w:val="99"/>
    <w:unhideWhenUsed/>
    <w:rsid w:val="00CD653E"/>
    <w:pPr>
      <w:tabs>
        <w:tab w:val="center" w:pos="4320"/>
        <w:tab w:val="right" w:pos="8640"/>
      </w:tabs>
    </w:pPr>
  </w:style>
  <w:style w:type="character" w:customStyle="1" w:styleId="HeaderChar">
    <w:name w:val="Header Char"/>
    <w:basedOn w:val="DefaultParagraphFont"/>
    <w:link w:val="Header"/>
    <w:uiPriority w:val="99"/>
    <w:rsid w:val="00CD653E"/>
  </w:style>
  <w:style w:type="character" w:styleId="PageNumber">
    <w:name w:val="page number"/>
    <w:basedOn w:val="DefaultParagraphFont"/>
    <w:uiPriority w:val="99"/>
    <w:semiHidden/>
    <w:unhideWhenUsed/>
    <w:rsid w:val="00CD653E"/>
  </w:style>
  <w:style w:type="paragraph" w:styleId="NormalWeb">
    <w:name w:val="Normal (Web)"/>
    <w:basedOn w:val="Normal"/>
    <w:uiPriority w:val="99"/>
    <w:unhideWhenUsed/>
    <w:rsid w:val="002B30D3"/>
    <w:pPr>
      <w:spacing w:before="100" w:beforeAutospacing="1" w:after="100" w:afterAutospacing="1"/>
    </w:pPr>
    <w:rPr>
      <w:rFonts w:ascii="Times" w:hAnsi="Times" w:cs="Times New Roman"/>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45685"/>
    <w:rPr>
      <w:sz w:val="18"/>
      <w:szCs w:val="18"/>
    </w:rPr>
  </w:style>
  <w:style w:type="paragraph" w:styleId="CommentText">
    <w:name w:val="annotation text"/>
    <w:basedOn w:val="Normal"/>
    <w:link w:val="CommentTextChar"/>
    <w:uiPriority w:val="99"/>
    <w:semiHidden/>
    <w:unhideWhenUsed/>
    <w:rsid w:val="00545685"/>
  </w:style>
  <w:style w:type="character" w:customStyle="1" w:styleId="CommentTextChar">
    <w:name w:val="Comment Text Char"/>
    <w:basedOn w:val="DefaultParagraphFont"/>
    <w:link w:val="CommentText"/>
    <w:uiPriority w:val="99"/>
    <w:semiHidden/>
    <w:rsid w:val="00545685"/>
  </w:style>
  <w:style w:type="paragraph" w:styleId="CommentSubject">
    <w:name w:val="annotation subject"/>
    <w:basedOn w:val="CommentText"/>
    <w:next w:val="CommentText"/>
    <w:link w:val="CommentSubjectChar"/>
    <w:uiPriority w:val="99"/>
    <w:semiHidden/>
    <w:unhideWhenUsed/>
    <w:rsid w:val="00545685"/>
    <w:rPr>
      <w:b/>
      <w:bCs/>
      <w:sz w:val="20"/>
      <w:szCs w:val="20"/>
    </w:rPr>
  </w:style>
  <w:style w:type="character" w:customStyle="1" w:styleId="CommentSubjectChar">
    <w:name w:val="Comment Subject Char"/>
    <w:basedOn w:val="CommentTextChar"/>
    <w:link w:val="CommentSubject"/>
    <w:uiPriority w:val="99"/>
    <w:semiHidden/>
    <w:rsid w:val="00545685"/>
    <w:rPr>
      <w:b/>
      <w:bCs/>
      <w:sz w:val="20"/>
      <w:szCs w:val="20"/>
    </w:rPr>
  </w:style>
  <w:style w:type="paragraph" w:styleId="BalloonText">
    <w:name w:val="Balloon Text"/>
    <w:basedOn w:val="Normal"/>
    <w:link w:val="BalloonTextChar"/>
    <w:uiPriority w:val="99"/>
    <w:semiHidden/>
    <w:unhideWhenUsed/>
    <w:rsid w:val="0054568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45685"/>
    <w:rPr>
      <w:rFonts w:ascii="Lucida Grande" w:hAnsi="Lucida Grande" w:cs="Lucida Grande"/>
      <w:sz w:val="18"/>
      <w:szCs w:val="18"/>
    </w:rPr>
  </w:style>
  <w:style w:type="character" w:styleId="LineNumber">
    <w:name w:val="line number"/>
    <w:basedOn w:val="DefaultParagraphFont"/>
    <w:uiPriority w:val="99"/>
    <w:semiHidden/>
    <w:unhideWhenUsed/>
    <w:rsid w:val="00C91A9D"/>
  </w:style>
  <w:style w:type="paragraph" w:styleId="Header">
    <w:name w:val="header"/>
    <w:basedOn w:val="Normal"/>
    <w:link w:val="HeaderChar"/>
    <w:uiPriority w:val="99"/>
    <w:unhideWhenUsed/>
    <w:rsid w:val="00CD653E"/>
    <w:pPr>
      <w:tabs>
        <w:tab w:val="center" w:pos="4320"/>
        <w:tab w:val="right" w:pos="8640"/>
      </w:tabs>
    </w:pPr>
  </w:style>
  <w:style w:type="character" w:customStyle="1" w:styleId="HeaderChar">
    <w:name w:val="Header Char"/>
    <w:basedOn w:val="DefaultParagraphFont"/>
    <w:link w:val="Header"/>
    <w:uiPriority w:val="99"/>
    <w:rsid w:val="00CD653E"/>
  </w:style>
  <w:style w:type="character" w:styleId="PageNumber">
    <w:name w:val="page number"/>
    <w:basedOn w:val="DefaultParagraphFont"/>
    <w:uiPriority w:val="99"/>
    <w:semiHidden/>
    <w:unhideWhenUsed/>
    <w:rsid w:val="00CD653E"/>
  </w:style>
  <w:style w:type="paragraph" w:styleId="NormalWeb">
    <w:name w:val="Normal (Web)"/>
    <w:basedOn w:val="Normal"/>
    <w:uiPriority w:val="99"/>
    <w:unhideWhenUsed/>
    <w:rsid w:val="002B30D3"/>
    <w:pPr>
      <w:spacing w:before="100" w:beforeAutospacing="1" w:after="100" w:afterAutospacing="1"/>
    </w:pPr>
    <w:rPr>
      <w:rFonts w:ascii="Times" w:hAnsi="Time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2245500">
      <w:bodyDiv w:val="1"/>
      <w:marLeft w:val="0"/>
      <w:marRight w:val="0"/>
      <w:marTop w:val="0"/>
      <w:marBottom w:val="0"/>
      <w:divBdr>
        <w:top w:val="none" w:sz="0" w:space="0" w:color="auto"/>
        <w:left w:val="none" w:sz="0" w:space="0" w:color="auto"/>
        <w:bottom w:val="none" w:sz="0" w:space="0" w:color="auto"/>
        <w:right w:val="none" w:sz="0" w:space="0" w:color="auto"/>
      </w:divBdr>
    </w:div>
    <w:div w:id="1312053455">
      <w:bodyDiv w:val="1"/>
      <w:marLeft w:val="0"/>
      <w:marRight w:val="0"/>
      <w:marTop w:val="0"/>
      <w:marBottom w:val="0"/>
      <w:divBdr>
        <w:top w:val="none" w:sz="0" w:space="0" w:color="auto"/>
        <w:left w:val="none" w:sz="0" w:space="0" w:color="auto"/>
        <w:bottom w:val="none" w:sz="0" w:space="0" w:color="auto"/>
        <w:right w:val="none" w:sz="0" w:space="0" w:color="auto"/>
      </w:divBdr>
      <w:divsChild>
        <w:div w:id="14038308">
          <w:marLeft w:val="0"/>
          <w:marRight w:val="0"/>
          <w:marTop w:val="0"/>
          <w:marBottom w:val="0"/>
          <w:divBdr>
            <w:top w:val="none" w:sz="0" w:space="0" w:color="auto"/>
            <w:left w:val="none" w:sz="0" w:space="0" w:color="auto"/>
            <w:bottom w:val="none" w:sz="0" w:space="0" w:color="auto"/>
            <w:right w:val="none" w:sz="0" w:space="0" w:color="auto"/>
          </w:divBdr>
        </w:div>
        <w:div w:id="2031027630">
          <w:marLeft w:val="0"/>
          <w:marRight w:val="0"/>
          <w:marTop w:val="0"/>
          <w:marBottom w:val="0"/>
          <w:divBdr>
            <w:top w:val="none" w:sz="0" w:space="0" w:color="auto"/>
            <w:left w:val="none" w:sz="0" w:space="0" w:color="auto"/>
            <w:bottom w:val="none" w:sz="0" w:space="0" w:color="auto"/>
            <w:right w:val="none" w:sz="0" w:space="0" w:color="auto"/>
          </w:divBdr>
        </w:div>
        <w:div w:id="422921440">
          <w:marLeft w:val="0"/>
          <w:marRight w:val="0"/>
          <w:marTop w:val="0"/>
          <w:marBottom w:val="0"/>
          <w:divBdr>
            <w:top w:val="none" w:sz="0" w:space="0" w:color="auto"/>
            <w:left w:val="none" w:sz="0" w:space="0" w:color="auto"/>
            <w:bottom w:val="none" w:sz="0" w:space="0" w:color="auto"/>
            <w:right w:val="none" w:sz="0" w:space="0" w:color="auto"/>
          </w:divBdr>
        </w:div>
      </w:divsChild>
    </w:div>
    <w:div w:id="197082094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emf"/><Relationship Id="rId12" Type="http://schemas.openxmlformats.org/officeDocument/2006/relationships/image" Target="media/image5.png"/><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9" Type="http://schemas.openxmlformats.org/officeDocument/2006/relationships/image" Target="media/image2.png"/><Relationship Id="rId10"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84</TotalTime>
  <Pages>32</Pages>
  <Words>38364</Words>
  <Characters>218679</Characters>
  <Application>Microsoft Macintosh Word</Application>
  <DocSecurity>0</DocSecurity>
  <Lines>1822</Lines>
  <Paragraphs>513</Paragraphs>
  <ScaleCrop>false</ScaleCrop>
  <Company/>
  <LinksUpToDate>false</LinksUpToDate>
  <CharactersWithSpaces>256530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Szewczyk</dc:creator>
  <cp:keywords/>
  <dc:description/>
  <cp:lastModifiedBy>Tim Szewczyk</cp:lastModifiedBy>
  <cp:revision>74</cp:revision>
  <cp:lastPrinted>2015-03-11T01:59:00Z</cp:lastPrinted>
  <dcterms:created xsi:type="dcterms:W3CDTF">2015-03-10T16:46:00Z</dcterms:created>
  <dcterms:modified xsi:type="dcterms:W3CDTF">2015-03-16T18:50:00Z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tim.szewczyk@gmail.com@www.mendeley.com</vt:lpwstr>
  </property>
  <property fmtid="{D5CDD505-2E9C-101B-9397-08002B2CF9AE}" pid="4" name="Mendeley Citation Style_1">
    <vt:lpwstr>http://www.zotero.org/styles/journal-of-biogeography</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http://www.zotero.org/styles/ecography</vt:lpwstr>
  </property>
  <property fmtid="{D5CDD505-2E9C-101B-9397-08002B2CF9AE}" pid="16" name="Mendeley Recent Style Name 5_1">
    <vt:lpwstr>Ecography</vt:lpwstr>
  </property>
  <property fmtid="{D5CDD505-2E9C-101B-9397-08002B2CF9AE}" pid="17" name="Mendeley Recent Style Id 6_1">
    <vt:lpwstr>http://www.zotero.org/styles/harvard1</vt:lpwstr>
  </property>
  <property fmtid="{D5CDD505-2E9C-101B-9397-08002B2CF9AE}" pid="18" name="Mendeley Recent Style Name 6_1">
    <vt:lpwstr>Harvard Reference format 1 (author-date)</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http://www.zotero.org/styles/journal-of-biogeography</vt:lpwstr>
  </property>
  <property fmtid="{D5CDD505-2E9C-101B-9397-08002B2CF9AE}" pid="22" name="Mendeley Recent Style Name 8_1">
    <vt:lpwstr>Journal of Biogeography</vt:lpwstr>
  </property>
  <property fmtid="{D5CDD505-2E9C-101B-9397-08002B2CF9AE}" pid="23" name="Mendeley Recent Style Id 9_1">
    <vt:lpwstr>http://www.zotero.org/styles/modern-humanities-research-association</vt:lpwstr>
  </property>
  <property fmtid="{D5CDD505-2E9C-101B-9397-08002B2CF9AE}" pid="24" name="Mendeley Recent Style Name 9_1">
    <vt:lpwstr>Modern Humanities Research Association 3rd edition (note with bibliography)</vt:lpwstr>
  </property>
</Properties>
</file>