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49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477, 491, 1989, 123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9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资料来源：纳偌科技官网，浙江荣泰官网，南京玻纤院，中金公司研究部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SiC-MOSFET相较Si-IGBT可同时具备耐高压、低损耗和高频三大优势，在800V高压 </w:t>
      </w:r>
      <w:r>
        <w:rPr>
          <w:sz w:val="20"/>
        </w:rPr>
        <w:t xml:space="preserve">下性能优势更明显。SiC 材料击穿电场强度是Si的十余倍，使得SiC 器件耐高压特性显著 </w:t>
      </w:r>
      <w:r>
        <w:rPr>
          <w:sz w:val="20"/>
        </w:rPr>
        <w:t xml:space="preserve">高于同等Si器件。SiC 材料的禁带宽度是 Si的 3 倍，使得 SiC-MOSFET 泄漏电流较 Si- </w:t>
      </w:r>
      <w:r>
        <w:rPr>
          <w:sz w:val="20"/>
        </w:rPr>
        <w:t xml:space="preserve">IGBT大幅减少，降低导电损耗。同时，SiC-MOSFET属于单极器件，不存在拖尾电流， </w:t>
      </w:r>
      <w:r>
        <w:rPr>
          <w:sz w:val="20"/>
        </w:rPr>
        <w:t xml:space="preserve">且较高的载流子迁移率减少了开关时间，开关损耗因此得以降低。此外，MOSFET自身相 </w:t>
      </w:r>
      <w:r>
        <w:rPr>
          <w:sz w:val="20"/>
        </w:rPr>
        <w:t xml:space="preserve">较于IGBT也具备高频优势。对比之下，SiC 器件在高压下性能更好。根据ST的数据，在 </w:t>
      </w:r>
      <w:r>
        <w:rPr>
          <w:sz w:val="20"/>
        </w:rPr>
        <w:t xml:space="preserve">纯800V高压系统下，1200V的SiC-MOSFET较Si-IGBT总损耗更低，在常用的25%负 </w:t>
      </w:r>
      <w:r>
        <w:rPr>
          <w:sz w:val="20"/>
        </w:rPr>
        <w:t xml:space="preserve">载下，SiC-MOSFET损耗最多低于Si-IGBT约 80%；在100%负载下，SiC-MOSFET损 </w:t>
      </w:r>
      <w:r>
        <w:rPr>
          <w:sz w:val="20"/>
        </w:rPr>
        <w:t xml:space="preserve">耗最多低于Si-IGBT约60%。同时，在 400V电压平台下，SiC-MOSFET能够比Si-IGBT </w:t>
      </w:r>
      <w:r>
        <w:rPr>
          <w:sz w:val="20"/>
        </w:rPr>
        <w:t xml:space="preserve">器件拥有2-4%的效率提升；而在800V电压平台下其提升幅度则可增大至3.5-8%。 </w:t>
      </w:r>
      <w:r>
        <w:rPr>
          <w:sz w:val="20"/>
        </w:rPr>
        <w:t xml:space="preserve">SiC-MOSFET有助于电动汽车实现轻量化。SiC较Si拥有更高热导率，散热容易且极限 </w:t>
      </w:r>
      <w:r>
        <w:rPr>
          <w:sz w:val="20"/>
        </w:rPr>
        <w:t xml:space="preserve">工作温度更高，可有效降低汽车系统中散热器的体积和成本。同时，SiC 材料较高的载流 </w:t>
      </w:r>
      <w:r>
        <w:rPr>
          <w:sz w:val="20"/>
        </w:rPr>
        <w:t xml:space="preserve">子迁移率使其能够提供更高电流密度，在相同功率等级中，SiC 功率模块的体积显著小于 </w:t>
      </w:r>
      <w:r>
        <w:rPr>
          <w:sz w:val="20"/>
        </w:rPr>
        <w:t xml:space="preserve">Si 基模块，进一步助力电动汽车实现轻量化。据Wolfspeed 研究显示，相同规格的 SiC-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