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ectPr>
          <w:pgSz w:w="12240" w:h="15840"/>
          <w:pgMar w:top="1440" w:right="1800" w:bottom="1440" w:left="1800" w:header="720" w:footer="720" w:gutter="0"/>
          <w:cols w:space="720"/>
          <w:docGrid w:linePitch="360"/>
        </w:sectPr>
      </w:pPr>
    </w:p>
    <w:p>
      <w:pPr>
        <w:ind w:firstLine="360"/>
      </w:pPr>
      <w:r>
        <w:rPr>
          <w:sz w:val="20"/>
        </w:rPr>
        <w:t xml:space="preserve">中信证券 </w:t>
      </w:r>
      <w:r>
        <w:rPr>
          <w:sz w:val="20"/>
        </w:rPr>
        <w:t xml:space="preserve">CITICSECURITIES </w:t>
      </w:r>
    </w:p>
    <w:p>
      <w:pPr>
        <w:ind w:firstLine="360"/>
      </w:pPr>
      <w:r>
        <w:rPr>
          <w:sz w:val="20"/>
        </w:rPr>
        <w:t xml:space="preserve">宁德时代（300750.SZ）2024年中报点评丨2024.7.29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核心观点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中信证券研究部 </w:t>
      </w:r>
    </w:p>
    <w:p>
      <w:pPr>
        <w:ind w:firstLine="360"/>
      </w:pPr>
      <w:r>
        <w:rPr>
          <w:sz w:val="20"/>
        </w:rPr>
        <w:t xml:space="preserve">吴威辰 </w:t>
      </w:r>
      <w:r>
        <w:rPr>
          <w:sz w:val="20"/>
        </w:rPr>
        <w:t xml:space="preserve">电池与能源管理首 </w:t>
      </w:r>
      <w:r>
        <w:rPr>
          <w:sz w:val="20"/>
        </w:rPr>
        <w:t xml:space="preserve">席分析师 </w:t>
      </w:r>
      <w:r>
        <w:rPr>
          <w:sz w:val="20"/>
        </w:rPr>
        <w:t xml:space="preserve">S1010521060001 </w:t>
      </w:r>
    </w:p>
    <w:p>
      <w:pPr>
        <w:jc w:val="center"/>
      </w:pPr>
      <w:r>
        <w:drawing>
          <wp:inline xmlns:a="http://schemas.openxmlformats.org/drawingml/2006/main" xmlns:pic="http://schemas.openxmlformats.org/drawingml/2006/picture">
            <wp:extent cx="1828800" cy="1994115"/>
            <wp:docPr id="1" name="Picture 1"/>
            <wp:cNvGraphicFramePr>
              <a:graphicFrameLocks noChangeAspect="1"/>
            </wp:cNvGraphicFramePr>
            <a:graphic>
              <a:graphicData uri="http://schemas.openxmlformats.org/drawingml/2006/picture">
                <pic:pic>
                  <pic:nvPicPr>
                    <pic:cNvPr id="0" name="[168, 574, 345, 767]_0.jpg"/>
                    <pic:cNvPicPr/>
                  </pic:nvPicPr>
                  <pic:blipFill>
                    <a:blip r:embed="rId9"/>
                    <a:stretch>
                      <a:fillRect/>
                    </a:stretch>
                  </pic:blipFill>
                  <pic:spPr>
                    <a:xfrm>
                      <a:off x="0" y="0"/>
                      <a:ext cx="1828800" cy="1994115"/>
                    </a:xfrm>
                    <a:prstGeom prst="rect"/>
                  </pic:spPr>
                </pic:pic>
              </a:graphicData>
            </a:graphic>
          </wp:inline>
        </w:drawing>
      </w:r>
    </w:p>
    <w:p>
      <w:pPr>
        <w:ind w:firstLine="360"/>
      </w:pPr>
      <w:r>
        <w:rPr>
          <w:sz w:val="20"/>
        </w:rPr>
        <w:t xml:space="preserve">柯迈 </w:t>
      </w:r>
      <w:r>
        <w:rPr>
          <w:sz w:val="20"/>
        </w:rPr>
        <w:t xml:space="preserve">电池与能源管理分 </w:t>
      </w:r>
      <w:r>
        <w:rPr>
          <w:sz w:val="20"/>
        </w:rPr>
        <w:t xml:space="preserve">析师 </w:t>
      </w:r>
      <w:r>
        <w:rPr>
          <w:sz w:val="20"/>
        </w:rPr>
        <w:t xml:space="preserve">S1010521050003 </w:t>
      </w:r>
    </w:p>
    <w:tbl>
      <w:tblPr>
        <w:tblStyle w:val="TableGrid"/>
        <w:tblW w:type="auto" w:w="0"/>
        <w:tblLook w:firstColumn="1" w:firstRow="1" w:lastColumn="0" w:lastRow="0" w:noHBand="0" w:noVBand="1" w:val="04A0"/>
      </w:tblPr>
      <w:tblGrid>
        <w:gridCol w:w="4320"/>
        <w:gridCol w:w="4320"/>
      </w:tblGrid>
      <w:tr>
        <w:tc>
          <w:tcPr>
            <w:tcW w:type="dxa" w:w="4320"/>
          </w:tcPr>
          <w:p>
            <w:r>
              <w:t>宁德时代</w:t>
            </w:r>
          </w:p>
        </w:tc>
        <w:tc>
          <w:tcPr>
            <w:tcW w:type="dxa" w:w="4320"/>
          </w:tcPr>
          <w:p>
            <w:r>
              <w:t>300750.SZ</w:t>
            </w:r>
          </w:p>
        </w:tc>
      </w:tr>
      <w:tr>
        <w:tc>
          <w:tcPr>
            <w:tcW w:type="dxa" w:w="4320"/>
          </w:tcPr>
          <w:p>
            <w:r>
              <w:t>评级</w:t>
            </w:r>
          </w:p>
        </w:tc>
        <w:tc>
          <w:tcPr>
            <w:tcW w:type="dxa" w:w="4320"/>
          </w:tcPr>
          <w:p>
            <w:r>
              <w:t>买入 (维持)</w:t>
            </w:r>
          </w:p>
        </w:tc>
      </w:tr>
      <w:tr>
        <w:tc>
          <w:tcPr>
            <w:tcW w:type="dxa" w:w="4320"/>
          </w:tcPr>
          <w:p>
            <w:r>
              <w:t>当前价</w:t>
            </w:r>
          </w:p>
        </w:tc>
        <w:tc>
          <w:tcPr>
            <w:tcW w:type="dxa" w:w="4320"/>
          </w:tcPr>
          <w:p>
            <w:r>
              <w:t>189.35元</w:t>
            </w:r>
          </w:p>
        </w:tc>
      </w:tr>
      <w:tr>
        <w:tc>
          <w:tcPr>
            <w:tcW w:type="dxa" w:w="4320"/>
          </w:tcPr>
          <w:p>
            <w:r>
              <w:t>总股本</w:t>
            </w:r>
          </w:p>
        </w:tc>
        <w:tc>
          <w:tcPr>
            <w:tcW w:type="dxa" w:w="4320"/>
          </w:tcPr>
          <w:p>
            <w:r>
              <w:t>4,399百万股</w:t>
            </w:r>
          </w:p>
        </w:tc>
      </w:tr>
      <w:tr>
        <w:tc>
          <w:tcPr>
            <w:tcW w:type="dxa" w:w="4320"/>
          </w:tcPr>
          <w:p>
            <w:r>
              <w:t>流通股本</w:t>
            </w:r>
          </w:p>
        </w:tc>
        <w:tc>
          <w:tcPr>
            <w:tcW w:type="dxa" w:w="4320"/>
          </w:tcPr>
          <w:p>
            <w:r>
              <w:t>3.895百万股</w:t>
            </w:r>
          </w:p>
        </w:tc>
      </w:tr>
      <w:tr>
        <w:tc>
          <w:tcPr>
            <w:tcW w:type="dxa" w:w="4320"/>
          </w:tcPr>
          <w:p>
            <w:r>
              <w:t>总市值</w:t>
            </w:r>
          </w:p>
        </w:tc>
        <w:tc>
          <w:tcPr>
            <w:tcW w:type="dxa" w:w="4320"/>
          </w:tcPr>
          <w:p>
            <w:r>
              <w:t>8.329亿元</w:t>
            </w:r>
          </w:p>
        </w:tc>
      </w:tr>
      <w:tr>
        <w:tc>
          <w:tcPr>
            <w:tcW w:type="dxa" w:w="4320"/>
          </w:tcPr>
          <w:p>
            <w:r>
              <w:t>近三月日均成交额</w:t>
            </w:r>
          </w:p>
        </w:tc>
        <w:tc>
          <w:tcPr>
            <w:tcW w:type="dxa" w:w="4320"/>
          </w:tcPr>
          <w:p>
            <w:r>
              <w:t>3.615百万元</w:t>
            </w:r>
          </w:p>
        </w:tc>
      </w:tr>
      <w:tr>
        <w:tc>
          <w:tcPr>
            <w:tcW w:type="dxa" w:w="4320"/>
          </w:tcPr>
          <w:p>
            <w:r>
              <w:t>52周最高/最低价</w:t>
            </w:r>
          </w:p>
        </w:tc>
        <w:tc>
          <w:tcPr>
            <w:tcW w:type="dxa" w:w="4320"/>
          </w:tcPr>
          <w:p>
            <w:r>
              <w:t>247.14/140.75</w:t>
            </w:r>
          </w:p>
        </w:tc>
      </w:tr>
      <w:tr>
        <w:tc>
          <w:tcPr>
            <w:tcW w:type="dxa" w:w="4320"/>
          </w:tcPr>
          <w:p>
            <w:r>
              <w:t>近1月绝对涨幅</w:t>
            </w:r>
          </w:p>
        </w:tc>
        <w:tc>
          <w:tcPr>
            <w:tcW w:type="dxa" w:w="4320"/>
          </w:tcPr>
          <w:p>
            <w:r>
              <w:t>元 2.07%</w:t>
            </w:r>
          </w:p>
        </w:tc>
      </w:tr>
      <w:tr>
        <w:tc>
          <w:tcPr>
            <w:tcW w:type="dxa" w:w="4320"/>
          </w:tcPr>
          <w:p>
            <w:r>
              <w:t>近6月绝对涨幅</w:t>
            </w:r>
          </w:p>
        </w:tc>
        <w:tc>
          <w:tcPr>
            <w:tcW w:type="dxa" w:w="4320"/>
          </w:tcPr>
          <w:p>
            <w:r>
              <w:t>29.32%</w:t>
            </w:r>
          </w:p>
        </w:tc>
      </w:tr>
      <w:tr>
        <w:tc>
          <w:tcPr>
            <w:tcW w:type="dxa" w:w="4320"/>
          </w:tcPr>
          <w:p>
            <w:r>
              <w:t xml:space="preserve"> </w:t>
            </w:r>
          </w:p>
        </w:tc>
        <w:tc>
          <w:tcPr>
            <w:tcW w:type="dxa" w:w="4320"/>
          </w:tcPr>
          <w:p>
            <w:r>
              <w:t xml:space="preserve"> </w:t>
            </w:r>
          </w:p>
        </w:tc>
      </w:tr>
      <w:tr>
        <w:tc>
          <w:tcPr>
            <w:tcW w:type="dxa" w:w="4320"/>
          </w:tcPr>
          <w:p>
            <w:r>
              <w:t>近12月绝对涨幅</w:t>
            </w:r>
          </w:p>
        </w:tc>
        <w:tc>
          <w:tcPr>
            <w:tcW w:type="dxa" w:w="4320"/>
          </w:tcPr>
          <w:p>
            <w:r>
              <w:t>-14.42%</w:t>
            </w:r>
          </w:p>
        </w:tc>
      </w:tr>
    </w:tbl>
    <w:p>
      <w:pPr>
        <w:ind w:firstLine="360"/>
      </w:pPr>
      <w:r>
        <w:rPr>
          <w:sz w:val="20"/>
        </w:rPr>
        <w:t xml:space="preserve">证券研究报告 </w:t>
      </w:r>
    </w:p>
    <w:p>
      <w:pPr>
        <w:ind w:firstLine="360"/>
      </w:pPr>
      <w:r>
        <w:rPr>
          <w:sz w:val="20"/>
        </w:rPr>
        <w:t xml:space="preserve">公司发布2024年半年报，公司2024H1实现归母净利润228.65亿元，同比 </w:t>
      </w:r>
      <w:r>
        <w:rPr>
          <w:sz w:val="20"/>
        </w:rPr>
        <w:t xml:space="preserve">+10.37%，实现扣非归母净利润200.54亿元，同比+14.25%；分季度来看， </w:t>
      </w:r>
      <w:r>
        <w:rPr>
          <w:sz w:val="20"/>
        </w:rPr>
        <w:t xml:space="preserve">2024Q2公司实现归母净利润123.55亿元，同比+13.40%，环比+17.56%，实 </w:t>
      </w:r>
      <w:r>
        <w:rPr>
          <w:sz w:val="20"/>
        </w:rPr>
        <w:t xml:space="preserve">现扣非归母净利润108.07亿元，同比+10.80%，环比+16.86%，业绩符合市场 </w:t>
      </w:r>
      <w:r>
        <w:rPr>
          <w:sz w:val="20"/>
        </w:rPr>
        <w:t xml:space="preserve">预期。在原材料价格下跌导致电池价格下降的背景下，公司依然通过自身的降 </w:t>
      </w:r>
      <w:r>
        <w:rPr>
          <w:sz w:val="20"/>
        </w:rPr>
        <w:t xml:space="preserve">本增效措施保持产品单位盈利能力的稳定，同时积极进行产品创新和海外产能 </w:t>
      </w:r>
      <w:r>
        <w:rPr>
          <w:sz w:val="20"/>
        </w:rPr>
        <w:t xml:space="preserve">建设，国内和全球市占率稳步提升。我们认为，电池的差异化、定制化特征明 </w:t>
      </w:r>
      <w:r>
        <w:rPr>
          <w:sz w:val="20"/>
        </w:rPr>
        <w:t xml:space="preserve">显，非标属性极强，公司拥有足够强的技术差异化，能够维持相较于竞争对手 </w:t>
      </w:r>
      <w:r>
        <w:rPr>
          <w:sz w:val="20"/>
        </w:rPr>
        <w:t xml:space="preserve">更高的销售溢价和成本优势，同时持续获取更高的市场份额和更好的盈利水 </w:t>
      </w:r>
      <w:r>
        <w:rPr>
          <w:sz w:val="20"/>
        </w:rPr>
        <w:t xml:space="preserve">平。积极推荐，维持“买入”评级。 </w:t>
      </w:r>
    </w:p>
    <w:p>
      <w:pPr>
        <w:ind w:firstLine="360"/>
      </w:pPr>
      <w:r>
        <w:rPr>
          <w:sz w:val="20"/>
        </w:rPr>
        <w:t xml:space="preserve">■2024Q2实现归母净利润123.55亿元，环比+17.56%。根据公告，公司2024H1 </w:t>
      </w:r>
      <w:r>
        <w:rPr>
          <w:sz w:val="20"/>
        </w:rPr>
        <w:t xml:space="preserve">实现营收1667.67亿元，同比-11.88%；归母净利润228.65亿元，同比+10.37%； </w:t>
      </w:r>
      <w:r>
        <w:rPr>
          <w:sz w:val="20"/>
        </w:rPr>
        <w:t xml:space="preserve">扣非归母净利润200.54亿元，同比+14.25%；非经常性损益28.11亿元。分季 </w:t>
      </w:r>
      <w:r>
        <w:rPr>
          <w:sz w:val="20"/>
        </w:rPr>
        <w:t xml:space="preserve">度来看，2024Q2实现营收869.96亿元，同比-13.18%，环比+9.06%；归母净 </w:t>
      </w:r>
      <w:r>
        <w:rPr>
          <w:sz w:val="20"/>
        </w:rPr>
        <w:t xml:space="preserve">利润123.55亿元，同比+13.40%，环比+17.56%；扣非归母净利润108.07亿 </w:t>
      </w:r>
      <w:r>
        <w:rPr>
          <w:sz w:val="20"/>
        </w:rPr>
        <w:t xml:space="preserve">元，同比+10.80%，环比+16.86%。公司业绩符合市场预期，随着下游新能源 </w:t>
      </w:r>
      <w:r>
        <w:rPr>
          <w:sz w:val="20"/>
        </w:rPr>
        <w:t xml:space="preserve">汽车和储能领域对电池需求的持续提升，带动公司电池出货量持续增长，叠加 </w:t>
      </w:r>
      <w:r>
        <w:rPr>
          <w:sz w:val="20"/>
        </w:rPr>
        <w:t xml:space="preserve">公司自身降本增效，公司2024Q2业绩环比实现持续增长。 </w:t>
      </w:r>
      <w:r>
        <w:rPr>
          <w:sz w:val="20"/>
        </w:rPr>
        <w:t xml:space="preserve">■毛利率同环比提升，期间费用控制优秀。2024H1公司整体毛利率26.53%，同 </w:t>
      </w:r>
      <w:r>
        <w:rPr>
          <w:sz w:val="20"/>
        </w:rPr>
        <w:t xml:space="preserve">比+4.90pcts。其中，2024Q2公司毛利率为26.64%，同比+4.68pcts，环比 </w:t>
      </w:r>
      <w:r>
        <w:rPr>
          <w:sz w:val="20"/>
        </w:rPr>
        <w:t xml:space="preserve">+0.23pcts，毛利率同环比提升，主要系在金属价格联动定价模式下，尽管原材 </w:t>
      </w:r>
      <w:r>
        <w:rPr>
          <w:sz w:val="20"/>
        </w:rPr>
        <w:t xml:space="preserve">料价格下降带动电池销售单价下降，但公司通过多方面深度降本措施，保持电 </w:t>
      </w:r>
      <w:r>
        <w:rPr>
          <w:sz w:val="20"/>
        </w:rPr>
        <w:t xml:space="preserve">池单位毛利的稳定，进而带来毛利率提升。2024Q2公司整体期间费用率为 </w:t>
      </w:r>
      <w:r>
        <w:rPr>
          <w:sz w:val="20"/>
        </w:rPr>
        <w:t xml:space="preserve">9.73%，同比+0.80pct，环比-3.24pcts。其中：销售费用率为4.16%，同比 </w:t>
      </w:r>
      <w:r>
        <w:rPr>
          <w:sz w:val="20"/>
        </w:rPr>
        <w:t xml:space="preserve">+0.38pct，环比-0.09pct；管理费用率为2.40%，同比-0.26pct，环比-0.49pct; </w:t>
      </w:r>
      <w:r>
        <w:rPr>
          <w:sz w:val="20"/>
        </w:rPr>
        <w:t xml:space="preserve">研发费用率为4.89%，同比-0.30pct，环比-0.55pct；财务费用率为-1.72%，同 </w:t>
      </w:r>
      <w:r>
        <w:rPr>
          <w:sz w:val="20"/>
        </w:rPr>
        <w:t xml:space="preserve">比+0.97pct，环比-2.11pcts，财务费用率环比下降较多，主要系持有的外币货 </w:t>
      </w:r>
      <w:r>
        <w:rPr>
          <w:sz w:val="20"/>
        </w:rPr>
        <w:t xml:space="preserve">币性项目受汇率波动影响所致。 </w:t>
      </w:r>
      <w:r>
        <w:rPr>
          <w:sz w:val="20"/>
        </w:rPr>
        <w:t xml:space="preserve">■电池业务毛利率显著提升，单位毛利额维持稳定。分业务经营情况来看：公司 </w:t>
      </w:r>
      <w:r>
        <w:rPr>
          <w:sz w:val="20"/>
        </w:rPr>
        <w:t xml:space="preserve">2024H1动力电池系统业务收入1126亿元，同比-19.20%，毛利率26.90%，同 </w:t>
      </w:r>
      <w:r>
        <w:rPr>
          <w:sz w:val="20"/>
        </w:rPr>
        <w:t xml:space="preserve">比+6.55pcts；储能电池系统业务收入288亿元，同比+3.00%，毛利率28.87%， </w:t>
      </w:r>
      <w:r>
        <w:rPr>
          <w:sz w:val="20"/>
        </w:rPr>
        <w:t xml:space="preserve">同比+7.55pcts；电池材料及回收业务收入143亿元，同比+13.02%，毛利率 </w:t>
      </w:r>
      <w:r>
        <w:rPr>
          <w:sz w:val="20"/>
        </w:rPr>
        <w:t xml:space="preserve">8.21%，同比-8.74pcts；电池矿产资源业务收入26.3亿元，同比-7.84%，毛利 </w:t>
      </w:r>
      <w:r>
        <w:rPr>
          <w:sz w:val="20"/>
        </w:rPr>
        <w:t xml:space="preserve">率7.81%，同比-4.12pcts。公司动力电池和储能电池毛利率同比显著提升，主 </w:t>
      </w:r>
      <w:r>
        <w:rPr>
          <w:sz w:val="20"/>
        </w:rPr>
        <w:t xml:space="preserve">要系原材料价格下跌导致电池销售单价下降，叠加公司自身降本增效维持单位 </w:t>
      </w:r>
      <w:r>
        <w:rPr>
          <w:sz w:val="20"/>
        </w:rPr>
        <w:t xml:space="preserve">毛利稳定所致；根据公告，公司2024H1电池系统产量211GWh，我们预计出 </w:t>
      </w:r>
      <w:r>
        <w:rPr>
          <w:sz w:val="20"/>
        </w:rPr>
        <w:t xml:space="preserve">货量约205GWh，对应测算单Wh电池毛利约0.19元，同环比基本持平，体现 </w:t>
      </w:r>
      <w:r>
        <w:rPr>
          <w:sz w:val="20"/>
        </w:rPr>
        <w:t xml:space="preserve">出公司稳定的盈利能力。 </w:t>
      </w:r>
      <w:r>
        <w:rPr>
          <w:sz w:val="20"/>
        </w:rPr>
        <w:t xml:space="preserve">■创新产品出货比重逐渐提升，国内和全球市占率稳步增长。公司以技术创新为 </w:t>
      </w:r>
      <w:r>
        <w:rPr>
          <w:sz w:val="20"/>
        </w:rPr>
        <w:t xml:space="preserve">主要驱动力，持续推出引领市场的创新产品，包括：乘用车领域推出神行4C超 </w:t>
      </w:r>
      <w:r>
        <w:rPr>
          <w:sz w:val="20"/>
        </w:rPr>
        <w:t xml:space="preserve">充电池、神行Plus电池、麒麟高功率电池等，商用车领域推出天行超充版和长 </w:t>
      </w:r>
      <w:r>
        <w:rPr>
          <w:sz w:val="20"/>
        </w:rPr>
        <w:t xml:space="preserve">续航版电池，储能领域推出天恒储能系统等，新产品在性能上进一步提升，得 </w:t>
      </w:r>
      <w:r>
        <w:rPr>
          <w:sz w:val="20"/>
        </w:rPr>
        <w:t xml:space="preserve">到下游客户的普遍认可，我们预计麒麟电池、神行电池合计占公司目前出货比 </w:t>
      </w:r>
      <w:r>
        <w:rPr>
          <w:sz w:val="20"/>
        </w:rPr>
        <w:t xml:space="preserve">例超过30%，后续仍将持续提升。从市占率端来看，在动力电池领域，根据SNE </w:t>
      </w:r>
    </w:p>
    <w:p>
      <w:pPr>
        <w:ind w:firstLine="360"/>
      </w:pPr>
      <w:r>
        <w:rPr>
          <w:sz w:val="20"/>
        </w:rPr>
        <w:t xml:space="preserve">请务必阅读正文之后第4页起的免责条款和声明 </w:t>
      </w:r>
    </w:p>
    <w:p>
      <w:pPr>
        <w:ind w:firstLine="360"/>
      </w:pPr>
      <w:r>
        <w:rPr>
          <w:sz w:val="20"/>
        </w:rPr>
        <w:t xml:space="preserve">中信证券 </w:t>
      </w:r>
      <w:r>
        <w:rPr>
          <w:sz w:val="20"/>
        </w:rPr>
        <w:t xml:space="preserve">CITICSECURITIES </w:t>
      </w:r>
    </w:p>
    <w:p>
      <w:pPr>
        <w:ind w:firstLine="360"/>
      </w:pPr>
      <w:r>
        <w:rPr>
          <w:sz w:val="20"/>
        </w:rPr>
        <w:t xml:space="preserve">宁德时代（300750.SZ）2024年中报点评|2024.7.29 </w:t>
      </w:r>
    </w:p>
    <w:p>
      <w:pPr>
        <w:ind w:firstLine="360"/>
      </w:pPr>
      <w:r>
        <w:rPr>
          <w:sz w:val="20"/>
        </w:rPr>
        <w:t xml:space="preserve">Research数据，公司2017至2023年连续7年动力电池使用量排名全球第一， </w:t>
      </w:r>
      <w:r>
        <w:rPr>
          <w:sz w:val="20"/>
        </w:rPr>
        <w:t xml:space="preserve">2024年1-5月公司动力电池使用量全球市占率为37.5%，同比+2.3pcts，仍然 </w:t>
      </w:r>
      <w:r>
        <w:rPr>
          <w:sz w:val="20"/>
        </w:rPr>
        <w:t xml:space="preserve">排名全球第一；根据中国汽车动力电池产业创新联盟数据，2024H1公司动力电 </w:t>
      </w:r>
      <w:r>
        <w:rPr>
          <w:sz w:val="20"/>
        </w:rPr>
        <w:t xml:space="preserve">池国内装机份额46.4%，同比+3.0pcts。在储能电池领域，根据SNEResearch </w:t>
      </w:r>
      <w:r>
        <w:rPr>
          <w:sz w:val="20"/>
        </w:rPr>
        <w:t xml:space="preserve">数据，公司2021-2023年连续3年储能电池出货量排名全球第一；根据鑫锂 </w:t>
      </w:r>
      <w:r>
        <w:rPr>
          <w:sz w:val="20"/>
        </w:rPr>
        <w:t xml:space="preserve">电数据，2024H1公司储能电池出货量继续保持全球第一的市场份额。 </w:t>
      </w:r>
      <w:r>
        <w:rPr>
          <w:sz w:val="20"/>
        </w:rPr>
        <w:t xml:space="preserve">■风险因素：下游新能源汽车销量不达预期；动力电池价格下行超预期；原材料 </w:t>
      </w:r>
      <w:r>
        <w:rPr>
          <w:sz w:val="20"/>
        </w:rPr>
        <w:t xml:space="preserve">价格大幅波动；行业技术路线发生较大变革；海外地缘政治风险；公司新技术 </w:t>
      </w:r>
      <w:r>
        <w:rPr>
          <w:sz w:val="20"/>
        </w:rPr>
        <w:t xml:space="preserve">产业化进程不及预期；汇率大幅波动风险；海外产能建设进展不及预期等。 </w:t>
      </w:r>
      <w:r>
        <w:rPr>
          <w:sz w:val="20"/>
        </w:rPr>
        <w:t xml:space="preserve">■投资建议：我们维持公司2024-2026年归母净利润预测为468/546/654亿元， </w:t>
      </w:r>
      <w:r>
        <w:rPr>
          <w:sz w:val="20"/>
        </w:rPr>
        <w:t xml:space="preserve">对应2024/25/26年EPS预测分别为10.64/12.41/14.86元，现价对应2024/25/ </w:t>
      </w:r>
      <w:r>
        <w:rPr>
          <w:sz w:val="20"/>
        </w:rPr>
        <w:t xml:space="preserve">26年PE分别为18/15/13x。考虑到全球汽车电动化趋势较为明确，高端动力电 </w:t>
      </w:r>
      <w:r>
        <w:rPr>
          <w:sz w:val="20"/>
        </w:rPr>
        <w:t xml:space="preserve">池产能稀缺，同时全球储能市场持续保持较高增速，能源变革带来的市场空间 </w:t>
      </w:r>
      <w:r>
        <w:rPr>
          <w:sz w:val="20"/>
        </w:rPr>
        <w:t xml:space="preserve">巨大，公司作为能源变革的引领者，新技术不断落地，产业化加速推进，有望 </w:t>
      </w:r>
      <w:r>
        <w:rPr>
          <w:sz w:val="20"/>
        </w:rPr>
        <w:t xml:space="preserve">充分享受行业发展机遇。我们认为，电池的差异化、定制化特征明显，非标属 </w:t>
      </w:r>
      <w:r>
        <w:rPr>
          <w:sz w:val="20"/>
        </w:rPr>
        <w:t xml:space="preserve">性极强，公司拥有足够强的技术差异化，能够维持相较于竞争对手更高的销售 </w:t>
      </w:r>
      <w:r>
        <w:rPr>
          <w:sz w:val="20"/>
        </w:rPr>
        <w:t xml:space="preserve">溢价和成本优势，同时持续获取更高的市场份额和更好的盈利水平。积极推荐， </w:t>
      </w:r>
      <w:r>
        <w:rPr>
          <w:sz w:val="20"/>
        </w:rPr>
        <w:t xml:space="preserve">维持“买入”评级。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 xml:space="preserve"> </w:t>
            </w:r>
          </w:p>
        </w:tc>
        <w:tc>
          <w:tcPr>
            <w:tcW w:type="dxa" w:w="1440"/>
          </w:tcPr>
          <w:p>
            <w:r>
              <w:t>40815 2022</w:t>
            </w:r>
          </w:p>
        </w:tc>
        <w:tc>
          <w:tcPr>
            <w:tcW w:type="dxa" w:w="1440"/>
          </w:tcPr>
          <w:p>
            <w:r>
              <w:t>2023</w:t>
            </w:r>
          </w:p>
        </w:tc>
        <w:tc>
          <w:tcPr>
            <w:tcW w:type="dxa" w:w="1440"/>
          </w:tcPr>
          <w:p>
            <w:r>
              <w:t>2024E</w:t>
            </w:r>
          </w:p>
        </w:tc>
        <w:tc>
          <w:tcPr>
            <w:tcW w:type="dxa" w:w="1440"/>
          </w:tcPr>
          <w:p>
            <w:r>
              <w:t>2025E</w:t>
            </w:r>
          </w:p>
        </w:tc>
        <w:tc>
          <w:tcPr>
            <w:tcW w:type="dxa" w:w="1440"/>
          </w:tcPr>
          <w:p>
            <w:r>
              <w:t>2026E</w:t>
            </w:r>
          </w:p>
        </w:tc>
      </w:tr>
      <w:tr>
        <w:tc>
          <w:tcPr>
            <w:tcW w:type="dxa" w:w="1440"/>
          </w:tcPr>
          <w:p>
            <w:r>
              <w:t>项目/年度 营业收入(百万元)</w:t>
            </w:r>
          </w:p>
        </w:tc>
        <w:tc>
          <w:tcPr>
            <w:tcW w:type="dxa" w:w="1440"/>
          </w:tcPr>
          <w:p>
            <w:r>
              <w:t>328,594</w:t>
            </w:r>
          </w:p>
        </w:tc>
        <w:tc>
          <w:tcPr>
            <w:tcW w:type="dxa" w:w="1440"/>
          </w:tcPr>
          <w:p>
            <w:r>
              <w:t>400,917</w:t>
            </w:r>
          </w:p>
        </w:tc>
        <w:tc>
          <w:tcPr>
            <w:tcW w:type="dxa" w:w="1440"/>
          </w:tcPr>
          <w:p>
            <w:r>
              <w:t>432,798</w:t>
            </w:r>
          </w:p>
        </w:tc>
        <w:tc>
          <w:tcPr>
            <w:tcW w:type="dxa" w:w="1440"/>
          </w:tcPr>
          <w:p>
            <w:r>
              <w:t>513,730</w:t>
            </w:r>
          </w:p>
        </w:tc>
        <w:tc>
          <w:tcPr>
            <w:tcW w:type="dxa" w:w="1440"/>
          </w:tcPr>
          <w:p>
            <w:r>
              <w:t>600,348</w:t>
            </w:r>
          </w:p>
        </w:tc>
      </w:tr>
      <w:tr>
        <w:tc>
          <w:tcPr>
            <w:tcW w:type="dxa" w:w="1440"/>
          </w:tcPr>
          <w:p>
            <w:r>
              <w:t>营业收入增长率YoY 097162</w:t>
            </w:r>
          </w:p>
        </w:tc>
        <w:tc>
          <w:tcPr>
            <w:tcW w:type="dxa" w:w="1440"/>
          </w:tcPr>
          <w:p>
            <w:r>
              <w:t>152.1%</w:t>
            </w:r>
          </w:p>
        </w:tc>
        <w:tc>
          <w:tcPr>
            <w:tcW w:type="dxa" w:w="1440"/>
          </w:tcPr>
          <w:p>
            <w:r>
              <w:t>22.0%</w:t>
            </w:r>
          </w:p>
        </w:tc>
        <w:tc>
          <w:tcPr>
            <w:tcW w:type="dxa" w:w="1440"/>
          </w:tcPr>
          <w:p>
            <w:r>
              <w:t>8.0%</w:t>
            </w:r>
          </w:p>
        </w:tc>
        <w:tc>
          <w:tcPr>
            <w:tcW w:type="dxa" w:w="1440"/>
          </w:tcPr>
          <w:p>
            <w:r>
              <w:t>18.7%</w:t>
            </w:r>
          </w:p>
        </w:tc>
        <w:tc>
          <w:tcPr>
            <w:tcW w:type="dxa" w:w="1440"/>
          </w:tcPr>
          <w:p>
            <w:r>
              <w:t>16.9%</w:t>
            </w:r>
          </w:p>
        </w:tc>
      </w:tr>
      <w:tr>
        <w:tc>
          <w:tcPr>
            <w:tcW w:type="dxa" w:w="1440"/>
          </w:tcPr>
          <w:p>
            <w:r>
              <w:t>净利润(百万元)</w:t>
            </w:r>
          </w:p>
        </w:tc>
        <w:tc>
          <w:tcPr>
            <w:tcW w:type="dxa" w:w="1440"/>
          </w:tcPr>
          <w:p>
            <w:r>
              <w:t>30,729</w:t>
            </w:r>
          </w:p>
        </w:tc>
        <w:tc>
          <w:tcPr>
            <w:tcW w:type="dxa" w:w="1440"/>
          </w:tcPr>
          <w:p>
            <w:r>
              <w:t>44,121</w:t>
            </w:r>
          </w:p>
        </w:tc>
        <w:tc>
          <w:tcPr>
            <w:tcW w:type="dxa" w:w="1440"/>
          </w:tcPr>
          <w:p>
            <w:r>
              <w:t>46,797</w:t>
            </w:r>
          </w:p>
        </w:tc>
        <w:tc>
          <w:tcPr>
            <w:tcW w:type="dxa" w:w="1440"/>
          </w:tcPr>
          <w:p>
            <w:r>
              <w:t>54,598</w:t>
            </w:r>
          </w:p>
        </w:tc>
        <w:tc>
          <w:tcPr>
            <w:tcW w:type="dxa" w:w="1440"/>
          </w:tcPr>
          <w:p>
            <w:r>
              <w:t>65,360</w:t>
            </w:r>
          </w:p>
        </w:tc>
      </w:tr>
      <w:tr>
        <w:tc>
          <w:tcPr>
            <w:tcW w:type="dxa" w:w="1440"/>
          </w:tcPr>
          <w:p>
            <w:r>
              <w:t>净利润增长率YoY</w:t>
            </w:r>
          </w:p>
        </w:tc>
        <w:tc>
          <w:tcPr>
            <w:tcW w:type="dxa" w:w="1440"/>
          </w:tcPr>
          <w:p>
            <w:r>
              <w:t>92.9%</w:t>
            </w:r>
          </w:p>
        </w:tc>
        <w:tc>
          <w:tcPr>
            <w:tcW w:type="dxa" w:w="1440"/>
          </w:tcPr>
          <w:p>
            <w:r>
              <w:t>43.6%</w:t>
            </w:r>
          </w:p>
        </w:tc>
        <w:tc>
          <w:tcPr>
            <w:tcW w:type="dxa" w:w="1440"/>
          </w:tcPr>
          <w:p>
            <w:r>
              <w:t>6.1%</w:t>
            </w:r>
          </w:p>
        </w:tc>
        <w:tc>
          <w:tcPr>
            <w:tcW w:type="dxa" w:w="1440"/>
          </w:tcPr>
          <w:p>
            <w:r>
              <w:t>16.7%</w:t>
            </w:r>
          </w:p>
        </w:tc>
        <w:tc>
          <w:tcPr>
            <w:tcW w:type="dxa" w:w="1440"/>
          </w:tcPr>
          <w:p>
            <w:r>
              <w:t>19.7%</w:t>
            </w:r>
          </w:p>
        </w:tc>
      </w:tr>
      <w:tr>
        <w:tc>
          <w:tcPr>
            <w:tcW w:type="dxa" w:w="1440"/>
          </w:tcPr>
          <w:p>
            <w:r>
              <w:t>每股收益 EPS(基本)(元)</w:t>
            </w:r>
          </w:p>
        </w:tc>
        <w:tc>
          <w:tcPr>
            <w:tcW w:type="dxa" w:w="1440"/>
          </w:tcPr>
          <w:p>
            <w:r>
              <w:t>6.99</w:t>
            </w:r>
          </w:p>
        </w:tc>
        <w:tc>
          <w:tcPr>
            <w:tcW w:type="dxa" w:w="1440"/>
          </w:tcPr>
          <w:p>
            <w:r>
              <w:t>10.03</w:t>
            </w:r>
          </w:p>
        </w:tc>
        <w:tc>
          <w:tcPr>
            <w:tcW w:type="dxa" w:w="1440"/>
          </w:tcPr>
          <w:p>
            <w:r>
              <w:t>10.64</w:t>
            </w:r>
          </w:p>
        </w:tc>
        <w:tc>
          <w:tcPr>
            <w:tcW w:type="dxa" w:w="1440"/>
          </w:tcPr>
          <w:p>
            <w:r>
              <w:t>12.41</w:t>
            </w:r>
          </w:p>
        </w:tc>
        <w:tc>
          <w:tcPr>
            <w:tcW w:type="dxa" w:w="1440"/>
          </w:tcPr>
          <w:p>
            <w:r>
              <w:t>14.86</w:t>
            </w:r>
          </w:p>
        </w:tc>
      </w:tr>
      <w:tr>
        <w:tc>
          <w:tcPr>
            <w:tcW w:type="dxa" w:w="1440"/>
          </w:tcPr>
          <w:p>
            <w:r>
              <w:t xml:space="preserve"> </w:t>
            </w:r>
          </w:p>
        </w:tc>
        <w:tc>
          <w:tcPr>
            <w:tcW w:type="dxa" w:w="1440"/>
          </w:tcPr>
          <w:p>
            <w:r>
              <w:t>20.3%</w:t>
            </w:r>
          </w:p>
        </w:tc>
        <w:tc>
          <w:tcPr>
            <w:tcW w:type="dxa" w:w="1440"/>
          </w:tcPr>
          <w:p>
            <w:r>
              <w:t>22.9%</w:t>
            </w:r>
          </w:p>
        </w:tc>
        <w:tc>
          <w:tcPr>
            <w:tcW w:type="dxa" w:w="1440"/>
          </w:tcPr>
          <w:p>
            <w:r>
              <w:t>24.0%</w:t>
            </w:r>
          </w:p>
        </w:tc>
        <w:tc>
          <w:tcPr>
            <w:tcW w:type="dxa" w:w="1440"/>
          </w:tcPr>
          <w:p>
            <w:r>
              <w:t>23.8%</w:t>
            </w:r>
          </w:p>
        </w:tc>
        <w:tc>
          <w:tcPr>
            <w:tcW w:type="dxa" w:w="1440"/>
          </w:tcPr>
          <w:p>
            <w:r>
              <w:t>23.7%</w:t>
            </w:r>
          </w:p>
        </w:tc>
      </w:tr>
      <w:tr>
        <w:tc>
          <w:tcPr>
            <w:tcW w:type="dxa" w:w="1440"/>
          </w:tcPr>
          <w:p>
            <w:r>
              <w:t>净资产收益率ROE</w:t>
            </w:r>
          </w:p>
        </w:tc>
        <w:tc>
          <w:tcPr>
            <w:tcW w:type="dxa" w:w="1440"/>
          </w:tcPr>
          <w:p>
            <w:r>
              <w:t>18.7%</w:t>
            </w:r>
          </w:p>
        </w:tc>
        <w:tc>
          <w:tcPr>
            <w:tcW w:type="dxa" w:w="1440"/>
          </w:tcPr>
          <w:p>
            <w:r>
              <w:t>22.3%</w:t>
            </w:r>
          </w:p>
        </w:tc>
        <w:tc>
          <w:tcPr>
            <w:tcW w:type="dxa" w:w="1440"/>
          </w:tcPr>
          <w:p>
            <w:r>
              <w:t>21.0%</w:t>
            </w:r>
          </w:p>
        </w:tc>
        <w:tc>
          <w:tcPr>
            <w:tcW w:type="dxa" w:w="1440"/>
          </w:tcPr>
          <w:p>
            <w:r>
              <w:t>20.8%</w:t>
            </w:r>
          </w:p>
        </w:tc>
        <w:tc>
          <w:tcPr>
            <w:tcW w:type="dxa" w:w="1440"/>
          </w:tcPr>
          <w:p>
            <w:r>
              <w:t>21.0%</w:t>
            </w:r>
          </w:p>
        </w:tc>
      </w:tr>
      <w:tr>
        <w:tc>
          <w:tcPr>
            <w:tcW w:type="dxa" w:w="1440"/>
          </w:tcPr>
          <w:p>
            <w:r>
              <w:t>每股净资产（元）</w:t>
            </w:r>
          </w:p>
        </w:tc>
        <w:tc>
          <w:tcPr>
            <w:tcW w:type="dxa" w:w="1440"/>
          </w:tcPr>
          <w:p>
            <w:r>
              <w:t>37.39</w:t>
            </w:r>
          </w:p>
        </w:tc>
        <w:tc>
          <w:tcPr>
            <w:tcW w:type="dxa" w:w="1440"/>
          </w:tcPr>
          <w:p>
            <w:r>
              <w:t>44.94</w:t>
            </w:r>
          </w:p>
        </w:tc>
        <w:tc>
          <w:tcPr>
            <w:tcW w:type="dxa" w:w="1440"/>
          </w:tcPr>
          <w:p>
            <w:r>
              <w:t>50.55</w:t>
            </w:r>
          </w:p>
        </w:tc>
        <w:tc>
          <w:tcPr>
            <w:tcW w:type="dxa" w:w="1440"/>
          </w:tcPr>
          <w:p>
            <w:r>
              <w:t>59.77</w:t>
            </w:r>
          </w:p>
        </w:tc>
        <w:tc>
          <w:tcPr>
            <w:tcW w:type="dxa" w:w="1440"/>
          </w:tcPr>
          <w:p>
            <w:r>
              <w:t>70.91</w:t>
            </w:r>
          </w:p>
        </w:tc>
      </w:tr>
      <w:tr>
        <w:tc>
          <w:tcPr>
            <w:tcW w:type="dxa" w:w="1440"/>
          </w:tcPr>
          <w:p>
            <w:r>
              <w:t>PE</w:t>
            </w:r>
          </w:p>
        </w:tc>
        <w:tc>
          <w:tcPr>
            <w:tcW w:type="dxa" w:w="1440"/>
          </w:tcPr>
          <w:p>
            <w:r>
              <w:t>27.1</w:t>
            </w:r>
          </w:p>
        </w:tc>
        <w:tc>
          <w:tcPr>
            <w:tcW w:type="dxa" w:w="1440"/>
          </w:tcPr>
          <w:p>
            <w:r>
              <w:t>18.9</w:t>
            </w:r>
          </w:p>
        </w:tc>
        <w:tc>
          <w:tcPr>
            <w:tcW w:type="dxa" w:w="1440"/>
          </w:tcPr>
          <w:p>
            <w:r>
              <w:t>17.8</w:t>
            </w:r>
          </w:p>
        </w:tc>
        <w:tc>
          <w:tcPr>
            <w:tcW w:type="dxa" w:w="1440"/>
          </w:tcPr>
          <w:p>
            <w:r>
              <w:t>15.3</w:t>
            </w:r>
          </w:p>
        </w:tc>
        <w:tc>
          <w:tcPr>
            <w:tcW w:type="dxa" w:w="1440"/>
          </w:tcPr>
          <w:p>
            <w:r>
              <w:t>12.7</w:t>
            </w:r>
          </w:p>
        </w:tc>
      </w:tr>
      <w:tr>
        <w:tc>
          <w:tcPr>
            <w:tcW w:type="dxa" w:w="1440"/>
          </w:tcPr>
          <w:p>
            <w:r>
              <w:t>PB</w:t>
            </w:r>
          </w:p>
        </w:tc>
        <w:tc>
          <w:tcPr>
            <w:tcW w:type="dxa" w:w="1440"/>
          </w:tcPr>
          <w:p>
            <w:r>
              <w:t>5.1</w:t>
            </w:r>
          </w:p>
        </w:tc>
        <w:tc>
          <w:tcPr>
            <w:tcW w:type="dxa" w:w="1440"/>
          </w:tcPr>
          <w:p>
            <w:r>
              <w:t>4.2</w:t>
            </w:r>
          </w:p>
        </w:tc>
        <w:tc>
          <w:tcPr>
            <w:tcW w:type="dxa" w:w="1440"/>
          </w:tcPr>
          <w:p>
            <w:r>
              <w:t>3.7</w:t>
            </w:r>
          </w:p>
        </w:tc>
        <w:tc>
          <w:tcPr>
            <w:tcW w:type="dxa" w:w="1440"/>
          </w:tcPr>
          <w:p>
            <w:r>
              <w:t>3.2</w:t>
            </w:r>
          </w:p>
        </w:tc>
        <w:tc>
          <w:tcPr>
            <w:tcW w:type="dxa" w:w="1440"/>
          </w:tcPr>
          <w:p>
            <w:r>
              <w:t>2.7</w:t>
            </w:r>
          </w:p>
        </w:tc>
      </w:tr>
      <w:tr>
        <w:tc>
          <w:tcPr>
            <w:tcW w:type="dxa" w:w="1440"/>
          </w:tcPr>
          <w:p>
            <w:r>
              <w:t>PS</w:t>
            </w:r>
          </w:p>
        </w:tc>
        <w:tc>
          <w:tcPr>
            <w:tcW w:type="dxa" w:w="1440"/>
          </w:tcPr>
          <w:p>
            <w:r>
              <w:t>2.5</w:t>
            </w:r>
          </w:p>
        </w:tc>
        <w:tc>
          <w:tcPr>
            <w:tcW w:type="dxa" w:w="1440"/>
          </w:tcPr>
          <w:p>
            <w:r>
              <w:t>2.1</w:t>
            </w:r>
          </w:p>
        </w:tc>
        <w:tc>
          <w:tcPr>
            <w:tcW w:type="dxa" w:w="1440"/>
          </w:tcPr>
          <w:p>
            <w:r>
              <w:t>1.9</w:t>
            </w:r>
          </w:p>
        </w:tc>
        <w:tc>
          <w:tcPr>
            <w:tcW w:type="dxa" w:w="1440"/>
          </w:tcPr>
          <w:p>
            <w:r>
              <w:t>1.6</w:t>
            </w:r>
          </w:p>
        </w:tc>
        <w:tc>
          <w:tcPr>
            <w:tcW w:type="dxa" w:w="1440"/>
          </w:tcPr>
          <w:p>
            <w:r>
              <w:t>1.4</w:t>
            </w:r>
          </w:p>
        </w:tc>
      </w:tr>
      <w:tr>
        <w:tc>
          <w:tcPr>
            <w:tcW w:type="dxa" w:w="1440"/>
          </w:tcPr>
          <w:p>
            <w:r>
              <w:t>EV/EBITDA</w:t>
            </w:r>
          </w:p>
        </w:tc>
        <w:tc>
          <w:tcPr>
            <w:tcW w:type="dxa" w:w="1440"/>
          </w:tcPr>
          <w:p>
            <w:r>
              <w:t>21.7</w:t>
            </w:r>
          </w:p>
        </w:tc>
        <w:tc>
          <w:tcPr>
            <w:tcW w:type="dxa" w:w="1440"/>
          </w:tcPr>
          <w:p>
            <w:r>
              <w:t>13.9</w:t>
            </w:r>
          </w:p>
        </w:tc>
        <w:tc>
          <w:tcPr>
            <w:tcW w:type="dxa" w:w="1440"/>
          </w:tcPr>
          <w:p>
            <w:r>
              <w:t>13.6</w:t>
            </w:r>
          </w:p>
        </w:tc>
        <w:tc>
          <w:tcPr>
            <w:tcW w:type="dxa" w:w="1440"/>
          </w:tcPr>
          <w:p>
            <w:r>
              <w:t>11.7</w:t>
            </w:r>
          </w:p>
        </w:tc>
        <w:tc>
          <w:tcPr>
            <w:tcW w:type="dxa" w:w="1440"/>
          </w:tcPr>
          <w:p>
            <w:r>
              <w:t>9.9</w:t>
            </w: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请务必阅读正文之后的免责条款和声明 </w:t>
      </w:r>
    </w:p>
    <w:p>
      <w:pPr>
        <w:ind w:firstLine="360"/>
      </w:pPr>
      <w:r>
        <w:rPr>
          <w:sz w:val="20"/>
        </w:rPr>
        <w:t xml:space="preserve">资料来源：Wind，中信证券研究部预测 </w:t>
      </w:r>
    </w:p>
    <w:p>
      <w:pPr>
        <w:ind w:firstLine="360"/>
      </w:pPr>
      <w:r>
        <w:rPr>
          <w:sz w:val="20"/>
        </w:rPr>
        <w:t xml:space="preserve">注：股价为2024年7月26日收盘价 </w:t>
      </w:r>
    </w:p>
    <w:p>
      <w:pPr>
        <w:ind w:firstLine="360"/>
      </w:pPr>
      <w:r>
        <w:rPr>
          <w:sz w:val="20"/>
        </w:rPr>
        <w:t xml:space="preserve">2 </w:t>
      </w:r>
    </w:p>
    <w:p>
      <w:pPr>
        <w:ind w:firstLine="360"/>
      </w:pPr>
      <w:r>
        <w:rPr>
          <w:sz w:val="20"/>
        </w:rPr>
        <w:t xml:space="preserve">中信证券 </w:t>
      </w:r>
      <w:r>
        <w:rPr>
          <w:sz w:val="20"/>
        </w:rPr>
        <w:t xml:space="preserve">CITICSECURITIES </w:t>
      </w:r>
    </w:p>
    <w:p>
      <w:pPr>
        <w:ind w:firstLine="360"/>
      </w:pPr>
      <w:r>
        <w:rPr>
          <w:sz w:val="20"/>
        </w:rPr>
        <w:t xml:space="preserve">宁德时代（300750.SZ）2024年中报点评|2024.7.29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720"/>
        <w:gridCol w:w="720"/>
        <w:gridCol w:w="720"/>
        <w:gridCol w:w="720"/>
        <w:gridCol w:w="720"/>
        <w:gridCol w:w="720"/>
        <w:gridCol w:w="720"/>
        <w:gridCol w:w="720"/>
        <w:gridCol w:w="720"/>
        <w:gridCol w:w="720"/>
        <w:gridCol w:w="720"/>
        <w:gridCol w:w="720"/>
      </w:tblGrid>
      <w:tr>
        <w:tc>
          <w:tcPr>
            <w:tcW w:type="dxa" w:w="4320"/>
            <w:gridSpan w:val="6"/>
          </w:tcPr>
          <w:p>
            <w:r>
              <w:t>利润表（百万元）</w:t>
            </w:r>
          </w:p>
        </w:tc>
        <w:tc>
          <w:tcPr>
            <w:tcW w:type="dxa" w:w="4320"/>
            <w:gridSpan w:val="6"/>
          </w:tcPr>
          <w:p>
            <w:r>
              <w:t>资产负债表 (百万元)</w:t>
            </w:r>
          </w:p>
        </w:tc>
      </w:tr>
      <w:tr>
        <w:tc>
          <w:tcPr>
            <w:tcW w:type="dxa" w:w="720"/>
          </w:tcPr>
          <w:p>
            <w:r>
              <w:t>指标名称</w:t>
            </w:r>
          </w:p>
        </w:tc>
        <w:tc>
          <w:tcPr>
            <w:tcW w:type="dxa" w:w="720"/>
          </w:tcPr>
          <w:p>
            <w:r>
              <w:t>2022</w:t>
            </w:r>
          </w:p>
        </w:tc>
        <w:tc>
          <w:tcPr>
            <w:tcW w:type="dxa" w:w="720"/>
          </w:tcPr>
          <w:p>
            <w:r>
              <w:t>2023</w:t>
            </w:r>
          </w:p>
        </w:tc>
        <w:tc>
          <w:tcPr>
            <w:tcW w:type="dxa" w:w="720"/>
          </w:tcPr>
          <w:p>
            <w:r>
              <w:t>2024E</w:t>
            </w:r>
          </w:p>
        </w:tc>
        <w:tc>
          <w:tcPr>
            <w:tcW w:type="dxa" w:w="720"/>
          </w:tcPr>
          <w:p>
            <w:r>
              <w:t>2025E</w:t>
            </w:r>
          </w:p>
        </w:tc>
        <w:tc>
          <w:tcPr>
            <w:tcW w:type="dxa" w:w="720"/>
          </w:tcPr>
          <w:p>
            <w:r>
              <w:t>2026E</w:t>
            </w:r>
          </w:p>
        </w:tc>
        <w:tc>
          <w:tcPr>
            <w:tcW w:type="dxa" w:w="720"/>
          </w:tcPr>
          <w:p>
            <w:r>
              <w:t>指标名称</w:t>
            </w:r>
          </w:p>
        </w:tc>
        <w:tc>
          <w:tcPr>
            <w:tcW w:type="dxa" w:w="720"/>
          </w:tcPr>
          <w:p>
            <w:r>
              <w:t>2022</w:t>
            </w:r>
          </w:p>
        </w:tc>
        <w:tc>
          <w:tcPr>
            <w:tcW w:type="dxa" w:w="720"/>
          </w:tcPr>
          <w:p>
            <w:r>
              <w:t>2023</w:t>
            </w:r>
          </w:p>
        </w:tc>
        <w:tc>
          <w:tcPr>
            <w:tcW w:type="dxa" w:w="720"/>
          </w:tcPr>
          <w:p>
            <w:r>
              <w:t>2024E</w:t>
            </w:r>
          </w:p>
        </w:tc>
        <w:tc>
          <w:tcPr>
            <w:tcW w:type="dxa" w:w="720"/>
          </w:tcPr>
          <w:p>
            <w:r>
              <w:t>2025E</w:t>
            </w:r>
          </w:p>
        </w:tc>
        <w:tc>
          <w:tcPr>
            <w:tcW w:type="dxa" w:w="720"/>
          </w:tcPr>
          <w:p>
            <w:r>
              <w:t>2026E</w:t>
            </w:r>
          </w:p>
        </w:tc>
      </w:tr>
      <w:tr>
        <w:tc>
          <w:tcPr>
            <w:tcW w:type="dxa" w:w="720"/>
          </w:tcPr>
          <w:p>
            <w:r>
              <w:t>营业收入</w:t>
            </w:r>
          </w:p>
        </w:tc>
        <w:tc>
          <w:tcPr>
            <w:tcW w:type="dxa" w:w="720"/>
          </w:tcPr>
          <w:p>
            <w:r>
              <w:t>328,594</w:t>
            </w:r>
          </w:p>
        </w:tc>
        <w:tc>
          <w:tcPr>
            <w:tcW w:type="dxa" w:w="720"/>
          </w:tcPr>
          <w:p>
            <w:r>
              <w:t>400,917</w:t>
            </w:r>
          </w:p>
        </w:tc>
        <w:tc>
          <w:tcPr>
            <w:tcW w:type="dxa" w:w="720"/>
          </w:tcPr>
          <w:p>
            <w:r>
              <w:t>432,798</w:t>
            </w:r>
          </w:p>
        </w:tc>
        <w:tc>
          <w:tcPr>
            <w:tcW w:type="dxa" w:w="720"/>
          </w:tcPr>
          <w:p>
            <w:r>
              <w:t>513,730</w:t>
            </w:r>
          </w:p>
        </w:tc>
        <w:tc>
          <w:tcPr>
            <w:tcW w:type="dxa" w:w="720"/>
          </w:tcPr>
          <w:p>
            <w:r>
              <w:t>600,348</w:t>
            </w:r>
          </w:p>
        </w:tc>
        <w:tc>
          <w:tcPr>
            <w:tcW w:type="dxa" w:w="720"/>
          </w:tcPr>
          <w:p>
            <w:r>
              <w:t>货币资金</w:t>
            </w:r>
          </w:p>
        </w:tc>
        <w:tc>
          <w:tcPr>
            <w:tcW w:type="dxa" w:w="720"/>
          </w:tcPr>
          <w:p>
            <w:r>
              <w:t>191,043</w:t>
            </w:r>
          </w:p>
        </w:tc>
        <w:tc>
          <w:tcPr>
            <w:tcW w:type="dxa" w:w="720"/>
          </w:tcPr>
          <w:p>
            <w:r>
              <w:t>264,307</w:t>
            </w:r>
          </w:p>
        </w:tc>
        <w:tc>
          <w:tcPr>
            <w:tcW w:type="dxa" w:w="720"/>
          </w:tcPr>
          <w:p>
            <w:r>
              <w:t>324,767</w:t>
            </w:r>
          </w:p>
        </w:tc>
        <w:tc>
          <w:tcPr>
            <w:tcW w:type="dxa" w:w="720"/>
          </w:tcPr>
          <w:p>
            <w:r>
              <w:t>351,420</w:t>
            </w:r>
          </w:p>
        </w:tc>
        <w:tc>
          <w:tcPr>
            <w:tcW w:type="dxa" w:w="720"/>
          </w:tcPr>
          <w:p>
            <w:r>
              <w:t>422,950</w:t>
            </w:r>
          </w:p>
        </w:tc>
      </w:tr>
      <w:tr>
        <w:tc>
          <w:tcPr>
            <w:tcW w:type="dxa" w:w="720"/>
          </w:tcPr>
          <w:p>
            <w:r>
              <w:t>营业成本</w:t>
            </w:r>
          </w:p>
        </w:tc>
        <w:tc>
          <w:tcPr>
            <w:tcW w:type="dxa" w:w="720"/>
          </w:tcPr>
          <w:p>
            <w:r>
              <w:t>262,050</w:t>
            </w:r>
          </w:p>
        </w:tc>
        <w:tc>
          <w:tcPr>
            <w:tcW w:type="dxa" w:w="720"/>
          </w:tcPr>
          <w:p>
            <w:r>
              <w:t>309,070</w:t>
            </w:r>
          </w:p>
        </w:tc>
        <w:tc>
          <w:tcPr>
            <w:tcW w:type="dxa" w:w="720"/>
          </w:tcPr>
          <w:p>
            <w:r>
              <w:t>329,046</w:t>
            </w:r>
          </w:p>
        </w:tc>
        <w:tc>
          <w:tcPr>
            <w:tcW w:type="dxa" w:w="720"/>
          </w:tcPr>
          <w:p>
            <w:r>
              <w:t>391,604</w:t>
            </w:r>
          </w:p>
        </w:tc>
        <w:tc>
          <w:tcPr>
            <w:tcW w:type="dxa" w:w="720"/>
          </w:tcPr>
          <w:p>
            <w:r>
              <w:t>458,219</w:t>
            </w:r>
          </w:p>
        </w:tc>
        <w:tc>
          <w:tcPr>
            <w:tcW w:type="dxa" w:w="720"/>
          </w:tcPr>
          <w:p>
            <w:r>
              <w:t>存货</w:t>
            </w:r>
          </w:p>
        </w:tc>
        <w:tc>
          <w:tcPr>
            <w:tcW w:type="dxa" w:w="720"/>
          </w:tcPr>
          <w:p>
            <w:r>
              <w:t>76,669</w:t>
            </w:r>
          </w:p>
        </w:tc>
        <w:tc>
          <w:tcPr>
            <w:tcW w:type="dxa" w:w="720"/>
          </w:tcPr>
          <w:p>
            <w:r>
              <w:t>45,434</w:t>
            </w:r>
          </w:p>
        </w:tc>
        <w:tc>
          <w:tcPr>
            <w:tcW w:type="dxa" w:w="720"/>
          </w:tcPr>
          <w:p>
            <w:r>
              <w:t>45,752</w:t>
            </w:r>
          </w:p>
        </w:tc>
        <w:tc>
          <w:tcPr>
            <w:tcW w:type="dxa" w:w="720"/>
          </w:tcPr>
          <w:p>
            <w:r>
              <w:t>54,303</w:t>
            </w:r>
          </w:p>
        </w:tc>
        <w:tc>
          <w:tcPr>
            <w:tcW w:type="dxa" w:w="720"/>
          </w:tcPr>
          <w:p>
            <w:r>
              <w:t>63,229</w:t>
            </w:r>
          </w:p>
        </w:tc>
      </w:tr>
      <w:tr>
        <w:tc>
          <w:tcPr>
            <w:tcW w:type="dxa" w:w="720"/>
          </w:tcPr>
          <w:p>
            <w:r>
              <w:t>毛利率</w:t>
            </w:r>
          </w:p>
        </w:tc>
        <w:tc>
          <w:tcPr>
            <w:tcW w:type="dxa" w:w="720"/>
          </w:tcPr>
          <w:p>
            <w:r>
              <w:t>20.3%</w:t>
            </w:r>
          </w:p>
        </w:tc>
        <w:tc>
          <w:tcPr>
            <w:tcW w:type="dxa" w:w="720"/>
          </w:tcPr>
          <w:p>
            <w:r>
              <w:t>22.9%</w:t>
            </w:r>
          </w:p>
        </w:tc>
        <w:tc>
          <w:tcPr>
            <w:tcW w:type="dxa" w:w="720"/>
          </w:tcPr>
          <w:p>
            <w:r>
              <w:t>24.0%</w:t>
            </w:r>
          </w:p>
        </w:tc>
        <w:tc>
          <w:tcPr>
            <w:tcW w:type="dxa" w:w="720"/>
          </w:tcPr>
          <w:p>
            <w:r>
              <w:t>23.8%</w:t>
            </w:r>
          </w:p>
        </w:tc>
        <w:tc>
          <w:tcPr>
            <w:tcW w:type="dxa" w:w="720"/>
          </w:tcPr>
          <w:p>
            <w:r>
              <w:t>23.7%</w:t>
            </w:r>
          </w:p>
        </w:tc>
        <w:tc>
          <w:tcPr>
            <w:tcW w:type="dxa" w:w="720"/>
          </w:tcPr>
          <w:p>
            <w:r>
              <w:t>应收账款</w:t>
            </w:r>
          </w:p>
        </w:tc>
        <w:tc>
          <w:tcPr>
            <w:tcW w:type="dxa" w:w="720"/>
          </w:tcPr>
          <w:p>
            <w:r>
              <w:t>57,967</w:t>
            </w:r>
          </w:p>
        </w:tc>
        <w:tc>
          <w:tcPr>
            <w:tcW w:type="dxa" w:w="720"/>
          </w:tcPr>
          <w:p>
            <w:r>
              <w:t>64,021</w:t>
            </w:r>
          </w:p>
        </w:tc>
        <w:tc>
          <w:tcPr>
            <w:tcW w:type="dxa" w:w="720"/>
          </w:tcPr>
          <w:p>
            <w:r>
              <w:t>67,170</w:t>
            </w:r>
          </w:p>
        </w:tc>
        <w:tc>
          <w:tcPr>
            <w:tcW w:type="dxa" w:w="720"/>
          </w:tcPr>
          <w:p>
            <w:r>
              <w:t>79,731</w:t>
            </w:r>
          </w:p>
        </w:tc>
        <w:tc>
          <w:tcPr>
            <w:tcW w:type="dxa" w:w="720"/>
          </w:tcPr>
          <w:p>
            <w:r>
              <w:t>93,174</w:t>
            </w:r>
          </w:p>
        </w:tc>
      </w:tr>
      <w:tr>
        <w:tc>
          <w:tcPr>
            <w:tcW w:type="dxa" w:w="720"/>
          </w:tcPr>
          <w:p>
            <w:r>
              <w:t>税金及附加</w:t>
            </w:r>
          </w:p>
        </w:tc>
        <w:tc>
          <w:tcPr>
            <w:tcW w:type="dxa" w:w="720"/>
          </w:tcPr>
          <w:p>
            <w:r>
              <w:t>907</w:t>
            </w:r>
          </w:p>
        </w:tc>
        <w:tc>
          <w:tcPr>
            <w:tcW w:type="dxa" w:w="720"/>
          </w:tcPr>
          <w:p>
            <w:r>
              <w:t>1,696</w:t>
            </w:r>
          </w:p>
        </w:tc>
        <w:tc>
          <w:tcPr>
            <w:tcW w:type="dxa" w:w="720"/>
          </w:tcPr>
          <w:p>
            <w:r>
              <w:t>1,547</w:t>
            </w:r>
          </w:p>
        </w:tc>
        <w:tc>
          <w:tcPr>
            <w:tcW w:type="dxa" w:w="720"/>
          </w:tcPr>
          <w:p>
            <w:r>
              <w:t>$,809</w:t>
            </w:r>
          </w:p>
        </w:tc>
        <w:tc>
          <w:tcPr>
            <w:tcW w:type="dxa" w:w="720"/>
          </w:tcPr>
          <w:p>
            <w:r>
              <w:t>2,266</w:t>
            </w:r>
          </w:p>
        </w:tc>
        <w:tc>
          <w:tcPr>
            <w:tcW w:type="dxa" w:w="720"/>
          </w:tcPr>
          <w:p>
            <w:r>
              <w:t>其他流动资产</w:t>
            </w:r>
          </w:p>
        </w:tc>
        <w:tc>
          <w:tcPr>
            <w:tcW w:type="dxa" w:w="720"/>
          </w:tcPr>
          <w:p>
            <w:r>
              <w:t>62,056</w:t>
            </w:r>
          </w:p>
        </w:tc>
        <w:tc>
          <w:tcPr>
            <w:tcW w:type="dxa" w:w="720"/>
          </w:tcPr>
          <w:p>
            <w:r>
              <w:t>76,027</w:t>
            </w:r>
          </w:p>
        </w:tc>
        <w:tc>
          <w:tcPr>
            <w:tcW w:type="dxa" w:w="720"/>
          </w:tcPr>
          <w:p>
            <w:r>
              <w:t>68,219</w:t>
            </w:r>
          </w:p>
        </w:tc>
        <w:tc>
          <w:tcPr>
            <w:tcW w:type="dxa" w:w="720"/>
          </w:tcPr>
          <w:p>
            <w:r>
              <w:t>79,443</w:t>
            </w:r>
          </w:p>
        </w:tc>
        <w:tc>
          <w:tcPr>
            <w:tcW w:type="dxa" w:w="720"/>
          </w:tcPr>
          <w:p>
            <w:r>
              <w:t>91,468</w:t>
            </w:r>
          </w:p>
        </w:tc>
      </w:tr>
      <w:tr>
        <w:tc>
          <w:tcPr>
            <w:tcW w:type="dxa" w:w="720"/>
          </w:tcPr>
          <w:p>
            <w:r>
              <w:t>销售费用</w:t>
            </w:r>
          </w:p>
        </w:tc>
        <w:tc>
          <w:tcPr>
            <w:tcW w:type="dxa" w:w="720"/>
          </w:tcPr>
          <w:p>
            <w:r>
              <w:t>11,099</w:t>
            </w:r>
          </w:p>
        </w:tc>
        <w:tc>
          <w:tcPr>
            <w:tcW w:type="dxa" w:w="720"/>
          </w:tcPr>
          <w:p>
            <w:r>
              <w:t>17,954</w:t>
            </w:r>
          </w:p>
        </w:tc>
        <w:tc>
          <w:tcPr>
            <w:tcW w:type="dxa" w:w="720"/>
          </w:tcPr>
          <w:p>
            <w:r>
              <w:t>20,342</w:t>
            </w:r>
          </w:p>
        </w:tc>
        <w:tc>
          <w:tcPr>
            <w:tcW w:type="dxa" w:w="720"/>
          </w:tcPr>
          <w:p>
            <w:r>
              <w:t>23,118</w:t>
            </w:r>
          </w:p>
        </w:tc>
        <w:tc>
          <w:tcPr>
            <w:tcW w:type="dxa" w:w="720"/>
          </w:tcPr>
          <w:p>
            <w:r>
              <w:t>25,815</w:t>
            </w:r>
          </w:p>
        </w:tc>
        <w:tc>
          <w:tcPr>
            <w:tcW w:type="dxa" w:w="720"/>
          </w:tcPr>
          <w:p>
            <w:r>
              <w:t>流动资产</w:t>
            </w:r>
          </w:p>
        </w:tc>
        <w:tc>
          <w:tcPr>
            <w:tcW w:type="dxa" w:w="720"/>
          </w:tcPr>
          <w:p>
            <w:r>
              <w:t>387,735</w:t>
            </w:r>
          </w:p>
        </w:tc>
        <w:tc>
          <w:tcPr>
            <w:tcW w:type="dxa" w:w="720"/>
          </w:tcPr>
          <w:p>
            <w:r>
              <w:t>449,788</w:t>
            </w:r>
          </w:p>
        </w:tc>
        <w:tc>
          <w:tcPr>
            <w:tcW w:type="dxa" w:w="720"/>
          </w:tcPr>
          <w:p>
            <w:r>
              <w:t>505,909</w:t>
            </w:r>
          </w:p>
        </w:tc>
        <w:tc>
          <w:tcPr>
            <w:tcW w:type="dxa" w:w="720"/>
          </w:tcPr>
          <w:p>
            <w:r>
              <w:t>564,896</w:t>
            </w:r>
          </w:p>
        </w:tc>
        <w:tc>
          <w:tcPr>
            <w:tcW w:type="dxa" w:w="720"/>
          </w:tcPr>
          <w:p>
            <w:r>
              <w:t>670,822</w:t>
            </w:r>
          </w:p>
        </w:tc>
      </w:tr>
      <w:tr>
        <w:tc>
          <w:tcPr>
            <w:tcW w:type="dxa" w:w="720"/>
          </w:tcPr>
          <w:p>
            <w:r>
              <w:t>销售费用率</w:t>
            </w:r>
          </w:p>
        </w:tc>
        <w:tc>
          <w:tcPr>
            <w:tcW w:type="dxa" w:w="720"/>
          </w:tcPr>
          <w:p>
            <w:r>
              <w:t>3.4%</w:t>
            </w:r>
          </w:p>
        </w:tc>
        <w:tc>
          <w:tcPr>
            <w:tcW w:type="dxa" w:w="720"/>
          </w:tcPr>
          <w:p>
            <w:r>
              <w:t>4.5%</w:t>
            </w:r>
          </w:p>
        </w:tc>
        <w:tc>
          <w:tcPr>
            <w:tcW w:type="dxa" w:w="720"/>
          </w:tcPr>
          <w:p>
            <w:r>
              <w:t>4.7%</w:t>
            </w:r>
          </w:p>
        </w:tc>
        <w:tc>
          <w:tcPr>
            <w:tcW w:type="dxa" w:w="720"/>
          </w:tcPr>
          <w:p>
            <w:r>
              <w:t>4.5%</w:t>
            </w:r>
          </w:p>
        </w:tc>
        <w:tc>
          <w:tcPr>
            <w:tcW w:type="dxa" w:w="720"/>
          </w:tcPr>
          <w:p>
            <w:r>
              <w:t>4.3%</w:t>
            </w:r>
          </w:p>
        </w:tc>
        <w:tc>
          <w:tcPr>
            <w:tcW w:type="dxa" w:w="720"/>
          </w:tcPr>
          <w:p>
            <w:r>
              <w:t>固定资产</w:t>
            </w:r>
          </w:p>
        </w:tc>
        <w:tc>
          <w:tcPr>
            <w:tcW w:type="dxa" w:w="720"/>
          </w:tcPr>
          <w:p>
            <w:r>
              <w:t>89,071</w:t>
            </w:r>
          </w:p>
        </w:tc>
        <w:tc>
          <w:tcPr>
            <w:tcW w:type="dxa" w:w="720"/>
          </w:tcPr>
          <w:p>
            <w:r>
              <w:t>115,388</w:t>
            </w:r>
          </w:p>
        </w:tc>
        <w:tc>
          <w:tcPr>
            <w:tcW w:type="dxa" w:w="720"/>
          </w:tcPr>
          <w:p>
            <w:r>
              <w:t>123,717</w:t>
            </w:r>
          </w:p>
        </w:tc>
        <w:tc>
          <w:tcPr>
            <w:tcW w:type="dxa" w:w="720"/>
          </w:tcPr>
          <w:p>
            <w:r>
              <w:t>129,077</w:t>
            </w:r>
          </w:p>
        </w:tc>
        <w:tc>
          <w:tcPr>
            <w:tcW w:type="dxa" w:w="720"/>
          </w:tcPr>
          <w:p>
            <w:r>
              <w:t>127,062</w:t>
            </w:r>
          </w:p>
        </w:tc>
      </w:tr>
      <w:tr>
        <w:tc>
          <w:tcPr>
            <w:tcW w:type="dxa" w:w="720"/>
          </w:tcPr>
          <w:p>
            <w:r>
              <w:t>管理费用</w:t>
            </w:r>
          </w:p>
        </w:tc>
        <w:tc>
          <w:tcPr>
            <w:tcW w:type="dxa" w:w="720"/>
          </w:tcPr>
          <w:p>
            <w:r>
              <w:t>6,979</w:t>
            </w:r>
          </w:p>
        </w:tc>
        <w:tc>
          <w:tcPr>
            <w:tcW w:type="dxa" w:w="720"/>
          </w:tcPr>
          <w:p>
            <w:r>
              <w:t>8,462</w:t>
            </w:r>
          </w:p>
        </w:tc>
        <w:tc>
          <w:tcPr>
            <w:tcW w:type="dxa" w:w="720"/>
          </w:tcPr>
          <w:p>
            <w:r>
              <w:t>9,954 3</w:t>
            </w:r>
          </w:p>
        </w:tc>
        <w:tc>
          <w:tcPr>
            <w:tcW w:type="dxa" w:w="720"/>
          </w:tcPr>
          <w:p>
            <w:r>
              <w:t>11,302</w:t>
            </w:r>
          </w:p>
        </w:tc>
        <w:tc>
          <w:tcPr>
            <w:tcW w:type="dxa" w:w="720"/>
          </w:tcPr>
          <w:p>
            <w:r>
              <w:t>12,607</w:t>
            </w:r>
          </w:p>
        </w:tc>
        <w:tc>
          <w:tcPr>
            <w:tcW w:type="dxa" w:w="720"/>
          </w:tcPr>
          <w:p>
            <w:r>
              <w:t>长期股权投资</w:t>
            </w:r>
          </w:p>
        </w:tc>
        <w:tc>
          <w:tcPr>
            <w:tcW w:type="dxa" w:w="720"/>
          </w:tcPr>
          <w:p>
            <w:r>
              <w:t>17,595</w:t>
            </w:r>
          </w:p>
        </w:tc>
        <w:tc>
          <w:tcPr>
            <w:tcW w:type="dxa" w:w="720"/>
          </w:tcPr>
          <w:p>
            <w:r>
              <w:t>50,028</w:t>
            </w:r>
          </w:p>
        </w:tc>
        <w:tc>
          <w:tcPr>
            <w:tcW w:type="dxa" w:w="720"/>
          </w:tcPr>
          <w:p>
            <w:r>
              <w:t>50,028</w:t>
            </w:r>
          </w:p>
        </w:tc>
        <w:tc>
          <w:tcPr>
            <w:tcW w:type="dxa" w:w="720"/>
          </w:tcPr>
          <w:p>
            <w:r>
              <w:t>50,028</w:t>
            </w:r>
          </w:p>
        </w:tc>
        <w:tc>
          <w:tcPr>
            <w:tcW w:type="dxa" w:w="720"/>
          </w:tcPr>
          <w:p>
            <w:r>
              <w:t>50,028</w:t>
            </w:r>
          </w:p>
        </w:tc>
      </w:tr>
      <w:tr>
        <w:tc>
          <w:tcPr>
            <w:tcW w:type="dxa" w:w="720"/>
          </w:tcPr>
          <w:p>
            <w:r>
              <w:t>管理费用率</w:t>
            </w:r>
          </w:p>
        </w:tc>
        <w:tc>
          <w:tcPr>
            <w:tcW w:type="dxa" w:w="720"/>
          </w:tcPr>
          <w:p>
            <w:r>
              <w:t>2.1%</w:t>
            </w:r>
          </w:p>
        </w:tc>
        <w:tc>
          <w:tcPr>
            <w:tcW w:type="dxa" w:w="720"/>
          </w:tcPr>
          <w:p>
            <w:r>
              <w:t>2.1%</w:t>
            </w:r>
          </w:p>
        </w:tc>
        <w:tc>
          <w:tcPr>
            <w:tcW w:type="dxa" w:w="720"/>
          </w:tcPr>
          <w:p>
            <w:r>
              <w:t>2.3%</w:t>
            </w:r>
          </w:p>
        </w:tc>
        <w:tc>
          <w:tcPr>
            <w:tcW w:type="dxa" w:w="720"/>
          </w:tcPr>
          <w:p>
            <w:r>
              <w:t>2.2%</w:t>
            </w:r>
          </w:p>
        </w:tc>
        <w:tc>
          <w:tcPr>
            <w:tcW w:type="dxa" w:w="720"/>
          </w:tcPr>
          <w:p>
            <w:r>
              <w:t>2.1%</w:t>
            </w:r>
          </w:p>
        </w:tc>
        <w:tc>
          <w:tcPr>
            <w:tcW w:type="dxa" w:w="720"/>
          </w:tcPr>
          <w:p>
            <w:r>
              <w:t>无形资产</w:t>
            </w:r>
          </w:p>
        </w:tc>
        <w:tc>
          <w:tcPr>
            <w:tcW w:type="dxa" w:w="720"/>
          </w:tcPr>
          <w:p>
            <w:r>
              <w:t>9,540</w:t>
            </w:r>
          </w:p>
        </w:tc>
        <w:tc>
          <w:tcPr>
            <w:tcW w:type="dxa" w:w="720"/>
          </w:tcPr>
          <w:p>
            <w:r>
              <w:t>15,676</w:t>
            </w:r>
          </w:p>
        </w:tc>
        <w:tc>
          <w:tcPr>
            <w:tcW w:type="dxa" w:w="720"/>
          </w:tcPr>
          <w:p>
            <w:r>
              <w:t>15,676</w:t>
            </w:r>
          </w:p>
        </w:tc>
        <w:tc>
          <w:tcPr>
            <w:tcW w:type="dxa" w:w="720"/>
          </w:tcPr>
          <w:p>
            <w:r>
              <w:t>15,676</w:t>
            </w:r>
          </w:p>
        </w:tc>
        <w:tc>
          <w:tcPr>
            <w:tcW w:type="dxa" w:w="720"/>
          </w:tcPr>
          <w:p>
            <w:r>
              <w:t>15,676</w:t>
            </w:r>
          </w:p>
        </w:tc>
      </w:tr>
      <w:tr>
        <w:tc>
          <w:tcPr>
            <w:tcW w:type="dxa" w:w="720"/>
          </w:tcPr>
          <w:p>
            <w:r>
              <w:t>财务费用</w:t>
            </w:r>
          </w:p>
        </w:tc>
        <w:tc>
          <w:tcPr>
            <w:tcW w:type="dxa" w:w="720"/>
          </w:tcPr>
          <w:p>
            <w:r>
              <w:t>(2,800)</w:t>
            </w:r>
          </w:p>
        </w:tc>
        <w:tc>
          <w:tcPr>
            <w:tcW w:type="dxa" w:w="720"/>
          </w:tcPr>
          <w:p>
            <w:r>
              <w:t>(4,928)</w:t>
            </w:r>
          </w:p>
        </w:tc>
        <w:tc>
          <w:tcPr>
            <w:tcW w:type="dxa" w:w="720"/>
          </w:tcPr>
          <w:p>
            <w:r>
              <w:t>(1.197)</w:t>
            </w:r>
          </w:p>
        </w:tc>
        <w:tc>
          <w:tcPr>
            <w:tcW w:type="dxa" w:w="720"/>
          </w:tcPr>
          <w:p>
            <w:r>
              <w:t>(1,626)</w:t>
            </w:r>
          </w:p>
        </w:tc>
        <w:tc>
          <w:tcPr>
            <w:tcW w:type="dxa" w:w="720"/>
          </w:tcPr>
          <w:p>
            <w:r>
              <w:t>(2,423)</w:t>
            </w:r>
          </w:p>
        </w:tc>
        <w:tc>
          <w:tcPr>
            <w:tcW w:type="dxa" w:w="720"/>
          </w:tcPr>
          <w:p>
            <w:r>
              <w:t>其他长期资产</w:t>
            </w:r>
          </w:p>
        </w:tc>
        <w:tc>
          <w:tcPr>
            <w:tcW w:type="dxa" w:w="720"/>
          </w:tcPr>
          <w:p>
            <w:r>
              <w:t>97,011</w:t>
            </w:r>
          </w:p>
        </w:tc>
        <w:tc>
          <w:tcPr>
            <w:tcW w:type="dxa" w:w="720"/>
          </w:tcPr>
          <w:p>
            <w:r>
              <w:t>86,289</w:t>
            </w:r>
          </w:p>
        </w:tc>
        <w:tc>
          <w:tcPr>
            <w:tcW w:type="dxa" w:w="720"/>
          </w:tcPr>
          <w:p>
            <w:r>
              <w:t>86,271</w:t>
            </w:r>
          </w:p>
        </w:tc>
        <w:tc>
          <w:tcPr>
            <w:tcW w:type="dxa" w:w="720"/>
          </w:tcPr>
          <w:p>
            <w:r>
              <w:t>89,239</w:t>
            </w:r>
          </w:p>
        </w:tc>
        <w:tc>
          <w:tcPr>
            <w:tcW w:type="dxa" w:w="720"/>
          </w:tcPr>
          <w:p>
            <w:r>
              <w:t>94,826</w:t>
            </w:r>
          </w:p>
        </w:tc>
      </w:tr>
      <w:tr>
        <w:tc>
          <w:tcPr>
            <w:tcW w:type="dxa" w:w="720"/>
          </w:tcPr>
          <w:p>
            <w:r>
              <w:t>财务费用率</w:t>
            </w:r>
          </w:p>
        </w:tc>
        <w:tc>
          <w:tcPr>
            <w:tcW w:type="dxa" w:w="720"/>
          </w:tcPr>
          <w:p>
            <w:r>
              <w:t>-0.9%</w:t>
            </w:r>
          </w:p>
        </w:tc>
        <w:tc>
          <w:tcPr>
            <w:tcW w:type="dxa" w:w="720"/>
          </w:tcPr>
          <w:p>
            <w:r>
              <w:t>-1.2%</w:t>
            </w:r>
          </w:p>
        </w:tc>
        <w:tc>
          <w:tcPr>
            <w:tcW w:type="dxa" w:w="720"/>
          </w:tcPr>
          <w:p>
            <w:r>
              <w:t>-0.3%</w:t>
            </w:r>
          </w:p>
        </w:tc>
        <w:tc>
          <w:tcPr>
            <w:tcW w:type="dxa" w:w="720"/>
          </w:tcPr>
          <w:p>
            <w:r>
              <w:t>-0.3%</w:t>
            </w:r>
          </w:p>
        </w:tc>
        <w:tc>
          <w:tcPr>
            <w:tcW w:type="dxa" w:w="720"/>
          </w:tcPr>
          <w:p>
            <w:r>
              <w:t>-0.4%</w:t>
            </w:r>
          </w:p>
        </w:tc>
        <w:tc>
          <w:tcPr>
            <w:tcW w:type="dxa" w:w="720"/>
          </w:tcPr>
          <w:p>
            <w:r>
              <w:t>非流动资产</w:t>
            </w:r>
          </w:p>
        </w:tc>
        <w:tc>
          <w:tcPr>
            <w:tcW w:type="dxa" w:w="720"/>
          </w:tcPr>
          <w:p>
            <w:r>
              <w:t>213,217</w:t>
            </w:r>
          </w:p>
        </w:tc>
        <w:tc>
          <w:tcPr>
            <w:tcW w:type="dxa" w:w="720"/>
          </w:tcPr>
          <w:p>
            <w:r>
              <w:t>267,380</w:t>
            </w:r>
          </w:p>
        </w:tc>
        <w:tc>
          <w:tcPr>
            <w:tcW w:type="dxa" w:w="720"/>
          </w:tcPr>
          <w:p>
            <w:r>
              <w:t>275,691</w:t>
            </w:r>
          </w:p>
        </w:tc>
        <w:tc>
          <w:tcPr>
            <w:tcW w:type="dxa" w:w="720"/>
          </w:tcPr>
          <w:p>
            <w:r>
              <w:t>284,020</w:t>
            </w:r>
          </w:p>
        </w:tc>
        <w:tc>
          <w:tcPr>
            <w:tcW w:type="dxa" w:w="720"/>
          </w:tcPr>
          <w:p>
            <w:r>
              <w:t>287,592</w:t>
            </w:r>
          </w:p>
        </w:tc>
      </w:tr>
      <w:tr>
        <w:tc>
          <w:tcPr>
            <w:tcW w:type="dxa" w:w="720"/>
          </w:tcPr>
          <w:p>
            <w:r>
              <w:t>研发费用</w:t>
            </w:r>
          </w:p>
        </w:tc>
        <w:tc>
          <w:tcPr>
            <w:tcW w:type="dxa" w:w="720"/>
          </w:tcPr>
          <w:p>
            <w:r>
              <w:t>15510</w:t>
            </w:r>
          </w:p>
        </w:tc>
        <w:tc>
          <w:tcPr>
            <w:tcW w:type="dxa" w:w="720"/>
          </w:tcPr>
          <w:p>
            <w:r>
              <w:t>18356</w:t>
            </w:r>
          </w:p>
        </w:tc>
        <w:tc>
          <w:tcPr>
            <w:tcW w:type="dxa" w:w="720"/>
          </w:tcPr>
          <w:p>
            <w:r>
              <w:t>21640</w:t>
            </w:r>
          </w:p>
        </w:tc>
        <w:tc>
          <w:tcPr>
            <w:tcW w:type="dxa" w:w="720"/>
          </w:tcPr>
          <w:p>
            <w:r>
              <w:t>24659</w:t>
            </w:r>
          </w:p>
        </w:tc>
        <w:tc>
          <w:tcPr>
            <w:tcW w:type="dxa" w:w="720"/>
          </w:tcPr>
          <w:p>
            <w:r>
              <w:t>27616</w:t>
            </w:r>
          </w:p>
        </w:tc>
        <w:tc>
          <w:tcPr>
            <w:tcW w:type="dxa" w:w="720"/>
          </w:tcPr>
          <w:p>
            <w:r>
              <w:t>资产总计</w:t>
            </w:r>
          </w:p>
        </w:tc>
        <w:tc>
          <w:tcPr>
            <w:tcW w:type="dxa" w:w="720"/>
          </w:tcPr>
          <w:p>
            <w:r>
              <w:t>600,952</w:t>
            </w:r>
          </w:p>
        </w:tc>
        <w:tc>
          <w:tcPr>
            <w:tcW w:type="dxa" w:w="720"/>
          </w:tcPr>
          <w:p>
            <w:r>
              <w:t>717,168</w:t>
            </w:r>
          </w:p>
        </w:tc>
        <w:tc>
          <w:tcPr>
            <w:tcW w:type="dxa" w:w="720"/>
          </w:tcPr>
          <w:p>
            <w:r>
              <w:t>781,600</w:t>
            </w:r>
          </w:p>
        </w:tc>
        <w:tc>
          <w:tcPr>
            <w:tcW w:type="dxa" w:w="720"/>
          </w:tcPr>
          <w:p>
            <w:r>
              <w:t>848,916</w:t>
            </w:r>
          </w:p>
        </w:tc>
        <w:tc>
          <w:tcPr>
            <w:tcW w:type="dxa" w:w="720"/>
          </w:tcPr>
          <w:p>
            <w:r>
              <w:t>958,414</w:t>
            </w:r>
          </w:p>
        </w:tc>
      </w:tr>
      <w:tr>
        <w:tc>
          <w:tcPr>
            <w:tcW w:type="dxa" w:w="720"/>
          </w:tcPr>
          <w:p>
            <w:r>
              <w:t>研发费用率</w:t>
            </w:r>
          </w:p>
        </w:tc>
        <w:tc>
          <w:tcPr>
            <w:tcW w:type="dxa" w:w="720"/>
          </w:tcPr>
          <w:p>
            <w:r>
              <w:t>4.7%</w:t>
            </w:r>
          </w:p>
        </w:tc>
        <w:tc>
          <w:tcPr>
            <w:tcW w:type="dxa" w:w="720"/>
          </w:tcPr>
          <w:p>
            <w:r>
              <w:t xml:space="preserve">4.6% </w:t>
            </w:r>
          </w:p>
        </w:tc>
        <w:tc>
          <w:tcPr>
            <w:tcW w:type="dxa" w:w="720"/>
          </w:tcPr>
          <w:p>
            <w:r>
              <w:t>5.0%</w:t>
            </w:r>
          </w:p>
        </w:tc>
        <w:tc>
          <w:tcPr>
            <w:tcW w:type="dxa" w:w="720"/>
          </w:tcPr>
          <w:p>
            <w:r>
              <w:t>4.8%</w:t>
            </w:r>
          </w:p>
        </w:tc>
        <w:tc>
          <w:tcPr>
            <w:tcW w:type="dxa" w:w="720"/>
          </w:tcPr>
          <w:p>
            <w:r>
              <w:t>4.6%</w:t>
            </w:r>
          </w:p>
        </w:tc>
        <w:tc>
          <w:tcPr>
            <w:tcW w:type="dxa" w:w="720"/>
          </w:tcPr>
          <w:p>
            <w:r>
              <w:t>短期借款</w:t>
            </w:r>
          </w:p>
        </w:tc>
        <w:tc>
          <w:tcPr>
            <w:tcW w:type="dxa" w:w="720"/>
          </w:tcPr>
          <w:p>
            <w:r>
              <w:t>14,415</w:t>
            </w:r>
          </w:p>
        </w:tc>
        <w:tc>
          <w:tcPr>
            <w:tcW w:type="dxa" w:w="720"/>
          </w:tcPr>
          <w:p>
            <w:r>
              <w:t>15,181</w:t>
            </w:r>
          </w:p>
        </w:tc>
        <w:tc>
          <w:tcPr>
            <w:tcW w:type="dxa" w:w="720"/>
          </w:tcPr>
          <w:p>
            <w:r>
              <w:t>17,312</w:t>
            </w:r>
          </w:p>
        </w:tc>
        <w:tc>
          <w:tcPr>
            <w:tcW w:type="dxa" w:w="720"/>
          </w:tcPr>
          <w:p>
            <w:r>
              <w:t>20,549</w:t>
            </w:r>
          </w:p>
        </w:tc>
        <w:tc>
          <w:tcPr>
            <w:tcW w:type="dxa" w:w="720"/>
          </w:tcPr>
          <w:p>
            <w:r>
              <w:t>24,014</w:t>
            </w:r>
          </w:p>
        </w:tc>
      </w:tr>
      <w:tr>
        <w:tc>
          <w:tcPr>
            <w:tcW w:type="dxa" w:w="720"/>
          </w:tcPr>
          <w:p>
            <w:r>
              <w:t>投资收益</w:t>
            </w:r>
          </w:p>
        </w:tc>
        <w:tc>
          <w:tcPr>
            <w:tcW w:type="dxa" w:w="720"/>
          </w:tcPr>
          <w:p>
            <w:r>
              <w:t>2,515</w:t>
            </w:r>
          </w:p>
        </w:tc>
        <w:tc>
          <w:tcPr>
            <w:tcW w:type="dxa" w:w="720"/>
          </w:tcPr>
          <w:p>
            <w:r>
              <w:t>3,189</w:t>
            </w:r>
          </w:p>
        </w:tc>
        <w:tc>
          <w:tcPr>
            <w:tcW w:type="dxa" w:w="720"/>
          </w:tcPr>
          <w:p>
            <w:r>
              <w:t>2,312</w:t>
            </w:r>
          </w:p>
        </w:tc>
        <w:tc>
          <w:tcPr>
            <w:tcW w:type="dxa" w:w="720"/>
          </w:tcPr>
          <w:p>
            <w:r>
              <w:t>2,672</w:t>
            </w:r>
          </w:p>
        </w:tc>
        <w:tc>
          <w:tcPr>
            <w:tcW w:type="dxa" w:w="720"/>
          </w:tcPr>
          <w:p>
            <w:r>
              <w:t>2,724</w:t>
            </w:r>
          </w:p>
        </w:tc>
        <w:tc>
          <w:tcPr>
            <w:tcW w:type="dxa" w:w="720"/>
          </w:tcPr>
          <w:p>
            <w:r>
              <w:t>应付账款</w:t>
            </w:r>
          </w:p>
        </w:tc>
        <w:tc>
          <w:tcPr>
            <w:tcW w:type="dxa" w:w="720"/>
          </w:tcPr>
          <w:p>
            <w:r>
              <w:t>94,535</w:t>
            </w:r>
          </w:p>
        </w:tc>
        <w:tc>
          <w:tcPr>
            <w:tcW w:type="dxa" w:w="720"/>
          </w:tcPr>
          <w:p>
            <w:r>
              <w:t>117,039</w:t>
            </w:r>
          </w:p>
        </w:tc>
        <w:tc>
          <w:tcPr>
            <w:tcW w:type="dxa" w:w="720"/>
          </w:tcPr>
          <w:p>
            <w:r>
              <w:t>136,785</w:t>
            </w:r>
          </w:p>
        </w:tc>
        <w:tc>
          <w:tcPr>
            <w:tcW w:type="dxa" w:w="720"/>
          </w:tcPr>
          <w:p>
            <w:r>
              <w:t>150,785</w:t>
            </w:r>
          </w:p>
        </w:tc>
        <w:tc>
          <w:tcPr>
            <w:tcW w:type="dxa" w:w="720"/>
          </w:tcPr>
          <w:p>
            <w:r>
              <w:t>180,145</w:t>
            </w:r>
          </w:p>
        </w:tc>
      </w:tr>
      <w:tr>
        <w:tc>
          <w:tcPr>
            <w:tcW w:type="dxa" w:w="720"/>
          </w:tcPr>
          <w:p>
            <w:r>
              <w:t>EBITDA</w:t>
            </w:r>
          </w:p>
        </w:tc>
        <w:tc>
          <w:tcPr>
            <w:tcW w:type="dxa" w:w="720"/>
          </w:tcPr>
          <w:p>
            <w:r>
              <w:t>44,236</w:t>
            </w:r>
          </w:p>
        </w:tc>
        <w:tc>
          <w:tcPr>
            <w:tcW w:type="dxa" w:w="720"/>
          </w:tcPr>
          <w:p>
            <w:r>
              <w:t>68.875 R</w:t>
            </w:r>
          </w:p>
        </w:tc>
        <w:tc>
          <w:tcPr>
            <w:tcW w:type="dxa" w:w="720"/>
          </w:tcPr>
          <w:p>
            <w:r>
              <w:t>70,396</w:t>
            </w:r>
          </w:p>
        </w:tc>
        <w:tc>
          <w:tcPr>
            <w:tcW w:type="dxa" w:w="720"/>
          </w:tcPr>
          <w:p>
            <w:r>
              <w:t>82,067</w:t>
            </w:r>
          </w:p>
        </w:tc>
        <w:tc>
          <w:tcPr>
            <w:tcW w:type="dxa" w:w="720"/>
          </w:tcPr>
          <w:p>
            <w:r>
              <w:t>97,222</w:t>
            </w:r>
          </w:p>
        </w:tc>
        <w:tc>
          <w:tcPr>
            <w:tcW w:type="dxa" w:w="720"/>
          </w:tcPr>
          <w:p>
            <w:r>
              <w:t>其他流动负债</w:t>
            </w:r>
          </w:p>
        </w:tc>
        <w:tc>
          <w:tcPr>
            <w:tcW w:type="dxa" w:w="720"/>
          </w:tcPr>
          <w:p>
            <w:r>
              <w:t>186,811</w:t>
            </w:r>
          </w:p>
        </w:tc>
        <w:tc>
          <w:tcPr>
            <w:tcW w:type="dxa" w:w="720"/>
          </w:tcPr>
          <w:p>
            <w:r>
              <w:t>154,781</w:t>
            </w:r>
          </w:p>
        </w:tc>
        <w:tc>
          <w:tcPr>
            <w:tcW w:type="dxa" w:w="720"/>
          </w:tcPr>
          <w:p>
            <w:r>
              <w:t>159,670</w:t>
            </w:r>
          </w:p>
        </w:tc>
        <w:tc>
          <w:tcPr>
            <w:tcW w:type="dxa" w:w="720"/>
          </w:tcPr>
          <w:p>
            <w:r>
              <w:t>160,706</w:t>
            </w:r>
          </w:p>
        </w:tc>
        <w:tc>
          <w:tcPr>
            <w:tcW w:type="dxa" w:w="720"/>
          </w:tcPr>
          <w:p>
            <w:r>
              <w:t>184,226</w:t>
            </w:r>
          </w:p>
        </w:tc>
      </w:tr>
      <w:tr>
        <w:tc>
          <w:tcPr>
            <w:tcW w:type="dxa" w:w="720"/>
          </w:tcPr>
          <w:p>
            <w:r>
              <w:t>营业利润率</w:t>
            </w:r>
          </w:p>
        </w:tc>
        <w:tc>
          <w:tcPr>
            <w:tcW w:type="dxa" w:w="720"/>
          </w:tcPr>
          <w:p>
            <w:r>
              <w:t>11.21%</w:t>
            </w:r>
          </w:p>
        </w:tc>
        <w:tc>
          <w:tcPr>
            <w:tcW w:type="dxa" w:w="720"/>
          </w:tcPr>
          <w:p>
            <w:r>
              <w:t>13.40% 9</w:t>
            </w:r>
          </w:p>
        </w:tc>
        <w:tc>
          <w:tcPr>
            <w:tcW w:type="dxa" w:w="720"/>
          </w:tcPr>
          <w:p>
            <w:r>
              <w:t>13.37%</w:t>
            </w:r>
          </w:p>
        </w:tc>
        <w:tc>
          <w:tcPr>
            <w:tcW w:type="dxa" w:w="720"/>
          </w:tcPr>
          <w:p>
            <w:r>
              <w:t>13.14%</w:t>
            </w:r>
          </w:p>
        </w:tc>
        <w:tc>
          <w:tcPr>
            <w:tcW w:type="dxa" w:w="720"/>
          </w:tcPr>
          <w:p>
            <w:r>
              <w:t>13.61%</w:t>
            </w:r>
          </w:p>
        </w:tc>
        <w:tc>
          <w:tcPr>
            <w:tcW w:type="dxa" w:w="720"/>
          </w:tcPr>
          <w:p>
            <w:r>
              <w:t>流动负债</w:t>
            </w:r>
          </w:p>
        </w:tc>
        <w:tc>
          <w:tcPr>
            <w:tcW w:type="dxa" w:w="720"/>
          </w:tcPr>
          <w:p>
            <w:r>
              <w:t>295,761</w:t>
            </w:r>
          </w:p>
        </w:tc>
        <w:tc>
          <w:tcPr>
            <w:tcW w:type="dxa" w:w="720"/>
          </w:tcPr>
          <w:p>
            <w:r>
              <w:t>287,001</w:t>
            </w:r>
          </w:p>
        </w:tc>
        <w:tc>
          <w:tcPr>
            <w:tcW w:type="dxa" w:w="720"/>
          </w:tcPr>
          <w:p>
            <w:r>
              <w:t>313,767</w:t>
            </w:r>
          </w:p>
        </w:tc>
        <w:tc>
          <w:tcPr>
            <w:tcW w:type="dxa" w:w="720"/>
          </w:tcPr>
          <w:p>
            <w:r>
              <w:t>332,040</w:t>
            </w:r>
          </w:p>
        </w:tc>
        <w:tc>
          <w:tcPr>
            <w:tcW w:type="dxa" w:w="720"/>
          </w:tcPr>
          <w:p>
            <w:r>
              <w:t>388,385</w:t>
            </w:r>
          </w:p>
        </w:tc>
      </w:tr>
      <w:tr>
        <w:tc>
          <w:tcPr>
            <w:tcW w:type="dxa" w:w="720"/>
          </w:tcPr>
          <w:p>
            <w:r>
              <w:t>营业利润</w:t>
            </w:r>
          </w:p>
        </w:tc>
        <w:tc>
          <w:tcPr>
            <w:tcW w:type="dxa" w:w="720"/>
          </w:tcPr>
          <w:p>
            <w:r>
              <w:t>36.822</w:t>
            </w:r>
          </w:p>
        </w:tc>
        <w:tc>
          <w:tcPr>
            <w:tcW w:type="dxa" w:w="720"/>
          </w:tcPr>
          <w:p>
            <w:r>
              <w:t>53.718</w:t>
            </w:r>
          </w:p>
        </w:tc>
        <w:tc>
          <w:tcPr>
            <w:tcW w:type="dxa" w:w="720"/>
          </w:tcPr>
          <w:p>
            <w:r>
              <w:t>57,852</w:t>
            </w:r>
          </w:p>
        </w:tc>
        <w:tc>
          <w:tcPr>
            <w:tcW w:type="dxa" w:w="720"/>
          </w:tcPr>
          <w:p>
            <w:r>
              <w:t>67,510</w:t>
            </w:r>
          </w:p>
        </w:tc>
        <w:tc>
          <w:tcPr>
            <w:tcW w:type="dxa" w:w="720"/>
          </w:tcPr>
          <w:p>
            <w:r>
              <w:t>81,715</w:t>
            </w:r>
          </w:p>
        </w:tc>
        <w:tc>
          <w:tcPr>
            <w:tcW w:type="dxa" w:w="720"/>
          </w:tcPr>
          <w:p>
            <w:r>
              <w:t>长期借款</w:t>
            </w:r>
          </w:p>
        </w:tc>
        <w:tc>
          <w:tcPr>
            <w:tcW w:type="dxa" w:w="720"/>
          </w:tcPr>
          <w:p>
            <w:r>
              <w:t>59,099</w:t>
            </w:r>
          </w:p>
        </w:tc>
        <w:tc>
          <w:tcPr>
            <w:tcW w:type="dxa" w:w="720"/>
          </w:tcPr>
          <w:p>
            <w:r>
              <w:t>83,449</w:t>
            </w:r>
          </w:p>
        </w:tc>
        <w:tc>
          <w:tcPr>
            <w:tcW w:type="dxa" w:w="720"/>
          </w:tcPr>
          <w:p>
            <w:r>
              <w:t>93,449</w:t>
            </w:r>
          </w:p>
        </w:tc>
        <w:tc>
          <w:tcPr>
            <w:tcW w:type="dxa" w:w="720"/>
          </w:tcPr>
          <w:p>
            <w:r>
              <w:t>98,449</w:t>
            </w:r>
          </w:p>
        </w:tc>
        <w:tc>
          <w:tcPr>
            <w:tcW w:type="dxa" w:w="720"/>
          </w:tcPr>
          <w:p>
            <w:r>
              <w:t>98,449</w:t>
            </w:r>
          </w:p>
        </w:tc>
      </w:tr>
      <w:tr>
        <w:tc>
          <w:tcPr>
            <w:tcW w:type="dxa" w:w="720"/>
          </w:tcPr>
          <w:p>
            <w:r>
              <w:t>营业外收入</w:t>
            </w:r>
          </w:p>
        </w:tc>
        <w:tc>
          <w:tcPr>
            <w:tcW w:type="dxa" w:w="720"/>
          </w:tcPr>
          <w:p>
            <w:r>
              <w:t>159</w:t>
            </w:r>
          </w:p>
        </w:tc>
        <w:tc>
          <w:tcPr>
            <w:tcW w:type="dxa" w:w="720"/>
          </w:tcPr>
          <w:p>
            <w:r>
              <w:t>C 504</w:t>
            </w:r>
          </w:p>
        </w:tc>
        <w:tc>
          <w:tcPr>
            <w:tcW w:type="dxa" w:w="720"/>
          </w:tcPr>
          <w:p>
            <w:r>
              <w:t>282</w:t>
            </w:r>
          </w:p>
        </w:tc>
        <w:tc>
          <w:tcPr>
            <w:tcW w:type="dxa" w:w="720"/>
          </w:tcPr>
          <w:p>
            <w:r>
              <w:t>315</w:t>
            </w:r>
          </w:p>
        </w:tc>
        <w:tc>
          <w:tcPr>
            <w:tcW w:type="dxa" w:w="720"/>
          </w:tcPr>
          <w:p>
            <w:r>
              <w:t>367</w:t>
            </w:r>
          </w:p>
        </w:tc>
        <w:tc>
          <w:tcPr>
            <w:tcW w:type="dxa" w:w="720"/>
          </w:tcPr>
          <w:p>
            <w:r>
              <w:t>其他长期负债</w:t>
            </w:r>
          </w:p>
        </w:tc>
        <w:tc>
          <w:tcPr>
            <w:tcW w:type="dxa" w:w="720"/>
          </w:tcPr>
          <w:p>
            <w:r>
              <w:t>69,182</w:t>
            </w:r>
          </w:p>
        </w:tc>
        <w:tc>
          <w:tcPr>
            <w:tcW w:type="dxa" w:w="720"/>
          </w:tcPr>
          <w:p>
            <w:r>
              <w:t>126,835</w:t>
            </w:r>
          </w:p>
        </w:tc>
        <w:tc>
          <w:tcPr>
            <w:tcW w:type="dxa" w:w="720"/>
          </w:tcPr>
          <w:p>
            <w:r>
              <w:t>126,835</w:t>
            </w:r>
          </w:p>
        </w:tc>
        <w:tc>
          <w:tcPr>
            <w:tcW w:type="dxa" w:w="720"/>
          </w:tcPr>
          <w:p>
            <w:r>
              <w:t>126,835</w:t>
            </w:r>
          </w:p>
        </w:tc>
        <w:tc>
          <w:tcPr>
            <w:tcW w:type="dxa" w:w="720"/>
          </w:tcPr>
          <w:p>
            <w:r>
              <w:t>126,835</w:t>
            </w:r>
          </w:p>
        </w:tc>
      </w:tr>
      <w:tr>
        <w:tc>
          <w:tcPr>
            <w:tcW w:type="dxa" w:w="720"/>
          </w:tcPr>
          <w:p>
            <w:r>
              <w:t>营业外支出</w:t>
            </w:r>
          </w:p>
        </w:tc>
        <w:tc>
          <w:tcPr>
            <w:tcW w:type="dxa" w:w="720"/>
          </w:tcPr>
          <w:p>
            <w:r>
              <w:t>309</w:t>
            </w:r>
          </w:p>
        </w:tc>
        <w:tc>
          <w:tcPr>
            <w:tcW w:type="dxa" w:w="720"/>
          </w:tcPr>
          <w:p>
            <w:r>
              <w:t>308</w:t>
            </w:r>
          </w:p>
        </w:tc>
        <w:tc>
          <w:tcPr>
            <w:tcW w:type="dxa" w:w="720"/>
          </w:tcPr>
          <w:p>
            <w:r>
              <w:t>245</w:t>
            </w:r>
          </w:p>
        </w:tc>
        <w:tc>
          <w:tcPr>
            <w:tcW w:type="dxa" w:w="720"/>
          </w:tcPr>
          <w:p>
            <w:r>
              <w:t>287</w:t>
            </w:r>
          </w:p>
        </w:tc>
        <w:tc>
          <w:tcPr>
            <w:tcW w:type="dxa" w:w="720"/>
          </w:tcPr>
          <w:p>
            <w:r>
              <w:t>280</w:t>
            </w:r>
          </w:p>
        </w:tc>
        <w:tc>
          <w:tcPr>
            <w:tcW w:type="dxa" w:w="720"/>
          </w:tcPr>
          <w:p>
            <w:r>
              <w:t>非流动性负债</w:t>
            </w:r>
          </w:p>
        </w:tc>
        <w:tc>
          <w:tcPr>
            <w:tcW w:type="dxa" w:w="720"/>
          </w:tcPr>
          <w:p>
            <w:r>
              <w:t>128,282</w:t>
            </w:r>
          </w:p>
        </w:tc>
        <w:tc>
          <w:tcPr>
            <w:tcW w:type="dxa" w:w="720"/>
          </w:tcPr>
          <w:p>
            <w:r>
              <w:t>210,284</w:t>
            </w:r>
          </w:p>
        </w:tc>
        <w:tc>
          <w:tcPr>
            <w:tcW w:type="dxa" w:w="720"/>
          </w:tcPr>
          <w:p>
            <w:r>
              <w:t>220,284</w:t>
            </w:r>
          </w:p>
        </w:tc>
        <w:tc>
          <w:tcPr>
            <w:tcW w:type="dxa" w:w="720"/>
          </w:tcPr>
          <w:p>
            <w:r>
              <w:t>225,284</w:t>
            </w:r>
          </w:p>
        </w:tc>
        <w:tc>
          <w:tcPr>
            <w:tcW w:type="dxa" w:w="720"/>
          </w:tcPr>
          <w:p>
            <w:r>
              <w:t>225,284</w:t>
            </w:r>
          </w:p>
        </w:tc>
      </w:tr>
      <w:tr>
        <w:tc>
          <w:tcPr>
            <w:tcW w:type="dxa" w:w="720"/>
          </w:tcPr>
          <w:p>
            <w:r>
              <w:t>利润总额</w:t>
            </w:r>
          </w:p>
        </w:tc>
        <w:tc>
          <w:tcPr>
            <w:tcW w:type="dxa" w:w="720"/>
          </w:tcPr>
          <w:p>
            <w:r>
              <w:t>36,673</w:t>
            </w:r>
          </w:p>
        </w:tc>
        <w:tc>
          <w:tcPr>
            <w:tcW w:type="dxa" w:w="720"/>
          </w:tcPr>
          <w:p>
            <w:r>
              <w:t>53.914</w:t>
            </w:r>
          </w:p>
        </w:tc>
        <w:tc>
          <w:tcPr>
            <w:tcW w:type="dxa" w:w="720"/>
          </w:tcPr>
          <w:p>
            <w:r>
              <w:t>57,889</w:t>
            </w:r>
          </w:p>
        </w:tc>
        <w:tc>
          <w:tcPr>
            <w:tcW w:type="dxa" w:w="720"/>
          </w:tcPr>
          <w:p>
            <w:r>
              <w:t>67,538</w:t>
            </w:r>
          </w:p>
        </w:tc>
        <w:tc>
          <w:tcPr>
            <w:tcW w:type="dxa" w:w="720"/>
          </w:tcPr>
          <w:p>
            <w:r>
              <w:t>81,802</w:t>
            </w:r>
          </w:p>
        </w:tc>
        <w:tc>
          <w:tcPr>
            <w:tcW w:type="dxa" w:w="720"/>
          </w:tcPr>
          <w:p>
            <w:r>
              <w:t>负债合计</w:t>
            </w:r>
          </w:p>
        </w:tc>
        <w:tc>
          <w:tcPr>
            <w:tcW w:type="dxa" w:w="720"/>
          </w:tcPr>
          <w:p>
            <w:r>
              <w:t>424,043</w:t>
            </w:r>
          </w:p>
        </w:tc>
        <w:tc>
          <w:tcPr>
            <w:tcW w:type="dxa" w:w="720"/>
          </w:tcPr>
          <w:p>
            <w:r>
              <w:t>497,285</w:t>
            </w:r>
          </w:p>
        </w:tc>
        <w:tc>
          <w:tcPr>
            <w:tcW w:type="dxa" w:w="720"/>
          </w:tcPr>
          <w:p>
            <w:r>
              <w:t>534,051</w:t>
            </w:r>
          </w:p>
        </w:tc>
        <w:tc>
          <w:tcPr>
            <w:tcW w:type="dxa" w:w="720"/>
          </w:tcPr>
          <w:p>
            <w:r>
              <w:t>557,323</w:t>
            </w:r>
          </w:p>
        </w:tc>
        <w:tc>
          <w:tcPr>
            <w:tcW w:type="dxa" w:w="720"/>
          </w:tcPr>
          <w:p>
            <w:r>
              <w:t>613,669</w:t>
            </w:r>
          </w:p>
        </w:tc>
      </w:tr>
      <w:tr>
        <w:tc>
          <w:tcPr>
            <w:tcW w:type="dxa" w:w="720"/>
          </w:tcPr>
          <w:p>
            <w:r>
              <w:t>所得税</w:t>
            </w:r>
          </w:p>
        </w:tc>
        <w:tc>
          <w:tcPr>
            <w:tcW w:type="dxa" w:w="720"/>
          </w:tcPr>
          <w:p>
            <w:r>
              <w:t>3,216</w:t>
            </w:r>
          </w:p>
        </w:tc>
        <w:tc>
          <w:tcPr>
            <w:tcW w:type="dxa" w:w="720"/>
          </w:tcPr>
          <w:p>
            <w:r>
              <w:t>7,153</w:t>
            </w:r>
          </w:p>
        </w:tc>
        <w:tc>
          <w:tcPr>
            <w:tcW w:type="dxa" w:w="720"/>
          </w:tcPr>
          <w:p>
            <w:r>
              <w:t>8,104</w:t>
            </w:r>
          </w:p>
        </w:tc>
        <w:tc>
          <w:tcPr>
            <w:tcW w:type="dxa" w:w="720"/>
          </w:tcPr>
          <w:p>
            <w:r>
              <w:t>9,455</w:t>
            </w:r>
          </w:p>
        </w:tc>
        <w:tc>
          <w:tcPr>
            <w:tcW w:type="dxa" w:w="720"/>
          </w:tcPr>
          <w:p>
            <w:r>
              <w:t>12,270</w:t>
            </w:r>
          </w:p>
        </w:tc>
        <w:tc>
          <w:tcPr>
            <w:tcW w:type="dxa" w:w="720"/>
          </w:tcPr>
          <w:p>
            <w:r>
              <w:t>股本</w:t>
            </w:r>
          </w:p>
        </w:tc>
        <w:tc>
          <w:tcPr>
            <w:tcW w:type="dxa" w:w="720"/>
          </w:tcPr>
          <w:p>
            <w:r>
              <w:t>2,443</w:t>
            </w:r>
          </w:p>
        </w:tc>
        <w:tc>
          <w:tcPr>
            <w:tcW w:type="dxa" w:w="720"/>
          </w:tcPr>
          <w:p>
            <w:r>
              <w:t>4,399</w:t>
            </w:r>
          </w:p>
        </w:tc>
        <w:tc>
          <w:tcPr>
            <w:tcW w:type="dxa" w:w="720"/>
          </w:tcPr>
          <w:p>
            <w:r>
              <w:t>4,399</w:t>
            </w:r>
          </w:p>
        </w:tc>
        <w:tc>
          <w:tcPr>
            <w:tcW w:type="dxa" w:w="720"/>
          </w:tcPr>
          <w:p>
            <w:r>
              <w:t>4,399</w:t>
            </w:r>
          </w:p>
        </w:tc>
        <w:tc>
          <w:tcPr>
            <w:tcW w:type="dxa" w:w="720"/>
          </w:tcPr>
          <w:p>
            <w:r>
              <w:t>4,399</w:t>
            </w:r>
          </w:p>
        </w:tc>
      </w:tr>
      <w:tr>
        <w:tc>
          <w:tcPr>
            <w:tcW w:type="dxa" w:w="720"/>
          </w:tcPr>
          <w:p>
            <w:r>
              <w:t>所得税率</w:t>
            </w:r>
          </w:p>
        </w:tc>
        <w:tc>
          <w:tcPr>
            <w:tcW w:type="dxa" w:w="720"/>
          </w:tcPr>
          <w:p>
            <w:r>
              <w:t>8.8%</w:t>
            </w:r>
          </w:p>
        </w:tc>
        <w:tc>
          <w:tcPr>
            <w:tcW w:type="dxa" w:w="720"/>
          </w:tcPr>
          <w:p>
            <w:r>
              <w:t>13.3%</w:t>
            </w:r>
          </w:p>
        </w:tc>
        <w:tc>
          <w:tcPr>
            <w:tcW w:type="dxa" w:w="720"/>
          </w:tcPr>
          <w:p>
            <w:r>
              <w:t>14.0%</w:t>
            </w:r>
          </w:p>
        </w:tc>
        <w:tc>
          <w:tcPr>
            <w:tcW w:type="dxa" w:w="720"/>
          </w:tcPr>
          <w:p>
            <w:r>
              <w:t>14.0%</w:t>
            </w:r>
          </w:p>
        </w:tc>
        <w:tc>
          <w:tcPr>
            <w:tcW w:type="dxa" w:w="720"/>
          </w:tcPr>
          <w:p>
            <w:r>
              <w:t>15.0%</w:t>
            </w:r>
          </w:p>
        </w:tc>
        <w:tc>
          <w:tcPr>
            <w:tcW w:type="dxa" w:w="720"/>
          </w:tcPr>
          <w:p>
            <w:r>
              <w:t>资本公积</w:t>
            </w:r>
          </w:p>
        </w:tc>
        <w:tc>
          <w:tcPr>
            <w:tcW w:type="dxa" w:w="720"/>
          </w:tcPr>
          <w:p>
            <w:r>
              <w:t>88,904</w:t>
            </w:r>
          </w:p>
        </w:tc>
        <w:tc>
          <w:tcPr>
            <w:tcW w:type="dxa" w:w="720"/>
          </w:tcPr>
          <w:p>
            <w:r>
              <w:t>87,907</w:t>
            </w:r>
          </w:p>
        </w:tc>
        <w:tc>
          <w:tcPr>
            <w:tcW w:type="dxa" w:w="720"/>
          </w:tcPr>
          <w:p>
            <w:r>
              <w:t>87,907</w:t>
            </w:r>
          </w:p>
        </w:tc>
        <w:tc>
          <w:tcPr>
            <w:tcW w:type="dxa" w:w="720"/>
          </w:tcPr>
          <w:p>
            <w:r>
              <w:t>87,907</w:t>
            </w:r>
          </w:p>
        </w:tc>
        <w:tc>
          <w:tcPr>
            <w:tcW w:type="dxa" w:w="720"/>
          </w:tcPr>
          <w:p>
            <w:r>
              <w:t>87,907</w:t>
            </w:r>
          </w:p>
        </w:tc>
      </w:tr>
      <w:tr>
        <w:tc>
          <w:tcPr>
            <w:tcW w:type="dxa" w:w="720"/>
          </w:tcPr>
          <w:p>
            <w:r>
              <w:t>少数股东损益</w:t>
            </w:r>
          </w:p>
        </w:tc>
        <w:tc>
          <w:tcPr>
            <w:tcW w:type="dxa" w:w="720"/>
          </w:tcPr>
          <w:p>
            <w:r>
              <w:t xml:space="preserve"> </w:t>
            </w:r>
          </w:p>
        </w:tc>
        <w:tc>
          <w:tcPr>
            <w:tcW w:type="dxa" w:w="720"/>
          </w:tcPr>
          <w:p>
            <w:r>
              <w:t>2,640</w:t>
            </w:r>
          </w:p>
        </w:tc>
        <w:tc>
          <w:tcPr>
            <w:tcW w:type="dxa" w:w="720"/>
          </w:tcPr>
          <w:p>
            <w:r>
              <w:t>2,987</w:t>
            </w:r>
          </w:p>
        </w:tc>
        <w:tc>
          <w:tcPr>
            <w:tcW w:type="dxa" w:w="720"/>
          </w:tcPr>
          <w:p>
            <w:r>
              <w:t>3,485</w:t>
            </w:r>
          </w:p>
        </w:tc>
        <w:tc>
          <w:tcPr>
            <w:tcW w:type="dxa" w:w="720"/>
          </w:tcPr>
          <w:p>
            <w:r>
              <w:t>4,172</w:t>
            </w:r>
          </w:p>
        </w:tc>
        <w:tc>
          <w:tcPr>
            <w:tcW w:type="dxa" w:w="720"/>
          </w:tcPr>
          <w:p>
            <w:r>
              <w:t>归属于母公司所 有者权益合计</w:t>
            </w:r>
          </w:p>
        </w:tc>
        <w:tc>
          <w:tcPr>
            <w:tcW w:type="dxa" w:w="720"/>
          </w:tcPr>
          <w:p>
            <w:r>
              <w:t>164,481</w:t>
            </w:r>
          </w:p>
        </w:tc>
        <w:tc>
          <w:tcPr>
            <w:tcW w:type="dxa" w:w="720"/>
          </w:tcPr>
          <w:p>
            <w:r>
              <w:t>197,708</w:t>
            </w:r>
          </w:p>
        </w:tc>
        <w:tc>
          <w:tcPr>
            <w:tcW w:type="dxa" w:w="720"/>
          </w:tcPr>
          <w:p>
            <w:r>
              <w:t>222,387</w:t>
            </w:r>
          </w:p>
        </w:tc>
        <w:tc>
          <w:tcPr>
            <w:tcW w:type="dxa" w:w="720"/>
          </w:tcPr>
          <w:p>
            <w:r>
              <w:t>262,945</w:t>
            </w:r>
          </w:p>
        </w:tc>
        <w:tc>
          <w:tcPr>
            <w:tcW w:type="dxa" w:w="720"/>
          </w:tcPr>
          <w:p>
            <w:r>
              <w:t>311,926</w:t>
            </w:r>
          </w:p>
        </w:tc>
      </w:tr>
      <w:tr>
        <w:tc>
          <w:tcPr>
            <w:tcW w:type="dxa" w:w="720"/>
          </w:tcPr>
          <w:p>
            <w:r>
              <w:t>归属于母公司股 东的净利润</w:t>
            </w:r>
          </w:p>
        </w:tc>
        <w:tc>
          <w:tcPr>
            <w:tcW w:type="dxa" w:w="720"/>
          </w:tcPr>
          <w:p>
            <w:r>
              <w:t>30,729</w:t>
            </w:r>
          </w:p>
        </w:tc>
        <w:tc>
          <w:tcPr>
            <w:tcW w:type="dxa" w:w="720"/>
          </w:tcPr>
          <w:p>
            <w:r>
              <w:t>44,121</w:t>
            </w:r>
          </w:p>
        </w:tc>
        <w:tc>
          <w:tcPr>
            <w:tcW w:type="dxa" w:w="720"/>
          </w:tcPr>
          <w:p>
            <w:r>
              <w:t>46,797</w:t>
            </w:r>
          </w:p>
        </w:tc>
        <w:tc>
          <w:tcPr>
            <w:tcW w:type="dxa" w:w="720"/>
          </w:tcPr>
          <w:p>
            <w:r>
              <w:t>54,598</w:t>
            </w:r>
          </w:p>
        </w:tc>
        <w:tc>
          <w:tcPr>
            <w:tcW w:type="dxa" w:w="720"/>
          </w:tcPr>
          <w:p>
            <w:r>
              <w:t>65,360</w:t>
            </w:r>
          </w:p>
        </w:tc>
        <w:tc>
          <w:tcPr>
            <w:tcW w:type="dxa" w:w="720"/>
          </w:tcPr>
          <w:p>
            <w:r>
              <w:t>少数股东权益</w:t>
            </w:r>
          </w:p>
        </w:tc>
        <w:tc>
          <w:tcPr>
            <w:tcW w:type="dxa" w:w="720"/>
          </w:tcPr>
          <w:p>
            <w:r>
              <w:t>12,428</w:t>
            </w:r>
          </w:p>
        </w:tc>
        <w:tc>
          <w:tcPr>
            <w:tcW w:type="dxa" w:w="720"/>
          </w:tcPr>
          <w:p>
            <w:r>
              <w:t>22,175</w:t>
            </w:r>
          </w:p>
        </w:tc>
        <w:tc>
          <w:tcPr>
            <w:tcW w:type="dxa" w:w="720"/>
          </w:tcPr>
          <w:p>
            <w:r>
              <w:t>25,162</w:t>
            </w:r>
          </w:p>
        </w:tc>
        <w:tc>
          <w:tcPr>
            <w:tcW w:type="dxa" w:w="720"/>
          </w:tcPr>
          <w:p>
            <w:r>
              <w:t>28,647</w:t>
            </w:r>
          </w:p>
        </w:tc>
        <w:tc>
          <w:tcPr>
            <w:tcW w:type="dxa" w:w="720"/>
          </w:tcPr>
          <w:p>
            <w:r>
              <w:t>32,819</w:t>
            </w:r>
          </w:p>
        </w:tc>
      </w:tr>
      <w:tr>
        <w:tc>
          <w:tcPr>
            <w:tcW w:type="dxa" w:w="720"/>
          </w:tcPr>
          <w:p>
            <w:r>
              <w:t>净利率</w:t>
            </w:r>
          </w:p>
        </w:tc>
        <w:tc>
          <w:tcPr>
            <w:tcW w:type="dxa" w:w="720"/>
          </w:tcPr>
          <w:p>
            <w:r>
              <w:t>9.4%</w:t>
            </w:r>
          </w:p>
        </w:tc>
        <w:tc>
          <w:tcPr>
            <w:tcW w:type="dxa" w:w="720"/>
          </w:tcPr>
          <w:p>
            <w:r>
              <w:t>11.0%</w:t>
            </w:r>
          </w:p>
        </w:tc>
        <w:tc>
          <w:tcPr>
            <w:tcW w:type="dxa" w:w="720"/>
          </w:tcPr>
          <w:p>
            <w:r>
              <w:t>10.8%</w:t>
            </w:r>
          </w:p>
        </w:tc>
        <w:tc>
          <w:tcPr>
            <w:tcW w:type="dxa" w:w="720"/>
          </w:tcPr>
          <w:p>
            <w:r>
              <w:t>10.6%</w:t>
            </w:r>
          </w:p>
        </w:tc>
        <w:tc>
          <w:tcPr>
            <w:tcW w:type="dxa" w:w="720"/>
          </w:tcPr>
          <w:p>
            <w:r>
              <w:t>10.9%</w:t>
            </w:r>
          </w:p>
        </w:tc>
        <w:tc>
          <w:tcPr>
            <w:tcW w:type="dxa" w:w="720"/>
          </w:tcPr>
          <w:p>
            <w:r>
              <w:t>股东权益合计</w:t>
            </w:r>
          </w:p>
        </w:tc>
        <w:tc>
          <w:tcPr>
            <w:tcW w:type="dxa" w:w="720"/>
          </w:tcPr>
          <w:p>
            <w:r>
              <w:t>176,909</w:t>
            </w:r>
          </w:p>
        </w:tc>
        <w:tc>
          <w:tcPr>
            <w:tcW w:type="dxa" w:w="720"/>
          </w:tcPr>
          <w:p>
            <w:r>
              <w:t>219,883</w:t>
            </w:r>
          </w:p>
        </w:tc>
        <w:tc>
          <w:tcPr>
            <w:tcW w:type="dxa" w:w="720"/>
          </w:tcPr>
          <w:p>
            <w:r>
              <w:t>247,549</w:t>
            </w:r>
          </w:p>
        </w:tc>
        <w:tc>
          <w:tcPr>
            <w:tcW w:type="dxa" w:w="720"/>
          </w:tcPr>
          <w:p>
            <w:r>
              <w:t>291,593</w:t>
            </w:r>
          </w:p>
        </w:tc>
        <w:tc>
          <w:tcPr>
            <w:tcW w:type="dxa" w:w="720"/>
          </w:tcPr>
          <w:p>
            <w:r>
              <w:t>344,745</w:t>
            </w:r>
          </w:p>
        </w:tc>
      </w:tr>
      <w:tr>
        <w:tc>
          <w:tcPr>
            <w:tcW w:type="dxa" w:w="720"/>
          </w:tcPr>
          <w:p>
            <w:r>
              <w:t xml:space="preserve"> </w:t>
            </w:r>
          </w:p>
        </w:tc>
        <w:tc>
          <w:tcPr>
            <w:tcW w:type="dxa" w:w="720"/>
          </w:tcPr>
          <w:p>
            <w:r>
              <w:t xml:space="preserve"> </w:t>
            </w:r>
          </w:p>
        </w:tc>
        <w:tc>
          <w:tcPr>
            <w:tcW w:type="dxa" w:w="720"/>
          </w:tcPr>
          <w:p>
            <w:r>
              <w:t xml:space="preserve"> </w:t>
            </w:r>
          </w:p>
        </w:tc>
        <w:tc>
          <w:tcPr>
            <w:tcW w:type="dxa" w:w="720"/>
          </w:tcPr>
          <w:p>
            <w:r>
              <w:t xml:space="preserve"> </w:t>
            </w:r>
          </w:p>
        </w:tc>
        <w:tc>
          <w:tcPr>
            <w:tcW w:type="dxa" w:w="720"/>
          </w:tcPr>
          <w:p>
            <w:r>
              <w:t xml:space="preserve"> </w:t>
            </w:r>
          </w:p>
        </w:tc>
        <w:tc>
          <w:tcPr>
            <w:tcW w:type="dxa" w:w="720"/>
          </w:tcPr>
          <w:p>
            <w:r>
              <w:t xml:space="preserve"> </w:t>
            </w:r>
          </w:p>
        </w:tc>
        <w:tc>
          <w:tcPr>
            <w:tcW w:type="dxa" w:w="720"/>
          </w:tcPr>
          <w:p>
            <w:r>
              <w:t>负债股东权益总 计</w:t>
            </w:r>
          </w:p>
        </w:tc>
        <w:tc>
          <w:tcPr>
            <w:tcW w:type="dxa" w:w="720"/>
          </w:tcPr>
          <w:p>
            <w:r>
              <w:t>600,952</w:t>
            </w:r>
          </w:p>
        </w:tc>
        <w:tc>
          <w:tcPr>
            <w:tcW w:type="dxa" w:w="720"/>
          </w:tcPr>
          <w:p>
            <w:r>
              <w:t>717,168</w:t>
            </w:r>
          </w:p>
        </w:tc>
        <w:tc>
          <w:tcPr>
            <w:tcW w:type="dxa" w:w="720"/>
          </w:tcPr>
          <w:p>
            <w:r>
              <w:t>781,600</w:t>
            </w:r>
          </w:p>
        </w:tc>
        <w:tc>
          <w:tcPr>
            <w:tcW w:type="dxa" w:w="720"/>
          </w:tcPr>
          <w:p>
            <w:r>
              <w:t>848,916</w:t>
            </w:r>
          </w:p>
        </w:tc>
        <w:tc>
          <w:tcPr>
            <w:tcW w:type="dxa" w:w="720"/>
          </w:tcPr>
          <w:p>
            <w:r>
              <w:t>958,414</w:t>
            </w: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现金流量表 (百万元)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720"/>
        <w:gridCol w:w="720"/>
        <w:gridCol w:w="720"/>
        <w:gridCol w:w="720"/>
        <w:gridCol w:w="720"/>
        <w:gridCol w:w="720"/>
        <w:gridCol w:w="720"/>
        <w:gridCol w:w="720"/>
        <w:gridCol w:w="720"/>
        <w:gridCol w:w="720"/>
        <w:gridCol w:w="720"/>
        <w:gridCol w:w="720"/>
      </w:tblGrid>
      <w:tr>
        <w:tc>
          <w:tcPr>
            <w:tcW w:type="dxa" w:w="720"/>
          </w:tcPr>
          <w:p>
            <w:r>
              <w:t>指标名称</w:t>
            </w:r>
          </w:p>
        </w:tc>
        <w:tc>
          <w:tcPr>
            <w:tcW w:type="dxa" w:w="720"/>
          </w:tcPr>
          <w:p>
            <w:r>
              <w:t>2022</w:t>
            </w:r>
          </w:p>
        </w:tc>
        <w:tc>
          <w:tcPr>
            <w:tcW w:type="dxa" w:w="720"/>
          </w:tcPr>
          <w:p>
            <w:r>
              <w:t>2023</w:t>
            </w:r>
          </w:p>
        </w:tc>
        <w:tc>
          <w:tcPr>
            <w:tcW w:type="dxa" w:w="720"/>
          </w:tcPr>
          <w:p>
            <w:r>
              <w:t>2024E</w:t>
            </w:r>
          </w:p>
        </w:tc>
        <w:tc>
          <w:tcPr>
            <w:tcW w:type="dxa" w:w="720"/>
          </w:tcPr>
          <w:p>
            <w:r>
              <w:t>2025E</w:t>
            </w:r>
          </w:p>
        </w:tc>
        <w:tc>
          <w:tcPr>
            <w:tcW w:type="dxa" w:w="720"/>
          </w:tcPr>
          <w:p>
            <w:r>
              <w:t>2026E</w:t>
            </w:r>
          </w:p>
        </w:tc>
        <w:tc>
          <w:tcPr>
            <w:tcW w:type="dxa" w:w="4320"/>
            <w:gridSpan w:val="6"/>
          </w:tcPr>
          <w:p>
            <w:r>
              <w:t>主要财务指标</w:t>
            </w:r>
          </w:p>
        </w:tc>
      </w:tr>
      <w:tr>
        <w:tc>
          <w:tcPr>
            <w:tcW w:type="dxa" w:w="720"/>
          </w:tcPr>
          <w:p>
            <w:r>
              <w:t>税后利润</w:t>
            </w:r>
          </w:p>
        </w:tc>
        <w:tc>
          <w:tcPr>
            <w:tcW w:type="dxa" w:w="720"/>
          </w:tcPr>
          <w:p>
            <w:r>
              <w:t>33,457</w:t>
            </w:r>
          </w:p>
        </w:tc>
        <w:tc>
          <w:tcPr>
            <w:tcW w:type="dxa" w:w="720"/>
          </w:tcPr>
          <w:p>
            <w:r>
              <w:t>46,761</w:t>
            </w:r>
          </w:p>
        </w:tc>
        <w:tc>
          <w:tcPr>
            <w:tcW w:type="dxa" w:w="720"/>
          </w:tcPr>
          <w:p>
            <w:r>
              <w:t>49,784</w:t>
            </w:r>
          </w:p>
        </w:tc>
        <w:tc>
          <w:tcPr>
            <w:tcW w:type="dxa" w:w="720"/>
          </w:tcPr>
          <w:p>
            <w:r>
              <w:t>58,083</w:t>
            </w:r>
          </w:p>
        </w:tc>
        <w:tc>
          <w:tcPr>
            <w:tcW w:type="dxa" w:w="720"/>
          </w:tcPr>
          <w:p>
            <w:r>
              <w:t>69,532</w:t>
            </w:r>
          </w:p>
        </w:tc>
        <w:tc>
          <w:tcPr>
            <w:tcW w:type="dxa" w:w="720"/>
          </w:tcPr>
          <w:p>
            <w:r>
              <w:t>指标名称</w:t>
            </w:r>
          </w:p>
        </w:tc>
        <w:tc>
          <w:tcPr>
            <w:tcW w:type="dxa" w:w="720"/>
          </w:tcPr>
          <w:p>
            <w:r>
              <w:t>2022</w:t>
            </w:r>
          </w:p>
        </w:tc>
        <w:tc>
          <w:tcPr>
            <w:tcW w:type="dxa" w:w="720"/>
          </w:tcPr>
          <w:p>
            <w:r>
              <w:t>2023</w:t>
            </w:r>
          </w:p>
        </w:tc>
        <w:tc>
          <w:tcPr>
            <w:tcW w:type="dxa" w:w="720"/>
          </w:tcPr>
          <w:p>
            <w:r>
              <w:t>2024E</w:t>
            </w:r>
          </w:p>
        </w:tc>
        <w:tc>
          <w:tcPr>
            <w:tcW w:type="dxa" w:w="720"/>
          </w:tcPr>
          <w:p>
            <w:r>
              <w:t>2025E</w:t>
            </w:r>
          </w:p>
        </w:tc>
        <w:tc>
          <w:tcPr>
            <w:tcW w:type="dxa" w:w="720"/>
          </w:tcPr>
          <w:p>
            <w:r>
              <w:t>2026E</w:t>
            </w:r>
          </w:p>
        </w:tc>
      </w:tr>
      <w:tr>
        <w:tc>
          <w:tcPr>
            <w:tcW w:type="dxa" w:w="720"/>
          </w:tcPr>
          <w:p>
            <w:r>
              <w:t>折旧和摊销</w:t>
            </w:r>
          </w:p>
        </w:tc>
        <w:tc>
          <w:tcPr>
            <w:tcW w:type="dxa" w:w="720"/>
          </w:tcPr>
          <w:p>
            <w:r>
              <w:t>13,091</w:t>
            </w:r>
          </w:p>
        </w:tc>
        <w:tc>
          <w:tcPr>
            <w:tcW w:type="dxa" w:w="720"/>
          </w:tcPr>
          <w:p>
            <w:r>
              <w:t>22,528</w:t>
            </w:r>
          </w:p>
        </w:tc>
        <w:tc>
          <w:tcPr>
            <w:tcW w:type="dxa" w:w="720"/>
          </w:tcPr>
          <w:p>
            <w:r>
              <w:t>16,671</w:t>
            </w:r>
          </w:p>
        </w:tc>
        <w:tc>
          <w:tcPr>
            <w:tcW w:type="dxa" w:w="720"/>
          </w:tcPr>
          <w:p>
            <w:r>
              <w:t>19,640</w:t>
            </w:r>
          </w:p>
        </w:tc>
        <w:tc>
          <w:tcPr>
            <w:tcW w:type="dxa" w:w="720"/>
          </w:tcPr>
          <w:p>
            <w:r>
              <w:t>22,015</w:t>
            </w:r>
          </w:p>
        </w:tc>
        <w:tc>
          <w:tcPr>
            <w:tcW w:type="dxa" w:w="720"/>
          </w:tcPr>
          <w:p>
            <w:r>
              <w:t>增长率 (%)</w:t>
            </w:r>
          </w:p>
        </w:tc>
        <w:tc>
          <w:tcPr>
            <w:tcW w:type="dxa" w:w="720"/>
          </w:tcPr>
          <w:p>
            <w:r>
              <w:t xml:space="preserve"> </w:t>
            </w:r>
          </w:p>
        </w:tc>
        <w:tc>
          <w:tcPr>
            <w:tcW w:type="dxa" w:w="720"/>
          </w:tcPr>
          <w:p>
            <w:r>
              <w:t xml:space="preserve"> </w:t>
            </w:r>
          </w:p>
        </w:tc>
        <w:tc>
          <w:tcPr>
            <w:tcW w:type="dxa" w:w="720"/>
          </w:tcPr>
          <w:p>
            <w:r>
              <w:t xml:space="preserve"> </w:t>
            </w:r>
          </w:p>
        </w:tc>
        <w:tc>
          <w:tcPr>
            <w:tcW w:type="dxa" w:w="720"/>
          </w:tcPr>
          <w:p>
            <w:r>
              <w:t xml:space="preserve"> </w:t>
            </w:r>
          </w:p>
        </w:tc>
        <w:tc>
          <w:tcPr>
            <w:tcW w:type="dxa" w:w="720"/>
          </w:tcPr>
          <w:p>
            <w:r>
              <w:t xml:space="preserve"> </w:t>
            </w:r>
          </w:p>
        </w:tc>
      </w:tr>
      <w:tr>
        <w:tc>
          <w:tcPr>
            <w:tcW w:type="dxa" w:w="720"/>
          </w:tcPr>
          <w:p>
            <w:r>
              <w:t>营运资金的变化</w:t>
            </w:r>
          </w:p>
        </w:tc>
        <w:tc>
          <w:tcPr>
            <w:tcW w:type="dxa" w:w="720"/>
          </w:tcPr>
          <w:p>
            <w:r>
              <w:t>16.843</w:t>
            </w:r>
          </w:p>
        </w:tc>
        <w:tc>
          <w:tcPr>
            <w:tcW w:type="dxa" w:w="720"/>
          </w:tcPr>
          <w:p>
            <w:r>
              <w:t>25,875</w:t>
            </w:r>
          </w:p>
        </w:tc>
        <w:tc>
          <w:tcPr>
            <w:tcW w:type="dxa" w:w="720"/>
          </w:tcPr>
          <w:p>
            <w:r>
              <w:t>32,550</w:t>
            </w:r>
          </w:p>
        </w:tc>
        <w:tc>
          <w:tcPr>
            <w:tcW w:type="dxa" w:w="720"/>
          </w:tcPr>
          <w:p>
            <w:r>
              <w:t>-18,965</w:t>
            </w:r>
          </w:p>
        </w:tc>
        <w:tc>
          <w:tcPr>
            <w:tcW w:type="dxa" w:w="720"/>
          </w:tcPr>
          <w:p>
            <w:r>
              <w:t>16,419</w:t>
            </w:r>
          </w:p>
        </w:tc>
        <w:tc>
          <w:tcPr>
            <w:tcW w:type="dxa" w:w="720"/>
          </w:tcPr>
          <w:p>
            <w:r>
              <w:t>营业收入</w:t>
            </w:r>
          </w:p>
        </w:tc>
        <w:tc>
          <w:tcPr>
            <w:tcW w:type="dxa" w:w="720"/>
          </w:tcPr>
          <w:p>
            <w:r>
              <w:t>152.1%</w:t>
            </w:r>
          </w:p>
        </w:tc>
        <w:tc>
          <w:tcPr>
            <w:tcW w:type="dxa" w:w="720"/>
          </w:tcPr>
          <w:p>
            <w:r>
              <w:t>22.0%</w:t>
            </w:r>
          </w:p>
        </w:tc>
        <w:tc>
          <w:tcPr>
            <w:tcW w:type="dxa" w:w="720"/>
          </w:tcPr>
          <w:p>
            <w:r>
              <w:t>8.0%</w:t>
            </w:r>
          </w:p>
        </w:tc>
        <w:tc>
          <w:tcPr>
            <w:tcW w:type="dxa" w:w="720"/>
          </w:tcPr>
          <w:p>
            <w:r>
              <w:t>18.7%</w:t>
            </w:r>
          </w:p>
        </w:tc>
        <w:tc>
          <w:tcPr>
            <w:tcW w:type="dxa" w:w="720"/>
          </w:tcPr>
          <w:p>
            <w:r>
              <w:t>16.9%</w:t>
            </w:r>
          </w:p>
        </w:tc>
      </w:tr>
      <w:tr>
        <w:tc>
          <w:tcPr>
            <w:tcW w:type="dxa" w:w="720"/>
          </w:tcPr>
          <w:p>
            <w:r>
              <w:t>其他经营现金流</w:t>
            </w:r>
          </w:p>
        </w:tc>
        <w:tc>
          <w:tcPr>
            <w:tcW w:type="dxa" w:w="720"/>
          </w:tcPr>
          <w:p>
            <w:r>
              <w:t>-2,183</w:t>
            </w:r>
          </w:p>
        </w:tc>
        <w:tc>
          <w:tcPr>
            <w:tcW w:type="dxa" w:w="720"/>
          </w:tcPr>
          <w:p>
            <w:r>
              <w:t>-2,338</w:t>
            </w:r>
          </w:p>
        </w:tc>
        <w:tc>
          <w:tcPr>
            <w:tcW w:type="dxa" w:w="720"/>
          </w:tcPr>
          <w:p>
            <w:r>
              <w:t>-4,586</w:t>
            </w:r>
          </w:p>
        </w:tc>
        <w:tc>
          <w:tcPr>
            <w:tcW w:type="dxa" w:w="720"/>
          </w:tcPr>
          <w:p>
            <w:r>
              <w:t>-3,269</w:t>
            </w:r>
          </w:p>
        </w:tc>
        <w:tc>
          <w:tcPr>
            <w:tcW w:type="dxa" w:w="720"/>
          </w:tcPr>
          <w:p>
            <w:r>
              <w:t>-3,797</w:t>
            </w:r>
          </w:p>
        </w:tc>
        <w:tc>
          <w:tcPr>
            <w:tcW w:type="dxa" w:w="720"/>
          </w:tcPr>
          <w:p>
            <w:r>
              <w:t>营业利润</w:t>
            </w:r>
          </w:p>
        </w:tc>
        <w:tc>
          <w:tcPr>
            <w:tcW w:type="dxa" w:w="720"/>
          </w:tcPr>
          <w:p>
            <w:r>
              <w:t>85.7%</w:t>
            </w:r>
          </w:p>
        </w:tc>
        <w:tc>
          <w:tcPr>
            <w:tcW w:type="dxa" w:w="720"/>
          </w:tcPr>
          <w:p>
            <w:r>
              <w:t>45.9%</w:t>
            </w:r>
          </w:p>
        </w:tc>
        <w:tc>
          <w:tcPr>
            <w:tcW w:type="dxa" w:w="720"/>
          </w:tcPr>
          <w:p>
            <w:r>
              <w:t>7.7%</w:t>
            </w:r>
          </w:p>
        </w:tc>
        <w:tc>
          <w:tcPr>
            <w:tcW w:type="dxa" w:w="720"/>
          </w:tcPr>
          <w:p>
            <w:r>
              <w:t>16.7%</w:t>
            </w:r>
          </w:p>
        </w:tc>
        <w:tc>
          <w:tcPr>
            <w:tcW w:type="dxa" w:w="720"/>
          </w:tcPr>
          <w:p>
            <w:r>
              <w:t>21.0%</w:t>
            </w:r>
          </w:p>
        </w:tc>
      </w:tr>
      <w:tr>
        <w:tc>
          <w:tcPr>
            <w:tcW w:type="dxa" w:w="720"/>
          </w:tcPr>
          <w:p>
            <w:r>
              <w:t>经营现金流合计</w:t>
            </w:r>
          </w:p>
        </w:tc>
        <w:tc>
          <w:tcPr>
            <w:tcW w:type="dxa" w:w="720"/>
          </w:tcPr>
          <w:p>
            <w:r>
              <w:t>61,209</w:t>
            </w:r>
          </w:p>
        </w:tc>
        <w:tc>
          <w:tcPr>
            <w:tcW w:type="dxa" w:w="720"/>
          </w:tcPr>
          <w:p>
            <w:r>
              <w:t>92,826</w:t>
            </w:r>
          </w:p>
        </w:tc>
        <w:tc>
          <w:tcPr>
            <w:tcW w:type="dxa" w:w="720"/>
          </w:tcPr>
          <w:p>
            <w:r>
              <w:t>94,420</w:t>
            </w:r>
          </w:p>
        </w:tc>
        <w:tc>
          <w:tcPr>
            <w:tcW w:type="dxa" w:w="720"/>
          </w:tcPr>
          <w:p>
            <w:r>
              <w:t>55,489</w:t>
            </w:r>
          </w:p>
        </w:tc>
        <w:tc>
          <w:tcPr>
            <w:tcW w:type="dxa" w:w="720"/>
          </w:tcPr>
          <w:p>
            <w:r>
              <w:t>104,169</w:t>
            </w:r>
          </w:p>
        </w:tc>
        <w:tc>
          <w:tcPr>
            <w:tcW w:type="dxa" w:w="720"/>
          </w:tcPr>
          <w:p>
            <w:r>
              <w:t>净利润</w:t>
            </w:r>
          </w:p>
        </w:tc>
        <w:tc>
          <w:tcPr>
            <w:tcW w:type="dxa" w:w="720"/>
          </w:tcPr>
          <w:p>
            <w:r>
              <w:t>92.9%</w:t>
            </w:r>
          </w:p>
        </w:tc>
        <w:tc>
          <w:tcPr>
            <w:tcW w:type="dxa" w:w="720"/>
          </w:tcPr>
          <w:p>
            <w:r>
              <w:t>43.6%</w:t>
            </w:r>
          </w:p>
        </w:tc>
        <w:tc>
          <w:tcPr>
            <w:tcW w:type="dxa" w:w="720"/>
          </w:tcPr>
          <w:p>
            <w:r>
              <w:t>6.1%</w:t>
            </w:r>
          </w:p>
        </w:tc>
        <w:tc>
          <w:tcPr>
            <w:tcW w:type="dxa" w:w="720"/>
          </w:tcPr>
          <w:p>
            <w:r>
              <w:t>16.7%</w:t>
            </w:r>
          </w:p>
        </w:tc>
        <w:tc>
          <w:tcPr>
            <w:tcW w:type="dxa" w:w="720"/>
          </w:tcPr>
          <w:p>
            <w:r>
              <w:t>19.7%</w:t>
            </w:r>
          </w:p>
        </w:tc>
      </w:tr>
      <w:tr>
        <w:tc>
          <w:tcPr>
            <w:tcW w:type="dxa" w:w="720"/>
          </w:tcPr>
          <w:p>
            <w:r>
              <w:t>资本支出</w:t>
            </w:r>
          </w:p>
        </w:tc>
        <w:tc>
          <w:tcPr>
            <w:tcW w:type="dxa" w:w="720"/>
          </w:tcPr>
          <w:p>
            <w:r>
              <w:t>-48,215</w:t>
            </w:r>
          </w:p>
        </w:tc>
        <w:tc>
          <w:tcPr>
            <w:tcW w:type="dxa" w:w="720"/>
          </w:tcPr>
          <w:p>
            <w:r>
              <w:t>-33,625</w:t>
            </w:r>
          </w:p>
        </w:tc>
        <w:tc>
          <w:tcPr>
            <w:tcW w:type="dxa" w:w="720"/>
          </w:tcPr>
          <w:p>
            <w:r>
              <w:t>-20,000</w:t>
            </w:r>
          </w:p>
        </w:tc>
        <w:tc>
          <w:tcPr>
            <w:tcW w:type="dxa" w:w="720"/>
          </w:tcPr>
          <w:p>
            <w:r>
              <w:t>-25,000</w:t>
            </w:r>
          </w:p>
        </w:tc>
        <w:tc>
          <w:tcPr>
            <w:tcW w:type="dxa" w:w="720"/>
          </w:tcPr>
          <w:p>
            <w:r>
              <w:t>-25,000</w:t>
            </w:r>
          </w:p>
        </w:tc>
        <w:tc>
          <w:tcPr>
            <w:tcW w:type="dxa" w:w="720"/>
          </w:tcPr>
          <w:p>
            <w:r>
              <w:t>利润率 (%)</w:t>
            </w:r>
          </w:p>
        </w:tc>
        <w:tc>
          <w:tcPr>
            <w:tcW w:type="dxa" w:w="720"/>
          </w:tcPr>
          <w:p>
            <w:r>
              <w:t xml:space="preserve"> </w:t>
            </w:r>
          </w:p>
        </w:tc>
        <w:tc>
          <w:tcPr>
            <w:tcW w:type="dxa" w:w="720"/>
          </w:tcPr>
          <w:p>
            <w:r>
              <w:t xml:space="preserve"> </w:t>
            </w:r>
          </w:p>
        </w:tc>
        <w:tc>
          <w:tcPr>
            <w:tcW w:type="dxa" w:w="720"/>
          </w:tcPr>
          <w:p>
            <w:r>
              <w:t xml:space="preserve"> </w:t>
            </w:r>
          </w:p>
        </w:tc>
        <w:tc>
          <w:tcPr>
            <w:tcW w:type="dxa" w:w="720"/>
          </w:tcPr>
          <w:p>
            <w:r>
              <w:t xml:space="preserve"> </w:t>
            </w:r>
          </w:p>
        </w:tc>
        <w:tc>
          <w:tcPr>
            <w:tcW w:type="dxa" w:w="720"/>
          </w:tcPr>
          <w:p>
            <w:r>
              <w:t xml:space="preserve"> </w:t>
            </w:r>
          </w:p>
        </w:tc>
      </w:tr>
      <w:tr>
        <w:tc>
          <w:tcPr>
            <w:tcW w:type="dxa" w:w="720"/>
          </w:tcPr>
          <w:p>
            <w:r>
              <w:t>投资收益</w:t>
            </w:r>
          </w:p>
        </w:tc>
        <w:tc>
          <w:tcPr>
            <w:tcW w:type="dxa" w:w="720"/>
          </w:tcPr>
          <w:p>
            <w:r>
              <w:t>2,515</w:t>
            </w:r>
          </w:p>
        </w:tc>
        <w:tc>
          <w:tcPr>
            <w:tcW w:type="dxa" w:w="720"/>
          </w:tcPr>
          <w:p>
            <w:r>
              <w:t>3,189</w:t>
            </w:r>
          </w:p>
        </w:tc>
        <w:tc>
          <w:tcPr>
            <w:tcW w:type="dxa" w:w="720"/>
          </w:tcPr>
          <w:p>
            <w:r>
              <w:t>2,312</w:t>
            </w:r>
          </w:p>
        </w:tc>
        <w:tc>
          <w:tcPr>
            <w:tcW w:type="dxa" w:w="720"/>
          </w:tcPr>
          <w:p>
            <w:r>
              <w:t>2,672</w:t>
            </w:r>
          </w:p>
        </w:tc>
        <w:tc>
          <w:tcPr>
            <w:tcW w:type="dxa" w:w="720"/>
          </w:tcPr>
          <w:p>
            <w:r>
              <w:t>2,724</w:t>
            </w:r>
          </w:p>
        </w:tc>
        <w:tc>
          <w:tcPr>
            <w:tcW w:type="dxa" w:w="720"/>
          </w:tcPr>
          <w:p>
            <w:r>
              <w:t>毛利率</w:t>
            </w:r>
          </w:p>
        </w:tc>
        <w:tc>
          <w:tcPr>
            <w:tcW w:type="dxa" w:w="720"/>
          </w:tcPr>
          <w:p>
            <w:r>
              <w:t>20.3%</w:t>
            </w:r>
          </w:p>
        </w:tc>
        <w:tc>
          <w:tcPr>
            <w:tcW w:type="dxa" w:w="720"/>
          </w:tcPr>
          <w:p>
            <w:r>
              <w:t>22.9%</w:t>
            </w:r>
          </w:p>
        </w:tc>
        <w:tc>
          <w:tcPr>
            <w:tcW w:type="dxa" w:w="720"/>
          </w:tcPr>
          <w:p>
            <w:r>
              <w:t>24.0%</w:t>
            </w:r>
          </w:p>
        </w:tc>
        <w:tc>
          <w:tcPr>
            <w:tcW w:type="dxa" w:w="720"/>
          </w:tcPr>
          <w:p>
            <w:r>
              <w:t>23.8%</w:t>
            </w:r>
          </w:p>
        </w:tc>
        <w:tc>
          <w:tcPr>
            <w:tcW w:type="dxa" w:w="720"/>
          </w:tcPr>
          <w:p>
            <w:r>
              <w:t>23.7%</w:t>
            </w:r>
          </w:p>
        </w:tc>
      </w:tr>
      <w:tr>
        <w:tc>
          <w:tcPr>
            <w:tcW w:type="dxa" w:w="720"/>
          </w:tcPr>
          <w:p>
            <w:r>
              <w:t>其他投资现金流</w:t>
            </w:r>
          </w:p>
        </w:tc>
        <w:tc>
          <w:tcPr>
            <w:tcW w:type="dxa" w:w="720"/>
          </w:tcPr>
          <w:p>
            <w:r>
              <w:t>-18,439</w:t>
            </w:r>
          </w:p>
        </w:tc>
        <w:tc>
          <w:tcPr>
            <w:tcW w:type="dxa" w:w="720"/>
          </w:tcPr>
          <w:p>
            <w:r>
              <w:t>1,248</w:t>
            </w:r>
          </w:p>
        </w:tc>
        <w:tc>
          <w:tcPr>
            <w:tcW w:type="dxa" w:w="720"/>
          </w:tcPr>
          <w:p>
            <w:r>
              <w:t>-7,461</w:t>
            </w:r>
          </w:p>
        </w:tc>
        <w:tc>
          <w:tcPr>
            <w:tcW w:type="dxa" w:w="720"/>
          </w:tcPr>
          <w:p>
            <w:r>
              <w:t>-2,332</w:t>
            </w:r>
          </w:p>
        </w:tc>
        <w:tc>
          <w:tcPr>
            <w:tcW w:type="dxa" w:w="720"/>
          </w:tcPr>
          <w:p>
            <w:r>
              <w:t>129</w:t>
            </w:r>
          </w:p>
        </w:tc>
        <w:tc>
          <w:tcPr>
            <w:tcW w:type="dxa" w:w="720"/>
          </w:tcPr>
          <w:p>
            <w:r>
              <w:t>EBITDA Margin</w:t>
            </w:r>
          </w:p>
        </w:tc>
        <w:tc>
          <w:tcPr>
            <w:tcW w:type="dxa" w:w="720"/>
          </w:tcPr>
          <w:p>
            <w:r>
              <w:t>13.5%</w:t>
            </w:r>
          </w:p>
        </w:tc>
        <w:tc>
          <w:tcPr>
            <w:tcW w:type="dxa" w:w="720"/>
          </w:tcPr>
          <w:p>
            <w:r>
              <w:t>17.2%</w:t>
            </w:r>
          </w:p>
        </w:tc>
        <w:tc>
          <w:tcPr>
            <w:tcW w:type="dxa" w:w="720"/>
          </w:tcPr>
          <w:p>
            <w:r>
              <w:t>16.3%</w:t>
            </w:r>
          </w:p>
        </w:tc>
        <w:tc>
          <w:tcPr>
            <w:tcW w:type="dxa" w:w="720"/>
          </w:tcPr>
          <w:p>
            <w:r>
              <w:t>16.0%</w:t>
            </w:r>
          </w:p>
        </w:tc>
        <w:tc>
          <w:tcPr>
            <w:tcW w:type="dxa" w:w="720"/>
          </w:tcPr>
          <w:p>
            <w:r>
              <w:t>16.2%</w:t>
            </w:r>
          </w:p>
        </w:tc>
      </w:tr>
      <w:tr>
        <w:tc>
          <w:tcPr>
            <w:tcW w:type="dxa" w:w="720"/>
          </w:tcPr>
          <w:p>
            <w:r>
              <w:t>投资现金流合计</w:t>
            </w:r>
          </w:p>
        </w:tc>
        <w:tc>
          <w:tcPr>
            <w:tcW w:type="dxa" w:w="720"/>
          </w:tcPr>
          <w:p>
            <w:r>
              <w:t>-64,140</w:t>
            </w:r>
          </w:p>
        </w:tc>
        <w:tc>
          <w:tcPr>
            <w:tcW w:type="dxa" w:w="720"/>
          </w:tcPr>
          <w:p>
            <w:r>
              <w:t>-29,188</w:t>
            </w:r>
          </w:p>
        </w:tc>
        <w:tc>
          <w:tcPr>
            <w:tcW w:type="dxa" w:w="720"/>
          </w:tcPr>
          <w:p>
            <w:r>
              <w:t>-25,149</w:t>
            </w:r>
          </w:p>
        </w:tc>
        <w:tc>
          <w:tcPr>
            <w:tcW w:type="dxa" w:w="720"/>
          </w:tcPr>
          <w:p>
            <w:r>
              <w:t>-24,660</w:t>
            </w:r>
          </w:p>
        </w:tc>
        <w:tc>
          <w:tcPr>
            <w:tcW w:type="dxa" w:w="720"/>
          </w:tcPr>
          <w:p>
            <w:r>
              <w:t>-22,147</w:t>
            </w:r>
          </w:p>
        </w:tc>
        <w:tc>
          <w:tcPr>
            <w:tcW w:type="dxa" w:w="720"/>
          </w:tcPr>
          <w:p>
            <w:r>
              <w:t>净利率</w:t>
            </w:r>
          </w:p>
        </w:tc>
        <w:tc>
          <w:tcPr>
            <w:tcW w:type="dxa" w:w="720"/>
          </w:tcPr>
          <w:p>
            <w:r>
              <w:t>9.4%</w:t>
            </w:r>
          </w:p>
        </w:tc>
        <w:tc>
          <w:tcPr>
            <w:tcW w:type="dxa" w:w="720"/>
          </w:tcPr>
          <w:p>
            <w:r>
              <w:t>11.0%</w:t>
            </w:r>
          </w:p>
        </w:tc>
        <w:tc>
          <w:tcPr>
            <w:tcW w:type="dxa" w:w="720"/>
          </w:tcPr>
          <w:p>
            <w:r>
              <w:t>10.8%</w:t>
            </w:r>
          </w:p>
        </w:tc>
        <w:tc>
          <w:tcPr>
            <w:tcW w:type="dxa" w:w="720"/>
          </w:tcPr>
          <w:p>
            <w:r>
              <w:t>10.6%</w:t>
            </w:r>
          </w:p>
        </w:tc>
        <w:tc>
          <w:tcPr>
            <w:tcW w:type="dxa" w:w="720"/>
          </w:tcPr>
          <w:p>
            <w:r>
              <w:t>10.9%</w:t>
            </w:r>
          </w:p>
        </w:tc>
      </w:tr>
      <w:tr>
        <w:tc>
          <w:tcPr>
            <w:tcW w:type="dxa" w:w="720"/>
          </w:tcPr>
          <w:p>
            <w:r>
              <w:t>权益变化</w:t>
            </w:r>
          </w:p>
        </w:tc>
        <w:tc>
          <w:tcPr>
            <w:tcW w:type="dxa" w:w="720"/>
          </w:tcPr>
          <w:p>
            <w:r>
              <w:t>47,455</w:t>
            </w:r>
          </w:p>
        </w:tc>
        <w:tc>
          <w:tcPr>
            <w:tcW w:type="dxa" w:w="720"/>
          </w:tcPr>
          <w:p>
            <w:r>
              <w:t>3,324</w:t>
            </w:r>
          </w:p>
        </w:tc>
        <w:tc>
          <w:tcPr>
            <w:tcW w:type="dxa" w:w="720"/>
          </w:tcPr>
          <w:p>
            <w:r>
              <w:t>0</w:t>
            </w:r>
          </w:p>
        </w:tc>
        <w:tc>
          <w:tcPr>
            <w:tcW w:type="dxa" w:w="720"/>
          </w:tcPr>
          <w:p>
            <w:r>
              <w:t>0</w:t>
            </w:r>
          </w:p>
        </w:tc>
        <w:tc>
          <w:tcPr>
            <w:tcW w:type="dxa" w:w="720"/>
          </w:tcPr>
          <w:p>
            <w:r>
              <w:t>0</w:t>
            </w:r>
          </w:p>
        </w:tc>
        <w:tc>
          <w:tcPr>
            <w:tcW w:type="dxa" w:w="720"/>
          </w:tcPr>
          <w:p>
            <w:r>
              <w:t>回报率 (%)</w:t>
            </w:r>
          </w:p>
        </w:tc>
        <w:tc>
          <w:tcPr>
            <w:tcW w:type="dxa" w:w="720"/>
          </w:tcPr>
          <w:p>
            <w:r>
              <w:t xml:space="preserve"> </w:t>
            </w:r>
          </w:p>
        </w:tc>
        <w:tc>
          <w:tcPr>
            <w:tcW w:type="dxa" w:w="720"/>
          </w:tcPr>
          <w:p>
            <w:r>
              <w:t xml:space="preserve"> </w:t>
            </w:r>
          </w:p>
        </w:tc>
        <w:tc>
          <w:tcPr>
            <w:tcW w:type="dxa" w:w="720"/>
          </w:tcPr>
          <w:p>
            <w:r>
              <w:t xml:space="preserve"> </w:t>
            </w:r>
          </w:p>
        </w:tc>
        <w:tc>
          <w:tcPr>
            <w:tcW w:type="dxa" w:w="720"/>
          </w:tcPr>
          <w:p>
            <w:r>
              <w:t xml:space="preserve"> </w:t>
            </w:r>
          </w:p>
        </w:tc>
        <w:tc>
          <w:tcPr>
            <w:tcW w:type="dxa" w:w="720"/>
          </w:tcPr>
          <w:p>
            <w:r>
              <w:t xml:space="preserve"> </w:t>
            </w:r>
          </w:p>
        </w:tc>
      </w:tr>
      <w:tr>
        <w:tc>
          <w:tcPr>
            <w:tcW w:type="dxa" w:w="720"/>
          </w:tcPr>
          <w:p>
            <w:r>
              <w:t>负债变化</w:t>
            </w:r>
          </w:p>
        </w:tc>
        <w:tc>
          <w:tcPr>
            <w:tcW w:type="dxa" w:w="720"/>
          </w:tcPr>
          <w:p>
            <w:r>
              <w:t>33,352</w:t>
            </w:r>
          </w:p>
        </w:tc>
        <w:tc>
          <w:tcPr>
            <w:tcW w:type="dxa" w:w="720"/>
          </w:tcPr>
          <w:p>
            <w:r>
              <w:t>22,800</w:t>
            </w:r>
          </w:p>
        </w:tc>
        <w:tc>
          <w:tcPr>
            <w:tcW w:type="dxa" w:w="720"/>
          </w:tcPr>
          <w:p>
            <w:r>
              <w:t>12,131</w:t>
            </w:r>
          </w:p>
        </w:tc>
        <w:tc>
          <w:tcPr>
            <w:tcW w:type="dxa" w:w="720"/>
          </w:tcPr>
          <w:p>
            <w:r>
              <w:t>8,237</w:t>
            </w:r>
          </w:p>
        </w:tc>
        <w:tc>
          <w:tcPr>
            <w:tcW w:type="dxa" w:w="720"/>
          </w:tcPr>
          <w:p>
            <w:r>
              <w:t>3,465</w:t>
            </w:r>
          </w:p>
        </w:tc>
        <w:tc>
          <w:tcPr>
            <w:tcW w:type="dxa" w:w="720"/>
          </w:tcPr>
          <w:p>
            <w:r>
              <w:t>净资产收益率</w:t>
            </w:r>
          </w:p>
        </w:tc>
        <w:tc>
          <w:tcPr>
            <w:tcW w:type="dxa" w:w="720"/>
          </w:tcPr>
          <w:p>
            <w:r>
              <w:t>18.7%</w:t>
            </w:r>
          </w:p>
        </w:tc>
        <w:tc>
          <w:tcPr>
            <w:tcW w:type="dxa" w:w="720"/>
          </w:tcPr>
          <w:p>
            <w:r>
              <w:t>22.3%</w:t>
            </w:r>
          </w:p>
        </w:tc>
        <w:tc>
          <w:tcPr>
            <w:tcW w:type="dxa" w:w="720"/>
          </w:tcPr>
          <w:p>
            <w:r>
              <w:t>21.0%</w:t>
            </w:r>
          </w:p>
        </w:tc>
        <w:tc>
          <w:tcPr>
            <w:tcW w:type="dxa" w:w="720"/>
          </w:tcPr>
          <w:p>
            <w:r>
              <w:t>20.8%</w:t>
            </w:r>
          </w:p>
        </w:tc>
        <w:tc>
          <w:tcPr>
            <w:tcW w:type="dxa" w:w="720"/>
          </w:tcPr>
          <w:p>
            <w:r>
              <w:t>21.0%</w:t>
            </w:r>
          </w:p>
        </w:tc>
      </w:tr>
      <w:tr>
        <w:tc>
          <w:tcPr>
            <w:tcW w:type="dxa" w:w="720"/>
          </w:tcPr>
          <w:p>
            <w:r>
              <w:t>股利支出</w:t>
            </w:r>
          </w:p>
        </w:tc>
        <w:tc>
          <w:tcPr>
            <w:tcW w:type="dxa" w:w="720"/>
          </w:tcPr>
          <w:p>
            <w:r>
              <w:t>-1,522</w:t>
            </w:r>
          </w:p>
        </w:tc>
        <w:tc>
          <w:tcPr>
            <w:tcW w:type="dxa" w:w="720"/>
          </w:tcPr>
          <w:p>
            <w:r>
              <w:t>-6,155</w:t>
            </w:r>
          </w:p>
        </w:tc>
        <w:tc>
          <w:tcPr>
            <w:tcW w:type="dxa" w:w="720"/>
          </w:tcPr>
          <w:p>
            <w:r>
              <w:t>-22,118</w:t>
            </w:r>
          </w:p>
        </w:tc>
        <w:tc>
          <w:tcPr>
            <w:tcW w:type="dxa" w:w="720"/>
          </w:tcPr>
          <w:p>
            <w:r>
              <w:t>-14,039</w:t>
            </w:r>
          </w:p>
        </w:tc>
        <w:tc>
          <w:tcPr>
            <w:tcW w:type="dxa" w:w="720"/>
          </w:tcPr>
          <w:p>
            <w:r>
              <w:t>-16,379</w:t>
            </w:r>
          </w:p>
        </w:tc>
        <w:tc>
          <w:tcPr>
            <w:tcW w:type="dxa" w:w="720"/>
          </w:tcPr>
          <w:p>
            <w:r>
              <w:t>总资产收益率</w:t>
            </w:r>
          </w:p>
        </w:tc>
        <w:tc>
          <w:tcPr>
            <w:tcW w:type="dxa" w:w="720"/>
          </w:tcPr>
          <w:p>
            <w:r>
              <w:t>5.1%</w:t>
            </w:r>
          </w:p>
        </w:tc>
        <w:tc>
          <w:tcPr>
            <w:tcW w:type="dxa" w:w="720"/>
          </w:tcPr>
          <w:p>
            <w:r>
              <w:t>6.2%</w:t>
            </w:r>
          </w:p>
        </w:tc>
        <w:tc>
          <w:tcPr>
            <w:tcW w:type="dxa" w:w="720"/>
          </w:tcPr>
          <w:p>
            <w:r>
              <w:t>6.0%</w:t>
            </w:r>
          </w:p>
        </w:tc>
        <w:tc>
          <w:tcPr>
            <w:tcW w:type="dxa" w:w="720"/>
          </w:tcPr>
          <w:p>
            <w:r>
              <w:t>6.4%</w:t>
            </w:r>
          </w:p>
        </w:tc>
        <w:tc>
          <w:tcPr>
            <w:tcW w:type="dxa" w:w="720"/>
          </w:tcPr>
          <w:p>
            <w:r>
              <w:t>6.8%</w:t>
            </w:r>
          </w:p>
        </w:tc>
      </w:tr>
      <w:tr>
        <w:tc>
          <w:tcPr>
            <w:tcW w:type="dxa" w:w="720"/>
          </w:tcPr>
          <w:p>
            <w:r>
              <w:t>其他融资现金流</w:t>
            </w:r>
          </w:p>
        </w:tc>
        <w:tc>
          <w:tcPr>
            <w:tcW w:type="dxa" w:w="720"/>
          </w:tcPr>
          <w:p>
            <w:r>
              <w:t>2,981</w:t>
            </w:r>
          </w:p>
        </w:tc>
        <w:tc>
          <w:tcPr>
            <w:tcW w:type="dxa" w:w="720"/>
          </w:tcPr>
          <w:p>
            <w:r>
              <w:t>-5,253</w:t>
            </w:r>
          </w:p>
        </w:tc>
        <w:tc>
          <w:tcPr>
            <w:tcW w:type="dxa" w:w="720"/>
          </w:tcPr>
          <w:p>
            <w:r>
              <w:t>1,177</w:t>
            </w:r>
          </w:p>
        </w:tc>
        <w:tc>
          <w:tcPr>
            <w:tcW w:type="dxa" w:w="720"/>
          </w:tcPr>
          <w:p>
            <w:r>
              <w:t>1,626</w:t>
            </w:r>
          </w:p>
        </w:tc>
        <w:tc>
          <w:tcPr>
            <w:tcW w:type="dxa" w:w="720"/>
          </w:tcPr>
          <w:p>
            <w:r>
              <w:t>2,423</w:t>
            </w:r>
          </w:p>
        </w:tc>
        <w:tc>
          <w:tcPr>
            <w:tcW w:type="dxa" w:w="720"/>
          </w:tcPr>
          <w:p>
            <w:r>
              <w:t>其他 (%)</w:t>
            </w:r>
          </w:p>
        </w:tc>
        <w:tc>
          <w:tcPr>
            <w:tcW w:type="dxa" w:w="720"/>
          </w:tcPr>
          <w:p>
            <w:r>
              <w:t xml:space="preserve"> </w:t>
            </w:r>
          </w:p>
        </w:tc>
        <w:tc>
          <w:tcPr>
            <w:tcW w:type="dxa" w:w="720"/>
          </w:tcPr>
          <w:p>
            <w:r>
              <w:t xml:space="preserve"> </w:t>
            </w:r>
          </w:p>
        </w:tc>
        <w:tc>
          <w:tcPr>
            <w:tcW w:type="dxa" w:w="720"/>
          </w:tcPr>
          <w:p>
            <w:r>
              <w:t xml:space="preserve"> </w:t>
            </w:r>
          </w:p>
        </w:tc>
        <w:tc>
          <w:tcPr>
            <w:tcW w:type="dxa" w:w="720"/>
          </w:tcPr>
          <w:p>
            <w:r>
              <w:t xml:space="preserve"> </w:t>
            </w:r>
          </w:p>
        </w:tc>
        <w:tc>
          <w:tcPr>
            <w:tcW w:type="dxa" w:w="720"/>
          </w:tcPr>
          <w:p>
            <w:r>
              <w:t xml:space="preserve"> </w:t>
            </w:r>
          </w:p>
        </w:tc>
      </w:tr>
      <w:tr>
        <w:tc>
          <w:tcPr>
            <w:tcW w:type="dxa" w:w="720"/>
          </w:tcPr>
          <w:p>
            <w:r>
              <w:t>融资现金流合计</w:t>
            </w:r>
          </w:p>
        </w:tc>
        <w:tc>
          <w:tcPr>
            <w:tcW w:type="dxa" w:w="720"/>
          </w:tcPr>
          <w:p>
            <w:r>
              <w:t>82,266</w:t>
            </w:r>
          </w:p>
        </w:tc>
        <w:tc>
          <w:tcPr>
            <w:tcW w:type="dxa" w:w="720"/>
          </w:tcPr>
          <w:p>
            <w:r>
              <w:t>14,716</w:t>
            </w:r>
          </w:p>
        </w:tc>
        <w:tc>
          <w:tcPr>
            <w:tcW w:type="dxa" w:w="720"/>
          </w:tcPr>
          <w:p>
            <w:r>
              <w:t>-8.810</w:t>
            </w:r>
          </w:p>
        </w:tc>
        <w:tc>
          <w:tcPr>
            <w:tcW w:type="dxa" w:w="720"/>
          </w:tcPr>
          <w:p>
            <w:r>
              <w:t>-4,176</w:t>
            </w:r>
          </w:p>
        </w:tc>
        <w:tc>
          <w:tcPr>
            <w:tcW w:type="dxa" w:w="720"/>
          </w:tcPr>
          <w:p>
            <w:r>
              <w:t>-10,492</w:t>
            </w:r>
          </w:p>
        </w:tc>
        <w:tc>
          <w:tcPr>
            <w:tcW w:type="dxa" w:w="720"/>
          </w:tcPr>
          <w:p>
            <w:r>
              <w:t>资产负债率</w:t>
            </w:r>
          </w:p>
        </w:tc>
        <w:tc>
          <w:tcPr>
            <w:tcW w:type="dxa" w:w="720"/>
          </w:tcPr>
          <w:p>
            <w:r>
              <w:t>70.6%</w:t>
            </w:r>
          </w:p>
        </w:tc>
        <w:tc>
          <w:tcPr>
            <w:tcW w:type="dxa" w:w="720"/>
          </w:tcPr>
          <w:p>
            <w:r>
              <w:t>69.3%</w:t>
            </w:r>
          </w:p>
        </w:tc>
        <w:tc>
          <w:tcPr>
            <w:tcW w:type="dxa" w:w="720"/>
          </w:tcPr>
          <w:p>
            <w:r>
              <w:t>68.3%</w:t>
            </w:r>
          </w:p>
        </w:tc>
        <w:tc>
          <w:tcPr>
            <w:tcW w:type="dxa" w:w="720"/>
          </w:tcPr>
          <w:p>
            <w:r>
              <w:t>65.7%</w:t>
            </w:r>
          </w:p>
        </w:tc>
        <w:tc>
          <w:tcPr>
            <w:tcW w:type="dxa" w:w="720"/>
          </w:tcPr>
          <w:p>
            <w:r>
              <w:t>64.0%</w:t>
            </w:r>
          </w:p>
        </w:tc>
      </w:tr>
      <w:tr>
        <w:tc>
          <w:tcPr>
            <w:tcW w:type="dxa" w:w="720"/>
          </w:tcPr>
          <w:p>
            <w:r>
              <w:t>现金及现金等价</w:t>
            </w:r>
          </w:p>
        </w:tc>
        <w:tc>
          <w:tcPr>
            <w:tcW w:type="dxa" w:w="720"/>
          </w:tcPr>
          <w:p>
            <w:r>
              <w:t xml:space="preserve"> </w:t>
            </w:r>
          </w:p>
        </w:tc>
        <w:tc>
          <w:tcPr>
            <w:tcW w:type="dxa" w:w="720"/>
          </w:tcPr>
          <w:p>
            <w:r>
              <w:t xml:space="preserve"> </w:t>
            </w:r>
          </w:p>
        </w:tc>
        <w:tc>
          <w:tcPr>
            <w:tcW w:type="dxa" w:w="720"/>
          </w:tcPr>
          <w:p>
            <w:r>
              <w:t xml:space="preserve"> </w:t>
            </w:r>
          </w:p>
        </w:tc>
        <w:tc>
          <w:tcPr>
            <w:tcW w:type="dxa" w:w="720"/>
          </w:tcPr>
          <w:p>
            <w:r>
              <w:t xml:space="preserve"> </w:t>
            </w:r>
          </w:p>
        </w:tc>
        <w:tc>
          <w:tcPr>
            <w:tcW w:type="dxa" w:w="720"/>
          </w:tcPr>
          <w:p>
            <w:r>
              <w:t xml:space="preserve"> </w:t>
            </w:r>
          </w:p>
        </w:tc>
        <w:tc>
          <w:tcPr>
            <w:tcW w:type="dxa" w:w="720"/>
          </w:tcPr>
          <w:p>
            <w:r>
              <w:t>所得税率</w:t>
            </w:r>
          </w:p>
        </w:tc>
        <w:tc>
          <w:tcPr>
            <w:tcW w:type="dxa" w:w="720"/>
          </w:tcPr>
          <w:p>
            <w:r>
              <w:t>8.8%</w:t>
            </w:r>
          </w:p>
        </w:tc>
        <w:tc>
          <w:tcPr>
            <w:tcW w:type="dxa" w:w="720"/>
          </w:tcPr>
          <w:p>
            <w:r>
              <w:t>13.3%</w:t>
            </w:r>
          </w:p>
        </w:tc>
        <w:tc>
          <w:tcPr>
            <w:tcW w:type="dxa" w:w="720"/>
          </w:tcPr>
          <w:p>
            <w:r>
              <w:t>14.0%</w:t>
            </w:r>
          </w:p>
        </w:tc>
        <w:tc>
          <w:tcPr>
            <w:tcW w:type="dxa" w:w="720"/>
          </w:tcPr>
          <w:p>
            <w:r>
              <w:t>14.0%</w:t>
            </w:r>
          </w:p>
        </w:tc>
        <w:tc>
          <w:tcPr>
            <w:tcW w:type="dxa" w:w="720"/>
          </w:tcPr>
          <w:p>
            <w:r>
              <w:t>15.0%</w:t>
            </w:r>
          </w:p>
        </w:tc>
      </w:tr>
      <w:tr>
        <w:tc>
          <w:tcPr>
            <w:tcW w:type="dxa" w:w="720"/>
          </w:tcPr>
          <w:p>
            <w:r>
              <w:t>物净增加额</w:t>
            </w:r>
          </w:p>
        </w:tc>
        <w:tc>
          <w:tcPr>
            <w:tcW w:type="dxa" w:w="720"/>
          </w:tcPr>
          <w:p>
            <w:r>
              <w:t>79,335</w:t>
            </w:r>
          </w:p>
        </w:tc>
        <w:tc>
          <w:tcPr>
            <w:tcW w:type="dxa" w:w="720"/>
          </w:tcPr>
          <w:p>
            <w:r>
              <w:t>78.355</w:t>
            </w:r>
          </w:p>
        </w:tc>
        <w:tc>
          <w:tcPr>
            <w:tcW w:type="dxa" w:w="720"/>
          </w:tcPr>
          <w:p>
            <w:r>
              <w:t>60,461</w:t>
            </w:r>
          </w:p>
        </w:tc>
        <w:tc>
          <w:tcPr>
            <w:tcW w:type="dxa" w:w="720"/>
          </w:tcPr>
          <w:p>
            <w:r>
              <w:t>26,653</w:t>
            </w:r>
          </w:p>
        </w:tc>
        <w:tc>
          <w:tcPr>
            <w:tcW w:type="dxa" w:w="720"/>
          </w:tcPr>
          <w:p>
            <w:r>
              <w:t>71,531</w:t>
            </w:r>
          </w:p>
        </w:tc>
        <w:tc>
          <w:tcPr>
            <w:tcW w:type="dxa" w:w="720"/>
          </w:tcPr>
          <w:p>
            <w:r>
              <w:t>股利支付率</w:t>
            </w:r>
          </w:p>
        </w:tc>
        <w:tc>
          <w:tcPr>
            <w:tcW w:type="dxa" w:w="720"/>
          </w:tcPr>
          <w:p>
            <w:r>
              <w:t>20.0%</w:t>
            </w:r>
          </w:p>
        </w:tc>
        <w:tc>
          <w:tcPr>
            <w:tcW w:type="dxa" w:w="720"/>
          </w:tcPr>
          <w:p>
            <w:r>
              <w:t>50.1%</w:t>
            </w:r>
          </w:p>
        </w:tc>
        <w:tc>
          <w:tcPr>
            <w:tcW w:type="dxa" w:w="720"/>
          </w:tcPr>
          <w:p>
            <w:r>
              <w:t>30.0%</w:t>
            </w:r>
          </w:p>
        </w:tc>
        <w:tc>
          <w:tcPr>
            <w:tcW w:type="dxa" w:w="720"/>
          </w:tcPr>
          <w:p>
            <w:r>
              <w:t>30.0%</w:t>
            </w:r>
          </w:p>
        </w:tc>
        <w:tc>
          <w:tcPr>
            <w:tcW w:type="dxa" w:w="720"/>
          </w:tcPr>
          <w:p>
            <w:r>
              <w:t>30.0%</w:t>
            </w: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资料来源：公司公告，中信证券研究部预测 </w:t>
      </w:r>
    </w:p>
    <w:p>
      <w:pPr>
        <w:ind w:firstLine="360"/>
      </w:pPr>
      <w:r>
        <w:rPr>
          <w:sz w:val="20"/>
        </w:rPr>
        <w:t xml:space="preserve">请务必阅读正文之后的免责条款和声明 </w:t>
      </w:r>
    </w:p>
    <w:p>
      <w:pPr>
        <w:ind w:firstLine="360"/>
      </w:pPr>
      <w:r>
        <w:rPr>
          <w:sz w:val="20"/>
        </w:rPr>
        <w:t xml:space="preserve">3 </w:t>
      </w:r>
    </w:p>
    <w:p>
      <w:pPr>
        <w:ind w:firstLine="360"/>
      </w:pPr>
      <w:r>
        <w:rPr>
          <w:sz w:val="20"/>
        </w:rPr>
        <w:t xml:space="preserve">中信证券 </w:t>
      </w:r>
      <w:r>
        <w:rPr>
          <w:sz w:val="20"/>
        </w:rPr>
        <w:t xml:space="preserve">CITICSECURITIES </w:t>
      </w:r>
    </w:p>
    <w:p>
      <w:pPr>
        <w:ind w:firstLine="360"/>
      </w:pPr>
      <w:r>
        <w:rPr>
          <w:sz w:val="20"/>
        </w:rPr>
        <w:t xml:space="preserve">分析师声明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主要负责撰写本研究报告全部或部分内容的分析师在此声明：（i）本研究报告所表述的任何观点均精准地反映了上述每位分析师个人对标的证券 </w:t>
      </w:r>
      <w:r>
        <w:rPr>
          <w:sz w:val="20"/>
        </w:rPr>
        <w:t xml:space="preserve">和发行人的看法；（ii）该分析师所得报酬的任何组成部分无论是在过去、现在及将来均不会直接或间接地与研究报告所表述的具体建议或观点相联 </w:t>
      </w:r>
      <w:r>
        <w:rPr>
          <w:sz w:val="20"/>
        </w:rPr>
        <w:t xml:space="preserve">系。 </w:t>
      </w:r>
    </w:p>
    <w:p>
      <w:pPr>
        <w:sectPr>
          <w:type w:val="continuous"/>
          <w:pgSz w:w="12240" w:h="15840"/>
          <w:pgMar w:top="1440" w:right="1800" w:bottom="1440" w:left="1800" w:header="720" w:footer="720" w:gutter="0"/>
          <w:cols w:space="720" w:num="1"/>
          <w:docGrid w:linePitch="360"/>
        </w:sectPr>
      </w:pPr>
    </w:p>
    <w:p>
      <w:pPr>
        <w:pStyle w:val="Heading1"/>
      </w:pPr>
      <w:r>
        <w:t>一般性声明</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本研究报告由中信证券股份有限公司或其附属机构制作。中信证券股份有限公司及其全球的附属机构、分支机构及联营机构（仅就本研究报告 </w:t>
      </w:r>
      <w:r>
        <w:rPr>
          <w:sz w:val="20"/>
        </w:rPr>
        <w:t xml:space="preserve">免责条款而言，不含 CLSA group of companies)，统称为“中信证券”。 </w:t>
      </w:r>
      <w:r>
        <w:rPr>
          <w:sz w:val="20"/>
        </w:rPr>
        <w:t xml:space="preserve">本研究报告对于收件人而言属高度机密，只有收件人才能使用。本研究报告并非意图发送、发布给在当地法律或监管规则下不允许向其发送、 </w:t>
      </w:r>
      <w:r>
        <w:rPr>
          <w:sz w:val="20"/>
        </w:rPr>
        <w:t xml:space="preserve">发布该研究报告的人员。本研究报告仅为参考之用，在任何地区均不应被视为买卖任何证券、金融工具的要约或要约邀请。中信证券并不因收件人 </w:t>
      </w:r>
      <w:r>
        <w:rPr>
          <w:sz w:val="20"/>
        </w:rPr>
        <w:t xml:space="preserve">收到本报告而视其为中信证券的客户。本报告所包含的观点及建议并未考虑个别客户的特殊状况、目标或需要，不应被视为对特定客户关于特定证 </w:t>
      </w:r>
      <w:r>
        <w:rPr>
          <w:sz w:val="20"/>
        </w:rPr>
        <w:t xml:space="preserve">券或金融工具的建议或策略。对于本报告中提及的任何证券或金融工具，本报告的收件人须保持自身的独立判断并自行承担投资风险。 </w:t>
      </w:r>
      <w:r>
        <w:rPr>
          <w:sz w:val="20"/>
        </w:rPr>
        <w:t xml:space="preserve">本报告所载资料的来源被认为是可靠的，但中信证券不保证其准确性或完整性。中信证券并不对使用本报告或其所包含的内容产生的任何直接 </w:t>
      </w:r>
      <w:r>
        <w:rPr>
          <w:sz w:val="20"/>
        </w:rPr>
        <w:t xml:space="preserve">或间接损失或与此有关的其他损失承担任何责任。本报告提及的任何证券或金融工具均可能含有重大的风险，可能不易变卖以及不适合所有投资者。 </w:t>
      </w:r>
      <w:r>
        <w:rPr>
          <w:sz w:val="20"/>
        </w:rPr>
        <w:t xml:space="preserve">本报告所提及的证券或金融工具的价格、价值及收益可跌可升。过往的业绩并不能代表未来的表现。 </w:t>
      </w:r>
      <w:r>
        <w:rPr>
          <w:sz w:val="20"/>
        </w:rPr>
        <w:t xml:space="preserve">本报告所载的资料、观点及预测均反映了中信证券在最初发布该报告日期当日分析师的判断，可以在不发出通知的情况下做出更改，亦可因使 </w:t>
      </w:r>
      <w:r>
        <w:rPr>
          <w:sz w:val="20"/>
        </w:rPr>
        <w:t xml:space="preserve">用不同假设和标准、采用不同观点和分析方法而与中信证券其它业务部门、单位或附属机构在制作类似的其他材料时所给出的意见不同或者相反。 </w:t>
      </w:r>
      <w:r>
        <w:rPr>
          <w:sz w:val="20"/>
        </w:rPr>
        <w:t xml:space="preserve">中信证券并不承担提示本报告的收件人注意该等材料的责任。中信证券通过信息隔离墙控制中信证券内部一个或多个领域的信息向中信证券其他领 </w:t>
      </w:r>
      <w:r>
        <w:rPr>
          <w:sz w:val="20"/>
        </w:rPr>
        <w:t xml:space="preserve">域、单位、集团及其他附属机构的流动。负责撰写本报告的分析师的薪酬由研究部门管理层和中信证券高级管理层全权决定。分析师的薪酬不是基 </w:t>
      </w:r>
      <w:r>
        <w:rPr>
          <w:sz w:val="20"/>
        </w:rPr>
        <w:t xml:space="preserve">于中信证券投资银行收入而定，但是，分析师的薪酬可能与投行整体收入有关，其中包括投资银行、销售与交易业务。 </w:t>
      </w:r>
      <w:r>
        <w:rPr>
          <w:sz w:val="20"/>
        </w:rPr>
        <w:t xml:space="preserve">若中信证券以外的金融机构发送本报告，则由该金融机构为此发送行为承担全部责任。该机构的客户应联系该机构以交易本报告中提及的证券 </w:t>
      </w:r>
      <w:r>
        <w:rPr>
          <w:sz w:val="20"/>
        </w:rPr>
        <w:t xml:space="preserve">或要求获悉更详细信息。本报告不构成中信证券向发送本报告金融机构之客户提供的投资建议，中信证券以及中信证券的各个高级职员、董事和员 </w:t>
      </w:r>
      <w:r>
        <w:rPr>
          <w:sz w:val="20"/>
        </w:rPr>
        <w:t xml:space="preserve">工亦不为（前述金融机构之客户）因使用本报告或报告载明的内容产生的直接或间接损失承担任何责任。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评级说明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投资建议的评级标准 报告中投资建议所涉及的评级分为股票评级和行业评级</w:t>
            </w:r>
          </w:p>
        </w:tc>
        <w:tc>
          <w:tcPr>
            <w:tcW w:type="dxa" w:w="2160"/>
          </w:tcPr>
          <w:p>
            <w:r>
              <w:t xml:space="preserve"> </w:t>
            </w:r>
          </w:p>
        </w:tc>
        <w:tc>
          <w:tcPr>
            <w:tcW w:type="dxa" w:w="2160"/>
          </w:tcPr>
          <w:p>
            <w:r>
              <w:t>评级 说明</w:t>
            </w:r>
          </w:p>
        </w:tc>
        <w:tc>
          <w:tcPr>
            <w:tcW w:type="dxa" w:w="2160"/>
          </w:tcPr>
          <w:p>
            <w:r>
              <w:t xml:space="preserve"> </w:t>
            </w:r>
          </w:p>
        </w:tc>
      </w:tr>
      <w:tr>
        <w:tc>
          <w:tcPr>
            <w:tcW w:type="dxa" w:w="2160"/>
            <w:vMerge w:val="restart"/>
          </w:tcPr>
          <w:p>
            <w:r>
              <w:t>（另有说明的除外)。评级标准为报告发布日后6到12个 月内的相对市场表现，也即：以报告发布日后的6到12个 月内的公司股价（或行业指数）相对同期相关证券市场代 表性指数的涨跌幅作为基准。其中：A股市场以沪深300 指数为基准，新三板市场以三板成指（针对协议转让标的) 或三板做市指数（针对做市转让标的）为基准；中国香港 市场以摩根士丹利中国指数为基准；美国市场以纳斯达克 综合指数或标普500指数为基准；韩国市场以韩国 KOSDAQ指数或KOSPI指数为基准；日本市场以日经225 指数为基准；中国台湾市场以台湾加权指数为基准；法国 市场以法国CAC40指数为基准；意大利市场以意大利富 时MIB指数为基准；德国市场以德国DAX指数为基准；瑞 士市场以瑞士SMI指数为基准；英国市场以英国富时100 指数为基准；新加坡市场以新加坡海峡时报指数为基准； 泰国市场以泰国SET指数为基准；印度尼西亚市场以印度</w:t>
            </w:r>
          </w:p>
        </w:tc>
        <w:tc>
          <w:tcPr>
            <w:tcW w:type="dxa" w:w="2160"/>
            <w:vMerge w:val="restart"/>
          </w:tcPr>
          <w:p>
            <w:r>
              <w:t xml:space="preserve"> </w:t>
            </w:r>
          </w:p>
        </w:tc>
        <w:tc>
          <w:tcPr>
            <w:tcW w:type="dxa" w:w="2160"/>
          </w:tcPr>
          <w:p>
            <w:r>
              <w:t>买入</w:t>
            </w:r>
          </w:p>
        </w:tc>
        <w:tc>
          <w:tcPr>
            <w:tcW w:type="dxa" w:w="2160"/>
          </w:tcPr>
          <w:p>
            <w:r>
              <w:t>相对同期相关证券市场代表性指数涨幅20%以上</w:t>
            </w:r>
          </w:p>
        </w:tc>
      </w:tr>
      <w:tr>
        <w:tc>
          <w:tcPr>
            <w:tcW w:type="dxa" w:w="2160"/>
            <w:vMerge/>
          </w:tcPr>
          <w:p/>
        </w:tc>
        <w:tc>
          <w:tcPr>
            <w:tcW w:type="dxa" w:w="2160"/>
            <w:vMerge/>
          </w:tcPr>
          <w:p/>
        </w:tc>
        <w:tc>
          <w:tcPr>
            <w:tcW w:type="dxa" w:w="2160"/>
          </w:tcPr>
          <w:p>
            <w:r>
              <w:t>增持 股票评级</w:t>
            </w:r>
          </w:p>
        </w:tc>
        <w:tc>
          <w:tcPr>
            <w:tcW w:type="dxa" w:w="2160"/>
          </w:tcPr>
          <w:p>
            <w:r>
              <w:t>相对同期相关证券市场代表性指数涨幅介于5%～20%之间</w:t>
            </w:r>
          </w:p>
        </w:tc>
      </w:tr>
      <w:tr>
        <w:tc>
          <w:tcPr>
            <w:tcW w:type="dxa" w:w="2160"/>
            <w:vMerge/>
          </w:tcPr>
          <w:p/>
        </w:tc>
        <w:tc>
          <w:tcPr>
            <w:tcW w:type="dxa" w:w="2160"/>
            <w:vMerge/>
          </w:tcPr>
          <w:p/>
        </w:tc>
        <w:tc>
          <w:tcPr>
            <w:tcW w:type="dxa" w:w="2160"/>
          </w:tcPr>
          <w:p>
            <w:r>
              <w:t>持有</w:t>
            </w:r>
          </w:p>
        </w:tc>
        <w:tc>
          <w:tcPr>
            <w:tcW w:type="dxa" w:w="2160"/>
          </w:tcPr>
          <w:p>
            <w:r>
              <w:t>相对同期相关证券市场代表性指数涨幅介于-10%～5%之间</w:t>
            </w:r>
          </w:p>
        </w:tc>
      </w:tr>
      <w:tr>
        <w:tc>
          <w:tcPr>
            <w:tcW w:type="dxa" w:w="2160"/>
            <w:vMerge/>
          </w:tcPr>
          <w:p/>
        </w:tc>
        <w:tc>
          <w:tcPr>
            <w:tcW w:type="dxa" w:w="2160"/>
            <w:vMerge/>
          </w:tcPr>
          <w:p/>
        </w:tc>
        <w:tc>
          <w:tcPr>
            <w:tcW w:type="dxa" w:w="2160"/>
          </w:tcPr>
          <w:p>
            <w:r>
              <w:t>卖出</w:t>
            </w:r>
          </w:p>
        </w:tc>
        <w:tc>
          <w:tcPr>
            <w:tcW w:type="dxa" w:w="2160"/>
          </w:tcPr>
          <w:p>
            <w:r>
              <w:t>相对同期相关证券市场代表性指数跌幅10%以上</w:t>
            </w:r>
          </w:p>
        </w:tc>
      </w:tr>
      <w:tr>
        <w:tc>
          <w:tcPr>
            <w:tcW w:type="dxa" w:w="2160"/>
            <w:vMerge/>
          </w:tcPr>
          <w:p/>
        </w:tc>
        <w:tc>
          <w:tcPr>
            <w:tcW w:type="dxa" w:w="2160"/>
            <w:vMerge/>
          </w:tcPr>
          <w:p/>
        </w:tc>
        <w:tc>
          <w:tcPr>
            <w:tcW w:type="dxa" w:w="2160"/>
            <w:vMerge w:val="restart"/>
          </w:tcPr>
          <w:p>
            <w:r>
              <w:t>行业评级</w:t>
            </w:r>
          </w:p>
        </w:tc>
        <w:tc>
          <w:tcPr>
            <w:tcW w:type="dxa" w:w="2160"/>
          </w:tcPr>
          <w:p>
            <w:r>
              <w:t>强于大市</w:t>
            </w:r>
          </w:p>
        </w:tc>
      </w:tr>
      <w:tr>
        <w:tc>
          <w:tcPr>
            <w:tcW w:type="dxa" w:w="2160"/>
          </w:tcPr>
          <w:p>
            <w:r>
              <w:t>中性</w:t>
            </w:r>
          </w:p>
        </w:tc>
        <w:tc>
          <w:tcPr>
            <w:tcW w:type="dxa" w:w="2160"/>
          </w:tcPr>
          <w:p>
            <w:r>
              <w:t>相对同期相关证券市场代表性指数涨幅介于-10%～10%之间</w:t>
            </w:r>
          </w:p>
        </w:tc>
        <w:tc>
          <w:tcPr>
            <w:tcW w:type="dxa" w:w="2160"/>
            <w:vMerge/>
          </w:tcPr>
          <w:p/>
        </w:tc>
        <w:tc>
          <w:tcPr>
            <w:tcW w:type="dxa" w:w="2160"/>
          </w:tcPr>
          <w:p/>
        </w:tc>
      </w:tr>
      <w:tr>
        <w:tc>
          <w:tcPr>
            <w:tcW w:type="dxa" w:w="2160"/>
            <w:vMerge w:val="restart"/>
          </w:tcPr>
          <w:p>
            <w:r>
              <w:t>尼西亚JCI指数为基准；马来西亚市场以富时大马吉隆坡 综合指数为基准；巴西市场以巴西IBOVESPA指数为基准。</w:t>
            </w:r>
          </w:p>
        </w:tc>
        <w:tc>
          <w:tcPr>
            <w:tcW w:type="dxa" w:w="2160"/>
            <w:vMerge w:val="restart"/>
          </w:tcPr>
          <w:p>
            <w:r>
              <w:t xml:space="preserve"> </w:t>
            </w:r>
          </w:p>
        </w:tc>
        <w:tc>
          <w:tcPr>
            <w:tcW w:type="dxa" w:w="2160"/>
          </w:tcPr>
          <w:p>
            <w:r>
              <w:t xml:space="preserve"> </w:t>
            </w:r>
          </w:p>
        </w:tc>
        <w:tc>
          <w:tcPr>
            <w:tcW w:type="dxa" w:w="2160"/>
          </w:tcPr>
          <w:p>
            <w:r>
              <w:t xml:space="preserve"> </w:t>
            </w:r>
          </w:p>
        </w:tc>
      </w:tr>
      <w:tr>
        <w:tc>
          <w:tcPr>
            <w:tcW w:type="dxa" w:w="2160"/>
            <w:vMerge/>
          </w:tcPr>
          <w:p/>
        </w:tc>
        <w:tc>
          <w:tcPr>
            <w:tcW w:type="dxa" w:w="2160"/>
            <w:vMerge/>
          </w:tcPr>
          <w:p/>
        </w:tc>
        <w:tc>
          <w:tcPr>
            <w:tcW w:type="dxa" w:w="2160"/>
          </w:tcPr>
          <w:p>
            <w:r>
              <w:t>弱于大市</w:t>
            </w:r>
          </w:p>
        </w:tc>
        <w:tc>
          <w:tcPr>
            <w:tcW w:type="dxa" w:w="2160"/>
          </w:tcPr>
          <w:p>
            <w:r>
              <w:t>相对同期相关证券市场代表性指数跌幅10%以上</w:t>
            </w: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中信证券 </w:t>
      </w:r>
      <w:r>
        <w:rPr>
          <w:sz w:val="20"/>
        </w:rPr>
        <w:t xml:space="preserve">CITICSECURITIES </w:t>
      </w:r>
    </w:p>
    <w:p>
      <w:pPr>
        <w:ind w:firstLine="360"/>
      </w:pPr>
      <w:r>
        <w:rPr>
          <w:sz w:val="20"/>
        </w:rPr>
        <w:t xml:space="preserve">特别声明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在法律许可的情况下，中信证券可能（1）与本研究报告所提到的公司建立或保持顾问、投资银行或证券服务关系，（2）参与或投资本报告所提 </w:t>
      </w:r>
      <w:r>
        <w:rPr>
          <w:sz w:val="20"/>
        </w:rPr>
        <w:t xml:space="preserve">到的公司的金融交易，及/或持有其证券或其衍生品或进行证券或其衍生品交易，因此，投资者应考虑到中信证券可能存在与本研究报告有潜在利益 </w:t>
      </w:r>
      <w:r>
        <w:rPr>
          <w:sz w:val="20"/>
        </w:rPr>
        <w:t xml:space="preserve">冲突的风险。本研究报告涉及具体公司的披露信息，请访问https://research.citics.com/disclosure。 </w:t>
      </w:r>
    </w:p>
    <w:p>
      <w:pPr>
        <w:sectPr>
          <w:type w:val="continuous"/>
          <w:pgSz w:w="12240" w:h="15840"/>
          <w:pgMar w:top="1440" w:right="1800" w:bottom="1440" w:left="1800" w:header="720" w:footer="720" w:gutter="0"/>
          <w:cols w:space="720" w:num="1"/>
          <w:docGrid w:linePitch="360"/>
        </w:sectPr>
      </w:pPr>
    </w:p>
    <w:p>
      <w:pPr>
        <w:pStyle w:val="Heading1"/>
      </w:pPr>
      <w:r>
        <w:t>法律主体声明</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本研究报告在中华人民共和国（香港、澳门、台湾除外）由中信证券股份有限公司（受中国证券监督管理委员会监管，经营证券业务许可证编 </w:t>
      </w:r>
      <w:r>
        <w:rPr>
          <w:sz w:val="20"/>
        </w:rPr>
        <w:t xml:space="preserve">号：Z20374000）分发。本研究报告由下列机构代表中信证券在相应地区分发：在中国香港由CLSALimited（于中国香港注册成立的有限公司）分 </w:t>
      </w:r>
      <w:r>
        <w:rPr>
          <w:sz w:val="20"/>
        </w:rPr>
        <w:t xml:space="preserve">发；在中国台湾由CLSecuritiesTaiwanCo.,Ltd.分发；在澳大利亚由CLSAAustralia PtyLtd.（商业编号：53139 992331/金融服务牌照编号：350159) </w:t>
      </w:r>
      <w:r>
        <w:rPr>
          <w:sz w:val="20"/>
        </w:rPr>
        <w:t xml:space="preserve">分发；在美国由CLSA（CLSAAmericas,LLC除外）分发；在新加坡由CLSA SingaporePteLtd.（公司注册编号：198703750W）分发；在欧洲经 </w:t>
      </w:r>
      <w:r>
        <w:rPr>
          <w:sz w:val="20"/>
        </w:rPr>
        <w:t xml:space="preserve">济区由 CLSA Europe BV分发；在英国由 CLSA（UK）分发；在印度由 CLSAIndia Private Limited 分发（地址：8/F,Dalamal House,Nariman Point, </w:t>
      </w:r>
      <w:r>
        <w:rPr>
          <w:sz w:val="20"/>
        </w:rPr>
        <w:t xml:space="preserve">Mumbai400021；电话：+91-22-66505050；传真：+91-22-22840271；公司识别号：U67120MH1994PLC083118);在印度尼西亚由PTCLSASekuritaS </w:t>
      </w:r>
      <w:r>
        <w:rPr>
          <w:sz w:val="20"/>
        </w:rPr>
        <w:t xml:space="preserve">Indonesia分发;在日本由 CLSA Securities Japan Co.,Ltd.分发;在韩国由 CLSA Securities Korea Ltd.分发；在马来西亚由 CLSASecurities Malaysia </w:t>
      </w:r>
      <w:r>
        <w:rPr>
          <w:sz w:val="20"/>
        </w:rPr>
        <w:t xml:space="preserve">Sdn Bhd分发；在菲律宾由CLSAPhilippines Inc.(菲律宾证券交易所及证券投资者保护基金会员)分发；在泰国由CLSA Securities（Thailand)Limited </w:t>
      </w:r>
      <w:r>
        <w:rPr>
          <w:sz w:val="20"/>
        </w:rPr>
        <w:t xml:space="preserve">分发。 </w:t>
      </w:r>
    </w:p>
    <w:p>
      <w:pPr>
        <w:sectPr>
          <w:type w:val="continuous"/>
          <w:pgSz w:w="12240" w:h="15840"/>
          <w:pgMar w:top="1440" w:right="1800" w:bottom="1440" w:left="1800" w:header="720" w:footer="720" w:gutter="0"/>
          <w:cols w:space="720" w:num="1"/>
          <w:docGrid w:linePitch="360"/>
        </w:sectPr>
      </w:pPr>
    </w:p>
    <w:p>
      <w:pPr>
        <w:pStyle w:val="Heading1"/>
      </w:pPr>
      <w:r>
        <w:t>针对不同司法管辖区的声明</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中国大陆：根据中国证券监督管理委员会核发的经营证券业务许可，中信证券股份有限公司的经营范围包括证券投资咨询业务， </w:t>
      </w:r>
      <w:r>
        <w:rPr>
          <w:sz w:val="20"/>
        </w:rPr>
        <w:t xml:space="preserve">中国香港：本研究报告由CLSALimited分发。本研究报告在香港仅分发给专业投资者（《证券及期货条例》（香港法例第571章）及其下颁布的任 </w:t>
      </w:r>
      <w:r>
        <w:rPr>
          <w:sz w:val="20"/>
        </w:rPr>
        <w:t xml:space="preserve">何规则界定的)，不得分发给零售投资者。就分析或报告引起的或与分析或报告有关的任何事宜，CLSA客户应联系CLSALimited的罗鼎，电话： </w:t>
      </w:r>
      <w:r>
        <w:rPr>
          <w:sz w:val="20"/>
        </w:rPr>
        <w:t xml:space="preserve">+85226007233。 </w:t>
      </w:r>
      <w:r>
        <w:rPr>
          <w:sz w:val="20"/>
        </w:rPr>
        <w:t xml:space="preserve">美国：本研究报告由中信证券制作。本研究报告在美国由CLSA（CLSAAmericaS，LLC除外）仅向符合美国《1934年证券交易法》下15a-6规则 </w:t>
      </w:r>
      <w:r>
        <w:rPr>
          <w:sz w:val="20"/>
        </w:rPr>
        <w:t xml:space="preserve">界定且CLSAAmericaS，LLC提供服务的“主要美国机构投资者”分发。对身在美国的任何人士发送本研究报告将不被视为对本报告中所评论的证 </w:t>
      </w:r>
      <w:r>
        <w:rPr>
          <w:sz w:val="20"/>
        </w:rPr>
        <w:t xml:space="preserve">券进行交易的建议或对本报告中所述任何观点的背书。任何从中信证券与CLSA获得本研究报告的接收者如墨卷在美国交易本报告中提及的任何 </w:t>
      </w:r>
      <w:r>
        <w:rPr>
          <w:sz w:val="20"/>
        </w:rPr>
        <w:t xml:space="preserve">证券应当联系CLSAAmericasLLC4在美国证券交易委员会注册的经纪交易商），以及CLSA的附属公司。 </w:t>
      </w:r>
      <w:r>
        <w:rPr>
          <w:sz w:val="20"/>
        </w:rPr>
        <w:t xml:space="preserve">新加坡：本研究报告在新加坡由CLSA Singapore PteLtd.，仅向（新加坡《财务顾问规例》界定的）“机构投资者、认可投资者及专业投资者”分 </w:t>
      </w:r>
      <w:r>
        <w:rPr>
          <w:sz w:val="20"/>
        </w:rPr>
        <w:t xml:space="preserve">发。就分析或报告引起的或与分析或报告有关的任何事宜，新加坡的报告收件人应联系CLSA SingaporePteLtd，地址：80 RaflesPlace,#18-01 </w:t>
      </w:r>
      <w:r>
        <w:rPr>
          <w:sz w:val="20"/>
        </w:rPr>
        <w:t xml:space="preserve">UOBPlaza1，Singapore 048624，电话：+65 6416 7888。因您作为机构投资者、认可投资者或专业投资者的身份，就CLSA Singapore PteLtd. </w:t>
      </w:r>
      <w:r>
        <w:rPr>
          <w:sz w:val="20"/>
        </w:rPr>
        <w:t xml:space="preserve">可能向您提供的任何财务顾问服务，CLSASingaporePteLtd豁免遵守《财务顾问法》第110章）《财务顾问规例》以及其下的相关通知和指引（CLSA </w:t>
      </w:r>
      <w:r>
        <w:rPr>
          <w:sz w:val="20"/>
        </w:rPr>
        <w:t xml:space="preserve">业务条款的新加坡附件中证券交易服务C部分所披露）的某些要求。MCI（P）042/11/2022。 </w:t>
      </w:r>
      <w:r>
        <w:rPr>
          <w:sz w:val="20"/>
        </w:rPr>
        <w:t xml:space="preserve">加拿大：本研究报告由中信证券制作。对身在加拿大的任何人士发送本研究报告将不被视为对本报告中所评论的证券进行交易的建议或对本报告中 </w:t>
      </w:r>
      <w:r>
        <w:rPr>
          <w:sz w:val="20"/>
        </w:rPr>
        <w:t xml:space="preserve">所载任何观点的背书。 </w:t>
      </w:r>
      <w:r>
        <w:rPr>
          <w:sz w:val="20"/>
        </w:rPr>
        <w:t xml:space="preserve">英国：本研究报告归属于营销文件，其不是按照旨在提升研究报告独立性的法律要件而撰写，亦不受任何禁止在投资研究报告发布前进行交易的限 </w:t>
      </w:r>
      <w:r>
        <w:rPr>
          <w:sz w:val="20"/>
        </w:rPr>
        <w:t xml:space="preserve">制。本研究报告在英国由CLSA（UK）分发，且针对由相应本地监管规定所界定的在投资方面具有专业经验的人士。涉及到的任何投资活动仅针对 </w:t>
      </w:r>
      <w:r>
        <w:rPr>
          <w:sz w:val="20"/>
        </w:rPr>
        <w:t xml:space="preserve">此类人士。若您不具备投资的专业经验，请勿依赖本研究报告。对于英国分析员编纂的研究资料，其由CLSA（UK）制作并发布。就英国的金融行 </w:t>
      </w:r>
      <w:r>
        <w:rPr>
          <w:sz w:val="20"/>
        </w:rPr>
        <w:t xml:space="preserve">业准则，该资料被制作并意图作为实质性研究资料。CLSA（UK）由（英国）金融行为管理局授权并接受其管理。 </w:t>
      </w:r>
      <w:r>
        <w:rPr>
          <w:sz w:val="20"/>
        </w:rPr>
        <w:t xml:space="preserve">欧洲经济区：本研究报告由荷兰金融市场管理局授权并管理的CLSA Europe BV分发。 </w:t>
      </w:r>
      <w:r>
        <w:rPr>
          <w:sz w:val="20"/>
        </w:rPr>
        <w:t xml:space="preserve">澳大利亚：CLSAAustraliaPtyLtd（“CAPL”）（商业编号：53139 992331/金融服务牌照编号：350159）受澳大利亚证券与投资委员会监管，且为 </w:t>
      </w:r>
      <w:r>
        <w:rPr>
          <w:sz w:val="20"/>
        </w:rPr>
        <w:t xml:space="preserve">澳大利亚证券交易所及CHI-X的市场参与主体。本研究报告在澳大利亚由CAPL仅向“批发客户”发布及分发。本研究报告未考虑收件人的具体投 </w:t>
      </w:r>
      <w:r>
        <w:rPr>
          <w:sz w:val="20"/>
        </w:rPr>
        <w:t xml:space="preserve">资目标、财务状况或特定需求。未经CAPL事先书面同意，本研究报告的收件人不得将其分发给任何第三方。本段所称的“批发客户”适用于《公 </w:t>
      </w:r>
      <w:r>
        <w:rPr>
          <w:sz w:val="20"/>
        </w:rPr>
        <w:t xml:space="preserve">司法（2001）》第761G条的规定。CAPL研究覆盖范围包括研究部门管理层不时认为与投资者相关的ASXAIlOrdinaries指数成分股、离岸市场上 </w:t>
      </w:r>
      <w:r>
        <w:rPr>
          <w:sz w:val="20"/>
        </w:rPr>
        <w:t xml:space="preserve">市证券、未上市发行人及投资产品。CAPL寻求覆盖各个行业中与其国内及国际投资者相关的公司。 </w:t>
      </w:r>
      <w:r>
        <w:rPr>
          <w:sz w:val="20"/>
        </w:rPr>
        <w:t xml:space="preserve">印度：CLSAIndiaPrivateLimited，成立于1994 年11月，为全球机构投资者、养老基金和企业提供股票经纪服务（印度证券交易委员会注册编 </w:t>
      </w:r>
      <w:r>
        <w:rPr>
          <w:sz w:val="20"/>
        </w:rPr>
        <w:t xml:space="preserve">号：INZ000001735）、研究服务（印度证券交易委员会注册编号：INH000001113）和商人银行服务（印度证券交易委员会注册编号：INM000010619）。 </w:t>
      </w:r>
      <w:r>
        <w:rPr>
          <w:sz w:val="20"/>
        </w:rPr>
        <w:t xml:space="preserve">CLSA及其关联方可能持有标的公司的债务。此外，CLSA及其关联方在过去12个月内可能已从标的公司收取了非投资银行服务和/或非证券相关 </w:t>
      </w:r>
      <w:r>
        <w:rPr>
          <w:sz w:val="20"/>
        </w:rPr>
        <w:t xml:space="preserve">服务的报酬。如需了解CLSAIndia“关联方”的更多详情，请联系Compliance-lndia@clsa.com。 </w:t>
      </w:r>
      <w:r>
        <w:rPr>
          <w:sz w:val="20"/>
        </w:rPr>
        <w:t xml:space="preserve">马来西亚：本研究报告由中信证券制作。对身在马来西亚的任何人士发送本研究报告将不被视为对本报告中所评论的证券进行交易的建议或对本报 </w:t>
      </w:r>
      <w:r>
        <w:rPr>
          <w:sz w:val="20"/>
        </w:rPr>
        <w:t xml:space="preserve">告中所载任何观点的背书。 </w:t>
      </w:r>
      <w:r>
        <w:rPr>
          <w:sz w:val="20"/>
        </w:rPr>
        <w:t xml:space="preserve">未经中信证券事先书面授权，任何人不得以任何自的复制、发送或销售本报告。 </w:t>
      </w:r>
      <w:r>
        <w:rPr>
          <w:sz w:val="20"/>
        </w:rPr>
        <w:t xml:space="preserve">中信证券2024版权所有。保留一切权利。 </w:t>
      </w:r>
    </w:p>
    <w:sectPr w:rsidR="00FC693F" w:rsidRPr="0006063C" w:rsidSect="00034616">
      <w:type w:val="continuous"/>
      <w:pgSz w:w="12240" w:h="15840"/>
      <w:pgMar w:top="1440" w:right="1800" w:bottom="1440" w:left="1800" w:header="720" w:footer="720" w:gutter="0"/>
      <w:cols w:space="720"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13"/>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