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E13CE" w14:textId="0E289E66" w:rsidR="0067560C" w:rsidRPr="00B41CDE" w:rsidRDefault="00B41CDE" w:rsidP="00B41CDE">
      <w:pPr>
        <w:jc w:val="center"/>
        <w:rPr>
          <w:rFonts w:ascii="Times New Roman" w:hAnsi="Times New Roman" w:cs="Times New Roman"/>
          <w:sz w:val="32"/>
          <w:szCs w:val="32"/>
        </w:rPr>
      </w:pPr>
      <w:r w:rsidRPr="00B41CDE">
        <w:rPr>
          <w:rFonts w:ascii="Times New Roman" w:hAnsi="Times New Roman" w:cs="Times New Roman"/>
          <w:sz w:val="32"/>
          <w:szCs w:val="32"/>
        </w:rPr>
        <w:t>Dokumentacja – dla części 1 i 2:</w:t>
      </w:r>
    </w:p>
    <w:p w14:paraId="215F4492" w14:textId="2AFECCDE" w:rsidR="00B41CDE" w:rsidRPr="00B41CDE" w:rsidRDefault="00B41CDE" w:rsidP="00B41CD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41CDE">
        <w:rPr>
          <w:rFonts w:ascii="Times New Roman" w:hAnsi="Times New Roman" w:cs="Times New Roman"/>
          <w:sz w:val="32"/>
          <w:szCs w:val="32"/>
        </w:rPr>
        <w:t>Spis użytych technologii:</w:t>
      </w:r>
    </w:p>
    <w:p w14:paraId="1FC95D25" w14:textId="3F0B57C6" w:rsidR="00B41CDE" w:rsidRPr="00B41CDE" w:rsidRDefault="00B41CDE" w:rsidP="00B41CDE">
      <w:pPr>
        <w:pStyle w:val="NormalnyWeb"/>
        <w:numPr>
          <w:ilvl w:val="0"/>
          <w:numId w:val="2"/>
        </w:numPr>
      </w:pPr>
      <w:r w:rsidRPr="00B41CDE">
        <w:t>Język programowania: Python 3.10+</w:t>
      </w:r>
    </w:p>
    <w:p w14:paraId="3E01299B" w14:textId="0F778E85" w:rsidR="00B41CDE" w:rsidRPr="00B41CDE" w:rsidRDefault="00B41CDE" w:rsidP="00B41CDE">
      <w:pPr>
        <w:pStyle w:val="NormalnyWeb"/>
        <w:numPr>
          <w:ilvl w:val="0"/>
          <w:numId w:val="2"/>
        </w:numPr>
      </w:pPr>
      <w:r w:rsidRPr="00B41CDE">
        <w:t xml:space="preserve">System bazy danych: SQLite3 </w:t>
      </w:r>
    </w:p>
    <w:p w14:paraId="250D7424" w14:textId="7E874F14" w:rsidR="00B41CDE" w:rsidRPr="00B41CDE" w:rsidRDefault="00B41CDE" w:rsidP="00B41CDE">
      <w:pPr>
        <w:pStyle w:val="NormalnyWeb"/>
        <w:numPr>
          <w:ilvl w:val="0"/>
          <w:numId w:val="2"/>
        </w:numPr>
      </w:pPr>
      <w:r w:rsidRPr="00B41CDE">
        <w:t>Biblioteki standardowe Python:</w:t>
      </w:r>
    </w:p>
    <w:p w14:paraId="2767C950" w14:textId="77777777" w:rsidR="00B41CDE" w:rsidRPr="00B41CDE" w:rsidRDefault="00B41CDE" w:rsidP="00B41CDE">
      <w:pPr>
        <w:pStyle w:val="NormalnyWeb"/>
        <w:numPr>
          <w:ilvl w:val="1"/>
          <w:numId w:val="3"/>
        </w:numPr>
      </w:pPr>
      <w:r w:rsidRPr="00B41CDE">
        <w:rPr>
          <w:rStyle w:val="HTML-kod"/>
          <w:rFonts w:ascii="Times New Roman" w:eastAsiaTheme="majorEastAsia" w:hAnsi="Times New Roman" w:cs="Times New Roman"/>
          <w:sz w:val="24"/>
          <w:szCs w:val="24"/>
        </w:rPr>
        <w:t>sqlite3</w:t>
      </w:r>
      <w:r w:rsidRPr="00B41CDE">
        <w:t xml:space="preserve"> – do obsługi połączenia z bazą danych i wykonywania zapytań SQL (DDL, DML).</w:t>
      </w:r>
    </w:p>
    <w:p w14:paraId="50E66892" w14:textId="77777777" w:rsidR="00B41CDE" w:rsidRPr="00B41CDE" w:rsidRDefault="00B41CDE" w:rsidP="00B41CDE">
      <w:pPr>
        <w:pStyle w:val="NormalnyWeb"/>
        <w:numPr>
          <w:ilvl w:val="1"/>
          <w:numId w:val="3"/>
        </w:numPr>
      </w:pPr>
      <w:r w:rsidRPr="00B41CDE">
        <w:rPr>
          <w:rStyle w:val="HTML-kod"/>
          <w:rFonts w:ascii="Times New Roman" w:eastAsiaTheme="majorEastAsia" w:hAnsi="Times New Roman" w:cs="Times New Roman"/>
          <w:sz w:val="24"/>
          <w:szCs w:val="24"/>
        </w:rPr>
        <w:t>random</w:t>
      </w:r>
      <w:r w:rsidRPr="00B41CDE">
        <w:t xml:space="preserve"> – do generowania losowych wartości liczbowych i wyborów (symulacja zachowań).</w:t>
      </w:r>
    </w:p>
    <w:p w14:paraId="2A7D62F4" w14:textId="2068CDA4" w:rsidR="00B41CDE" w:rsidRDefault="00B41CDE" w:rsidP="00B41CDE">
      <w:pPr>
        <w:pStyle w:val="NormalnyWeb"/>
        <w:numPr>
          <w:ilvl w:val="1"/>
          <w:numId w:val="3"/>
        </w:numPr>
      </w:pPr>
      <w:r w:rsidRPr="00B41CDE">
        <w:rPr>
          <w:rStyle w:val="HTML-kod"/>
          <w:rFonts w:ascii="Times New Roman" w:eastAsiaTheme="majorEastAsia" w:hAnsi="Times New Roman" w:cs="Times New Roman"/>
          <w:sz w:val="24"/>
          <w:szCs w:val="24"/>
        </w:rPr>
        <w:t>datetime</w:t>
      </w:r>
      <w:r w:rsidRPr="00B41CDE">
        <w:t xml:space="preserve">, </w:t>
      </w:r>
      <w:r w:rsidRPr="00B41CDE">
        <w:rPr>
          <w:rStyle w:val="HTML-kod"/>
          <w:rFonts w:ascii="Times New Roman" w:eastAsiaTheme="majorEastAsia" w:hAnsi="Times New Roman" w:cs="Times New Roman"/>
          <w:sz w:val="24"/>
          <w:szCs w:val="24"/>
        </w:rPr>
        <w:t>timedelta</w:t>
      </w:r>
      <w:r w:rsidRPr="00B41CDE">
        <w:t xml:space="preserve"> – do operacji na datach (symulacja upływu czasu, daty urodzenia, daty wizyt).</w:t>
      </w:r>
    </w:p>
    <w:p w14:paraId="47214F99" w14:textId="299B8D61" w:rsidR="00B41CDE" w:rsidRDefault="00B41CDE" w:rsidP="00B41CDE">
      <w:pPr>
        <w:pStyle w:val="NormalnyWeb"/>
        <w:numPr>
          <w:ilvl w:val="0"/>
          <w:numId w:val="5"/>
        </w:numPr>
      </w:pPr>
      <w:r w:rsidRPr="00B41CDE">
        <w:t>Biblioteki zewnętrzne:</w:t>
      </w:r>
    </w:p>
    <w:p w14:paraId="5CD22886" w14:textId="59F28468" w:rsidR="00B41CDE" w:rsidRDefault="00B41CDE" w:rsidP="00B41CDE">
      <w:pPr>
        <w:pStyle w:val="NormalnyWeb"/>
        <w:numPr>
          <w:ilvl w:val="0"/>
          <w:numId w:val="6"/>
        </w:numPr>
      </w:pPr>
      <w:r>
        <w:t>mimesis (Locale.PL) – do generowania realistycznych, syntetycznych danych osobowych w języku polskim (imiona, nazwiska).</w:t>
      </w:r>
    </w:p>
    <w:p w14:paraId="7A61815B" w14:textId="05698AAE" w:rsidR="00B41CDE" w:rsidRDefault="00B41CDE" w:rsidP="00B41CDE">
      <w:pPr>
        <w:pStyle w:val="NormalnyWeb"/>
        <w:numPr>
          <w:ilvl w:val="0"/>
          <w:numId w:val="6"/>
        </w:numPr>
      </w:pPr>
      <w:r>
        <w:t>pandas – do ewentualnego przetwarzania i analizy danych w strukturze DataFrame.</w:t>
      </w:r>
    </w:p>
    <w:p w14:paraId="56FE17D5" w14:textId="32E3E3BA" w:rsidR="00B41CDE" w:rsidRDefault="00B41CDE" w:rsidP="00B41CDE">
      <w:pPr>
        <w:pStyle w:val="NormalnyWeb"/>
        <w:numPr>
          <w:ilvl w:val="0"/>
          <w:numId w:val="1"/>
        </w:numPr>
        <w:rPr>
          <w:sz w:val="32"/>
          <w:szCs w:val="32"/>
        </w:rPr>
      </w:pPr>
      <w:r w:rsidRPr="00B41CDE">
        <w:rPr>
          <w:sz w:val="32"/>
          <w:szCs w:val="32"/>
        </w:rPr>
        <w:t>Lista plików i opis ich zawartości</w:t>
      </w:r>
      <w:r>
        <w:rPr>
          <w:sz w:val="32"/>
          <w:szCs w:val="32"/>
        </w:rPr>
        <w:t>:</w:t>
      </w:r>
    </w:p>
    <w:p w14:paraId="1F058C4B" w14:textId="5F51A7E8" w:rsidR="00B41CDE" w:rsidRDefault="00B41CDE" w:rsidP="00B41CDE">
      <w:pPr>
        <w:pStyle w:val="NormalnyWeb"/>
        <w:numPr>
          <w:ilvl w:val="0"/>
          <w:numId w:val="7"/>
        </w:numPr>
      </w:pPr>
      <w:r>
        <w:t xml:space="preserve">Generator.py - </w:t>
      </w:r>
      <w:r w:rsidRPr="00B41CDE">
        <w:t>główny skrypt wykonawczy. Zawiera definicję schematu bazy dany</w:t>
      </w:r>
      <w:r>
        <w:t xml:space="preserve">ch, </w:t>
      </w:r>
      <w:r w:rsidRPr="00B41CDE">
        <w:t>logikę generowania danych słownikowych (cenniki, atrakcje) oraz algorytm symulacji ruchu w parku rozrywki (funkcja populate_data), który wypełnia tabele transakcyjne (wizyty, aktywności, incydenty).</w:t>
      </w:r>
    </w:p>
    <w:p w14:paraId="485817FB" w14:textId="4E268BC0" w:rsidR="00B41CDE" w:rsidRDefault="00B41CDE" w:rsidP="00B41CDE">
      <w:pPr>
        <w:pStyle w:val="NormalnyWeb"/>
        <w:numPr>
          <w:ilvl w:val="0"/>
          <w:numId w:val="7"/>
        </w:numPr>
      </w:pPr>
      <w:r w:rsidRPr="00B41CDE">
        <w:t>Projekt_bazy.db</w:t>
      </w:r>
      <w:r>
        <w:t xml:space="preserve"> - </w:t>
      </w:r>
      <w:r w:rsidRPr="00B41CDE">
        <w:t>Plik wynikowy bazy danych SQLite. Tworzony automatycznie po uruchomieniu skryptu. Zawiera strukturę tabel oraz wszystkie wygenerowane rekordy.</w:t>
      </w:r>
    </w:p>
    <w:p w14:paraId="6D8573EA" w14:textId="77777777" w:rsidR="00B41CDE" w:rsidRDefault="00B41CDE" w:rsidP="00B41CDE">
      <w:pPr>
        <w:pStyle w:val="NormalnyWeb"/>
        <w:numPr>
          <w:ilvl w:val="0"/>
          <w:numId w:val="1"/>
        </w:numPr>
        <w:rPr>
          <w:sz w:val="32"/>
          <w:szCs w:val="32"/>
        </w:rPr>
      </w:pPr>
      <w:r w:rsidRPr="00B41CDE">
        <w:rPr>
          <w:sz w:val="32"/>
          <w:szCs w:val="32"/>
        </w:rPr>
        <w:t>Kolejność i sposób uruchamiania plików</w:t>
      </w:r>
      <w:r>
        <w:rPr>
          <w:sz w:val="32"/>
          <w:szCs w:val="32"/>
        </w:rPr>
        <w:t>:</w:t>
      </w:r>
    </w:p>
    <w:p w14:paraId="47815F53" w14:textId="77777777" w:rsidR="00B41CDE" w:rsidRPr="00B41CDE" w:rsidRDefault="00B41CDE" w:rsidP="00B41CDE">
      <w:pPr>
        <w:pStyle w:val="NormalnyWeb"/>
        <w:numPr>
          <w:ilvl w:val="1"/>
          <w:numId w:val="1"/>
        </w:numPr>
      </w:pPr>
      <w:r w:rsidRPr="00B41CDE">
        <w:t>Upewnić się że zostały pobrane odpowiednie biblioteki</w:t>
      </w:r>
    </w:p>
    <w:p w14:paraId="04CBAF44" w14:textId="18996654" w:rsidR="00B41CDE" w:rsidRDefault="00B41CDE" w:rsidP="00B41CDE">
      <w:pPr>
        <w:pStyle w:val="NormalnyWeb"/>
        <w:numPr>
          <w:ilvl w:val="1"/>
          <w:numId w:val="1"/>
        </w:numPr>
      </w:pPr>
      <w:r w:rsidRPr="00B41CDE">
        <w:t xml:space="preserve">Uruchomić plik </w:t>
      </w:r>
      <w:r>
        <w:t>Generator.py w środowisku IDE</w:t>
      </w:r>
    </w:p>
    <w:p w14:paraId="74EAF3A8" w14:textId="19C62C2B" w:rsidR="008E3432" w:rsidRDefault="006E27B2" w:rsidP="00B41CDE">
      <w:pPr>
        <w:pStyle w:val="NormalnyWeb"/>
        <w:numPr>
          <w:ilvl w:val="1"/>
          <w:numId w:val="1"/>
        </w:numPr>
      </w:pPr>
      <w:r w:rsidRPr="006E27B2">
        <w:t>Skrypt automatycznie utworzy plik Projekt_bazy.db w katalogu roboczym.</w:t>
      </w:r>
    </w:p>
    <w:p w14:paraId="6EF72152" w14:textId="2BF89B51" w:rsidR="006E27B2" w:rsidRPr="008E3432" w:rsidRDefault="008E3432" w:rsidP="008E3432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>
        <w:br w:type="page"/>
      </w:r>
    </w:p>
    <w:p w14:paraId="273B8F13" w14:textId="334A2BF0" w:rsidR="006E27B2" w:rsidRPr="006E27B2" w:rsidRDefault="006E27B2" w:rsidP="006E27B2">
      <w:pPr>
        <w:pStyle w:val="NormalnyWeb"/>
        <w:numPr>
          <w:ilvl w:val="0"/>
          <w:numId w:val="1"/>
        </w:numPr>
        <w:rPr>
          <w:sz w:val="32"/>
          <w:szCs w:val="32"/>
        </w:rPr>
      </w:pPr>
      <w:r w:rsidRPr="006E27B2">
        <w:rPr>
          <w:sz w:val="32"/>
          <w:szCs w:val="32"/>
        </w:rPr>
        <w:lastRenderedPageBreak/>
        <w:t>Schemat projektu bazy danych:</w:t>
      </w:r>
    </w:p>
    <w:p w14:paraId="1D638549" w14:textId="27DCAACA" w:rsidR="00081ABF" w:rsidRDefault="00410DE2" w:rsidP="006E27B2">
      <w:pPr>
        <w:pStyle w:val="NormalnyWeb"/>
      </w:pPr>
      <w:r w:rsidRPr="00410DE2">
        <w:drawing>
          <wp:inline distT="0" distB="0" distL="0" distR="0" wp14:anchorId="5790CD11" wp14:editId="0018055F">
            <wp:extent cx="6167838" cy="3848100"/>
            <wp:effectExtent l="0" t="0" r="4445" b="0"/>
            <wp:docPr id="1732727934" name="Obraz 1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27934" name="Obraz 1" descr="Obraz zawierający tekst, zrzut ekranu, diagram, Równolegle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9275" cy="384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6D24" w14:textId="6C7714FF" w:rsidR="00081ABF" w:rsidRDefault="00081ABF" w:rsidP="00081ABF">
      <w:pPr>
        <w:pStyle w:val="NormalnyWeb"/>
        <w:numPr>
          <w:ilvl w:val="0"/>
          <w:numId w:val="1"/>
        </w:numPr>
        <w:rPr>
          <w:sz w:val="32"/>
          <w:szCs w:val="32"/>
        </w:rPr>
      </w:pPr>
      <w:r w:rsidRPr="00081ABF">
        <w:rPr>
          <w:sz w:val="32"/>
          <w:szCs w:val="32"/>
        </w:rPr>
        <w:t>Zależności funkcyjne dla każdej relacji:</w:t>
      </w:r>
    </w:p>
    <w:p w14:paraId="4C983F6C" w14:textId="4EAE9DA0" w:rsidR="00081ABF" w:rsidRDefault="00081ABF" w:rsidP="00081ABF">
      <w:pPr>
        <w:pStyle w:val="NormalnyWeb"/>
        <w:ind w:left="720"/>
      </w:pPr>
      <w:r w:rsidRPr="00081ABF">
        <w:t>Dla każdej tabeli zidentyfikowano zależności funkcyjne. We wszystkich tabelach kluczem głównym jest sztuczny identyfikator id</w:t>
      </w:r>
      <w:r w:rsidR="008021B2">
        <w:t xml:space="preserve"> (Primary Key)</w:t>
      </w:r>
      <w:r>
        <w:t>:</w:t>
      </w:r>
    </w:p>
    <w:p w14:paraId="761C5E38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Pracownicy:</w:t>
      </w:r>
      <w:r w:rsidRPr="00081ABF">
        <w:br/>
        <w:t>id → {imie, nazwisko, stanowisko, pensja, data_zatrudnienia}</w:t>
      </w:r>
      <w:r w:rsidRPr="00081ABF">
        <w:br/>
        <w:t>Wyjaśnienie: Unikalne ID pracownika jednoznacznie określa jego dane osobowe i warunki zatrudnienia.</w:t>
      </w:r>
    </w:p>
    <w:p w14:paraId="5B7B62F5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Klienci:</w:t>
      </w:r>
      <w:r w:rsidRPr="00081ABF">
        <w:br/>
        <w:t>id → {imie, nazwisko, data_urodzenia, plec}</w:t>
      </w:r>
      <w:r w:rsidRPr="00081ABF">
        <w:br/>
        <w:t>Wyjaśnienie: ID klienta determinuje jego dane demograficzne.</w:t>
      </w:r>
    </w:p>
    <w:p w14:paraId="6FDD3639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Atrakcje:</w:t>
      </w:r>
      <w:r w:rsidRPr="00081ABF">
        <w:br/>
        <w:t>id → {nazwa, typ, czy_vr_dostepne, koszt_utrzymania_h, data_zakupu}</w:t>
      </w:r>
      <w:r w:rsidRPr="00081ABF">
        <w:br/>
        <w:t>Wyjaśnienie: Każda atrakcja ma unikalne ID, które określa jej parametry techniczne.</w:t>
      </w:r>
    </w:p>
    <w:p w14:paraId="4FBD8A53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Bilety_Cennik:</w:t>
      </w:r>
      <w:r w:rsidRPr="00081ABF">
        <w:br/>
        <w:t>id → {nazwa, cena}</w:t>
      </w:r>
      <w:r w:rsidRPr="00081ABF">
        <w:br/>
        <w:t>Wyjaśnienie: ID biletu określa jego rodzaj i cenę.</w:t>
      </w:r>
    </w:p>
    <w:p w14:paraId="4E71E543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Ubezpieczenia_Typy:</w:t>
      </w:r>
      <w:r w:rsidRPr="00081ABF">
        <w:br/>
        <w:t>id → {nazwa, cena, max_wyplata}</w:t>
      </w:r>
      <w:r w:rsidRPr="00081ABF">
        <w:br/>
        <w:t>Wyjaśnienie: ID typu ubezpieczenia determinuje jego nazwę oraz warunki finansowe.</w:t>
      </w:r>
    </w:p>
    <w:p w14:paraId="51B4A5D9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lastRenderedPageBreak/>
        <w:t>Wizyty:</w:t>
      </w:r>
      <w:r w:rsidRPr="00081ABF">
        <w:br/>
        <w:t>id → {klient_id, data_wizyty, bilet_id}</w:t>
      </w:r>
      <w:r w:rsidRPr="00081ABF">
        <w:br/>
        <w:t>Wyjaśnienie: Konkretna wizyta (ID) jest przypisana do jednego klienta, daty i rodzaju biletu.</w:t>
      </w:r>
    </w:p>
    <w:p w14:paraId="7A88FD17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Transakcje_Ubezpieczenia:</w:t>
      </w:r>
      <w:r w:rsidRPr="00081ABF">
        <w:br/>
        <w:t>id → {wizyta_id, ubezpieczenie_id}</w:t>
      </w:r>
      <w:r w:rsidRPr="00081ABF">
        <w:br/>
        <w:t>Wyjaśnienie: Transakcja łączy konkretną wizytę z wybranym pakietem ubezpieczenia.</w:t>
      </w:r>
    </w:p>
    <w:p w14:paraId="598CFD64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Aktywnosci_Atrakcje:</w:t>
      </w:r>
      <w:r w:rsidRPr="00081ABF">
        <w:br/>
        <w:t>id → {wizyta_id, atrakcja_id, czas_rozpoczecia, tryb_vr}</w:t>
      </w:r>
      <w:r w:rsidRPr="00081ABF">
        <w:br/>
        <w:t>Wyjaśnienie: Zdarzenie skorzystania z atrakcji jest unikalne i określa kto (wizyta), z czego (atrakcja) i kiedy skorzystał.</w:t>
      </w:r>
    </w:p>
    <w:p w14:paraId="12079E2E" w14:textId="77777777" w:rsidR="00081ABF" w:rsidRDefault="00081ABF" w:rsidP="00081ABF">
      <w:pPr>
        <w:pStyle w:val="NormalnyWeb"/>
        <w:numPr>
          <w:ilvl w:val="0"/>
          <w:numId w:val="12"/>
        </w:numPr>
      </w:pPr>
      <w:r w:rsidRPr="00081ABF">
        <w:t>Incydenty:</w:t>
      </w:r>
      <w:r w:rsidRPr="00081ABF">
        <w:br/>
        <w:t>id → {aktywnosc_id, opis, wyplacone_odszkodowanie}</w:t>
      </w:r>
      <w:r w:rsidRPr="00081ABF">
        <w:br/>
        <w:t>Wyjaśnienie: Incydent dotyczy konkretnej aktywności i ma przypisany opis oraz kwotę.</w:t>
      </w:r>
    </w:p>
    <w:p w14:paraId="510515D0" w14:textId="69E50542" w:rsidR="00081ABF" w:rsidRPr="00081ABF" w:rsidRDefault="00081ABF" w:rsidP="00081ABF">
      <w:pPr>
        <w:pStyle w:val="NormalnyWeb"/>
        <w:numPr>
          <w:ilvl w:val="0"/>
          <w:numId w:val="12"/>
        </w:numPr>
      </w:pPr>
      <w:r w:rsidRPr="00081ABF">
        <w:t>Przeglady_Techniczne:</w:t>
      </w:r>
      <w:r w:rsidRPr="00081ABF">
        <w:br/>
        <w:t>id → {atrakcja_id, data_przegladu, koszt, czy_awaria, opis}</w:t>
      </w:r>
      <w:r w:rsidRPr="00081ABF">
        <w:br/>
        <w:t>Wyjaśnienie: Raport serwisowy (ID) dotyczy jednej atrakcji w danym dniu.</w:t>
      </w:r>
    </w:p>
    <w:p w14:paraId="46D8B018" w14:textId="77777777" w:rsidR="00081ABF" w:rsidRPr="00081ABF" w:rsidRDefault="00081ABF" w:rsidP="00081ABF">
      <w:pPr>
        <w:pStyle w:val="NormalnyWeb"/>
        <w:ind w:left="720"/>
      </w:pPr>
    </w:p>
    <w:p w14:paraId="3EB9D63C" w14:textId="77777777" w:rsidR="00081ABF" w:rsidRPr="00081ABF" w:rsidRDefault="00081ABF" w:rsidP="00081ABF">
      <w:pPr>
        <w:pStyle w:val="NormalnyWeb"/>
        <w:ind w:left="720"/>
        <w:rPr>
          <w:sz w:val="32"/>
          <w:szCs w:val="32"/>
        </w:rPr>
      </w:pPr>
    </w:p>
    <w:p w14:paraId="3134869A" w14:textId="5E3B1E7C" w:rsidR="006E27B2" w:rsidRPr="00B41CDE" w:rsidRDefault="006E27B2" w:rsidP="006E27B2">
      <w:pPr>
        <w:pStyle w:val="NormalnyWeb"/>
      </w:pPr>
    </w:p>
    <w:p w14:paraId="0462D60C" w14:textId="77777777" w:rsidR="00B41CDE" w:rsidRPr="00B41CDE" w:rsidRDefault="00B41CDE" w:rsidP="00B41CDE">
      <w:pPr>
        <w:pStyle w:val="NormalnyWeb"/>
        <w:rPr>
          <w:sz w:val="32"/>
          <w:szCs w:val="32"/>
        </w:rPr>
      </w:pPr>
    </w:p>
    <w:p w14:paraId="64581217" w14:textId="77777777" w:rsidR="00B41CDE" w:rsidRPr="00B41CDE" w:rsidRDefault="00B41CDE" w:rsidP="00B41CDE">
      <w:pPr>
        <w:rPr>
          <w:rFonts w:ascii="Times New Roman" w:hAnsi="Times New Roman" w:cs="Times New Roman"/>
          <w:sz w:val="32"/>
          <w:szCs w:val="32"/>
        </w:rPr>
      </w:pPr>
    </w:p>
    <w:p w14:paraId="1643E3D8" w14:textId="77777777" w:rsidR="00B41CDE" w:rsidRPr="00B41CDE" w:rsidRDefault="00B41CDE" w:rsidP="00B41CDE">
      <w:pPr>
        <w:rPr>
          <w:rFonts w:ascii="Times New Roman" w:hAnsi="Times New Roman" w:cs="Times New Roman"/>
        </w:rPr>
      </w:pPr>
    </w:p>
    <w:sectPr w:rsidR="00B41CDE" w:rsidRPr="00B41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14AB6"/>
    <w:multiLevelType w:val="multilevel"/>
    <w:tmpl w:val="0415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2E1D4EED"/>
    <w:multiLevelType w:val="hybridMultilevel"/>
    <w:tmpl w:val="2856F21E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B3404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132D4F"/>
    <w:multiLevelType w:val="hybridMultilevel"/>
    <w:tmpl w:val="EBC45DB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1D551E"/>
    <w:multiLevelType w:val="hybridMultilevel"/>
    <w:tmpl w:val="7512B044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5FD7360"/>
    <w:multiLevelType w:val="hybridMultilevel"/>
    <w:tmpl w:val="58E6EBF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207F8D"/>
    <w:multiLevelType w:val="hybridMultilevel"/>
    <w:tmpl w:val="37F4141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319C9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0839F0"/>
    <w:multiLevelType w:val="hybridMultilevel"/>
    <w:tmpl w:val="64441A9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116587"/>
    <w:multiLevelType w:val="hybridMultilevel"/>
    <w:tmpl w:val="62023DA4"/>
    <w:lvl w:ilvl="0" w:tplc="0415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9EC58C4"/>
    <w:multiLevelType w:val="hybridMultilevel"/>
    <w:tmpl w:val="A6AC9062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B2CF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59921974">
    <w:abstractNumId w:val="8"/>
  </w:num>
  <w:num w:numId="2" w16cid:durableId="225654795">
    <w:abstractNumId w:val="3"/>
  </w:num>
  <w:num w:numId="3" w16cid:durableId="81226898">
    <w:abstractNumId w:val="10"/>
  </w:num>
  <w:num w:numId="4" w16cid:durableId="2042246468">
    <w:abstractNumId w:val="5"/>
  </w:num>
  <w:num w:numId="5" w16cid:durableId="1074282584">
    <w:abstractNumId w:val="4"/>
  </w:num>
  <w:num w:numId="6" w16cid:durableId="1565331829">
    <w:abstractNumId w:val="9"/>
  </w:num>
  <w:num w:numId="7" w16cid:durableId="1407150078">
    <w:abstractNumId w:val="6"/>
  </w:num>
  <w:num w:numId="8" w16cid:durableId="1999189203">
    <w:abstractNumId w:val="7"/>
  </w:num>
  <w:num w:numId="9" w16cid:durableId="1277326393">
    <w:abstractNumId w:val="11"/>
  </w:num>
  <w:num w:numId="10" w16cid:durableId="1172645420">
    <w:abstractNumId w:val="0"/>
  </w:num>
  <w:num w:numId="11" w16cid:durableId="250043836">
    <w:abstractNumId w:val="2"/>
  </w:num>
  <w:num w:numId="12" w16cid:durableId="2141799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DE"/>
    <w:rsid w:val="00001666"/>
    <w:rsid w:val="00081ABF"/>
    <w:rsid w:val="00256CB6"/>
    <w:rsid w:val="002A0623"/>
    <w:rsid w:val="00410DE2"/>
    <w:rsid w:val="00652E57"/>
    <w:rsid w:val="0067560C"/>
    <w:rsid w:val="006E27B2"/>
    <w:rsid w:val="008021B2"/>
    <w:rsid w:val="008E3432"/>
    <w:rsid w:val="00B41CDE"/>
    <w:rsid w:val="00D411BA"/>
    <w:rsid w:val="00FF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2F1A6"/>
  <w15:chartTrackingRefBased/>
  <w15:docId w15:val="{D80D1E6C-568C-4E10-8076-D0ABD50F7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1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1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1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1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1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1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1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1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1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wyAkapit">
    <w:name w:val="Nowy_Akapit"/>
    <w:basedOn w:val="Normalny"/>
    <w:link w:val="NowyAkapitZnak"/>
    <w:qFormat/>
    <w:rsid w:val="002A0623"/>
    <w:rPr>
      <w:b/>
      <w:sz w:val="36"/>
    </w:rPr>
  </w:style>
  <w:style w:type="character" w:customStyle="1" w:styleId="NowyAkapitZnak">
    <w:name w:val="Nowy_Akapit Znak"/>
    <w:basedOn w:val="Domylnaczcionkaakapitu"/>
    <w:link w:val="NowyAkapit"/>
    <w:rsid w:val="002A0623"/>
    <w:rPr>
      <w:b/>
      <w:sz w:val="36"/>
    </w:rPr>
  </w:style>
  <w:style w:type="character" w:customStyle="1" w:styleId="Nagwek1Znak">
    <w:name w:val="Nagłówek 1 Znak"/>
    <w:basedOn w:val="Domylnaczcionkaakapitu"/>
    <w:link w:val="Nagwek1"/>
    <w:uiPriority w:val="9"/>
    <w:rsid w:val="00B41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1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1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1CD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1CD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1CD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1CD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1CD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1CD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1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1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1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1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1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1CD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1CD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1CD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1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1CD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1CDE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B41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B41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430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Mikołaj Jacaszek (281416)</dc:creator>
  <cp:keywords/>
  <dc:description/>
  <cp:lastModifiedBy>Mikołaj Jacaszek (281416)</cp:lastModifiedBy>
  <cp:revision>5</cp:revision>
  <dcterms:created xsi:type="dcterms:W3CDTF">2026-01-18T18:33:00Z</dcterms:created>
  <dcterms:modified xsi:type="dcterms:W3CDTF">2026-01-18T19:07:00Z</dcterms:modified>
</cp:coreProperties>
</file>