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302" w:rsidRDefault="001E5302">
      <w:pPr>
        <w:rPr>
          <w:noProof/>
        </w:rPr>
      </w:pPr>
    </w:p>
    <w:p w:rsidR="001E5302" w:rsidRDefault="001E5302" w:rsidP="001E5302">
      <w:pPr>
        <w:pStyle w:val="Nagwek1"/>
        <w:rPr>
          <w:noProof/>
        </w:rPr>
      </w:pPr>
      <w:r>
        <w:rPr>
          <w:noProof/>
        </w:rPr>
        <w:t>Przeglądaj oferty sklepu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A48" w:rsidTr="00DA6A11">
        <w:tc>
          <w:tcPr>
            <w:tcW w:w="4531" w:type="dxa"/>
          </w:tcPr>
          <w:p w:rsidR="00ED0A48" w:rsidRDefault="00ED0A48" w:rsidP="00DA6A11">
            <w:r>
              <w:t>Nazwa</w:t>
            </w:r>
          </w:p>
        </w:tc>
        <w:tc>
          <w:tcPr>
            <w:tcW w:w="4531" w:type="dxa"/>
          </w:tcPr>
          <w:p w:rsidR="00ED0A48" w:rsidRDefault="00ED0A48" w:rsidP="00DA6A11">
            <w:pPr>
              <w:rPr>
                <w:noProof/>
              </w:rPr>
            </w:pPr>
            <w:r>
              <w:rPr>
                <w:noProof/>
              </w:rPr>
              <w:t>Przeglądaj oferty sklepu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Numer</w:t>
            </w:r>
          </w:p>
        </w:tc>
        <w:tc>
          <w:tcPr>
            <w:tcW w:w="4531" w:type="dxa"/>
          </w:tcPr>
          <w:p w:rsidR="00ED0A48" w:rsidRDefault="00ED0A48" w:rsidP="00DA6A11">
            <w:r>
              <w:t>1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Poziom Ważności</w:t>
            </w:r>
          </w:p>
        </w:tc>
        <w:tc>
          <w:tcPr>
            <w:tcW w:w="4531" w:type="dxa"/>
          </w:tcPr>
          <w:p w:rsidR="00ED0A48" w:rsidRDefault="00ED0A48" w:rsidP="00DA6A11">
            <w:r>
              <w:t>Średni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ED0A48" w:rsidP="00DA6A11">
            <w:r>
              <w:t>Elektronika</w:t>
            </w:r>
          </w:p>
          <w:p w:rsidR="00ED0A48" w:rsidRDefault="00ED0A48" w:rsidP="00DA6A11">
            <w:r>
              <w:t>Dane</w:t>
            </w:r>
          </w:p>
          <w:p w:rsidR="00ED0A48" w:rsidRDefault="00ED0A48" w:rsidP="00DA6A11">
            <w:r>
              <w:t>Rodzaj</w:t>
            </w:r>
          </w:p>
          <w:p w:rsidR="00ED0A48" w:rsidRDefault="00ED0A48" w:rsidP="00DA6A11">
            <w:r>
              <w:t>Producent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Typ przypadku użycia</w:t>
            </w:r>
          </w:p>
        </w:tc>
        <w:tc>
          <w:tcPr>
            <w:tcW w:w="4531" w:type="dxa"/>
          </w:tcPr>
          <w:p w:rsidR="00ED0A48" w:rsidRDefault="00ED0A48" w:rsidP="00DA6A11">
            <w:r>
              <w:t>Ogólny, niezbędny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Aktorzy</w:t>
            </w:r>
          </w:p>
        </w:tc>
        <w:tc>
          <w:tcPr>
            <w:tcW w:w="4531" w:type="dxa"/>
          </w:tcPr>
          <w:p w:rsidR="00ED0A48" w:rsidRDefault="00ED0A48" w:rsidP="00DA6A11">
            <w:r>
              <w:t>Obserwator</w:t>
            </w:r>
          </w:p>
          <w:p w:rsidR="00ED0A48" w:rsidRDefault="00ED0A48" w:rsidP="00DA6A11">
            <w:r>
              <w:t>Klient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Krótki opis</w:t>
            </w:r>
          </w:p>
        </w:tc>
        <w:tc>
          <w:tcPr>
            <w:tcW w:w="4531" w:type="dxa"/>
          </w:tcPr>
          <w:p w:rsidR="00ED0A48" w:rsidRDefault="00ED0A48" w:rsidP="00DA6A11">
            <w:r>
              <w:t>Przeglądanie ofert sklepu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wstępne</w:t>
            </w:r>
          </w:p>
        </w:tc>
        <w:tc>
          <w:tcPr>
            <w:tcW w:w="4531" w:type="dxa"/>
          </w:tcPr>
          <w:p w:rsidR="00ED0A48" w:rsidRDefault="00ED0A48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końcowe</w:t>
            </w:r>
          </w:p>
        </w:tc>
        <w:tc>
          <w:tcPr>
            <w:tcW w:w="4531" w:type="dxa"/>
          </w:tcPr>
          <w:p w:rsidR="00ED0A48" w:rsidRDefault="00ED0A48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Główny przepływ zdarzeń</w:t>
            </w:r>
          </w:p>
        </w:tc>
        <w:tc>
          <w:tcPr>
            <w:tcW w:w="4531" w:type="dxa"/>
          </w:tcPr>
          <w:p w:rsidR="00ED0A48" w:rsidRDefault="00ED0A48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Notatki i kwestie</w:t>
            </w:r>
          </w:p>
        </w:tc>
        <w:tc>
          <w:tcPr>
            <w:tcW w:w="4531" w:type="dxa"/>
          </w:tcPr>
          <w:p w:rsidR="00ED0A48" w:rsidRDefault="00ED0A48" w:rsidP="00DA6A11">
            <w:r>
              <w:t>-</w:t>
            </w:r>
          </w:p>
        </w:tc>
      </w:tr>
    </w:tbl>
    <w:p w:rsidR="001E5302" w:rsidRPr="001E5302" w:rsidRDefault="001E5302" w:rsidP="001E5302"/>
    <w:p w:rsidR="001E5302" w:rsidRDefault="001E5302" w:rsidP="001E5302">
      <w:pPr>
        <w:pStyle w:val="Nagwek1"/>
      </w:pPr>
      <w:r>
        <w:t>Załóż konto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A48" w:rsidTr="00DA6A11">
        <w:tc>
          <w:tcPr>
            <w:tcW w:w="4531" w:type="dxa"/>
          </w:tcPr>
          <w:p w:rsidR="00ED0A48" w:rsidRDefault="00ED0A48" w:rsidP="00DA6A11">
            <w:r>
              <w:t>Nazwa</w:t>
            </w:r>
          </w:p>
        </w:tc>
        <w:tc>
          <w:tcPr>
            <w:tcW w:w="4531" w:type="dxa"/>
          </w:tcPr>
          <w:p w:rsidR="00ED0A48" w:rsidRDefault="00ED0A48" w:rsidP="00ED0A48">
            <w:r>
              <w:t>Załóż konto</w:t>
            </w:r>
          </w:p>
          <w:p w:rsidR="00ED0A48" w:rsidRDefault="00ED0A48" w:rsidP="00DA6A11"/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Numer</w:t>
            </w:r>
          </w:p>
        </w:tc>
        <w:tc>
          <w:tcPr>
            <w:tcW w:w="4531" w:type="dxa"/>
          </w:tcPr>
          <w:p w:rsidR="00ED0A48" w:rsidRDefault="00ED0A48" w:rsidP="00DA6A11">
            <w:r>
              <w:t>2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Poziom Ważności</w:t>
            </w:r>
          </w:p>
        </w:tc>
        <w:tc>
          <w:tcPr>
            <w:tcW w:w="4531" w:type="dxa"/>
          </w:tcPr>
          <w:p w:rsidR="00ED0A48" w:rsidRDefault="00ED0A48" w:rsidP="00DA6A11">
            <w:r>
              <w:t>Wysoki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ED0A48" w:rsidP="00DA6A11">
            <w:r>
              <w:t>Klient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Typ przypadku użycia</w:t>
            </w:r>
          </w:p>
        </w:tc>
        <w:tc>
          <w:tcPr>
            <w:tcW w:w="4531" w:type="dxa"/>
          </w:tcPr>
          <w:p w:rsidR="00ED0A48" w:rsidRDefault="00ED0A48" w:rsidP="00DA6A11">
            <w:r>
              <w:t>Personalny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Aktorzy</w:t>
            </w:r>
          </w:p>
        </w:tc>
        <w:tc>
          <w:tcPr>
            <w:tcW w:w="4531" w:type="dxa"/>
          </w:tcPr>
          <w:p w:rsidR="00ED0A48" w:rsidRDefault="00ED0A48" w:rsidP="00DA6A11">
            <w:r>
              <w:t>Obserwator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Krótki opis</w:t>
            </w:r>
          </w:p>
        </w:tc>
        <w:tc>
          <w:tcPr>
            <w:tcW w:w="4531" w:type="dxa"/>
          </w:tcPr>
          <w:p w:rsidR="00ED0A48" w:rsidRDefault="00ED0A48" w:rsidP="00DA6A11">
            <w:r>
              <w:t>Założenie konta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wstępne</w:t>
            </w:r>
          </w:p>
        </w:tc>
        <w:tc>
          <w:tcPr>
            <w:tcW w:w="4531" w:type="dxa"/>
          </w:tcPr>
          <w:p w:rsidR="00ED0A48" w:rsidRDefault="00ED0A48" w:rsidP="00DA6A11">
            <w:r>
              <w:t>Indywidualny e-mail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końcowe</w:t>
            </w:r>
          </w:p>
        </w:tc>
        <w:tc>
          <w:tcPr>
            <w:tcW w:w="4531" w:type="dxa"/>
          </w:tcPr>
          <w:p w:rsidR="00ED0A48" w:rsidRDefault="00ED0A48" w:rsidP="00DA6A11">
            <w:r>
              <w:t>Hasło więcej niż 7 liter i jedna duża litera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Główny przepływ zdarzeń</w:t>
            </w:r>
          </w:p>
        </w:tc>
        <w:tc>
          <w:tcPr>
            <w:tcW w:w="4531" w:type="dxa"/>
          </w:tcPr>
          <w:p w:rsidR="00ED0A48" w:rsidRDefault="00ED0A48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Notatki i kwestie</w:t>
            </w:r>
          </w:p>
        </w:tc>
        <w:tc>
          <w:tcPr>
            <w:tcW w:w="4531" w:type="dxa"/>
          </w:tcPr>
          <w:p w:rsidR="00ED0A48" w:rsidRDefault="00ED0A48" w:rsidP="00DA6A11">
            <w:r>
              <w:t>-</w:t>
            </w:r>
          </w:p>
        </w:tc>
      </w:tr>
    </w:tbl>
    <w:p w:rsidR="001E5302" w:rsidRDefault="001E5302" w:rsidP="001E5302">
      <w:pPr>
        <w:pStyle w:val="Nagwek1"/>
      </w:pPr>
    </w:p>
    <w:p w:rsidR="004636C1" w:rsidRDefault="004636C1" w:rsidP="004636C1">
      <w:pPr>
        <w:pStyle w:val="Nagwek1"/>
      </w:pPr>
      <w:r>
        <w:t>Dodaj ofertę do kosza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36C1" w:rsidTr="00DA6A11">
        <w:tc>
          <w:tcPr>
            <w:tcW w:w="4531" w:type="dxa"/>
          </w:tcPr>
          <w:p w:rsidR="004636C1" w:rsidRDefault="004636C1" w:rsidP="00DA6A11">
            <w:r>
              <w:t>Nazwa</w:t>
            </w:r>
          </w:p>
        </w:tc>
        <w:tc>
          <w:tcPr>
            <w:tcW w:w="4531" w:type="dxa"/>
          </w:tcPr>
          <w:p w:rsidR="004636C1" w:rsidRDefault="004636C1" w:rsidP="004636C1">
            <w:r>
              <w:t>Dodaj ofertę do kosza</w:t>
            </w:r>
          </w:p>
          <w:p w:rsidR="004636C1" w:rsidRDefault="004636C1" w:rsidP="00DA6A11"/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Numer</w:t>
            </w:r>
          </w:p>
        </w:tc>
        <w:tc>
          <w:tcPr>
            <w:tcW w:w="4531" w:type="dxa"/>
          </w:tcPr>
          <w:p w:rsidR="004636C1" w:rsidRDefault="004636C1" w:rsidP="00DA6A11">
            <w:r>
              <w:t>3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Poziom Ważności</w:t>
            </w:r>
          </w:p>
        </w:tc>
        <w:tc>
          <w:tcPr>
            <w:tcW w:w="4531" w:type="dxa"/>
          </w:tcPr>
          <w:p w:rsidR="004636C1" w:rsidRDefault="004636C1" w:rsidP="00DA6A11">
            <w:r>
              <w:t>Wysoki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Potrzebne tabele</w:t>
            </w:r>
          </w:p>
        </w:tc>
        <w:tc>
          <w:tcPr>
            <w:tcW w:w="4531" w:type="dxa"/>
          </w:tcPr>
          <w:p w:rsidR="004636C1" w:rsidRDefault="004636C1" w:rsidP="00DA6A11">
            <w:r>
              <w:t>Elektronika</w:t>
            </w:r>
          </w:p>
          <w:p w:rsidR="004636C1" w:rsidRDefault="004636C1" w:rsidP="00DA6A11">
            <w:r>
              <w:t>Elementy w koszu</w:t>
            </w:r>
          </w:p>
          <w:p w:rsidR="004636C1" w:rsidRDefault="004636C1" w:rsidP="00DA6A11">
            <w:r>
              <w:t>Kosz</w:t>
            </w:r>
          </w:p>
          <w:p w:rsidR="004636C1" w:rsidRDefault="004636C1" w:rsidP="00DA6A11">
            <w:r>
              <w:t>Klient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Typ przypadku użycia</w:t>
            </w:r>
          </w:p>
        </w:tc>
        <w:tc>
          <w:tcPr>
            <w:tcW w:w="4531" w:type="dxa"/>
          </w:tcPr>
          <w:p w:rsidR="004636C1" w:rsidRDefault="004636C1" w:rsidP="00DA6A11">
            <w:r>
              <w:t>Personalny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Aktorzy</w:t>
            </w:r>
          </w:p>
        </w:tc>
        <w:tc>
          <w:tcPr>
            <w:tcW w:w="4531" w:type="dxa"/>
          </w:tcPr>
          <w:p w:rsidR="004636C1" w:rsidRDefault="004636C1" w:rsidP="00DA6A11">
            <w:r>
              <w:t>Klient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lastRenderedPageBreak/>
              <w:t>Krótki opis</w:t>
            </w:r>
          </w:p>
        </w:tc>
        <w:tc>
          <w:tcPr>
            <w:tcW w:w="4531" w:type="dxa"/>
          </w:tcPr>
          <w:p w:rsidR="004636C1" w:rsidRDefault="004636C1" w:rsidP="00DA6A11">
            <w:r>
              <w:t>Dodanie oferty do kosza, w celu późniejszego zakupu lub zapisuje kosz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Warunki wstępne</w:t>
            </w:r>
          </w:p>
        </w:tc>
        <w:tc>
          <w:tcPr>
            <w:tcW w:w="4531" w:type="dxa"/>
          </w:tcPr>
          <w:p w:rsidR="004636C1" w:rsidRDefault="004636C1" w:rsidP="00DA6A11">
            <w:r>
              <w:t>Konto nie zablokowane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Warunki końcowe</w:t>
            </w:r>
          </w:p>
        </w:tc>
        <w:tc>
          <w:tcPr>
            <w:tcW w:w="4531" w:type="dxa"/>
          </w:tcPr>
          <w:p w:rsidR="004636C1" w:rsidRDefault="004636C1" w:rsidP="00DA6A11">
            <w:r>
              <w:t>Dodany element do kosza</w:t>
            </w:r>
          </w:p>
          <w:p w:rsidR="004636C1" w:rsidRDefault="004636C1" w:rsidP="00DA6A11">
            <w:r>
              <w:t>Zapisany kosz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Główny przepływ zdarzeń</w:t>
            </w:r>
          </w:p>
        </w:tc>
        <w:tc>
          <w:tcPr>
            <w:tcW w:w="4531" w:type="dxa"/>
          </w:tcPr>
          <w:p w:rsidR="004636C1" w:rsidRDefault="004636C1" w:rsidP="004636C1">
            <w:pPr>
              <w:pStyle w:val="Akapitzlist"/>
              <w:numPr>
                <w:ilvl w:val="0"/>
                <w:numId w:val="1"/>
              </w:numPr>
            </w:pPr>
            <w:r>
              <w:t>Klient przegląda oferty sklepu</w:t>
            </w:r>
          </w:p>
          <w:p w:rsidR="004636C1" w:rsidRDefault="004636C1" w:rsidP="004636C1">
            <w:pPr>
              <w:pStyle w:val="Akapitzlist"/>
              <w:numPr>
                <w:ilvl w:val="0"/>
                <w:numId w:val="1"/>
              </w:numPr>
            </w:pPr>
            <w:r>
              <w:t>Dodaje element do kosza oraz podaje liczbę elementów</w:t>
            </w:r>
          </w:p>
          <w:p w:rsidR="004636C1" w:rsidRDefault="004636C1" w:rsidP="004636C1">
            <w:pPr>
              <w:pStyle w:val="Akapitzlist"/>
              <w:numPr>
                <w:ilvl w:val="0"/>
                <w:numId w:val="1"/>
              </w:numPr>
            </w:pPr>
            <w:r>
              <w:t>Zakupuje albo zapisuje kosz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Notatki i kwestie</w:t>
            </w:r>
          </w:p>
        </w:tc>
        <w:tc>
          <w:tcPr>
            <w:tcW w:w="4531" w:type="dxa"/>
          </w:tcPr>
          <w:p w:rsidR="004636C1" w:rsidRDefault="004636C1" w:rsidP="00DA6A11">
            <w:r>
              <w:t>-</w:t>
            </w:r>
          </w:p>
        </w:tc>
      </w:tr>
    </w:tbl>
    <w:p w:rsidR="004636C1" w:rsidRDefault="004636C1" w:rsidP="005229EB">
      <w:pPr>
        <w:pStyle w:val="Nagwek1"/>
      </w:pPr>
    </w:p>
    <w:p w:rsidR="005229EB" w:rsidRDefault="005229EB" w:rsidP="005229EB">
      <w:pPr>
        <w:pStyle w:val="Nagwek1"/>
      </w:pPr>
      <w:r>
        <w:t xml:space="preserve">Przeglądaj </w:t>
      </w:r>
      <w:r w:rsidR="004636C1">
        <w:t>zapisane kosze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9EB" w:rsidTr="00DA6A11">
        <w:tc>
          <w:tcPr>
            <w:tcW w:w="4531" w:type="dxa"/>
          </w:tcPr>
          <w:p w:rsidR="005229EB" w:rsidRDefault="005229EB" w:rsidP="00DA6A11">
            <w:r>
              <w:t>Nazwa</w:t>
            </w:r>
          </w:p>
        </w:tc>
        <w:tc>
          <w:tcPr>
            <w:tcW w:w="4531" w:type="dxa"/>
          </w:tcPr>
          <w:p w:rsidR="004636C1" w:rsidRDefault="004636C1" w:rsidP="004636C1">
            <w:r>
              <w:t>Przeglądaj zapisane kosze</w:t>
            </w:r>
          </w:p>
          <w:p w:rsidR="005229EB" w:rsidRDefault="005229EB" w:rsidP="00DA6A11"/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Numer</w:t>
            </w:r>
          </w:p>
        </w:tc>
        <w:tc>
          <w:tcPr>
            <w:tcW w:w="4531" w:type="dxa"/>
          </w:tcPr>
          <w:p w:rsidR="005229EB" w:rsidRDefault="004636C1" w:rsidP="00DA6A11">
            <w:r>
              <w:t>4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Poziom Ważności</w:t>
            </w:r>
          </w:p>
        </w:tc>
        <w:tc>
          <w:tcPr>
            <w:tcW w:w="4531" w:type="dxa"/>
          </w:tcPr>
          <w:p w:rsidR="005229EB" w:rsidRDefault="004636C1" w:rsidP="00DA6A11">
            <w:r>
              <w:t>Niski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Potrzebne tabele</w:t>
            </w:r>
          </w:p>
        </w:tc>
        <w:tc>
          <w:tcPr>
            <w:tcW w:w="4531" w:type="dxa"/>
          </w:tcPr>
          <w:p w:rsidR="005229EB" w:rsidRDefault="004636C1" w:rsidP="00DA6A11">
            <w:r>
              <w:t>Kosz</w:t>
            </w:r>
          </w:p>
          <w:p w:rsidR="004636C1" w:rsidRDefault="004636C1" w:rsidP="00DA6A11">
            <w:r>
              <w:t>Klient</w:t>
            </w:r>
          </w:p>
          <w:p w:rsidR="004636C1" w:rsidRDefault="004636C1" w:rsidP="00DA6A11">
            <w:r>
              <w:t>Elementy w koszu</w:t>
            </w:r>
          </w:p>
          <w:p w:rsidR="004636C1" w:rsidRDefault="004636C1" w:rsidP="00DA6A11">
            <w:r>
              <w:t>Elektronika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Typ przypadku użycia</w:t>
            </w:r>
          </w:p>
        </w:tc>
        <w:tc>
          <w:tcPr>
            <w:tcW w:w="4531" w:type="dxa"/>
          </w:tcPr>
          <w:p w:rsidR="005229EB" w:rsidRDefault="004636C1" w:rsidP="00DA6A11">
            <w:r>
              <w:t>Personalny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Aktorzy</w:t>
            </w:r>
          </w:p>
        </w:tc>
        <w:tc>
          <w:tcPr>
            <w:tcW w:w="4531" w:type="dxa"/>
          </w:tcPr>
          <w:p w:rsidR="005229EB" w:rsidRDefault="004636C1" w:rsidP="00DA6A11">
            <w:r>
              <w:t>Klient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Krótki opis</w:t>
            </w:r>
          </w:p>
        </w:tc>
        <w:tc>
          <w:tcPr>
            <w:tcW w:w="4531" w:type="dxa"/>
          </w:tcPr>
          <w:p w:rsidR="005229EB" w:rsidRDefault="004636C1" w:rsidP="00DA6A11">
            <w:r>
              <w:t>Przeglądanie zapisanych koszów w celu zakupu lub usunięcia koszu z bazy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Warunki wstępne</w:t>
            </w:r>
          </w:p>
        </w:tc>
        <w:tc>
          <w:tcPr>
            <w:tcW w:w="4531" w:type="dxa"/>
          </w:tcPr>
          <w:p w:rsidR="005229EB" w:rsidRDefault="004636C1" w:rsidP="00DA6A11">
            <w:r>
              <w:t>Konto Klienta nie zablokowane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Warunki końcowe</w:t>
            </w:r>
          </w:p>
        </w:tc>
        <w:tc>
          <w:tcPr>
            <w:tcW w:w="4531" w:type="dxa"/>
          </w:tcPr>
          <w:p w:rsidR="005229EB" w:rsidRDefault="004636C1" w:rsidP="00DA6A11">
            <w:r>
              <w:t>Usunięcie koszu</w:t>
            </w:r>
          </w:p>
          <w:p w:rsidR="004636C1" w:rsidRDefault="004636C1" w:rsidP="00DA6A11">
            <w:r>
              <w:t>Zakupienie koszu</w:t>
            </w:r>
          </w:p>
          <w:p w:rsidR="004636C1" w:rsidRDefault="004636C1" w:rsidP="00DA6A11">
            <w:r>
              <w:t>Dodanie elementów do kosza</w:t>
            </w:r>
          </w:p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Główny przepływ zdarzeń</w:t>
            </w:r>
          </w:p>
        </w:tc>
        <w:tc>
          <w:tcPr>
            <w:tcW w:w="4531" w:type="dxa"/>
          </w:tcPr>
          <w:p w:rsidR="005229EB" w:rsidRDefault="005229EB" w:rsidP="00DA6A11"/>
        </w:tc>
      </w:tr>
      <w:tr w:rsidR="005229EB" w:rsidTr="00DA6A11">
        <w:tc>
          <w:tcPr>
            <w:tcW w:w="4531" w:type="dxa"/>
          </w:tcPr>
          <w:p w:rsidR="005229EB" w:rsidRDefault="005229EB" w:rsidP="00DA6A11">
            <w:r>
              <w:t>Notatki i kwestie</w:t>
            </w:r>
          </w:p>
        </w:tc>
        <w:tc>
          <w:tcPr>
            <w:tcW w:w="4531" w:type="dxa"/>
          </w:tcPr>
          <w:p w:rsidR="005229EB" w:rsidRDefault="005229EB" w:rsidP="00DA6A11"/>
        </w:tc>
      </w:tr>
    </w:tbl>
    <w:p w:rsidR="001E5302" w:rsidRDefault="001E5302"/>
    <w:p w:rsidR="004636C1" w:rsidRDefault="004636C1" w:rsidP="004636C1">
      <w:pPr>
        <w:pStyle w:val="Nagwek1"/>
      </w:pPr>
      <w:r>
        <w:t>Zakup kosz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36C1" w:rsidTr="00DA6A11">
        <w:tc>
          <w:tcPr>
            <w:tcW w:w="4531" w:type="dxa"/>
          </w:tcPr>
          <w:p w:rsidR="004636C1" w:rsidRDefault="004636C1" w:rsidP="00DA6A11">
            <w:r>
              <w:t>Nazwa</w:t>
            </w:r>
          </w:p>
        </w:tc>
        <w:tc>
          <w:tcPr>
            <w:tcW w:w="4531" w:type="dxa"/>
          </w:tcPr>
          <w:p w:rsidR="004636C1" w:rsidRDefault="004636C1" w:rsidP="00DA6A11">
            <w:r>
              <w:t>Zakup kosz</w:t>
            </w:r>
          </w:p>
          <w:p w:rsidR="004636C1" w:rsidRDefault="004636C1" w:rsidP="00DA6A11"/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Numer</w:t>
            </w:r>
          </w:p>
        </w:tc>
        <w:tc>
          <w:tcPr>
            <w:tcW w:w="4531" w:type="dxa"/>
          </w:tcPr>
          <w:p w:rsidR="004636C1" w:rsidRDefault="004C0306" w:rsidP="00DA6A11">
            <w:r>
              <w:t>5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Poziom Ważności</w:t>
            </w:r>
          </w:p>
        </w:tc>
        <w:tc>
          <w:tcPr>
            <w:tcW w:w="4531" w:type="dxa"/>
          </w:tcPr>
          <w:p w:rsidR="004636C1" w:rsidRDefault="004636C1" w:rsidP="00DA6A11">
            <w:r>
              <w:t>Wysoki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Potrzebne tabele</w:t>
            </w:r>
          </w:p>
        </w:tc>
        <w:tc>
          <w:tcPr>
            <w:tcW w:w="4531" w:type="dxa"/>
          </w:tcPr>
          <w:p w:rsidR="004636C1" w:rsidRDefault="004636C1" w:rsidP="00DA6A11">
            <w:r>
              <w:t>Kosz</w:t>
            </w:r>
          </w:p>
          <w:p w:rsidR="004636C1" w:rsidRDefault="004636C1" w:rsidP="00DA6A11">
            <w:r>
              <w:t>Klient</w:t>
            </w:r>
          </w:p>
          <w:p w:rsidR="004636C1" w:rsidRDefault="004636C1" w:rsidP="00DA6A11">
            <w:r>
              <w:t xml:space="preserve">Elektronika </w:t>
            </w:r>
          </w:p>
          <w:p w:rsidR="004636C1" w:rsidRDefault="004636C1" w:rsidP="00DA6A11">
            <w:r>
              <w:t>Dane</w:t>
            </w:r>
          </w:p>
          <w:p w:rsidR="004636C1" w:rsidRDefault="004636C1" w:rsidP="00DA6A11">
            <w:r>
              <w:t>Producent</w:t>
            </w:r>
          </w:p>
          <w:p w:rsidR="004636C1" w:rsidRDefault="004636C1" w:rsidP="00DA6A11">
            <w:r>
              <w:t>Rodzaj</w:t>
            </w:r>
          </w:p>
          <w:p w:rsidR="004636C1" w:rsidRDefault="004636C1" w:rsidP="00DA6A11">
            <w:r>
              <w:t>Elementy w koszu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Typ przypadku użycia</w:t>
            </w:r>
          </w:p>
        </w:tc>
        <w:tc>
          <w:tcPr>
            <w:tcW w:w="4531" w:type="dxa"/>
          </w:tcPr>
          <w:p w:rsidR="004636C1" w:rsidRDefault="004636C1" w:rsidP="00DA6A11">
            <w:r>
              <w:t>Personalny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Aktorzy</w:t>
            </w:r>
          </w:p>
        </w:tc>
        <w:tc>
          <w:tcPr>
            <w:tcW w:w="4531" w:type="dxa"/>
          </w:tcPr>
          <w:p w:rsidR="004636C1" w:rsidRDefault="004636C1" w:rsidP="00DA6A11">
            <w:r>
              <w:t>Klient</w:t>
            </w:r>
            <w:r w:rsidR="00453F11">
              <w:t>, Administrator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Krótki opis</w:t>
            </w:r>
          </w:p>
        </w:tc>
        <w:tc>
          <w:tcPr>
            <w:tcW w:w="4531" w:type="dxa"/>
          </w:tcPr>
          <w:p w:rsidR="004636C1" w:rsidRDefault="00453F11" w:rsidP="00DA6A11">
            <w:r>
              <w:t>Zakupuje wybrany kosz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lastRenderedPageBreak/>
              <w:t>Warunki wstępne</w:t>
            </w:r>
          </w:p>
        </w:tc>
        <w:tc>
          <w:tcPr>
            <w:tcW w:w="4531" w:type="dxa"/>
          </w:tcPr>
          <w:p w:rsidR="004636C1" w:rsidRDefault="00453F11" w:rsidP="00DA6A11">
            <w:r>
              <w:t>Posiadanie kosza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Warunki końcowe</w:t>
            </w:r>
          </w:p>
        </w:tc>
        <w:tc>
          <w:tcPr>
            <w:tcW w:w="4531" w:type="dxa"/>
          </w:tcPr>
          <w:p w:rsidR="004636C1" w:rsidRDefault="00453F11" w:rsidP="00DA6A11">
            <w:r>
              <w:t>Kosz został zarejestrowany przez administratora lub został wyświetlony komunikat o błędzie – stan systemu nie uległ zmianie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Główny przepływ zdarzeń</w:t>
            </w:r>
          </w:p>
        </w:tc>
        <w:tc>
          <w:tcPr>
            <w:tcW w:w="4531" w:type="dxa"/>
          </w:tcPr>
          <w:p w:rsidR="004636C1" w:rsidRDefault="00453F11" w:rsidP="00453F11">
            <w:pPr>
              <w:pStyle w:val="Akapitzlist"/>
              <w:numPr>
                <w:ilvl w:val="0"/>
                <w:numId w:val="2"/>
              </w:numPr>
            </w:pPr>
            <w:r>
              <w:t>Klient wybiera kosz, do zakupu</w:t>
            </w:r>
          </w:p>
          <w:p w:rsidR="00453F11" w:rsidRDefault="00453F11" w:rsidP="00453F11">
            <w:pPr>
              <w:pStyle w:val="Akapitzlist"/>
              <w:numPr>
                <w:ilvl w:val="0"/>
                <w:numId w:val="2"/>
              </w:numPr>
            </w:pPr>
            <w:r>
              <w:t>System informuje klienta o zakupie</w:t>
            </w:r>
          </w:p>
          <w:p w:rsidR="004C0306" w:rsidRDefault="004C0306" w:rsidP="004C0306">
            <w:pPr>
              <w:pStyle w:val="Akapitzlist"/>
              <w:numPr>
                <w:ilvl w:val="0"/>
                <w:numId w:val="2"/>
              </w:numPr>
            </w:pPr>
          </w:p>
          <w:p w:rsidR="004C0306" w:rsidRDefault="00453F11" w:rsidP="004C0306">
            <w:pPr>
              <w:pStyle w:val="Akapitzlist"/>
              <w:numPr>
                <w:ilvl w:val="1"/>
                <w:numId w:val="2"/>
              </w:numPr>
            </w:pPr>
            <w:r>
              <w:t xml:space="preserve"> Kupujący </w:t>
            </w:r>
            <w:r w:rsidR="004C0306">
              <w:t>określa sposób płatność oraz wybiera formę dostarczenia towaru</w:t>
            </w:r>
          </w:p>
          <w:p w:rsidR="004C0306" w:rsidRDefault="004C0306" w:rsidP="004C0306">
            <w:pPr>
              <w:pStyle w:val="Akapitzlist"/>
              <w:numPr>
                <w:ilvl w:val="1"/>
                <w:numId w:val="2"/>
              </w:numPr>
            </w:pPr>
            <w:r>
              <w:t>Jeżeli w ciągu 3 dni od zawarcia transakcji kupujący nie poinformował systemu o wyborze sposobu płatności, administrator może unieważnić zakup albo zblokować konto</w:t>
            </w:r>
          </w:p>
        </w:tc>
      </w:tr>
      <w:tr w:rsidR="004636C1" w:rsidTr="00DA6A11">
        <w:tc>
          <w:tcPr>
            <w:tcW w:w="4531" w:type="dxa"/>
          </w:tcPr>
          <w:p w:rsidR="004636C1" w:rsidRDefault="004636C1" w:rsidP="00DA6A11">
            <w:r>
              <w:t>Notatki i kwestie</w:t>
            </w:r>
          </w:p>
        </w:tc>
        <w:tc>
          <w:tcPr>
            <w:tcW w:w="4531" w:type="dxa"/>
          </w:tcPr>
          <w:p w:rsidR="004636C1" w:rsidRDefault="004C0306" w:rsidP="00DA6A11">
            <w:r>
              <w:t>-</w:t>
            </w:r>
          </w:p>
        </w:tc>
      </w:tr>
    </w:tbl>
    <w:p w:rsidR="004636C1" w:rsidRDefault="004636C1" w:rsidP="001E5302">
      <w:pPr>
        <w:pStyle w:val="Nagwek1"/>
      </w:pPr>
    </w:p>
    <w:p w:rsidR="00FA440A" w:rsidRDefault="00FA440A" w:rsidP="00FA440A">
      <w:pPr>
        <w:pStyle w:val="Nagwek1"/>
      </w:pPr>
      <w:r>
        <w:t>Zarządzaj serwisem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A48" w:rsidTr="00DA6A11">
        <w:tc>
          <w:tcPr>
            <w:tcW w:w="4531" w:type="dxa"/>
          </w:tcPr>
          <w:p w:rsidR="00ED0A48" w:rsidRDefault="00ED0A48" w:rsidP="00DA6A11">
            <w:r>
              <w:t>Nazwa</w:t>
            </w:r>
          </w:p>
        </w:tc>
        <w:tc>
          <w:tcPr>
            <w:tcW w:w="4531" w:type="dxa"/>
          </w:tcPr>
          <w:p w:rsidR="00ED0A48" w:rsidRDefault="00FA440A" w:rsidP="00DA6A11">
            <w:r>
              <w:t>Zarządzaj serwisem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Numer</w:t>
            </w:r>
          </w:p>
        </w:tc>
        <w:tc>
          <w:tcPr>
            <w:tcW w:w="4531" w:type="dxa"/>
          </w:tcPr>
          <w:p w:rsidR="00ED0A48" w:rsidRDefault="00FA440A" w:rsidP="00DA6A11">
            <w:r>
              <w:t>6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Poziom Ważności</w:t>
            </w:r>
          </w:p>
        </w:tc>
        <w:tc>
          <w:tcPr>
            <w:tcW w:w="4531" w:type="dxa"/>
          </w:tcPr>
          <w:p w:rsidR="00ED0A48" w:rsidRDefault="00FA440A" w:rsidP="00DA6A11">
            <w:r>
              <w:t>Wysoki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FA440A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Typ przypadku użycia</w:t>
            </w:r>
          </w:p>
        </w:tc>
        <w:tc>
          <w:tcPr>
            <w:tcW w:w="4531" w:type="dxa"/>
          </w:tcPr>
          <w:p w:rsidR="00ED0A48" w:rsidRDefault="00FA440A" w:rsidP="00DA6A11">
            <w:r>
              <w:t>ograniczone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Aktorzy</w:t>
            </w:r>
          </w:p>
        </w:tc>
        <w:tc>
          <w:tcPr>
            <w:tcW w:w="4531" w:type="dxa"/>
          </w:tcPr>
          <w:p w:rsidR="00ED0A48" w:rsidRDefault="00FA440A" w:rsidP="00DA6A11">
            <w:r>
              <w:t>A</w:t>
            </w:r>
            <w:r>
              <w:t>d</w:t>
            </w:r>
            <w:r>
              <w:t>ministrator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Krótki opis</w:t>
            </w:r>
          </w:p>
        </w:tc>
        <w:tc>
          <w:tcPr>
            <w:tcW w:w="4531" w:type="dxa"/>
          </w:tcPr>
          <w:p w:rsidR="00ED0A48" w:rsidRDefault="00FA440A" w:rsidP="00DA6A11">
            <w:r>
              <w:t>Zarzą</w:t>
            </w:r>
            <w:r>
              <w:t>d</w:t>
            </w:r>
            <w:r>
              <w:t>zanie serwisem przez a</w:t>
            </w:r>
            <w:r>
              <w:t>d</w:t>
            </w:r>
            <w:r>
              <w:t>ministratora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wstępne</w:t>
            </w:r>
          </w:p>
        </w:tc>
        <w:tc>
          <w:tcPr>
            <w:tcW w:w="4531" w:type="dxa"/>
          </w:tcPr>
          <w:p w:rsidR="00ED0A48" w:rsidRDefault="00FA440A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końcowe</w:t>
            </w:r>
          </w:p>
        </w:tc>
        <w:tc>
          <w:tcPr>
            <w:tcW w:w="4531" w:type="dxa"/>
          </w:tcPr>
          <w:p w:rsidR="00ED0A48" w:rsidRDefault="00FA440A" w:rsidP="00DA6A11">
            <w:r>
              <w:t>Zapisanie zmian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Główny przepływ zdarzeń</w:t>
            </w:r>
          </w:p>
        </w:tc>
        <w:tc>
          <w:tcPr>
            <w:tcW w:w="4531" w:type="dxa"/>
          </w:tcPr>
          <w:p w:rsidR="00ED0A48" w:rsidRDefault="00FA440A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Notatki i kwestie</w:t>
            </w:r>
          </w:p>
        </w:tc>
        <w:tc>
          <w:tcPr>
            <w:tcW w:w="4531" w:type="dxa"/>
          </w:tcPr>
          <w:p w:rsidR="00ED0A48" w:rsidRDefault="00FA440A" w:rsidP="00DA6A11">
            <w:r>
              <w:t>-</w:t>
            </w:r>
          </w:p>
        </w:tc>
      </w:tr>
    </w:tbl>
    <w:p w:rsidR="001E5302" w:rsidRDefault="001E5302" w:rsidP="001E5302"/>
    <w:p w:rsidR="001E5302" w:rsidRDefault="001E5302" w:rsidP="001E5302">
      <w:pPr>
        <w:pStyle w:val="Nagwek1"/>
      </w:pPr>
      <w:r>
        <w:t>Zarządzaj ofertami sklepu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A48" w:rsidTr="00DA6A11">
        <w:tc>
          <w:tcPr>
            <w:tcW w:w="4531" w:type="dxa"/>
          </w:tcPr>
          <w:p w:rsidR="00ED0A48" w:rsidRDefault="00ED0A48" w:rsidP="00DA6A11">
            <w:r>
              <w:t>Nazwa</w:t>
            </w:r>
          </w:p>
        </w:tc>
        <w:tc>
          <w:tcPr>
            <w:tcW w:w="4531" w:type="dxa"/>
          </w:tcPr>
          <w:p w:rsidR="00ED0A48" w:rsidRDefault="00FA440A" w:rsidP="00DA6A11">
            <w:r>
              <w:t>Zarzą</w:t>
            </w:r>
            <w:r>
              <w:t>d</w:t>
            </w:r>
            <w:r>
              <w:t>zaj ofertami sklepu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Numer</w:t>
            </w:r>
          </w:p>
        </w:tc>
        <w:tc>
          <w:tcPr>
            <w:tcW w:w="4531" w:type="dxa"/>
          </w:tcPr>
          <w:p w:rsidR="00ED0A48" w:rsidRDefault="00FA440A" w:rsidP="00DA6A11">
            <w:r>
              <w:t>7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Poziom Ważności</w:t>
            </w:r>
          </w:p>
        </w:tc>
        <w:tc>
          <w:tcPr>
            <w:tcW w:w="4531" w:type="dxa"/>
          </w:tcPr>
          <w:p w:rsidR="00ED0A48" w:rsidRDefault="00FA440A" w:rsidP="00DA6A11">
            <w:r>
              <w:t>Wysoki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FA440A" w:rsidP="00DA6A11">
            <w:r>
              <w:t>Elektronika</w:t>
            </w:r>
          </w:p>
          <w:p w:rsidR="00FA440A" w:rsidRDefault="00FA440A" w:rsidP="00DA6A11">
            <w:r>
              <w:t>Dane</w:t>
            </w:r>
          </w:p>
          <w:p w:rsidR="00FA440A" w:rsidRDefault="00FA440A" w:rsidP="00DA6A11">
            <w:r>
              <w:t>Ro</w:t>
            </w:r>
            <w:r>
              <w:t>d</w:t>
            </w:r>
            <w:r>
              <w:t>zaj</w:t>
            </w:r>
          </w:p>
          <w:p w:rsidR="00FA440A" w:rsidRDefault="00FA440A" w:rsidP="00DA6A11">
            <w:r>
              <w:t>Pro</w:t>
            </w:r>
            <w:r>
              <w:t>d</w:t>
            </w:r>
            <w:r>
              <w:t>ucent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Typ przypadku użycia</w:t>
            </w:r>
          </w:p>
        </w:tc>
        <w:tc>
          <w:tcPr>
            <w:tcW w:w="4531" w:type="dxa"/>
          </w:tcPr>
          <w:p w:rsidR="00ED0A48" w:rsidRDefault="00FA440A" w:rsidP="00DA6A11">
            <w:r>
              <w:t>Ograniczone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Aktorzy</w:t>
            </w:r>
          </w:p>
        </w:tc>
        <w:tc>
          <w:tcPr>
            <w:tcW w:w="4531" w:type="dxa"/>
          </w:tcPr>
          <w:p w:rsidR="00ED0A48" w:rsidRDefault="00FA440A" w:rsidP="00DA6A11">
            <w:r>
              <w:t>A</w:t>
            </w:r>
            <w:r>
              <w:t>d</w:t>
            </w:r>
            <w:r>
              <w:t>ministrator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Krótki opis</w:t>
            </w:r>
          </w:p>
        </w:tc>
        <w:tc>
          <w:tcPr>
            <w:tcW w:w="4531" w:type="dxa"/>
          </w:tcPr>
          <w:p w:rsidR="00ED0A48" w:rsidRDefault="00FA440A" w:rsidP="00DA6A11">
            <w:r>
              <w:t>Zarzą</w:t>
            </w:r>
            <w:r>
              <w:t>d</w:t>
            </w:r>
            <w:r>
              <w:t>zanie pro</w:t>
            </w:r>
            <w:r>
              <w:t>d</w:t>
            </w:r>
            <w:r>
              <w:t>uktami sklepu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wstępne</w:t>
            </w:r>
          </w:p>
        </w:tc>
        <w:tc>
          <w:tcPr>
            <w:tcW w:w="4531" w:type="dxa"/>
          </w:tcPr>
          <w:p w:rsidR="00ED0A48" w:rsidRDefault="00FA440A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końcowe</w:t>
            </w:r>
          </w:p>
        </w:tc>
        <w:tc>
          <w:tcPr>
            <w:tcW w:w="4531" w:type="dxa"/>
          </w:tcPr>
          <w:p w:rsidR="00ED0A48" w:rsidRDefault="00FA440A" w:rsidP="00DA6A11">
            <w:r>
              <w:t>Zapisanie zmian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lastRenderedPageBreak/>
              <w:t>Główny przepływ zdarzeń</w:t>
            </w:r>
          </w:p>
        </w:tc>
        <w:tc>
          <w:tcPr>
            <w:tcW w:w="4531" w:type="dxa"/>
          </w:tcPr>
          <w:p w:rsidR="00ED0A48" w:rsidRDefault="00FA440A" w:rsidP="00FA440A">
            <w:pPr>
              <w:pStyle w:val="Akapitzlist"/>
              <w:numPr>
                <w:ilvl w:val="0"/>
                <w:numId w:val="5"/>
              </w:numPr>
            </w:pPr>
            <w:r>
              <w:t>A</w:t>
            </w:r>
            <w:r>
              <w:t>d</w:t>
            </w:r>
            <w:r>
              <w:t xml:space="preserve">ministrator </w:t>
            </w:r>
            <w:r>
              <w:t>d</w:t>
            </w:r>
            <w:r>
              <w:t>o</w:t>
            </w:r>
            <w:r>
              <w:t>d</w:t>
            </w:r>
            <w:r>
              <w:t xml:space="preserve">aje nowy element/ zmienia </w:t>
            </w:r>
            <w:r w:rsidR="00097B60">
              <w:t>już istniejący/ usuwa oraz zapisuje zmiany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Notatki i kwestie</w:t>
            </w:r>
          </w:p>
        </w:tc>
        <w:tc>
          <w:tcPr>
            <w:tcW w:w="4531" w:type="dxa"/>
          </w:tcPr>
          <w:p w:rsidR="00ED0A48" w:rsidRDefault="00097B60" w:rsidP="00DA6A11">
            <w:r>
              <w:t>-</w:t>
            </w:r>
          </w:p>
        </w:tc>
      </w:tr>
    </w:tbl>
    <w:p w:rsidR="001E5302" w:rsidRDefault="001E5302"/>
    <w:p w:rsidR="001E5302" w:rsidRDefault="001E5302" w:rsidP="001E5302">
      <w:pPr>
        <w:pStyle w:val="Nagwek1"/>
      </w:pPr>
      <w:r>
        <w:t>Zarządzaj kontami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A48" w:rsidTr="00DA6A11">
        <w:tc>
          <w:tcPr>
            <w:tcW w:w="4531" w:type="dxa"/>
          </w:tcPr>
          <w:p w:rsidR="00ED0A48" w:rsidRDefault="00ED0A48" w:rsidP="00DA6A11">
            <w:r>
              <w:t>Nazwa</w:t>
            </w:r>
          </w:p>
        </w:tc>
        <w:tc>
          <w:tcPr>
            <w:tcW w:w="4531" w:type="dxa"/>
          </w:tcPr>
          <w:p w:rsidR="00ED0A48" w:rsidRDefault="00097B60" w:rsidP="00DA6A11">
            <w:r>
              <w:t>Zarzą</w:t>
            </w:r>
            <w:r>
              <w:t>d</w:t>
            </w:r>
            <w:r>
              <w:t>zaj kontami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Numer</w:t>
            </w:r>
          </w:p>
        </w:tc>
        <w:tc>
          <w:tcPr>
            <w:tcW w:w="4531" w:type="dxa"/>
          </w:tcPr>
          <w:p w:rsidR="00ED0A48" w:rsidRDefault="00097B60" w:rsidP="00DA6A11">
            <w:r>
              <w:t>8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Poziom Ważności</w:t>
            </w:r>
          </w:p>
        </w:tc>
        <w:tc>
          <w:tcPr>
            <w:tcW w:w="4531" w:type="dxa"/>
          </w:tcPr>
          <w:p w:rsidR="00ED0A48" w:rsidRDefault="00097B60" w:rsidP="00DA6A11">
            <w:r>
              <w:t>Wysoki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097B60" w:rsidP="00DA6A11">
            <w:r>
              <w:t>Klient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Typ przypadku użycia</w:t>
            </w:r>
          </w:p>
        </w:tc>
        <w:tc>
          <w:tcPr>
            <w:tcW w:w="4531" w:type="dxa"/>
          </w:tcPr>
          <w:p w:rsidR="00ED0A48" w:rsidRDefault="00097B60" w:rsidP="00DA6A11">
            <w:r>
              <w:t xml:space="preserve">Ograniczone 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Aktorzy</w:t>
            </w:r>
          </w:p>
        </w:tc>
        <w:tc>
          <w:tcPr>
            <w:tcW w:w="4531" w:type="dxa"/>
          </w:tcPr>
          <w:p w:rsidR="00ED0A48" w:rsidRDefault="00097B60" w:rsidP="00DA6A11">
            <w:r>
              <w:t>A</w:t>
            </w:r>
            <w:r>
              <w:t>d</w:t>
            </w:r>
            <w:r>
              <w:t>ministrator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Krótki opis</w:t>
            </w:r>
          </w:p>
        </w:tc>
        <w:tc>
          <w:tcPr>
            <w:tcW w:w="4531" w:type="dxa"/>
          </w:tcPr>
          <w:p w:rsidR="00ED0A48" w:rsidRDefault="00097B60" w:rsidP="00DA6A11">
            <w:r>
              <w:t>Zarzą</w:t>
            </w:r>
            <w:r>
              <w:t>d</w:t>
            </w:r>
            <w:r>
              <w:t>zanie kontami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wstępne</w:t>
            </w:r>
          </w:p>
        </w:tc>
        <w:tc>
          <w:tcPr>
            <w:tcW w:w="4531" w:type="dxa"/>
          </w:tcPr>
          <w:p w:rsidR="00ED0A48" w:rsidRDefault="00097B60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końcowe</w:t>
            </w:r>
          </w:p>
        </w:tc>
        <w:tc>
          <w:tcPr>
            <w:tcW w:w="4531" w:type="dxa"/>
          </w:tcPr>
          <w:p w:rsidR="00ED0A48" w:rsidRDefault="00097B60" w:rsidP="00DA6A11">
            <w:r>
              <w:t>Zapisanie zmian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Główny przepływ zdarzeń</w:t>
            </w:r>
          </w:p>
        </w:tc>
        <w:tc>
          <w:tcPr>
            <w:tcW w:w="4531" w:type="dxa"/>
          </w:tcPr>
          <w:p w:rsidR="00ED0A48" w:rsidRPr="00097B60" w:rsidRDefault="00097B60" w:rsidP="00DA6A11">
            <w:pPr>
              <w:rPr>
                <w:b/>
              </w:rPr>
            </w:pPr>
            <w:r>
              <w:t>A</w:t>
            </w:r>
            <w:r>
              <w:t>d</w:t>
            </w:r>
            <w:r>
              <w:t xml:space="preserve">ministrator może zablokować, usunąć, zmienić </w:t>
            </w:r>
            <w:r>
              <w:t>d</w:t>
            </w:r>
            <w:r>
              <w:t>ane klienta oraz zapisać zmiany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Notatki i kwestie</w:t>
            </w:r>
          </w:p>
        </w:tc>
        <w:tc>
          <w:tcPr>
            <w:tcW w:w="4531" w:type="dxa"/>
          </w:tcPr>
          <w:p w:rsidR="00ED0A48" w:rsidRDefault="00097B60" w:rsidP="00DA6A11">
            <w:r>
              <w:t>-</w:t>
            </w:r>
          </w:p>
        </w:tc>
      </w:tr>
    </w:tbl>
    <w:p w:rsidR="001E5302" w:rsidRDefault="001E5302" w:rsidP="001E5302">
      <w:pPr>
        <w:pStyle w:val="Nagwek1"/>
      </w:pPr>
      <w:r>
        <w:t>Zarządzaj wysyłkami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302" w:rsidTr="00DA6A11">
        <w:tc>
          <w:tcPr>
            <w:tcW w:w="4531" w:type="dxa"/>
          </w:tcPr>
          <w:p w:rsidR="001E5302" w:rsidRDefault="001E5302" w:rsidP="00DA6A11">
            <w:r>
              <w:t>Nazwa</w:t>
            </w:r>
          </w:p>
        </w:tc>
        <w:tc>
          <w:tcPr>
            <w:tcW w:w="4531" w:type="dxa"/>
          </w:tcPr>
          <w:p w:rsidR="001E5302" w:rsidRDefault="00097B60" w:rsidP="00DA6A11">
            <w:r>
              <w:t>Zarzą</w:t>
            </w:r>
            <w:r>
              <w:t>d</w:t>
            </w:r>
            <w:r>
              <w:t>zaj wysyłkami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Numer</w:t>
            </w:r>
          </w:p>
        </w:tc>
        <w:tc>
          <w:tcPr>
            <w:tcW w:w="4531" w:type="dxa"/>
          </w:tcPr>
          <w:p w:rsidR="001E5302" w:rsidRDefault="00097B60" w:rsidP="00DA6A11">
            <w:r>
              <w:t>9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Poziom Ważności</w:t>
            </w:r>
          </w:p>
        </w:tc>
        <w:tc>
          <w:tcPr>
            <w:tcW w:w="4531" w:type="dxa"/>
          </w:tcPr>
          <w:p w:rsidR="001E5302" w:rsidRDefault="00097B60" w:rsidP="00DA6A11">
            <w:r>
              <w:t>Wysoki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097B60" w:rsidP="00DA6A11">
            <w:r>
              <w:t>Magazyn</w:t>
            </w:r>
          </w:p>
          <w:p w:rsidR="00097B60" w:rsidRDefault="00097B60" w:rsidP="00DA6A11">
            <w:r>
              <w:t>Klient</w:t>
            </w:r>
          </w:p>
          <w:p w:rsidR="00097B60" w:rsidRDefault="00097B60" w:rsidP="00DA6A11">
            <w:r>
              <w:t>Elektronika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Typ przypadku użycia</w:t>
            </w:r>
          </w:p>
        </w:tc>
        <w:tc>
          <w:tcPr>
            <w:tcW w:w="4531" w:type="dxa"/>
          </w:tcPr>
          <w:p w:rsidR="001E5302" w:rsidRDefault="00097B60" w:rsidP="00DA6A11">
            <w:r>
              <w:t>Ograniczony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Aktorzy</w:t>
            </w:r>
          </w:p>
        </w:tc>
        <w:tc>
          <w:tcPr>
            <w:tcW w:w="4531" w:type="dxa"/>
          </w:tcPr>
          <w:p w:rsidR="001E5302" w:rsidRDefault="00097B60" w:rsidP="00DA6A11">
            <w:r>
              <w:t>A</w:t>
            </w:r>
            <w:r>
              <w:t>d</w:t>
            </w:r>
            <w:r>
              <w:t>ministrator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Krótki opis</w:t>
            </w:r>
          </w:p>
        </w:tc>
        <w:tc>
          <w:tcPr>
            <w:tcW w:w="4531" w:type="dxa"/>
          </w:tcPr>
          <w:p w:rsidR="001E5302" w:rsidRDefault="00097B60" w:rsidP="00DA6A11">
            <w:r>
              <w:t>Zarzą</w:t>
            </w:r>
            <w:r>
              <w:t>d</w:t>
            </w:r>
            <w:r>
              <w:t>zanie wysyłką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Warunki wstępne</w:t>
            </w:r>
          </w:p>
        </w:tc>
        <w:tc>
          <w:tcPr>
            <w:tcW w:w="4531" w:type="dxa"/>
          </w:tcPr>
          <w:p w:rsidR="001E5302" w:rsidRDefault="00097B60" w:rsidP="00DA6A11">
            <w:r>
              <w:t>Dane a</w:t>
            </w:r>
            <w:r>
              <w:t>d</w:t>
            </w:r>
            <w:r>
              <w:t>resowe klienta</w:t>
            </w:r>
          </w:p>
          <w:p w:rsidR="00097B60" w:rsidRDefault="00097B60" w:rsidP="00DA6A11">
            <w:r>
              <w:t>Dane a</w:t>
            </w:r>
            <w:r>
              <w:t>d</w:t>
            </w:r>
            <w:r>
              <w:t>resowe Magazynu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Warunki końcowe</w:t>
            </w:r>
          </w:p>
        </w:tc>
        <w:tc>
          <w:tcPr>
            <w:tcW w:w="4531" w:type="dxa"/>
          </w:tcPr>
          <w:p w:rsidR="001E5302" w:rsidRDefault="00097B60" w:rsidP="00DA6A11">
            <w:r>
              <w:t>Pro</w:t>
            </w:r>
            <w:r>
              <w:t>d</w:t>
            </w:r>
            <w:r>
              <w:t>ukty wysłane/ nie wysłane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Główny przepływ zdarzeń</w:t>
            </w:r>
          </w:p>
        </w:tc>
        <w:tc>
          <w:tcPr>
            <w:tcW w:w="4531" w:type="dxa"/>
          </w:tcPr>
          <w:p w:rsidR="001E5302" w:rsidRDefault="00097B60" w:rsidP="00DA6A11">
            <w:r>
              <w:t>-</w:t>
            </w:r>
          </w:p>
        </w:tc>
      </w:tr>
      <w:tr w:rsidR="001E5302" w:rsidTr="00DA6A11">
        <w:tc>
          <w:tcPr>
            <w:tcW w:w="4531" w:type="dxa"/>
          </w:tcPr>
          <w:p w:rsidR="001E5302" w:rsidRDefault="001E5302" w:rsidP="00DA6A11">
            <w:r>
              <w:t>Notatki i kwestie</w:t>
            </w:r>
          </w:p>
        </w:tc>
        <w:tc>
          <w:tcPr>
            <w:tcW w:w="4531" w:type="dxa"/>
          </w:tcPr>
          <w:p w:rsidR="001E5302" w:rsidRDefault="00097B60" w:rsidP="00DA6A11">
            <w:r>
              <w:t>-</w:t>
            </w:r>
          </w:p>
        </w:tc>
      </w:tr>
    </w:tbl>
    <w:p w:rsidR="001E5302" w:rsidRDefault="001E5302"/>
    <w:p w:rsidR="001E5302" w:rsidRDefault="001E5302" w:rsidP="001E5302">
      <w:pPr>
        <w:pStyle w:val="Nagwek1"/>
      </w:pPr>
      <w:r>
        <w:t>Zarządzaj magazynami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A48" w:rsidTr="00DA6A11">
        <w:tc>
          <w:tcPr>
            <w:tcW w:w="4531" w:type="dxa"/>
          </w:tcPr>
          <w:p w:rsidR="00ED0A48" w:rsidRDefault="00ED0A48" w:rsidP="00DA6A11">
            <w:r>
              <w:t>Nazwa</w:t>
            </w:r>
          </w:p>
        </w:tc>
        <w:tc>
          <w:tcPr>
            <w:tcW w:w="4531" w:type="dxa"/>
          </w:tcPr>
          <w:p w:rsidR="00ED0A48" w:rsidRDefault="00097B60" w:rsidP="00DA6A11">
            <w:r>
              <w:t>Zarzą</w:t>
            </w:r>
            <w:r>
              <w:t>d</w:t>
            </w:r>
            <w:r>
              <w:t>zaj magazynami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Numer</w:t>
            </w:r>
          </w:p>
        </w:tc>
        <w:tc>
          <w:tcPr>
            <w:tcW w:w="4531" w:type="dxa"/>
          </w:tcPr>
          <w:p w:rsidR="00ED0A48" w:rsidRDefault="00097B60" w:rsidP="00DA6A11">
            <w:r>
              <w:t>10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Poziom Ważności</w:t>
            </w:r>
          </w:p>
        </w:tc>
        <w:tc>
          <w:tcPr>
            <w:tcW w:w="4531" w:type="dxa"/>
          </w:tcPr>
          <w:p w:rsidR="00ED0A48" w:rsidRDefault="00097B60" w:rsidP="00DA6A11">
            <w:r>
              <w:t>Wysoki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Potrzebne tabele</w:t>
            </w:r>
          </w:p>
        </w:tc>
        <w:tc>
          <w:tcPr>
            <w:tcW w:w="4531" w:type="dxa"/>
          </w:tcPr>
          <w:p w:rsidR="00ED0A48" w:rsidRDefault="00097B60" w:rsidP="00DA6A11">
            <w:r>
              <w:t>Magazyny</w:t>
            </w:r>
          </w:p>
          <w:p w:rsidR="00097B60" w:rsidRDefault="00097B60" w:rsidP="00DA6A11">
            <w:r>
              <w:t>Elektronika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Typ przypadku użycia</w:t>
            </w:r>
          </w:p>
        </w:tc>
        <w:tc>
          <w:tcPr>
            <w:tcW w:w="4531" w:type="dxa"/>
          </w:tcPr>
          <w:p w:rsidR="00ED0A48" w:rsidRDefault="00097B60" w:rsidP="00DA6A11">
            <w:r>
              <w:t>Ograniczony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Aktorzy</w:t>
            </w:r>
          </w:p>
        </w:tc>
        <w:tc>
          <w:tcPr>
            <w:tcW w:w="4531" w:type="dxa"/>
          </w:tcPr>
          <w:p w:rsidR="00ED0A48" w:rsidRDefault="00097B60" w:rsidP="00DA6A11">
            <w:r>
              <w:t>A</w:t>
            </w:r>
            <w:r>
              <w:t>d</w:t>
            </w:r>
            <w:r>
              <w:t>ministrator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Krótki opis</w:t>
            </w:r>
          </w:p>
        </w:tc>
        <w:tc>
          <w:tcPr>
            <w:tcW w:w="4531" w:type="dxa"/>
          </w:tcPr>
          <w:p w:rsidR="00ED0A48" w:rsidRDefault="00097B60" w:rsidP="00DA6A11">
            <w:r>
              <w:t>Zarzą</w:t>
            </w:r>
            <w:r>
              <w:t>d</w:t>
            </w:r>
            <w:r>
              <w:t xml:space="preserve">zanie magazynami, ich </w:t>
            </w:r>
            <w:r>
              <w:t>d</w:t>
            </w:r>
            <w:r>
              <w:t>anymi oraz posia</w:t>
            </w:r>
            <w:r>
              <w:t>d</w:t>
            </w:r>
            <w:r>
              <w:t>anymi</w:t>
            </w:r>
            <w:r w:rsidR="005F488C">
              <w:t xml:space="preserve"> pro</w:t>
            </w:r>
            <w:r w:rsidR="005F488C">
              <w:t>d</w:t>
            </w:r>
            <w:r w:rsidR="005F488C">
              <w:t>uktami sklepowymi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wstępne</w:t>
            </w:r>
          </w:p>
        </w:tc>
        <w:tc>
          <w:tcPr>
            <w:tcW w:w="4531" w:type="dxa"/>
          </w:tcPr>
          <w:p w:rsidR="00ED0A48" w:rsidRDefault="005F488C" w:rsidP="00DA6A11">
            <w:r>
              <w:t>Posia</w:t>
            </w:r>
            <w:r>
              <w:t>d</w:t>
            </w:r>
            <w:r>
              <w:t>anie magazynu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Warunki końcowe</w:t>
            </w:r>
          </w:p>
        </w:tc>
        <w:tc>
          <w:tcPr>
            <w:tcW w:w="4531" w:type="dxa"/>
          </w:tcPr>
          <w:p w:rsidR="00ED0A48" w:rsidRDefault="005F488C" w:rsidP="00DA6A11">
            <w:r>
              <w:t>Zapisanie zmian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lastRenderedPageBreak/>
              <w:t>Główny przepływ zdarzeń</w:t>
            </w:r>
          </w:p>
        </w:tc>
        <w:tc>
          <w:tcPr>
            <w:tcW w:w="4531" w:type="dxa"/>
          </w:tcPr>
          <w:p w:rsidR="00ED0A48" w:rsidRDefault="005F488C" w:rsidP="00DA6A11">
            <w:r>
              <w:t>-</w:t>
            </w:r>
          </w:p>
        </w:tc>
      </w:tr>
      <w:tr w:rsidR="00ED0A48" w:rsidTr="00DA6A11">
        <w:tc>
          <w:tcPr>
            <w:tcW w:w="4531" w:type="dxa"/>
          </w:tcPr>
          <w:p w:rsidR="00ED0A48" w:rsidRDefault="00ED0A48" w:rsidP="00DA6A11">
            <w:r>
              <w:t>Notatki i kwestie</w:t>
            </w:r>
          </w:p>
        </w:tc>
        <w:tc>
          <w:tcPr>
            <w:tcW w:w="4531" w:type="dxa"/>
          </w:tcPr>
          <w:p w:rsidR="00ED0A48" w:rsidRDefault="005F488C" w:rsidP="00DA6A11">
            <w:r>
              <w:t>-</w:t>
            </w:r>
            <w:bookmarkStart w:id="0" w:name="_GoBack"/>
            <w:bookmarkEnd w:id="0"/>
          </w:p>
        </w:tc>
      </w:tr>
    </w:tbl>
    <w:p w:rsidR="001E5302" w:rsidRDefault="001E5302"/>
    <w:sectPr w:rsidR="001E5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C25"/>
    <w:multiLevelType w:val="hybridMultilevel"/>
    <w:tmpl w:val="9FE0D9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493"/>
    <w:multiLevelType w:val="hybridMultilevel"/>
    <w:tmpl w:val="2F4853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63AE"/>
    <w:multiLevelType w:val="hybridMultilevel"/>
    <w:tmpl w:val="C7CA1A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E7CDE"/>
    <w:multiLevelType w:val="hybridMultilevel"/>
    <w:tmpl w:val="537E7E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1069F"/>
    <w:multiLevelType w:val="hybridMultilevel"/>
    <w:tmpl w:val="46DA7A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02"/>
    <w:rsid w:val="00000C5C"/>
    <w:rsid w:val="00004F27"/>
    <w:rsid w:val="00011046"/>
    <w:rsid w:val="000112CA"/>
    <w:rsid w:val="00011FBD"/>
    <w:rsid w:val="000122DD"/>
    <w:rsid w:val="0001373B"/>
    <w:rsid w:val="00015003"/>
    <w:rsid w:val="00017545"/>
    <w:rsid w:val="00030B9D"/>
    <w:rsid w:val="00035579"/>
    <w:rsid w:val="000429A4"/>
    <w:rsid w:val="00051CCD"/>
    <w:rsid w:val="00052A6B"/>
    <w:rsid w:val="00054E9E"/>
    <w:rsid w:val="00057910"/>
    <w:rsid w:val="000748BF"/>
    <w:rsid w:val="00077730"/>
    <w:rsid w:val="00096667"/>
    <w:rsid w:val="0009797F"/>
    <w:rsid w:val="00097B60"/>
    <w:rsid w:val="000A6FED"/>
    <w:rsid w:val="000B14B7"/>
    <w:rsid w:val="000B4F27"/>
    <w:rsid w:val="000C157A"/>
    <w:rsid w:val="000C6A8C"/>
    <w:rsid w:val="000C7E4D"/>
    <w:rsid w:val="000D28CD"/>
    <w:rsid w:val="000D5FE0"/>
    <w:rsid w:val="000E03E1"/>
    <w:rsid w:val="000E5EA1"/>
    <w:rsid w:val="000E77E8"/>
    <w:rsid w:val="000F0CFA"/>
    <w:rsid w:val="00104437"/>
    <w:rsid w:val="00111439"/>
    <w:rsid w:val="00115211"/>
    <w:rsid w:val="0012081E"/>
    <w:rsid w:val="001211BE"/>
    <w:rsid w:val="0013184D"/>
    <w:rsid w:val="001346FA"/>
    <w:rsid w:val="00142F06"/>
    <w:rsid w:val="0014448D"/>
    <w:rsid w:val="00151815"/>
    <w:rsid w:val="00162CCC"/>
    <w:rsid w:val="00182601"/>
    <w:rsid w:val="001828B4"/>
    <w:rsid w:val="0018467B"/>
    <w:rsid w:val="00185A70"/>
    <w:rsid w:val="00196D26"/>
    <w:rsid w:val="001A5AE7"/>
    <w:rsid w:val="001A7421"/>
    <w:rsid w:val="001B19D7"/>
    <w:rsid w:val="001B4AF1"/>
    <w:rsid w:val="001C5CC4"/>
    <w:rsid w:val="001D5A96"/>
    <w:rsid w:val="001E2866"/>
    <w:rsid w:val="001E3421"/>
    <w:rsid w:val="001E5302"/>
    <w:rsid w:val="001F3F34"/>
    <w:rsid w:val="002004C9"/>
    <w:rsid w:val="00200A30"/>
    <w:rsid w:val="00205C88"/>
    <w:rsid w:val="002275D8"/>
    <w:rsid w:val="00233A8B"/>
    <w:rsid w:val="002415BC"/>
    <w:rsid w:val="00243242"/>
    <w:rsid w:val="0024388C"/>
    <w:rsid w:val="00243931"/>
    <w:rsid w:val="00247E40"/>
    <w:rsid w:val="002542CF"/>
    <w:rsid w:val="00265025"/>
    <w:rsid w:val="002719A2"/>
    <w:rsid w:val="00282427"/>
    <w:rsid w:val="002834D8"/>
    <w:rsid w:val="002A5739"/>
    <w:rsid w:val="002B4F74"/>
    <w:rsid w:val="002C13BB"/>
    <w:rsid w:val="002C6632"/>
    <w:rsid w:val="002C7C7B"/>
    <w:rsid w:val="002E1605"/>
    <w:rsid w:val="002E19F5"/>
    <w:rsid w:val="002E5D89"/>
    <w:rsid w:val="002F0F57"/>
    <w:rsid w:val="00316D1B"/>
    <w:rsid w:val="003301D6"/>
    <w:rsid w:val="00331447"/>
    <w:rsid w:val="00335B40"/>
    <w:rsid w:val="00337455"/>
    <w:rsid w:val="003414B7"/>
    <w:rsid w:val="00341623"/>
    <w:rsid w:val="00370BBD"/>
    <w:rsid w:val="0037653B"/>
    <w:rsid w:val="0038393C"/>
    <w:rsid w:val="00391278"/>
    <w:rsid w:val="00397BDE"/>
    <w:rsid w:val="003A1884"/>
    <w:rsid w:val="003A2902"/>
    <w:rsid w:val="003A4CFC"/>
    <w:rsid w:val="003B6FF4"/>
    <w:rsid w:val="003C31DF"/>
    <w:rsid w:val="003C6A5D"/>
    <w:rsid w:val="003D0A78"/>
    <w:rsid w:val="003D3EEA"/>
    <w:rsid w:val="003D49E2"/>
    <w:rsid w:val="003F2E82"/>
    <w:rsid w:val="003F3417"/>
    <w:rsid w:val="003F67B8"/>
    <w:rsid w:val="003F6A7E"/>
    <w:rsid w:val="004008A0"/>
    <w:rsid w:val="00404864"/>
    <w:rsid w:val="004113E0"/>
    <w:rsid w:val="00425D7B"/>
    <w:rsid w:val="00444CD2"/>
    <w:rsid w:val="00445A51"/>
    <w:rsid w:val="00446202"/>
    <w:rsid w:val="004473CD"/>
    <w:rsid w:val="0045226D"/>
    <w:rsid w:val="00453F11"/>
    <w:rsid w:val="004636C1"/>
    <w:rsid w:val="00470B43"/>
    <w:rsid w:val="004730FC"/>
    <w:rsid w:val="00481659"/>
    <w:rsid w:val="004929A4"/>
    <w:rsid w:val="004A677D"/>
    <w:rsid w:val="004C0306"/>
    <w:rsid w:val="004C06CF"/>
    <w:rsid w:val="004C3C98"/>
    <w:rsid w:val="004C6C6E"/>
    <w:rsid w:val="004D2499"/>
    <w:rsid w:val="004D7452"/>
    <w:rsid w:val="004E0E03"/>
    <w:rsid w:val="004E3C37"/>
    <w:rsid w:val="004F1BA9"/>
    <w:rsid w:val="00502947"/>
    <w:rsid w:val="005068D1"/>
    <w:rsid w:val="00507582"/>
    <w:rsid w:val="00515CEA"/>
    <w:rsid w:val="005229EB"/>
    <w:rsid w:val="00525776"/>
    <w:rsid w:val="005424E8"/>
    <w:rsid w:val="00544166"/>
    <w:rsid w:val="0054664F"/>
    <w:rsid w:val="00557AA9"/>
    <w:rsid w:val="00572016"/>
    <w:rsid w:val="00572397"/>
    <w:rsid w:val="0058381F"/>
    <w:rsid w:val="005A1B51"/>
    <w:rsid w:val="005A2530"/>
    <w:rsid w:val="005A48B2"/>
    <w:rsid w:val="005B04AE"/>
    <w:rsid w:val="005B55C7"/>
    <w:rsid w:val="005B6E85"/>
    <w:rsid w:val="005B75E6"/>
    <w:rsid w:val="005C0E51"/>
    <w:rsid w:val="005C494E"/>
    <w:rsid w:val="005C65E6"/>
    <w:rsid w:val="005C7D02"/>
    <w:rsid w:val="005D2537"/>
    <w:rsid w:val="005D752A"/>
    <w:rsid w:val="005F488C"/>
    <w:rsid w:val="005F58FA"/>
    <w:rsid w:val="006010AF"/>
    <w:rsid w:val="006058BB"/>
    <w:rsid w:val="006161F5"/>
    <w:rsid w:val="00626666"/>
    <w:rsid w:val="00635E46"/>
    <w:rsid w:val="00637C02"/>
    <w:rsid w:val="00643FB4"/>
    <w:rsid w:val="00646A43"/>
    <w:rsid w:val="00652AFA"/>
    <w:rsid w:val="00652D4A"/>
    <w:rsid w:val="0067594B"/>
    <w:rsid w:val="00675E53"/>
    <w:rsid w:val="00684960"/>
    <w:rsid w:val="00687729"/>
    <w:rsid w:val="00694DD6"/>
    <w:rsid w:val="006967CD"/>
    <w:rsid w:val="006A1C65"/>
    <w:rsid w:val="006A36B3"/>
    <w:rsid w:val="006A39F8"/>
    <w:rsid w:val="006A492A"/>
    <w:rsid w:val="006B1351"/>
    <w:rsid w:val="006B2B99"/>
    <w:rsid w:val="006B7B0D"/>
    <w:rsid w:val="006C1ABB"/>
    <w:rsid w:val="006E0AAC"/>
    <w:rsid w:val="00703EA1"/>
    <w:rsid w:val="0070579D"/>
    <w:rsid w:val="00706307"/>
    <w:rsid w:val="007102AF"/>
    <w:rsid w:val="007223AF"/>
    <w:rsid w:val="00730498"/>
    <w:rsid w:val="007358F9"/>
    <w:rsid w:val="00735E6E"/>
    <w:rsid w:val="0074573E"/>
    <w:rsid w:val="00752A60"/>
    <w:rsid w:val="00764552"/>
    <w:rsid w:val="00766D92"/>
    <w:rsid w:val="0077050B"/>
    <w:rsid w:val="00795059"/>
    <w:rsid w:val="007A2B15"/>
    <w:rsid w:val="007A2C71"/>
    <w:rsid w:val="007A7C49"/>
    <w:rsid w:val="007B0D1B"/>
    <w:rsid w:val="007B2AEA"/>
    <w:rsid w:val="007C30D6"/>
    <w:rsid w:val="007D1B84"/>
    <w:rsid w:val="007E09BF"/>
    <w:rsid w:val="007F6F10"/>
    <w:rsid w:val="00804FE4"/>
    <w:rsid w:val="00806B52"/>
    <w:rsid w:val="00813D38"/>
    <w:rsid w:val="008170ED"/>
    <w:rsid w:val="008204A6"/>
    <w:rsid w:val="008239FE"/>
    <w:rsid w:val="00831B2A"/>
    <w:rsid w:val="00834B06"/>
    <w:rsid w:val="008418A2"/>
    <w:rsid w:val="008423BA"/>
    <w:rsid w:val="008427C0"/>
    <w:rsid w:val="00850AFA"/>
    <w:rsid w:val="00851527"/>
    <w:rsid w:val="00861AD5"/>
    <w:rsid w:val="0087047A"/>
    <w:rsid w:val="00874E23"/>
    <w:rsid w:val="00883A1A"/>
    <w:rsid w:val="00895D8A"/>
    <w:rsid w:val="008A166E"/>
    <w:rsid w:val="008A4B3E"/>
    <w:rsid w:val="008A5F3B"/>
    <w:rsid w:val="008B1C60"/>
    <w:rsid w:val="008B76FF"/>
    <w:rsid w:val="008C3673"/>
    <w:rsid w:val="008C54D8"/>
    <w:rsid w:val="008C6C14"/>
    <w:rsid w:val="008C6D19"/>
    <w:rsid w:val="008D1F30"/>
    <w:rsid w:val="008D3204"/>
    <w:rsid w:val="008D5A7F"/>
    <w:rsid w:val="008F046F"/>
    <w:rsid w:val="008F138D"/>
    <w:rsid w:val="008F4E19"/>
    <w:rsid w:val="0090171C"/>
    <w:rsid w:val="009025A5"/>
    <w:rsid w:val="00904978"/>
    <w:rsid w:val="00914539"/>
    <w:rsid w:val="00920A7C"/>
    <w:rsid w:val="00921550"/>
    <w:rsid w:val="009257D2"/>
    <w:rsid w:val="00932B20"/>
    <w:rsid w:val="00935A52"/>
    <w:rsid w:val="00940D9A"/>
    <w:rsid w:val="00944BE7"/>
    <w:rsid w:val="00944DAD"/>
    <w:rsid w:val="0095558F"/>
    <w:rsid w:val="009556F6"/>
    <w:rsid w:val="009659CC"/>
    <w:rsid w:val="009753D0"/>
    <w:rsid w:val="009852DF"/>
    <w:rsid w:val="00992357"/>
    <w:rsid w:val="00993C46"/>
    <w:rsid w:val="00995198"/>
    <w:rsid w:val="009A1BED"/>
    <w:rsid w:val="009A43E5"/>
    <w:rsid w:val="009A4701"/>
    <w:rsid w:val="009A53CB"/>
    <w:rsid w:val="009B0171"/>
    <w:rsid w:val="009C761A"/>
    <w:rsid w:val="009D51CF"/>
    <w:rsid w:val="009D605D"/>
    <w:rsid w:val="009E081B"/>
    <w:rsid w:val="009E0ADD"/>
    <w:rsid w:val="009F3489"/>
    <w:rsid w:val="00A06989"/>
    <w:rsid w:val="00A20670"/>
    <w:rsid w:val="00A206EC"/>
    <w:rsid w:val="00A402CD"/>
    <w:rsid w:val="00A51C13"/>
    <w:rsid w:val="00A52D39"/>
    <w:rsid w:val="00A53BF5"/>
    <w:rsid w:val="00A606E5"/>
    <w:rsid w:val="00A645D5"/>
    <w:rsid w:val="00A705F1"/>
    <w:rsid w:val="00A70D0A"/>
    <w:rsid w:val="00A735D0"/>
    <w:rsid w:val="00A8463C"/>
    <w:rsid w:val="00A923D9"/>
    <w:rsid w:val="00A92716"/>
    <w:rsid w:val="00A94490"/>
    <w:rsid w:val="00AA5AA9"/>
    <w:rsid w:val="00AC452F"/>
    <w:rsid w:val="00AD1D4D"/>
    <w:rsid w:val="00AD551B"/>
    <w:rsid w:val="00AD7381"/>
    <w:rsid w:val="00AD745D"/>
    <w:rsid w:val="00AE01DE"/>
    <w:rsid w:val="00AE075F"/>
    <w:rsid w:val="00AE63D8"/>
    <w:rsid w:val="00B0374F"/>
    <w:rsid w:val="00B166E9"/>
    <w:rsid w:val="00B17BEB"/>
    <w:rsid w:val="00B25DF2"/>
    <w:rsid w:val="00B26813"/>
    <w:rsid w:val="00B31149"/>
    <w:rsid w:val="00B359AE"/>
    <w:rsid w:val="00B40F81"/>
    <w:rsid w:val="00B51163"/>
    <w:rsid w:val="00B57766"/>
    <w:rsid w:val="00B617D9"/>
    <w:rsid w:val="00B73B78"/>
    <w:rsid w:val="00B77226"/>
    <w:rsid w:val="00B774C8"/>
    <w:rsid w:val="00B800BB"/>
    <w:rsid w:val="00B909EC"/>
    <w:rsid w:val="00B91B04"/>
    <w:rsid w:val="00B94A1A"/>
    <w:rsid w:val="00B96C1B"/>
    <w:rsid w:val="00B97A4D"/>
    <w:rsid w:val="00BA2ED2"/>
    <w:rsid w:val="00BA7942"/>
    <w:rsid w:val="00BB3F69"/>
    <w:rsid w:val="00BB59CB"/>
    <w:rsid w:val="00BC632B"/>
    <w:rsid w:val="00BE090C"/>
    <w:rsid w:val="00BE1A51"/>
    <w:rsid w:val="00BE28DA"/>
    <w:rsid w:val="00BE7306"/>
    <w:rsid w:val="00BF1D10"/>
    <w:rsid w:val="00C07FAE"/>
    <w:rsid w:val="00C221A3"/>
    <w:rsid w:val="00C31F71"/>
    <w:rsid w:val="00C32D50"/>
    <w:rsid w:val="00C34995"/>
    <w:rsid w:val="00C35827"/>
    <w:rsid w:val="00C36322"/>
    <w:rsid w:val="00C41205"/>
    <w:rsid w:val="00C430B0"/>
    <w:rsid w:val="00C50377"/>
    <w:rsid w:val="00C53023"/>
    <w:rsid w:val="00C55C0B"/>
    <w:rsid w:val="00C6232B"/>
    <w:rsid w:val="00C639EA"/>
    <w:rsid w:val="00C64755"/>
    <w:rsid w:val="00C66D8F"/>
    <w:rsid w:val="00C80127"/>
    <w:rsid w:val="00C81827"/>
    <w:rsid w:val="00C82402"/>
    <w:rsid w:val="00C93CB3"/>
    <w:rsid w:val="00CA2E0D"/>
    <w:rsid w:val="00CA4044"/>
    <w:rsid w:val="00CB6BEC"/>
    <w:rsid w:val="00CC0562"/>
    <w:rsid w:val="00CE21B5"/>
    <w:rsid w:val="00CE61FD"/>
    <w:rsid w:val="00CF3727"/>
    <w:rsid w:val="00CF3D23"/>
    <w:rsid w:val="00D03146"/>
    <w:rsid w:val="00D11441"/>
    <w:rsid w:val="00D14D38"/>
    <w:rsid w:val="00D341CF"/>
    <w:rsid w:val="00D36B5A"/>
    <w:rsid w:val="00D42400"/>
    <w:rsid w:val="00D5115B"/>
    <w:rsid w:val="00D52018"/>
    <w:rsid w:val="00D55F44"/>
    <w:rsid w:val="00D60578"/>
    <w:rsid w:val="00D73E5E"/>
    <w:rsid w:val="00D74122"/>
    <w:rsid w:val="00D81E14"/>
    <w:rsid w:val="00D82224"/>
    <w:rsid w:val="00D942D8"/>
    <w:rsid w:val="00D95113"/>
    <w:rsid w:val="00D97F5B"/>
    <w:rsid w:val="00DA145C"/>
    <w:rsid w:val="00DA7C2C"/>
    <w:rsid w:val="00DC6E83"/>
    <w:rsid w:val="00DF0DCD"/>
    <w:rsid w:val="00DF129F"/>
    <w:rsid w:val="00DF193E"/>
    <w:rsid w:val="00E054D8"/>
    <w:rsid w:val="00E10BAB"/>
    <w:rsid w:val="00E14AD6"/>
    <w:rsid w:val="00E21572"/>
    <w:rsid w:val="00E24AF1"/>
    <w:rsid w:val="00E27DF0"/>
    <w:rsid w:val="00E30BE7"/>
    <w:rsid w:val="00E31BB9"/>
    <w:rsid w:val="00E33E52"/>
    <w:rsid w:val="00E37A65"/>
    <w:rsid w:val="00E537EA"/>
    <w:rsid w:val="00E54015"/>
    <w:rsid w:val="00E57D60"/>
    <w:rsid w:val="00E60371"/>
    <w:rsid w:val="00E749CB"/>
    <w:rsid w:val="00E74D60"/>
    <w:rsid w:val="00E87869"/>
    <w:rsid w:val="00E87B28"/>
    <w:rsid w:val="00E910A8"/>
    <w:rsid w:val="00E91EB0"/>
    <w:rsid w:val="00E9376A"/>
    <w:rsid w:val="00E96913"/>
    <w:rsid w:val="00EA2A2A"/>
    <w:rsid w:val="00EA3F79"/>
    <w:rsid w:val="00EA46B6"/>
    <w:rsid w:val="00EA4E4B"/>
    <w:rsid w:val="00EA6B50"/>
    <w:rsid w:val="00EB16D5"/>
    <w:rsid w:val="00EB1B0A"/>
    <w:rsid w:val="00EB7036"/>
    <w:rsid w:val="00EC5032"/>
    <w:rsid w:val="00ED0739"/>
    <w:rsid w:val="00ED0A48"/>
    <w:rsid w:val="00ED1D0D"/>
    <w:rsid w:val="00ED348B"/>
    <w:rsid w:val="00ED4C2D"/>
    <w:rsid w:val="00ED5A2A"/>
    <w:rsid w:val="00EE41C5"/>
    <w:rsid w:val="00EE69D4"/>
    <w:rsid w:val="00EE6B3D"/>
    <w:rsid w:val="00F11704"/>
    <w:rsid w:val="00F11EB8"/>
    <w:rsid w:val="00F22D1C"/>
    <w:rsid w:val="00F400F8"/>
    <w:rsid w:val="00F40997"/>
    <w:rsid w:val="00F44061"/>
    <w:rsid w:val="00F53D7B"/>
    <w:rsid w:val="00F55F2A"/>
    <w:rsid w:val="00F667D0"/>
    <w:rsid w:val="00F66DE7"/>
    <w:rsid w:val="00F70717"/>
    <w:rsid w:val="00F7078A"/>
    <w:rsid w:val="00F74331"/>
    <w:rsid w:val="00F768FC"/>
    <w:rsid w:val="00F771F8"/>
    <w:rsid w:val="00F868FF"/>
    <w:rsid w:val="00F86BF1"/>
    <w:rsid w:val="00F97504"/>
    <w:rsid w:val="00FA2129"/>
    <w:rsid w:val="00FA440A"/>
    <w:rsid w:val="00FB372A"/>
    <w:rsid w:val="00FC7AC3"/>
    <w:rsid w:val="00FE05F5"/>
    <w:rsid w:val="00FE53BB"/>
    <w:rsid w:val="00FF1DE9"/>
    <w:rsid w:val="00FF294C"/>
    <w:rsid w:val="00FF2C1D"/>
    <w:rsid w:val="00FF3C64"/>
    <w:rsid w:val="00FF4FCA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A9C5"/>
  <w15:chartTrackingRefBased/>
  <w15:docId w15:val="{B816151F-A0A3-4106-B456-DB0C4BC9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5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1E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6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611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235477</dc:creator>
  <cp:keywords/>
  <dc:description/>
  <cp:lastModifiedBy>Student 235477</cp:lastModifiedBy>
  <cp:revision>2</cp:revision>
  <dcterms:created xsi:type="dcterms:W3CDTF">2019-04-10T13:09:00Z</dcterms:created>
  <dcterms:modified xsi:type="dcterms:W3CDTF">2019-04-11T05:56:00Z</dcterms:modified>
</cp:coreProperties>
</file>