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938C6" w14:textId="7AA198C1" w:rsidR="00350804" w:rsidRDefault="00582D63" w:rsidP="00582D63">
      <w:pPr>
        <w:pStyle w:val="Cm"/>
        <w:jc w:val="center"/>
      </w:pPr>
      <w:r>
        <w:t>Állítások</w:t>
      </w:r>
    </w:p>
    <w:p w14:paraId="07A6ACAF" w14:textId="49F1C5A5" w:rsidR="00582D63" w:rsidRDefault="00582D63" w:rsidP="00582D63">
      <w:pPr>
        <w:pStyle w:val="Listaszerbekezds"/>
        <w:numPr>
          <w:ilvl w:val="0"/>
          <w:numId w:val="2"/>
        </w:numPr>
      </w:pPr>
      <w:r>
        <w:t>A tesztelés lehet dinamikus vagy statikus.</w:t>
      </w:r>
    </w:p>
    <w:p w14:paraId="4C412112" w14:textId="2B49BAF4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A tesztelés egyik jellemző célja a meghibásodások okozása és a hibák megtalálása </w:t>
      </w:r>
    </w:p>
    <w:p w14:paraId="5C8E4A81" w14:textId="485E7530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A tesztelés és a hibakeresés </w:t>
      </w:r>
      <w:r w:rsidR="004B2A9B">
        <w:t>különálló tevé</w:t>
      </w:r>
      <w:r w:rsidR="004B4237">
        <w:t>k</w:t>
      </w:r>
      <w:r w:rsidR="004B2A9B">
        <w:t>enységek.</w:t>
      </w:r>
    </w:p>
    <w:p w14:paraId="721AC281" w14:textId="5438951A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>
        <w:t>Emberi hibákat csak emberi lények követhetne</w:t>
      </w:r>
      <w:r w:rsidR="004B4237">
        <w:t xml:space="preserve">k </w:t>
      </w:r>
      <w:r w:rsidR="004B2A9B">
        <w:t>el.</w:t>
      </w:r>
    </w:p>
    <w:p w14:paraId="1CB2E688" w14:textId="7F2775A8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>
        <w:t>A tesztelésnek nincs egyetlen univerzálisan alkalmazható megközelítése</w:t>
      </w:r>
    </w:p>
    <w:p w14:paraId="257F0FA8" w14:textId="7FF17FA7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 w:rsidRPr="004B2A9B">
        <w:t>A szoftver meghibásodások oka származhat a szoftver működési környezetéből és magából a szoftverből.</w:t>
      </w:r>
    </w:p>
    <w:p w14:paraId="70F0202C" w14:textId="1CD5FB68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 w:rsidRPr="004B2A9B">
        <w:t>Az egyes számítógépek együttműködését a különböző hálózatok biztosítják.</w:t>
      </w:r>
    </w:p>
    <w:p w14:paraId="6A7214C2" w14:textId="31A41C91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 w:rsidRPr="004B2A9B">
        <w:t>A mai korszerű autókban 30-nál több különálló számítógép van.</w:t>
      </w:r>
    </w:p>
    <w:p w14:paraId="7E609F75" w14:textId="2FD4F8B6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2A9B" w:rsidRPr="004B2A9B">
        <w:t>A hálózat viselkedése jelentősen változik a terhelés függvényében.</w:t>
      </w:r>
    </w:p>
    <w:p w14:paraId="19C7918A" w14:textId="14C98979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A szoftverfejlesztés általában költséges tevékenység.</w:t>
      </w:r>
    </w:p>
    <w:p w14:paraId="3DD409C5" w14:textId="0257FFC6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A projekt tervezés során oda kell figyelni, hogy megfelelő körülmények biztosítottak legyenek a csapat számára.</w:t>
      </w:r>
    </w:p>
    <w:p w14:paraId="6C9EBF82" w14:textId="2BCBF27C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A minőségbiztosítás önmagában is egy rendszer, amely számos komponenst fog össze</w:t>
      </w:r>
    </w:p>
    <w:p w14:paraId="21A49AFA" w14:textId="798DE1A3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A minőség önmagában nehezen definiálható, hiszen függ a körülményektől, a felhasználótól, a lehetőségektől, sőt a kortól is, amiben vizsgáljuk.</w:t>
      </w:r>
    </w:p>
    <w:p w14:paraId="3D22C6E6" w14:textId="16837A0D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A minőségi szint egy olyan mértékrendszer, amely felett a rendszer elfogadható (jó) minőségű, és amely alatt nem fogadható el (nem jó) minőségű.</w:t>
      </w:r>
    </w:p>
    <w:p w14:paraId="74CFB6E9" w14:textId="58C95A2F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Ha a hibák mennyisége - típustól függetlenül meghalad egy bizonyos mértéket, akkor a rendszer nem megfelelő.</w:t>
      </w:r>
    </w:p>
    <w:p w14:paraId="66A8BC64" w14:textId="40DAA6BA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A hibák gyakorisága attól függ, hogy a hibás funkció milyen gyakran van használatban.</w:t>
      </w:r>
    </w:p>
    <w:p w14:paraId="572DC73D" w14:textId="7794E9AC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Megbízhatóság esetén a rendszer funkcióinak folyamatos működéséről beszélhetünk.</w:t>
      </w:r>
    </w:p>
    <w:p w14:paraId="46D1D5AE" w14:textId="27848B61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A használhatóság (</w:t>
      </w:r>
      <w:proofErr w:type="spellStart"/>
      <w:r w:rsidR="004B4237" w:rsidRPr="004B4237">
        <w:t>usability</w:t>
      </w:r>
      <w:proofErr w:type="spellEnd"/>
      <w:r w:rsidR="004B4237" w:rsidRPr="004B4237">
        <w:t xml:space="preserve">) egy külön területté </w:t>
      </w:r>
      <w:proofErr w:type="spellStart"/>
      <w:r w:rsidR="004B4237" w:rsidRPr="004B4237">
        <w:t>nőtte</w:t>
      </w:r>
      <w:proofErr w:type="spellEnd"/>
      <w:r w:rsidR="004B4237" w:rsidRPr="004B4237">
        <w:t xml:space="preserve"> ki magát a szoftvertervezés területén.</w:t>
      </w:r>
    </w:p>
    <w:p w14:paraId="3C7F982A" w14:textId="1F22850A" w:rsid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Minél jobban ismerjük és vesszük figyelembe a tervezés során azokat a körülményeket, ahol a rendszert használni fogják, annál jobb lesz a rendszer használhatósága.</w:t>
      </w:r>
    </w:p>
    <w:p w14:paraId="37F486CA" w14:textId="27670531" w:rsidR="00582D63" w:rsidRPr="00582D63" w:rsidRDefault="00582D63" w:rsidP="00582D63">
      <w:pPr>
        <w:pStyle w:val="Listaszerbekezds"/>
        <w:numPr>
          <w:ilvl w:val="0"/>
          <w:numId w:val="2"/>
        </w:numPr>
      </w:pPr>
      <w:r>
        <w:t xml:space="preserve"> </w:t>
      </w:r>
      <w:r w:rsidR="004B4237" w:rsidRPr="004B4237">
        <w:t>Karbantarthatóság szempontjából, olyan megoldásokat kell választani, ami azt biztosítja, hogy a rendszer üzemeltetése során, könnyen áttekinthető legyen.</w:t>
      </w:r>
    </w:p>
    <w:sectPr w:rsidR="00582D63" w:rsidRPr="00582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66797"/>
    <w:multiLevelType w:val="hybridMultilevel"/>
    <w:tmpl w:val="974480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93BF7"/>
    <w:multiLevelType w:val="hybridMultilevel"/>
    <w:tmpl w:val="5CEAE7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325549">
    <w:abstractNumId w:val="1"/>
  </w:num>
  <w:num w:numId="2" w16cid:durableId="179223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40"/>
    <w:rsid w:val="00137340"/>
    <w:rsid w:val="00141026"/>
    <w:rsid w:val="00350804"/>
    <w:rsid w:val="004B2A9B"/>
    <w:rsid w:val="004B4237"/>
    <w:rsid w:val="00582D63"/>
    <w:rsid w:val="006A2E21"/>
    <w:rsid w:val="00CB339C"/>
    <w:rsid w:val="00D5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61CF"/>
  <w15:chartTrackingRefBased/>
  <w15:docId w15:val="{29265B57-8549-48D8-A9D9-EBFEA65E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7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7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7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7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7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7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7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7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7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734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734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73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73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73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73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7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73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73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734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7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734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73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Szebelédi Zoltán</dc:creator>
  <cp:keywords/>
  <dc:description/>
  <cp:lastModifiedBy>zoloszebe | |</cp:lastModifiedBy>
  <cp:revision>3</cp:revision>
  <dcterms:created xsi:type="dcterms:W3CDTF">2024-09-26T09:11:00Z</dcterms:created>
  <dcterms:modified xsi:type="dcterms:W3CDTF">2024-09-26T18:59:00Z</dcterms:modified>
</cp:coreProperties>
</file>