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68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Ágazati alapvizsga</w:t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Gyakorlati vizsgatevékenység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00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00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Weboldalak kódolása, programozás, hálózatok gyakorlat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Időtartam: </w:t>
        <w:tab/>
      </w:r>
      <w:r w:rsidDel="00000000" w:rsidR="00000000" w:rsidRPr="00000000">
        <w:rPr>
          <w:b w:val="1"/>
          <w:rtl w:val="0"/>
        </w:rPr>
        <w:t xml:space="preserve">180 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Értékelési súlyarány: </w:t>
      </w:r>
    </w:p>
    <w:p w:rsidR="00000000" w:rsidDel="00000000" w:rsidP="00000000" w:rsidRDefault="00000000" w:rsidRPr="00000000" w14:paraId="00000013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14">
      <w:pPr>
        <w:spacing w:before="360" w:lineRule="auto"/>
        <w:rPr/>
      </w:pPr>
      <w:r w:rsidDel="00000000" w:rsidR="00000000" w:rsidRPr="00000000">
        <w:rPr>
          <w:rtl w:val="0"/>
        </w:rPr>
        <w:t xml:space="preserve">Jóváhagyta:</w:t>
      </w:r>
    </w:p>
    <w:p w:rsidR="00000000" w:rsidDel="00000000" w:rsidP="00000000" w:rsidRDefault="00000000" w:rsidRPr="00000000" w14:paraId="00000015">
      <w:pPr>
        <w:spacing w:before="360" w:lineRule="auto"/>
        <w:rPr/>
      </w:pPr>
      <w:r w:rsidDel="00000000" w:rsidR="00000000" w:rsidRPr="00000000">
        <w:rPr>
          <w:rtl w:val="0"/>
        </w:rPr>
        <w:t xml:space="preserve">Dátum: 2021. ……………………………</w:t>
      </w:r>
    </w:p>
    <w:p w:rsidR="00000000" w:rsidDel="00000000" w:rsidP="00000000" w:rsidRDefault="00000000" w:rsidRPr="00000000" w14:paraId="00000016">
      <w:pPr>
        <w:spacing w:before="600" w:lineRule="auto"/>
        <w:rPr>
          <w:color w:val="000000"/>
        </w:rPr>
      </w:pPr>
      <w:r w:rsidDel="00000000" w:rsidR="00000000" w:rsidRPr="00000000">
        <w:rPr>
          <w:rtl w:val="0"/>
        </w:rPr>
        <w:tab/>
        <w:t xml:space="preserve">……………………………..</w:t>
        <w:tab/>
        <w:tab/>
        <w:t xml:space="preserve">Módos Gábor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2268"/>
          <w:tab w:val="center" w:leader="none" w:pos="6804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igazgató</w:t>
      </w:r>
    </w:p>
    <w:p w:rsidR="00000000" w:rsidDel="00000000" w:rsidP="00000000" w:rsidRDefault="00000000" w:rsidRPr="00000000" w14:paraId="00000018">
      <w:pPr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Vizsgaszervező neve: </w:t>
      </w:r>
    </w:p>
    <w:p w:rsidR="00000000" w:rsidDel="00000000" w:rsidP="00000000" w:rsidRDefault="00000000" w:rsidRPr="00000000" w14:paraId="0000001A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Vizsga dátuma: </w:t>
      </w:r>
    </w:p>
    <w:p w:rsidR="00000000" w:rsidDel="00000000" w:rsidP="00000000" w:rsidRDefault="00000000" w:rsidRPr="00000000" w14:paraId="0000001C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2021.08.30.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Vizsga helyszíne: </w:t>
      </w:r>
    </w:p>
    <w:p w:rsidR="00000000" w:rsidDel="00000000" w:rsidP="00000000" w:rsidRDefault="00000000" w:rsidRPr="00000000" w14:paraId="0000001E">
      <w:pPr>
        <w:spacing w:after="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F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9021 Győr, Szent István út 7.  –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Használható segédeszköz: </w:t>
      </w:r>
    </w:p>
    <w:p w:rsidR="00000000" w:rsidDel="00000000" w:rsidP="00000000" w:rsidRDefault="00000000" w:rsidRPr="00000000" w14:paraId="00000021">
      <w:pPr>
        <w:spacing w:after="360" w:lineRule="auto"/>
        <w:ind w:left="1418" w:firstLine="0"/>
        <w:rPr/>
      </w:pPr>
      <w:r w:rsidDel="00000000" w:rsidR="00000000" w:rsidRPr="00000000">
        <w:rPr>
          <w:rtl w:val="0"/>
        </w:rPr>
        <w:t xml:space="preserve">A gyakorlati vizsgatevékenység során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jelölt, a feladat kidolgozása közben az alábbi eszközöket használhatja: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internethasználattal rendelkező asztali számítógép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0"/>
        </w:numPr>
        <w:tabs>
          <w:tab w:val="right" w:leader="none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  <w:tab/>
        <w:t xml:space="preserve">40 pont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000000"/>
          <w:rtl w:val="0"/>
        </w:rPr>
        <w:t xml:space="preserve"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állománya (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induló_állomány.pkt</w:t>
      </w:r>
      <w:r w:rsidDel="00000000" w:rsidR="00000000" w:rsidRPr="00000000">
        <w:rPr>
          <w:color w:val="000000"/>
          <w:rtl w:val="0"/>
        </w:rPr>
        <w:t xml:space="preserve">) áll rendelkezésére. A kapott .pkt kiterjesztésű kiinduló állományt nevezze át a saját nevére, majd ebben dolgozzon, beadni is csak ezt az egy fájlt kell!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Sajnos a rajzon nem minden információ látszik, a szimulációban pedig néhány dolgot hibásan állítottak vagy kötöttek be, ez esetben mindig a szöveges feladatleírás a helyes. Az eszközöket már elhelyezték önnek a hiányzó az összeköttetéseket kell megvalósítani, a címeket és egyéb opciókat be kell állítani a feladatleírásnak megfelelően. 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ISP routeren és az internet felhőben semmit nem kell állítania. A kapcsolók bármely portjait használhatja. Az eszközök hostnevét állítsa be az ábra feliratainak megfelelően! A feladatban kettő alhálózatot Önnek kell meghatároznia, amennyiben nem sikerül, használja helyettük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Office_1</w:t>
      </w:r>
      <w:r w:rsidDel="00000000" w:rsidR="00000000" w:rsidRPr="00000000">
        <w:rPr>
          <w:color w:val="000000"/>
          <w:rtl w:val="0"/>
        </w:rPr>
        <w:t xml:space="preserve"> hálózatban a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192.168.200.0/24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Office_2</w:t>
      </w:r>
      <w:r w:rsidDel="00000000" w:rsidR="00000000" w:rsidRPr="00000000">
        <w:rPr>
          <w:color w:val="000000"/>
          <w:rtl w:val="0"/>
        </w:rPr>
        <w:t xml:space="preserve"> hálózatban pedig a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192.168.201.0/24</w:t>
      </w:r>
      <w:r w:rsidDel="00000000" w:rsidR="00000000" w:rsidRPr="00000000">
        <w:rPr>
          <w:color w:val="000000"/>
          <w:rtl w:val="0"/>
        </w:rPr>
        <w:t xml:space="preserve"> tartományokat, így csak a számolásnál veszít pontot!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000000"/>
          <w:rtl w:val="0"/>
        </w:rPr>
        <w:t xml:space="preserve">A DNS szerver címe minden eszközön a 200.200.200.2 –es cím.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0000"/>
          <w:rtl w:val="0"/>
        </w:rPr>
        <w:t xml:space="preserve">Jó tanács: </w:t>
      </w:r>
      <w:r w:rsidDel="00000000" w:rsidR="00000000" w:rsidRPr="00000000">
        <w:rPr>
          <w:i w:val="1"/>
          <w:color w:val="000000"/>
          <w:rtl w:val="0"/>
        </w:rPr>
        <w:t xml:space="preserve">olvassa végig a feladatleírást az elején lehet, hogy a későbbi alfeladatokban is van olyan információ, amit feljebb kell használnia.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60720" cy="32448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Címtáblázat:</w:t>
      </w:r>
    </w:p>
    <w:tbl>
      <w:tblPr>
        <w:tblStyle w:val="Table1"/>
        <w:tblW w:w="7526.0" w:type="dxa"/>
        <w:jc w:val="center"/>
        <w:tblLayout w:type="fixed"/>
        <w:tblLook w:val="0400"/>
      </w:tblPr>
      <w:tblGrid>
        <w:gridCol w:w="1244"/>
        <w:gridCol w:w="872"/>
        <w:gridCol w:w="1678"/>
        <w:gridCol w:w="3732"/>
        <w:tblGridChange w:id="0">
          <w:tblGrid>
            <w:gridCol w:w="1244"/>
            <w:gridCol w:w="872"/>
            <w:gridCol w:w="1678"/>
            <w:gridCol w:w="3732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Eszköz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Hova csatlakozik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Címinformációk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Se0/0/0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Se0/0/1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Gig0/0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Gig0/1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ISP Se0/0/1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SECOND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192.168.255.6/30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192.168.255.2/30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192.168.90.1/255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192.168.99.1/255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SECOND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Se0/0/0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Gig0/0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Gig0/1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SW_3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192.168.255.1/30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Lásd a feladatleírásban.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Lásd a feladatleírásban.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192.168.90.3/24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192.168.101.1/24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192.168.99.3/24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192.168.102.1/24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PC0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címtartományának harmadik címét kapja.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címtartományának utolsó címét kapja.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címtartományának harmadik címét kapja.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címtartományának utolsó címét kapja.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Laptop0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DHCP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Laptop1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DHCP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VLAN1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192.168.90.2/24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VLAN1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192.168.99.2/24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VLAN1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Nem kell beállítani IP címet!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VLAN1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Nem kell beállítani IP címet!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DNS szerver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200.200.200.2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4 pont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Kösse össze a berendezéseket az ábra alapján! Amennyiben szükséges bővítse a megfelelő portokkal! A tervrajzon az összeköttetések csak vázlatszerűek, a megfelelő kábeleket kell használnia és a táblázat szerinti eszközhöz, és ha meg van adva, akkor az adott portokba kell csatlakoztatnia!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3 pont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Állítsa be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FIRST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router IP címeit!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3 pont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Állítsa be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SW_0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SW_1</w:t>
      </w:r>
      <w:r w:rsidDel="00000000" w:rsidR="00000000" w:rsidRPr="00000000">
        <w:rPr>
          <w:rtl w:val="0"/>
        </w:rPr>
        <w:t xml:space="preserve"> IP címét, maszkját, és alapértelmezett átjáróját!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2 pont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Határozza meg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SECOND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router két LAN-jának az IP cím tartományait! Írja ki a topológia megfelelő helyére a hálózatcímeket és maszkokat!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505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hálózat a 172.16.0.0/23-as tartományból az első olyan hálózatot kapja, amelyben 64 cím van!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(helyettesítő: 192.168.200.0/24)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505"/>
        </w:tabs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Office_2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hálózat a 172.16.0.0 /23-as tartományból az utolsó olyan hálózatot kapja, amelyben 16 cím van!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(helyettesítő: 192.168.201.0/24)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3 pont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Állítsa be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SECOND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router IP címeit! Az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Office_1 </w:t>
      </w:r>
      <w:r w:rsidDel="00000000" w:rsidR="00000000" w:rsidRPr="00000000">
        <w:rPr>
          <w:rtl w:val="0"/>
        </w:rPr>
        <w:t xml:space="preserve">hálózatba tartozó port az első IP címet kapja a rendelkezésre álló címtartományból! Az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Office_2 </w:t>
      </w:r>
      <w:r w:rsidDel="00000000" w:rsidR="00000000" w:rsidRPr="00000000">
        <w:rPr>
          <w:rtl w:val="0"/>
        </w:rPr>
        <w:t xml:space="preserve">hálózatba tartozó port a második IP címet kapja a rendelkezésre álló címtartományból!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3 pont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Állítsa be a PC számítógépek IP címeit, maszkját, alapértelmezett átjáróját és a DNS szervert a táblázat alapján!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4 pont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Állítsa be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GUEST</w:t>
      </w:r>
      <w:r w:rsidDel="00000000" w:rsidR="00000000" w:rsidRPr="00000000">
        <w:rPr>
          <w:sz w:val="22"/>
          <w:szCs w:val="22"/>
          <w:rtl w:val="0"/>
        </w:rPr>
        <w:t xml:space="preserve"> w</w:t>
      </w:r>
      <w:r w:rsidDel="00000000" w:rsidR="00000000" w:rsidRPr="00000000">
        <w:rPr>
          <w:rtl w:val="0"/>
        </w:rPr>
        <w:t xml:space="preserve">ifis routerek IP címeit! 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2 pont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Wifis hálózat SSID-je legyen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”,</w:t>
      </w:r>
      <w:r w:rsidDel="00000000" w:rsidR="00000000" w:rsidRPr="00000000">
        <w:rPr>
          <w:rtl w:val="0"/>
        </w:rPr>
        <w:t xml:space="preserve"> használja a rendelkezésre álló legerősebb biztonsági módot AES titkosítással,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working1234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 </w:t>
      </w:r>
      <w:r w:rsidDel="00000000" w:rsidR="00000000" w:rsidRPr="00000000">
        <w:rPr>
          <w:rtl w:val="0"/>
        </w:rPr>
        <w:t xml:space="preserve">kulccsal!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4 pont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 vezeték nélküli forgalomirányítók a LAN-ok számára DHCP-szerverként üzemelnek. Az adott LAN IP-cím tartományokból 20 kliens számára adjon címet a 60-as címtől kezdődően mindkét hálózatban!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2 pont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Csatlakoztassa a laptopokat a wifi hálózatokhoz!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Laptop0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míg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Laptop1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GUEST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hálózathoz csatlakozzon!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3 pont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FIRST</w:t>
      </w:r>
      <w:r w:rsidDel="00000000" w:rsidR="00000000" w:rsidRPr="00000000">
        <w:rPr>
          <w:rtl w:val="0"/>
        </w:rPr>
        <w:t xml:space="preserve"> routeren állítsa be a konzol hozzáférést: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 konzolkapcsolat jelszava legyen 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konzolfirst</w:t>
      </w:r>
      <w:r w:rsidDel="00000000" w:rsidR="00000000" w:rsidRPr="00000000">
        <w:rPr>
          <w:rtl w:val="0"/>
        </w:rPr>
        <w:t xml:space="preserve">”, a jelszó legyen a konfigurációban titkosítva! Csatlakoztassa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PC1</w:t>
      </w:r>
      <w:r w:rsidDel="00000000" w:rsidR="00000000" w:rsidRPr="00000000">
        <w:rPr>
          <w:rtl w:val="0"/>
        </w:rPr>
        <w:t xml:space="preserve">-et a routerhez a konzolkapcsolathoz megfelelő portba a megfelelő kábellel!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3 pont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Állítsa be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SECOND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routeren az SSH kiszolgálót! A titkosítási kulcs legyen 1024 bites, az SSH 2-es verzióját használja, a cég domain-je 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first.hu</w:t>
      </w:r>
      <w:r w:rsidDel="00000000" w:rsidR="00000000" w:rsidRPr="00000000">
        <w:rPr>
          <w:rtl w:val="0"/>
        </w:rPr>
        <w:t xml:space="preserve">”, a jelszó pedig 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sshfirstpass</w:t>
      </w:r>
      <w:r w:rsidDel="00000000" w:rsidR="00000000" w:rsidRPr="00000000">
        <w:rPr>
          <w:rtl w:val="0"/>
        </w:rPr>
        <w:t xml:space="preserve">”!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Hozzon létre egy felhasználót 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Wellfargo</w:t>
      </w:r>
      <w:r w:rsidDel="00000000" w:rsidR="00000000" w:rsidRPr="00000000">
        <w:rPr>
          <w:rtl w:val="0"/>
        </w:rPr>
        <w:t xml:space="preserve">” néven és legyen a jelszava 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NorthBridge</w:t>
      </w:r>
      <w:r w:rsidDel="00000000" w:rsidR="00000000" w:rsidRPr="00000000">
        <w:rPr>
          <w:rtl w:val="0"/>
        </w:rPr>
        <w:t xml:space="preserve">”! 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3 pont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Routereken hozzon létre statikus forgalomirányítást, amely biztosítja a hálózatok elérhetőségét! Az internet felé alkalmazzon alapértelmezett útvonal beállítást mindkét forgalomirányítón!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1 pont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Biztosítsa a routereket, hogy illetéktelenek ne férhessenek hozzá! Alkalmazzon privilegizált EXEC módhoz jelszót! Legyen a jelszava „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privat123</w:t>
      </w:r>
      <w:r w:rsidDel="00000000" w:rsidR="00000000" w:rsidRPr="00000000">
        <w:rPr>
          <w:rtl w:val="0"/>
        </w:rPr>
        <w:t xml:space="preserve">”!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160" w:before="0" w:line="259" w:lineRule="auto"/>
        <w:ind w:left="425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 </w:t>
        <w:tab/>
        <w:t xml:space="preserve">2 pont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  <w:t xml:space="preserve">A hálózat már megvalósított részében az első 3 OSI réteget érintő hibák találhatók, keresse meg és javítsa ki őket! Minden végberendezésnek el kell tudnia érni az internetet, ezt az adott eszköz böngészőjében beírt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www.index.hu</w:t>
        </w:r>
      </w:hyperlink>
      <w:r w:rsidDel="00000000" w:rsidR="00000000" w:rsidRPr="00000000">
        <w:rPr>
          <w:rtl w:val="0"/>
        </w:rPr>
        <w:t xml:space="preserve"> oldal lekérdezésével lehet tesztelni.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0"/>
        </w:numPr>
        <w:tabs>
          <w:tab w:val="right" w:leader="none" w:pos="9072"/>
        </w:tabs>
        <w:ind w:left="426" w:hanging="426"/>
        <w:rPr/>
      </w:pPr>
      <w:r w:rsidDel="00000000" w:rsidR="00000000" w:rsidRPr="00000000">
        <w:rPr>
          <w:rtl w:val="0"/>
        </w:rPr>
        <w:t xml:space="preserve">Weboldalak kódolása</w:t>
        <w:tab/>
        <w:t xml:space="preserve">40 pont</w:t>
      </w:r>
    </w:p>
    <w:p w:rsidR="00000000" w:rsidDel="00000000" w:rsidP="00000000" w:rsidRDefault="00000000" w:rsidRPr="00000000" w14:paraId="000000A8">
      <w:pPr>
        <w:tabs>
          <w:tab w:val="right" w:leader="none" w:pos="9072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Tokyo 202020</w:t>
      </w:r>
    </w:p>
    <w:p w:rsidR="00000000" w:rsidDel="00000000" w:rsidP="00000000" w:rsidRDefault="00000000" w:rsidRPr="00000000" w14:paraId="000000A9">
      <w:pPr>
        <w:tabs>
          <w:tab w:val="left" w:leader="none" w:pos="8364"/>
        </w:tabs>
        <w:rPr/>
      </w:pPr>
      <w:r w:rsidDel="00000000" w:rsidR="00000000" w:rsidRPr="00000000">
        <w:rPr>
          <w:rtl w:val="0"/>
        </w:rPr>
        <w:t xml:space="preserve">A következő feladatban egy weboldalt kell készítenie a 2021-ben megrendezett Tokyo 2020-as nyári olimpiai játékok magyar eredményeinek rövid bemutatására a feladatleírás és a minta szerint. Ahol a feladat másként nem kéri a formázási beállításokat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stílusállományban végezze el úgy, hogy az új szelektorokat az állomány végén helyezze el! A weboldalon felhasznált képek az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mappában találhatók.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Nagyobb felbontású, színes mintát a kész weboldalról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állományban talál, melyet a megoldásában nem használhat fel!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oldalt HTML- és CSS-validáló eszközökkel ellenőriznie kell!</w:t>
      </w:r>
    </w:p>
    <w:p w:rsidR="00000000" w:rsidDel="00000000" w:rsidP="00000000" w:rsidRDefault="00000000" w:rsidRPr="00000000" w14:paraId="000000AC">
      <w:pPr>
        <w:tabs>
          <w:tab w:val="left" w:leader="none" w:pos="8364"/>
        </w:tabs>
        <w:rPr/>
      </w:pPr>
      <w:r w:rsidDel="00000000" w:rsidR="00000000" w:rsidRPr="00000000">
        <w:rPr>
          <w:rtl w:val="0"/>
        </w:rPr>
        <w:t xml:space="preserve">Nyissa meg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tokyo202020.html</w:t>
      </w:r>
      <w:r w:rsidDel="00000000" w:rsidR="00000000" w:rsidRPr="00000000">
        <w:rPr>
          <w:rtl w:val="0"/>
        </w:rPr>
        <w:t xml:space="preserve"> és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állományokat majd szerkessze azok tartalmát az alábbiak szerint: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karakterkódolása utf-8, a weboldal nyelve magyar legyen!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böngésző címsorában megjelenő cím „Tokyo 202020” legyen!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fejrészében helyezzen el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valamint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bootstrap.min.css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stíluslapokra!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„Tokyo 202020 – 20 magyar érem a Tokyo 2020 játékokról”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szöveget alakítsa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-es első  szintű címsorrá az osztálybeállítás megtartásával!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alábbi szövegeket alakítsa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-es második szintű címsorrá: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„Az elmúlt 25 év legjobb olimpiai szereplése”, „Aranyérmesek”, „Ezüstérmesek”, „Bronzérmesek”, „Az érmék”, „Éremtáblázat”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második szintű címsorokat formázza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külső stíluslap állományban az alábbiak szerint: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Állítson be 3 képpont vastag pontozott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#416618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színkódú bal oldali szegélyt!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szöveget betűstílusa legyen kiskapitális!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weboldalon készítsen egy új menüpontot az alábbi leírás és a minta alapján: az új menüpont a „Bronzérmesek” és az „Éremtáblázat” menüpontok között helyezkedjen el és „Érmék” legyen a neve! A menüpont az oldalon belül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azonosítóra hivatkozzon!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Kötöttfogású birkózásban Lőrinz Tamás szerzett egyéni aranyérmet. A többi egyéni aranyérmeshez hasonlóan hozza létre az ő adatait tartalmazó kártyát is Kopasz Bálint kártyája után! A hiányzó szövegrészeket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lorincz.txt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találja. A szükséges kép állomány neve: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lorincz_tamas.jpg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Amennyiben a kép nem tölthető be a helyettesítő szöveg a többiekhez hasonlóan a versenyző neve legyen!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aranyérmes női kajaknégyes tagjainak felsorolását tartalmazó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elemet formázza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kajak4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azonosítókijelölővel, majd bővítse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 megfelelő szelektorát az alábbiak szerint úgy, hogy a felsorolás a mintának megfelelő kinézetet érje el: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felsorolás elemek előtt megjelenő szimbólum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mappában található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arany.png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kép legyen!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Állítsa be, hogy az egyes felsorolás elemek egymás mellé ússzanak!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felsorolás elem 40 képpontos jobb oldali margóval rendelkezzen!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felsorolást követő üres blokk elemet formázza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clearfix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osztálykijelölővel!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ezt követő bekezdésben az aranyérmes női kajaknégyes tagjainak neveit alakítsa félkövérré a megfelelő Bootstrap osztály alkalmazásával!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„Az érmék” című blokkban közvetlen a cím után szúrja be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ermek.jpg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képet! Ha a kép nem jeleníthető meg akkor az „érmék” szöveg jelenjen meg! A megfelelő Bootstrap osztály alkalmazásával állítsa be, hogy a kép szélessége 100% legyen!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Éremtáblázat című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blokkban formázza meg a táblázatot az alábbiak szerint: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első sort helyezze el egy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 elembe!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megfelelő Bootstrap osztályok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table-striped, thead-dark, table-success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alkalmazásával valósítsa meg a mintának megfelelő színeket: címsor sötét hátterű kiemelése, váltott sorszínű megjelenés, a magyar eredmények kiemelése!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Aranyérmesek részben minden egyéni sportoló esetében bővítse a meglévő Bootstrap osztályokat úgy, hogy kis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felbontáson egy sorban három helyett csak két sportoló jelenjen meg! A női kajaknégyes osztálybesorolását alakítsa át úgy, hogy nagy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felbontáson és afölött a rendelkezésre álló 12 oszlopból 9-et foglaljon el; ennél alacsonyabb felbontáson foglalja el a teljes sort!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„Az érmék” és az „Éremtáblázat” című blokkok sorának nagy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felbontásra beállított egyenlő (6-6) elosztását módosítsa 7-5 arányúra a minta szerint!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Módosítsa a láblécet az alábbi leírás és a minta alapján: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Magyar Olimpiai Bizottság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és az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M4 Sport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szövegeket alakítsa hivatkozássá melyek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webforras.txt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található weboldalakra mutassanak!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hivatkozások új oldalon nyíljanak meg!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hivatkozásokra alkalmazza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alert-link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osztálykijelölőt!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láblécben lévő blokk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elem osztálybesorolását bővítse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alert-success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osztályokkal!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állományt bővítse a megfelelő szelektor alkalmazásával úgy, hogy a dokumentum összes bekezdésének igazítása sorkizárt legyen!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tokyo202020.html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oldalt ellenőrizze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https://validator.w3.org/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pillanatképet,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néven!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160" w:before="0" w:line="259" w:lineRule="auto"/>
        <w:ind w:left="426" w:right="0" w:hanging="42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oldalt ellenőrizze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https://jigsaw.w3.org/css-validator/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pillanatképet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néven!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10"/>
        </w:numPr>
        <w:tabs>
          <w:tab w:val="right" w:leader="none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Python programozás</w:t>
      </w:r>
    </w:p>
    <w:p w:rsidR="00000000" w:rsidDel="00000000" w:rsidP="00000000" w:rsidRDefault="00000000" w:rsidRPr="00000000" w14:paraId="000000CD">
      <w:pPr>
        <w:tabs>
          <w:tab w:val="right" w:leader="none" w:pos="9072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40 pont</w:t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  <w:t xml:space="preserve">A feladatok megoldása során vegye figyelembe a következőket: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képernyőre írást igénylő részfeladatok eredményének megjelenítése előtt írja a képernyőre a feladat sorszámát és címét (például: </w:t>
      </w:r>
      <w:r w:rsidDel="00000000" w:rsidR="00000000" w:rsidRPr="00000000">
        <w:rPr>
          <w:rtl w:val="0"/>
        </w:rPr>
        <w:t xml:space="preserve">2. feladat: Halmaz-e?</w:t>
      </w:r>
      <w:r w:rsidDel="00000000" w:rsidR="00000000" w:rsidRPr="00000000">
        <w:rPr>
          <w:i w:val="1"/>
          <w:rtl w:val="0"/>
        </w:rPr>
        <w:t xml:space="preserve">)!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Az egyes feladatokban a kiírásokat a minta szerint készítse el!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megoldásakor az állományban lévő adatok helyes szerkezetét nem kell ellenőriznie, feltételezheti, hogy a rendelkezésre álló adatok a leírtaknak megfelelnek!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megoldását úgy készítse el, hogy az azonos szerkezetű, de tetszőleges bemeneti adatok mellett is helyes eredményt adjon!</w:t>
      </w:r>
    </w:p>
    <w:p w:rsidR="00000000" w:rsidDel="00000000" w:rsidP="00000000" w:rsidRDefault="00000000" w:rsidRPr="00000000" w14:paraId="000000D3">
      <w:pPr>
        <w:tabs>
          <w:tab w:val="left" w:leader="none" w:pos="1134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Téglalap kerülete és területe</w:t>
        <w:tab/>
        <w:t xml:space="preserve">8 pont</w:t>
      </w:r>
    </w:p>
    <w:p w:rsidR="00000000" w:rsidDel="00000000" w:rsidP="00000000" w:rsidRDefault="00000000" w:rsidRPr="00000000" w14:paraId="000000D5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Kérje be egy téglalap oldalait és tárolja őket valós típusú változókba, majd határozza meg, a téglalap területét és kerületét!</w:t>
      </w:r>
    </w:p>
    <w:p w:rsidR="00000000" w:rsidDel="00000000" w:rsidP="00000000" w:rsidRDefault="00000000" w:rsidRPr="00000000" w14:paraId="000000D6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 területet és a kerületet a következő képletekkel számolja:</w:t>
      </w:r>
    </w:p>
    <w:p w:rsidR="00000000" w:rsidDel="00000000" w:rsidP="00000000" w:rsidRDefault="00000000" w:rsidRPr="00000000" w14:paraId="000000D7">
      <w:pPr>
        <w:tabs>
          <w:tab w:val="left" w:leader="none" w:pos="1134"/>
        </w:tabs>
        <w:spacing w:after="160" w:line="259" w:lineRule="auto"/>
        <w:ind w:left="567" w:firstLine="0"/>
        <w:rPr/>
      </w:pPr>
      <w:r w:rsidDel="00000000" w:rsidR="00000000" w:rsidRPr="00000000">
        <w:rPr>
          <w:rtl w:val="0"/>
        </w:rPr>
        <w:t xml:space="preserve">T = a * b</w:t>
      </w:r>
    </w:p>
    <w:p w:rsidR="00000000" w:rsidDel="00000000" w:rsidP="00000000" w:rsidRDefault="00000000" w:rsidRPr="00000000" w14:paraId="000000D8">
      <w:pPr>
        <w:tabs>
          <w:tab w:val="left" w:leader="none" w:pos="1134"/>
        </w:tabs>
        <w:spacing w:after="160" w:line="259" w:lineRule="auto"/>
        <w:ind w:left="567" w:firstLine="0"/>
        <w:rPr/>
      </w:pPr>
      <w:r w:rsidDel="00000000" w:rsidR="00000000" w:rsidRPr="00000000">
        <w:rPr>
          <w:rtl w:val="0"/>
        </w:rPr>
        <w:t xml:space="preserve">K = 2 * (a + b)</w:t>
      </w:r>
    </w:p>
    <w:p w:rsidR="00000000" w:rsidDel="00000000" w:rsidP="00000000" w:rsidRDefault="00000000" w:rsidRPr="00000000" w14:paraId="000000D9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 számok bekérését és az eredmény kiírását a minta szerint végezze!</w:t>
      </w:r>
    </w:p>
    <w:p w:rsidR="00000000" w:rsidDel="00000000" w:rsidP="00000000" w:rsidRDefault="00000000" w:rsidRPr="00000000" w14:paraId="000000DA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91257" cy="1452861"/>
            <wp:effectExtent b="12700" l="12700" r="12700" t="127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257" cy="1452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1"/>
        <w:tabs>
          <w:tab w:val="left" w:leader="none" w:pos="1134"/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Halmaz-e?</w:t>
        <w:tab/>
        <w:t xml:space="preserve">14 pont</w:t>
      </w:r>
    </w:p>
    <w:p w:rsidR="00000000" w:rsidDel="00000000" w:rsidP="00000000" w:rsidRDefault="00000000" w:rsidRPr="00000000" w14:paraId="000000DC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Töltsön fel egy listát 5 db egyjegyű véletlen számmal! Írja a képernyőre a lista elemeit! Saját függvény készítésével döntse el, hogy a lista tekinthető-e halmaznak (nincs benne ismétlődő érték)! A feltöltést nyolcszor ismételje meg és minden esetben értékelje a feltöltött listákat a minta szerint!</w:t>
      </w:r>
    </w:p>
    <w:p w:rsidR="00000000" w:rsidDel="00000000" w:rsidP="00000000" w:rsidRDefault="00000000" w:rsidRPr="00000000" w14:paraId="000000DD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740912" cy="1762634"/>
            <wp:effectExtent b="12700" l="12700" r="12700" t="127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912" cy="17626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Totó</w:t>
        <w:tab/>
        <w:t xml:space="preserve">18 pont</w:t>
      </w:r>
    </w:p>
    <w:p w:rsidR="00000000" w:rsidDel="00000000" w:rsidP="00000000" w:rsidRDefault="00000000" w:rsidRPr="00000000" w14:paraId="000000DF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 totóban a fogadási fordulónként közzétett 13+1 labdarúgó mérkőzés kimenetelét kell megtippelni. Akkor nyer a játékos, ha a fogadási ajánlatban feltüntetett első 13 mérkőzés lehetséges kimeneteleiből legalább 10-et eltalál. 13+1 találatot (telitalálatot) akkor ér el, ha mind a 13 fő mérkőzés, és a 14., vagyis a +1 mérkőzés eredményét is helyesen tippeli meg. Lehetséges kimenetek: 1-hazai csapat nyer; 2-vendég csapat nyer; X-döntetlennel ér véget a találkozó.</w:t>
      </w:r>
    </w:p>
    <w:p w:rsidR="00000000" w:rsidDel="00000000" w:rsidP="00000000" w:rsidRDefault="00000000" w:rsidRPr="00000000" w14:paraId="000000E0">
      <w:pPr>
        <w:ind w:firstLine="227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toto.txt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forrásállomány tartalmazza soronként a fogadási fordulók adatait, az adatokat pontosvesszővel választottuk el:</w:t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64163" cy="118639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163" cy="118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lineRule="auto"/>
        <w:ind w:left="1276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Év</w:t>
      </w:r>
      <w:r w:rsidDel="00000000" w:rsidR="00000000" w:rsidRPr="00000000">
        <w:rPr>
          <w:rtl w:val="0"/>
        </w:rPr>
        <w:t xml:space="preserve">: A fogadási forduló éve (1998-2020)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lineRule="auto"/>
        <w:ind w:left="1276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Hét</w:t>
      </w:r>
      <w:r w:rsidDel="00000000" w:rsidR="00000000" w:rsidRPr="00000000">
        <w:rPr>
          <w:rtl w:val="0"/>
        </w:rPr>
        <w:t xml:space="preserve">: A fogadási forduló hete (1-53)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lineRule="auto"/>
        <w:ind w:left="1276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Forduló</w:t>
      </w:r>
      <w:r w:rsidDel="00000000" w:rsidR="00000000" w:rsidRPr="00000000">
        <w:rPr>
          <w:rtl w:val="0"/>
        </w:rPr>
        <w:t xml:space="preserve">: Forduló sorszáma (1 vagy 2)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lineRule="auto"/>
        <w:ind w:left="1276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T13p1</w:t>
      </w:r>
      <w:r w:rsidDel="00000000" w:rsidR="00000000" w:rsidRPr="00000000">
        <w:rPr>
          <w:rtl w:val="0"/>
        </w:rPr>
        <w:t xml:space="preserve">: 13+1 találatos (telitalálatos) szelvények darabszáma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lineRule="auto"/>
        <w:ind w:left="1276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Ny13p1</w:t>
      </w:r>
      <w:r w:rsidDel="00000000" w:rsidR="00000000" w:rsidRPr="00000000">
        <w:rPr>
          <w:rtl w:val="0"/>
        </w:rPr>
        <w:t xml:space="preserve">: Egy darab 13+1 találatos szelvény után fizetett nyeremény [Ft]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lineRule="auto"/>
        <w:ind w:left="1276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Eredmények</w:t>
      </w:r>
      <w:r w:rsidDel="00000000" w:rsidR="00000000" w:rsidRPr="00000000">
        <w:rPr>
          <w:rtl w:val="0"/>
        </w:rPr>
        <w:t xml:space="preserve">: A forduló 14 mérkőzésének kimenetelei</w:t>
      </w:r>
    </w:p>
    <w:p w:rsidR="00000000" w:rsidDel="00000000" w:rsidP="00000000" w:rsidRDefault="00000000" w:rsidRPr="00000000" w14:paraId="000000E8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3.1 Olvassa be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toto.txt</w:t>
      </w:r>
      <w:r w:rsidDel="00000000" w:rsidR="00000000" w:rsidRPr="00000000">
        <w:rPr>
          <w:rtl w:val="0"/>
        </w:rPr>
        <w:t xml:space="preserve"> állományban lévő adatokat és tárolja el egy saját osztály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Fogadasi_fordulo</w:t>
      </w:r>
      <w:r w:rsidDel="00000000" w:rsidR="00000000" w:rsidRPr="00000000">
        <w:rPr>
          <w:rtl w:val="0"/>
        </w:rPr>
        <w:t xml:space="preserve">) típusú listában! Ügyeljen rá, hogy az állomány első sora az adatok fejlécét tartalmazza!</w:t>
      </w:r>
    </w:p>
    <w:p w:rsidR="00000000" w:rsidDel="00000000" w:rsidP="00000000" w:rsidRDefault="00000000" w:rsidRPr="00000000" w14:paraId="000000E9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3.2 Határozza meg és írja ki a képernyőre a fogadási fordulók számát!</w:t>
      </w:r>
    </w:p>
    <w:p w:rsidR="00000000" w:rsidDel="00000000" w:rsidP="00000000" w:rsidRDefault="00000000" w:rsidRPr="00000000" w14:paraId="000000EA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3.3 Számolja meg és írja ki a képernyőre a telitalálatos szelvények számát a fogadási fordulók során!</w:t>
      </w:r>
    </w:p>
    <w:p w:rsidR="00000000" w:rsidDel="00000000" w:rsidP="00000000" w:rsidRDefault="00000000" w:rsidRPr="00000000" w14:paraId="000000EB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3.4 Döntse el és írja ki a képernyőre, hogy volt-e olyan forduló, ahol nem volt döntetlen mérkőzés! A keresését ne folytassa, ha a választ meg tudja adni!</w:t>
      </w:r>
    </w:p>
    <w:p w:rsidR="00000000" w:rsidDel="00000000" w:rsidP="00000000" w:rsidRDefault="00000000" w:rsidRPr="00000000" w14:paraId="000000EC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203707" cy="1226351"/>
            <wp:effectExtent b="12700" l="12700" r="12700" t="127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707" cy="12263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color w:val="000000"/>
          <w:rtl w:val="0"/>
        </w:rPr>
        <w:t xml:space="preserve">Az értékelési elemek pontszáma tovább nem bontható, amennyiben összetett az elem, a pont csak akkor adható meg, ha minden részét teljesítette.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color w:val="000000"/>
          <w:rtl w:val="0"/>
        </w:rPr>
        <w:t xml:space="preserve">Figyeljünk oda az alhálózat számolási feladatra: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lineRule="auto"/>
        <w:ind w:left="720" w:hanging="360"/>
        <w:jc w:val="left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color w:val="000000"/>
          <w:rtl w:val="0"/>
        </w:rPr>
        <w:t xml:space="preserve">a számolásra járó pont akkor is jár, ha nem állította be (de a megfelelő helyre beírta),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lineRule="auto"/>
        <w:ind w:left="720" w:hanging="360"/>
        <w:jc w:val="left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color w:val="000000"/>
          <w:rtl w:val="0"/>
        </w:rPr>
        <w:t xml:space="preserve">a beállításra járó pont akkor is jár, ha a helyettesítő hálózat megfelelő címeit osztotta ki.</w:t>
      </w: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center"/>
        <w:tblLayout w:type="fixed"/>
        <w:tblLook w:val="0400"/>
      </w:tblPr>
      <w:tblGrid>
        <w:gridCol w:w="5095"/>
        <w:gridCol w:w="2264"/>
        <w:gridCol w:w="974"/>
        <w:gridCol w:w="729"/>
        <w:tblGridChange w:id="0">
          <w:tblGrid>
            <w:gridCol w:w="5095"/>
            <w:gridCol w:w="2264"/>
            <w:gridCol w:w="974"/>
            <w:gridCol w:w="729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Feladat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Értékelési elem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Pontszám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Összeg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Kösse össze a berendezéseket az ábra alapján! Amennyiben szükséges bővítse a megfelelő portokkal! A tervrajzon az összeköttetések csak vázlatszerűek, a megfelelő kábeleket kell használnia és a táblázat szerinti eszközhöz, és ha meg van adva, akkor az adott portokba kell csatlakoztatnia!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Megfelelő kártyával bővítette.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Összeköttetéseket helyesen valósította meg.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B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IP címeit!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Se0/0/0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helyes.</w:t>
            </w:r>
          </w:p>
          <w:p w:rsidR="00000000" w:rsidDel="00000000" w:rsidP="00000000" w:rsidRDefault="00000000" w:rsidRPr="00000000" w14:paraId="00000100">
            <w:pPr>
              <w:spacing w:after="8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Se0/0/1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helyes.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Gig0/0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helyes.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SW_0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IP címét, maszkját, és alapértelmezett átjáróját!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80" w:lineRule="auto"/>
              <w:jc w:val="cente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IP-je helyes.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maszkja helyes.</w:t>
            </w:r>
          </w:p>
          <w:p w:rsidR="00000000" w:rsidDel="00000000" w:rsidP="00000000" w:rsidRDefault="00000000" w:rsidRPr="00000000" w14:paraId="00000109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alapértelmezett átjárója helyes.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A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0">
            <w:pPr>
              <w:spacing w:line="25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Határozza meg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SECOND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két LAN-jának az IP cím tartományait! Írja ki a topológia megfelelő helyére a hálózatcímeket és maszkokat!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7"/>
              </w:numPr>
              <w:tabs>
                <w:tab w:val="right" w:leader="none" w:pos="8505"/>
              </w:tabs>
              <w:spacing w:after="160" w:line="25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Office_1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hálózat a 172.16.0.0/23-as tartományból az első olyan hálózatot kapja, amelyben 64 cím van!</w:t>
              <w:tab/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(helyettesítő: 192.168.200.0/24)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Office_2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hálózat a 172.16.0.0 /23-as tartományból az utolsó olyan hálózatot kapja, amelyben 16 cím van!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(helyettesítő: 192.168.201.0/24)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Office_1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hálózata helyes.</w:t>
            </w:r>
          </w:p>
          <w:p w:rsidR="00000000" w:rsidDel="00000000" w:rsidP="00000000" w:rsidRDefault="00000000" w:rsidRPr="00000000" w14:paraId="00000114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(beírta a topológián a megfelelő helyre)</w:t>
            </w:r>
          </w:p>
          <w:p w:rsidR="00000000" w:rsidDel="00000000" w:rsidP="00000000" w:rsidRDefault="00000000" w:rsidRPr="00000000" w14:paraId="00000115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Office_2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hálózata helyes.</w:t>
            </w:r>
          </w:p>
          <w:p w:rsidR="00000000" w:rsidDel="00000000" w:rsidP="00000000" w:rsidRDefault="00000000" w:rsidRPr="00000000" w14:paraId="00000116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(beírta a topológián a megfelelő helyre)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7">
            <w:pPr>
              <w:spacing w:after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spacing w:line="254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SECOND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IP címeit! Az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Office_1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hálózatba tartozó port az első IP címet kapja a rendelkezésre álló címtartományból! Az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Office_2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hálózatba tartozó port a második IP címet kapja a rendelkezésre álló címtartományból</w:t>
            </w: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Gig0/0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IP-je helyes.</w:t>
            </w:r>
          </w:p>
          <w:p w:rsidR="00000000" w:rsidDel="00000000" w:rsidP="00000000" w:rsidRDefault="00000000" w:rsidRPr="00000000" w14:paraId="0000011F">
            <w:pPr>
              <w:spacing w:after="8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Gig0/1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IP-je helyes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Se0/0/0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IP-je helyes.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5">
            <w:pPr>
              <w:spacing w:line="25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a PC számítógépek IP címeit, maszkját, alapértelmezett átjáróját és a DNS szervert a táblázat alapján!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Office_1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PC-k IP és maszk beállítása helyes.</w:t>
            </w:r>
          </w:p>
          <w:p w:rsidR="00000000" w:rsidDel="00000000" w:rsidP="00000000" w:rsidRDefault="00000000" w:rsidRPr="00000000" w14:paraId="00000127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Office_2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PC-k IP és maszk beállítása helyes.</w:t>
            </w:r>
          </w:p>
          <w:p w:rsidR="00000000" w:rsidDel="00000000" w:rsidP="00000000" w:rsidRDefault="00000000" w:rsidRPr="00000000" w14:paraId="00000128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 alapértelmezett átjárók és DNS szerver cím beállítása helyes minden PC-n.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A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C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0">
            <w:pPr>
              <w:spacing w:line="25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wifis routerek IP címeit!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WORK WAN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IP címe helyes.</w:t>
            </w:r>
          </w:p>
          <w:p w:rsidR="00000000" w:rsidDel="00000000" w:rsidP="00000000" w:rsidRDefault="00000000" w:rsidRPr="00000000" w14:paraId="00000132">
            <w:pPr>
              <w:spacing w:after="80" w:lineRule="auto"/>
              <w:jc w:val="cente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WORK LAN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IP címe helyes.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8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GUEST WAN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IP címe helyes.</w:t>
            </w:r>
          </w:p>
          <w:p w:rsidR="00000000" w:rsidDel="00000000" w:rsidP="00000000" w:rsidRDefault="00000000" w:rsidRPr="00000000" w14:paraId="00000134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GUEST WAN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IP címe helyes.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6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7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9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Wifis hálózat SSID-je legyen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„WORK”,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használja a rendelkezésre álló legerősebb biztonsági módot AES titkosítással,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„working1234”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kulccsal!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SSID helyes.</w:t>
            </w:r>
          </w:p>
          <w:p w:rsidR="00000000" w:rsidDel="00000000" w:rsidP="00000000" w:rsidRDefault="00000000" w:rsidRPr="00000000" w14:paraId="0000013E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Jelszó és biztonsági mód helyes.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0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2">
            <w:pPr>
              <w:spacing w:line="25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vezeték nélküli forgalomirányítók a LAN-ok számára DHCP-szerverként üzemelnek. Az adott LAN IP-cím tartományokból 20 kliens számára adjon címet a 60-as címtől kezdődően mindkét hálózatban!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DHCP szerver tartománya helyes.</w:t>
            </w:r>
          </w:p>
          <w:p w:rsidR="00000000" w:rsidDel="00000000" w:rsidP="00000000" w:rsidRDefault="00000000" w:rsidRPr="00000000" w14:paraId="00000144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DHCP tartománya helyes.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Csatlakoztassa a laptopokat a wifi hálózatokhoz!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Laptop0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míg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Laptop1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hálózathoz csatlakozzon!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Laptop0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csatlakoztatása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wifihez.</w:t>
            </w:r>
          </w:p>
          <w:p w:rsidR="00000000" w:rsidDel="00000000" w:rsidP="00000000" w:rsidRDefault="00000000" w:rsidRPr="00000000" w14:paraId="0000014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Laptop1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csatlakoztatása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wifihez.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routeren állítsa be a konzol hozzáférést:</w:t>
            </w:r>
          </w:p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konzolkapcsolat jelszava legyen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konzolfirst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legyen a konfigurációban titkosítva! Csatlakoztassa PC1-et a routerhez a konzolkapcsolathoz megfelelő portba a megfelelő kábellel!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Konzolkapcsolat jelszó és „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” helyes.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Service password-encryption kiadva.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Konzolkapcsolat csatlakoztatva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5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SECOND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routeren az SSH kiszolgálót! A titkosítási kulcs legyen 1024 bites, az SSH 2-es verzióját használja, a cég domain-je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first.hu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pedig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sshfirstpass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”!</w:t>
            </w:r>
          </w:p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Hozzon létre egy felhasználót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Wellfargo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néven és legyen a jelszava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NortBridge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”!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Megfelelő kulcs létrehozva.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domain helyes, az SSH 2-es verziójú.</w:t>
            </w:r>
          </w:p>
          <w:p w:rsidR="00000000" w:rsidDel="00000000" w:rsidP="00000000" w:rsidRDefault="00000000" w:rsidRPr="00000000" w14:paraId="0000015F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VTY jelszó beállítva legalább egy vonalon és a felhasználó létrehozva.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2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3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6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Routereken hozzon létre statikus forgalomirányítást, amely biztosítja a hálózatok elérhetőségét!</w:t>
            </w:r>
          </w:p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 internet felé alkalmazzon alapértelmezett útvonal beállítást mindkét forgalomirányítón!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routeren létrehozta a két másik hálózat eléréshez szükséges statikus útvonalat.</w:t>
            </w:r>
          </w:p>
          <w:p w:rsidR="00000000" w:rsidDel="00000000" w:rsidP="00000000" w:rsidRDefault="00000000" w:rsidRPr="00000000" w14:paraId="0000016B">
            <w:pPr>
              <w:spacing w:after="80" w:lineRule="auto"/>
              <w:jc w:val="cente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SECOND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routeren létrehozta a két másik hálózat eléréshez szükséges statikus útvonalat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80" w:lineRule="auto"/>
              <w:jc w:val="center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Mindekét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routeren létrehozta az alapértelmezett útvonalat az internet (ISP) fele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E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0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3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Biztosítsa a routereket, hogy illetéktelenek ne férhessenek hozzá! Alkalmazzon privilegizált EXEC módhoz jelszót! Legyen a jelszava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privat123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Minden routeren megvan a helyes jelszó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hálózat már megvalósított részében az első 3 OSI réteget érintő hibák találhatók, keresse meg és javítsa ki őket!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Kábel 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GUEST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routeren a megfelelő portban van</w:t>
            </w:r>
          </w:p>
          <w:p w:rsidR="00000000" w:rsidDel="00000000" w:rsidP="00000000" w:rsidRDefault="00000000" w:rsidRPr="00000000" w14:paraId="0000017B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Az IP cím javítva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SW_1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D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tbl>
      <w:tblPr>
        <w:tblStyle w:val="Table3"/>
        <w:tblW w:w="8932.0" w:type="dxa"/>
        <w:jc w:val="left"/>
        <w:tblLayout w:type="fixed"/>
        <w:tblLook w:val="0400"/>
      </w:tblPr>
      <w:tblGrid>
        <w:gridCol w:w="8364"/>
        <w:gridCol w:w="568"/>
        <w:tblGridChange w:id="0">
          <w:tblGrid>
            <w:gridCol w:w="8364"/>
            <w:gridCol w:w="56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Rule="auto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Pontozás - Tokyo 202020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oldal kódolása UTF-8, az oldal nyelve magyar.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böngésző címsorában megjelenő cím „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Tokyo 202020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stíluslapra.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bootstrap.min.css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stíluslapra.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„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Tokyo 202020 – 20 magyar érem a Tokyo 2020 játékokról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” szöveget egyes szintű címsorrá alakította, az ott lévő osztálybeállítás megtartásával.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Legalább egy megfelelő szöveget kettes szintű címsorrá alakított.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Legalább öt megfelelő szöveget kettes szintű címsorrá alakított.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kettes szintű címsorokra beállította a 3 képpont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px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 vastag pontozott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#416618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színű bal oldali szegélyt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állományban.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kettes szintű címsorokat kiskapitálissá alakította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állományban.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Létrehozta a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Érmék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" menüpontot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új menüpont az oldalon belül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ermek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azonosítóra hivatkozik.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Rule="auto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Lőrinz Tamás adatait tartalmazó kártya létrehozása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Létrehozta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card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és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card-body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osztályú kereteket a megfelelű helyen.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Beszúrta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images/lorincz_tamas.jpg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képet a megfelelő helyre és beállította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alt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attribútumát.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Lőrincz Tamás nevét a megfelelő osztályú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h5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elembe másolta.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Kötöttfogású birkózás 77kg szöveget a megfelelő osztályú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h6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elembe másolta.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versenyzőtől származó idézetet a megfelelő osztályú bekezdés elembe másolta.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aranyérmes női kajaknégyes tagjainak felsorolását tartalmazó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ul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elemet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kajak4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azonosítókijelölővel formázta.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Rule="auto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állomány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rtl w:val="0"/>
              </w:rPr>
              <w:t xml:space="preserve">#kajak4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rtl w:val="0"/>
              </w:rPr>
              <w:t xml:space="preserve">li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szelektorának bővítése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felsorolás elemek előtt megjelenő szimbólumot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images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mappában található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arany.png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képre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egyes felsorolás elemek egymás mellé úsznak.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Minden felsorolás elem 40 képpontos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px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 jobb margóval rendelkezik és a többi margót nem módosította.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felsorolást követő üres blokk elemet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clearfix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osztálykijelölővel formázta.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aranyérmes női kajaknégyes tagjai közül legalább egy nevét félkövérré alakította a megfelelő Bootstrap osztály alkalmazásával.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aranyérmes női kajaknégyes mind a négy tagjának nevét félkövérré alakította a megfelelő Bootstrap osztály alkalmazásával.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„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Érmék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” blokkban közvetlen a cím után beszúrta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ermek.jpg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képet.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 a kép nem jeleníthető meg akkor az „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érmék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” szöveg jelenik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megfelelő Bootstrap osztály alkalmazásával a képet 100% szélességűre állította.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Rule="auto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Az éremtáblázat formázása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első sort egy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thead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HTML elembe helyezte.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címsort sötétszürke hátterűre állította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thead-dark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 alkalmazásával.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táblázat sorait váltakozó háttérrel jeleníti meg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table-striped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 alkalmazásával.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magyar eredményeket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table-success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 alkalmazásával kiemelte.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Aranyérmesek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" részben minden egyéni sportolónál az osztálybeállítást kiegészítette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col-sm-6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Aranyérmesek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" részben a női kajaknégyesnél az osztálybeállítást módosította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col-lg-9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-re és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col-md-6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-ot vagy törölte vagy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col-md-12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-re módosította.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Az érmék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” rész osztálybesorolását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col-lg-7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-re az "Éremtáblázat” részét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col-lg-5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-re módosította.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Rule="auto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 lábléc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„Magyar Olimpiai Bizottság” és az „M4 Sport” szövegeket hivatkozássá alakította és a megfelelő weboldalakra mutatnak.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hivatkozások új oldalon nyílnak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hivatkozásokra alkalmazta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alert-link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láblécben lévő blokk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div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 elem osztály besorolását bővítette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alert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alert-success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osztályokkal.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dokumentum összes bekezdését sorkizártra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tokyo202020.html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oldalt ellenőrizte, a képernyőképet elmentette a megfelelő néven, és az oldal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oldalt ellenőrizte, a képernyőképet elmentette a megfelelő néven, és a css állomány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Összesen: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40 pont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Programozás Pythonban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8280"/>
        </w:tabs>
        <w:spacing w:after="240" w:lineRule="auto"/>
        <w:rPr/>
      </w:pPr>
      <w:r w:rsidDel="00000000" w:rsidR="00000000" w:rsidRPr="00000000">
        <w:rPr>
          <w:rtl w:val="0"/>
        </w:rPr>
        <w:t xml:space="preserve">A beadott forráskódot akkor is értékelni kell, ha az szintaktikailag hibás vagy részleges a megoldás! A megoldásra csak akkor jár a pont, ha az azonos szerkezetű, de tetszőleges bemeneti adatok mellett is megfelelően működik! A táblázatban szereplő pontszámok részleges megoldás esetén bonthatók!</w:t>
      </w:r>
    </w:p>
    <w:tbl>
      <w:tblPr>
        <w:tblStyle w:val="Table4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F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Bekérte a felhasználótól az egyik oldal hosszúságát és eltárolta.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Bekérte a felhasználótól a másik oldal hosszúságát és eltárolta.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bemeneti adatokat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  <w:t xml:space="preserve"> típusú változókban tárolta.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Meghatározta a téglalap kerületét.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Meghatározta a téglalap kerületét.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Kiírta a téglalap kerületét.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Kiírta a téglalap területét.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kiírások a minta szerintiek.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C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 egész típusú listát véletlenszerűen feltöltött egyjegyű számokkal.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Saját függvényt hozott létre az ismétlődő értékek meghatározásához.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2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saját függvény fejének definíciója alkalmas egy paraméterként átadott listában az ismétlődő értékek megállapítására.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2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saját függvényben helyesen határozza meg a formális paraméterben megadott listáról, hogy található-e benne ismétlődő érték (halmaznak tekinthető-e a lista).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2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saját függvény visszatérési értéke helyes.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2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 előzőleg feltöltött listáról helyesen határozza meg, hogy halmaznak tekinthető.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2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lista elemeit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megállapítást (halmaz-e)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lista véletlenszerű feltöltését 8x ismételte.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8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eredmények megállapítását 8x ismételte.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eredmények kiírását 8x ismételte.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kiírások a minta szerintiek.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 feladat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4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Saját osztályt hozott létre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Fogadasi_fordulo</w:t>
            </w:r>
            <w:r w:rsidDel="00000000" w:rsidR="00000000" w:rsidRPr="00000000">
              <w:rPr>
                <w:rtl w:val="0"/>
              </w:rPr>
              <w:t xml:space="preserve"> azonosítóval.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adattagjai alkalmasak a feladat megoldására.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legalább 3 adattagot inicializál.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az összes (6 db) adattagot inicializálta.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Beolvasta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toto.txt</w:t>
            </w:r>
            <w:r w:rsidDel="00000000" w:rsidR="00000000" w:rsidRPr="00000000">
              <w:rPr>
                <w:rtl w:val="0"/>
              </w:rPr>
              <w:t xml:space="preserve"> állományban lévő adatsorokat.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első sort helyesen kezelte (</w:t>
            </w:r>
            <w:r w:rsidDel="00000000" w:rsidR="00000000" w:rsidRPr="00000000">
              <w:rPr>
                <w:i w:val="1"/>
                <w:rtl w:val="0"/>
              </w:rPr>
              <w:t xml:space="preserve">kihagyta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Eltárolta egy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Fogadasi_fordulo</w:t>
            </w:r>
            <w:r w:rsidDel="00000000" w:rsidR="00000000" w:rsidRPr="00000000">
              <w:rPr>
                <w:rtl w:val="0"/>
              </w:rPr>
              <w:t xml:space="preserve"> típusú listában az adattagokat.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az fogadási fordulók számát.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fogadási fordulók számát a minta szerint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 az állományba található telitalálatos szelvények számát.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telitalálatos szelvények számát a minta szerint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Eldöntötte helyesen, hogy az adatok között található-e olyan forduló, ahol nem volt döntetlen mérkőzés.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keresését nem folytatja, ha a választ meg tudja adni.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eldöntés eredményét a minta szerint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F">
            <w:pPr>
              <w:spacing w:after="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Összesen: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1">
            <w:pPr>
              <w:spacing w:after="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40 pont</w:t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Ágazati alapvizsga</w:t>
      </w:r>
    </w:p>
    <w:p w:rsidR="00000000" w:rsidDel="00000000" w:rsidP="00000000" w:rsidRDefault="00000000" w:rsidRPr="00000000" w14:paraId="00000277">
      <w:pPr>
        <w:pStyle w:val="Heading1"/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gyakorlati vizsgatevékenység értékelő lap</w:t>
      </w:r>
    </w:p>
    <w:p w:rsidR="00000000" w:rsidDel="00000000" w:rsidP="00000000" w:rsidRDefault="00000000" w:rsidRPr="00000000" w14:paraId="000002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27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27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27D">
      <w:pPr>
        <w:ind w:left="14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Weboldalak kódolása, programozás, hálózatok gyakorlat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2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603"/>
        <w:gridCol w:w="1274"/>
        <w:gridCol w:w="1165"/>
        <w:tblGridChange w:id="0">
          <w:tblGrid>
            <w:gridCol w:w="6603"/>
            <w:gridCol w:w="1274"/>
            <w:gridCol w:w="1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Értékelési szempontok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Maximális</w:t>
            </w:r>
          </w:p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Elért</w:t>
            </w:r>
          </w:p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Otthoni és kisvállalati hálózatok kialakítása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Weboldalak kódolása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Programozás Pythonban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ELÉRT EREDMÉNY SZÁZALÉKBAN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MINŐSÍTÉS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A vizsgatevékenység akkor eredményes, ha a tanuló a megszerezhető összes pontszám legalább 40%-át elérte.</w:t>
      </w:r>
    </w:p>
    <w:p w:rsidR="00000000" w:rsidDel="00000000" w:rsidP="00000000" w:rsidRDefault="00000000" w:rsidRPr="00000000" w14:paraId="00000298">
      <w:pPr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Győr, 2021.08.30.</w:t>
      </w:r>
    </w:p>
    <w:p w:rsidR="00000000" w:rsidDel="00000000" w:rsidP="00000000" w:rsidRDefault="00000000" w:rsidRPr="00000000" w14:paraId="0000029A">
      <w:pPr>
        <w:tabs>
          <w:tab w:val="center" w:leader="none" w:pos="6521"/>
        </w:tabs>
        <w:rPr/>
      </w:pPr>
      <w:r w:rsidDel="00000000" w:rsidR="00000000" w:rsidRPr="00000000">
        <w:rPr>
          <w:rtl w:val="0"/>
        </w:rPr>
        <w:tab/>
        <w:t xml:space="preserve">……………………………………………</w:t>
      </w:r>
    </w:p>
    <w:p w:rsidR="00000000" w:rsidDel="00000000" w:rsidP="00000000" w:rsidRDefault="00000000" w:rsidRPr="00000000" w14:paraId="0000029B">
      <w:pPr>
        <w:tabs>
          <w:tab w:val="center" w:leader="none" w:pos="6521"/>
        </w:tabs>
        <w:rPr/>
      </w:pPr>
      <w:r w:rsidDel="00000000" w:rsidR="00000000" w:rsidRPr="00000000">
        <w:rPr>
          <w:rtl w:val="0"/>
        </w:rPr>
        <w:tab/>
        <w:t xml:space="preserve">a vizsgabizottság elnöke</w:t>
      </w:r>
    </w:p>
    <w:sectPr>
      <w:headerReference r:id="rId13" w:type="default"/>
      <w:footerReference r:id="rId14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2021. augusztus 30.</w:t>
      <w:tab/>
      <w:t xml:space="preserve">Weboldalak kódolása</w:t>
      <w:tab/>
      <w:t xml:space="preserve">40 pont</w:t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24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9450" cy="1412240"/>
          <wp:effectExtent b="0" l="0" r="0" t="0"/>
          <wp:docPr id="1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947" w:hanging="360"/>
      </w:pPr>
      <w:rPr/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 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360" w:hanging="360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65180"/>
  </w:style>
  <w:style w:type="paragraph" w:styleId="Cmsor1">
    <w:name w:val="heading 1"/>
    <w:basedOn w:val="Norml"/>
    <w:next w:val="Norml"/>
    <w:link w:val="Cmsor1Char"/>
    <w:uiPriority w:val="9"/>
    <w:qFormat w:val="1"/>
    <w:rsid w:val="00EE3DCC"/>
    <w:pPr>
      <w:keepNext w:val="1"/>
      <w:keepLines w:val="1"/>
      <w:pageBreakBefore w:val="1"/>
      <w:numPr>
        <w:numId w:val="20"/>
      </w:numPr>
      <w:spacing w:after="240" w:before="240"/>
      <w:jc w:val="left"/>
      <w:outlineLvl w:val="0"/>
    </w:pPr>
    <w:rPr>
      <w:rFonts w:cstheme="majorBidi" w:eastAsiaTheme="majorEastAsia"/>
      <w:b w:val="1"/>
      <w:sz w:val="32"/>
      <w:szCs w:val="32"/>
    </w:rPr>
  </w:style>
  <w:style w:type="paragraph" w:styleId="Cmsor2">
    <w:name w:val="heading 2"/>
    <w:basedOn w:val="Norml"/>
    <w:next w:val="Norm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msor3">
    <w:name w:val="heading 3"/>
    <w:basedOn w:val="Norml"/>
    <w:next w:val="Norm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pPr>
      <w:keepNext w:val="1"/>
      <w:keepLines w:val="1"/>
      <w:spacing w:after="40" w:before="240"/>
      <w:outlineLvl w:val="3"/>
    </w:pPr>
    <w:rPr>
      <w:b w:val="1"/>
    </w:rPr>
  </w:style>
  <w:style w:type="paragraph" w:styleId="Cmsor5">
    <w:name w:val="heading 5"/>
    <w:basedOn w:val="Norml"/>
    <w:next w:val="Norm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Cmsor6">
    <w:name w:val="heading 6"/>
    <w:basedOn w:val="Norml"/>
    <w:next w:val="Norm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pPr>
      <w:keepNext w:val="1"/>
      <w:keepLines w:val="1"/>
      <w:spacing w:before="480"/>
    </w:pPr>
    <w:rPr>
      <w:b w:val="1"/>
      <w:sz w:val="72"/>
      <w:szCs w:val="72"/>
    </w:rPr>
  </w:style>
  <w:style w:type="paragraph" w:styleId="lfej">
    <w:name w:val="header"/>
    <w:basedOn w:val="Norml"/>
    <w:link w:val="lfej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fejChar" w:customStyle="1">
    <w:name w:val="Élőfej Char"/>
    <w:basedOn w:val="Bekezdsalapbettpusa"/>
    <w:link w:val="lfej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lbChar" w:customStyle="1">
    <w:name w:val="Élőláb Char"/>
    <w:basedOn w:val="Bekezdsalapbettpusa"/>
    <w:link w:val="llb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istaszerbekezds">
    <w:name w:val="List Paragraph"/>
    <w:basedOn w:val="Norml"/>
    <w:uiPriority w:val="34"/>
    <w:qFormat w:val="1"/>
    <w:rsid w:val="00065180"/>
    <w:pPr>
      <w:spacing w:after="160" w:line="259" w:lineRule="auto"/>
      <w:ind w:left="720"/>
      <w:contextualSpacing w:val="1"/>
      <w:jc w:val="left"/>
    </w:pPr>
    <w:rPr>
      <w:rFonts w:cstheme="minorBidi" w:eastAsiaTheme="minorHAnsi"/>
      <w:szCs w:val="22"/>
    </w:rPr>
  </w:style>
  <w:style w:type="character" w:styleId="Cmsor1Char" w:customStyle="1">
    <w:name w:val="Címsor 1 Char"/>
    <w:basedOn w:val="Bekezdsalapbettpusa"/>
    <w:link w:val="Cmsor1"/>
    <w:uiPriority w:val="9"/>
    <w:rsid w:val="00EE3DCC"/>
    <w:rPr>
      <w:rFonts w:cstheme="majorBidi" w:eastAsiaTheme="majorEastAsia"/>
      <w:b w:val="1"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s">
    <w:name w:val="Hyperlink"/>
    <w:basedOn w:val="Bekezdsalapbettpusa"/>
    <w:uiPriority w:val="99"/>
    <w:unhideWhenUsed w:val="1"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 w:val="1"/>
    <w:unhideWhenUsed w:val="1"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643C0E"/>
    <w:pPr>
      <w:spacing w:after="0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643C0E"/>
    <w:rPr>
      <w:rFonts w:ascii="Segoe UI" w:cs="Segoe UI" w:hAnsi="Segoe UI"/>
      <w:sz w:val="18"/>
      <w:szCs w:val="18"/>
    </w:rPr>
  </w:style>
  <w:style w:type="paragraph" w:styleId="Nincstrkz">
    <w:name w:val="No Spacing"/>
    <w:uiPriority w:val="1"/>
    <w:qFormat w:val="1"/>
    <w:rsid w:val="00EE3DCC"/>
    <w:pPr>
      <w:spacing w:after="0"/>
    </w:pPr>
  </w:style>
  <w:style w:type="paragraph" w:styleId="NormlWeb">
    <w:name w:val="Normal (Web)"/>
    <w:basedOn w:val="Norml"/>
    <w:uiPriority w:val="99"/>
    <w:semiHidden w:val="1"/>
    <w:unhideWhenUsed w:val="1"/>
    <w:rsid w:val="004F052C"/>
    <w:pPr>
      <w:spacing w:after="100" w:afterAutospacing="1" w:before="100" w:beforeAutospacing="1"/>
      <w:jc w:val="left"/>
    </w:pPr>
  </w:style>
  <w:style w:type="paragraph" w:styleId="Default" w:customStyle="1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index.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8AbTEB6EaJQjed+In+FERx/AQ==">CgMxLjAyCWguMzBqMHpsbDgAciExOE9SQXBBTGNBOVJjNmJvUm9VQ1A1YV9JbEk3Z01UNXQ=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2020-12-18T09:40:00Z</dcterms:created>
  <dc:creator>Kottra Richárd</dc:creator>
</cp:coreProperties>
</file>