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89723" w14:textId="77777777" w:rsidR="006C6FC2" w:rsidRDefault="00E27CFB">
      <w:pPr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</w:t>
      </w:r>
      <w:r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 w:hint="eastAsia"/>
          <w:sz w:val="28"/>
          <w:szCs w:val="28"/>
        </w:rPr>
        <w:t>R性别</w:t>
      </w:r>
      <w:r>
        <w:rPr>
          <w:rFonts w:ascii="宋体" w:hAnsi="宋体" w:cs="宋体" w:hint="eastAsia"/>
          <w:sz w:val="28"/>
          <w:szCs w:val="28"/>
        </w:rPr>
        <w:t xml:space="preserve">  </w:t>
      </w:r>
      <w:r>
        <w:rPr>
          <w:rFonts w:ascii="宋体" w:hAnsi="宋体" w:cs="宋体" w:hint="eastAsia"/>
          <w:sz w:val="28"/>
          <w:szCs w:val="28"/>
        </w:rPr>
        <w:t>亲启</w:t>
      </w:r>
    </w:p>
    <w:p w14:paraId="010B108E" w14:textId="77777777" w:rsidR="006C6FC2" w:rsidRDefault="00E27CFB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金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出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借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情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况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报</w:t>
      </w:r>
      <w:r>
        <w:rPr>
          <w:rFonts w:ascii="宋体" w:hAnsi="宋体" w:cs="宋体" w:hint="eastAsia"/>
          <w:sz w:val="28"/>
          <w:szCs w:val="28"/>
        </w:rPr>
        <w:t xml:space="preserve"> </w:t>
      </w:r>
      <w:r>
        <w:rPr>
          <w:rFonts w:ascii="宋体" w:hAnsi="宋体" w:cs="宋体" w:hint="eastAsia"/>
          <w:sz w:val="28"/>
          <w:szCs w:val="28"/>
        </w:rPr>
        <w:t>告</w:t>
      </w:r>
    </w:p>
    <w:p w14:paraId="2086CE36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6EA1B10D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感谢您选择中润鼎利的咨询服务，参考中润鼎利的推荐进行资金的出借增值，您目前出借的款项所产生的收益情况如下：</w:t>
      </w:r>
    </w:p>
    <w:p w14:paraId="4C123758" w14:textId="77777777" w:rsidR="006C6FC2" w:rsidRDefault="00E27CFB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C6FC2" w14:paraId="4C9862FF" w14:textId="77777777">
        <w:tc>
          <w:tcPr>
            <w:tcW w:w="4260" w:type="dxa"/>
            <w:gridSpan w:val="2"/>
          </w:tcPr>
          <w:p w14:paraId="71E217B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09B3AA4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R报告开始日期</w:t>
            </w:r>
            <w:r>
              <w:rPr>
                <w:rFonts w:ascii="宋体" w:hAnsi="宋体" w:cs="宋体"/>
                <w:sz w:val="15"/>
                <w:szCs w:val="15"/>
              </w:rPr>
              <w:t>-R报告结束日期</w:t>
            </w:r>
          </w:p>
        </w:tc>
      </w:tr>
      <w:tr w:rsidR="006C6FC2" w14:paraId="73B131D2" w14:textId="77777777">
        <w:tc>
          <w:tcPr>
            <w:tcW w:w="2130" w:type="dxa"/>
          </w:tcPr>
          <w:p w14:paraId="0D1ABE7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560A597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6616E97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1807862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R报告日资产</w:t>
            </w:r>
          </w:p>
        </w:tc>
      </w:tr>
      <w:tr w:rsidR="006C6FC2" w14:paraId="19EAFF47" w14:textId="77777777">
        <w:tc>
          <w:tcPr>
            <w:tcW w:w="2130" w:type="dxa"/>
          </w:tcPr>
          <w:p w14:paraId="6FD127F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45F7377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381809D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0D3DE0F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6C6FC2" w14:paraId="649E099C" w14:textId="77777777">
        <w:trPr>
          <w:trHeight w:val="272"/>
        </w:trPr>
        <w:tc>
          <w:tcPr>
            <w:tcW w:w="2130" w:type="dxa"/>
          </w:tcPr>
          <w:p w14:paraId="675001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03468EF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44E7A21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0542896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1DE393AB" w14:textId="77777777" w:rsidR="006C6FC2" w:rsidRDefault="006C6FC2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3EA4D379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</w:t>
      </w:r>
      <w:r>
        <w:rPr>
          <w:rFonts w:ascii="宋体" w:hAnsi="宋体" w:cs="宋体" w:hint="eastAsia"/>
          <w:sz w:val="15"/>
          <w:szCs w:val="15"/>
        </w:rPr>
        <w:t>您目前的每笔出借款项实际回收情况及出借收益如下：</w:t>
      </w:r>
      <w:r>
        <w:rPr>
          <w:rFonts w:ascii="宋体" w:hAnsi="宋体" w:cs="宋体" w:hint="eastAsia"/>
          <w:sz w:val="15"/>
          <w:szCs w:val="15"/>
        </w:rPr>
        <w:t xml:space="preserve">                                       </w:t>
      </w: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6C6FC2" w14:paraId="7B04DC98" w14:textId="77777777" w:rsidTr="00D517FF">
        <w:trPr>
          <w:trHeight w:val="664"/>
          <w:jc w:val="center"/>
        </w:trPr>
        <w:tc>
          <w:tcPr>
            <w:tcW w:w="1129" w:type="dxa"/>
          </w:tcPr>
          <w:p w14:paraId="5451A65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5B6657B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003F6BE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1C1B831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6681D59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DEBD2D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6C6FC2" w14:paraId="15F49E3A" w14:textId="77777777" w:rsidTr="00D517FF">
        <w:trPr>
          <w:trHeight w:val="286"/>
          <w:jc w:val="center"/>
        </w:trPr>
        <w:tc>
          <w:tcPr>
            <w:tcW w:w="8642" w:type="dxa"/>
            <w:gridSpan w:val="6"/>
          </w:tcPr>
          <w:p w14:paraId="048FA68A" w14:textId="77777777" w:rsidR="006C6FC2" w:rsidRDefault="00E27CFB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</w:tr>
      <w:tr w:rsidR="00D517FF" w14:paraId="5B456CEF" w14:textId="77777777" w:rsidTr="00D517FF">
        <w:trPr>
          <w:trHeight w:val="241"/>
          <w:jc w:val="center"/>
        </w:trPr>
        <w:tc>
          <w:tcPr>
            <w:tcW w:w="1129" w:type="dxa"/>
          </w:tcPr>
          <w:p w14:paraId="6466E3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5A2CA3B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R1应还款金额</w:t>
            </w:r>
          </w:p>
        </w:tc>
        <w:tc>
          <w:tcPr>
            <w:tcW w:w="1490" w:type="dxa"/>
          </w:tcPr>
          <w:p w14:paraId="7D91DA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R1受让金额</w:t>
            </w:r>
          </w:p>
        </w:tc>
        <w:tc>
          <w:tcPr>
            <w:tcW w:w="1290" w:type="dxa"/>
          </w:tcPr>
          <w:p w14:paraId="5F7C43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R1回收金额</w:t>
            </w:r>
          </w:p>
        </w:tc>
        <w:tc>
          <w:tcPr>
            <w:tcW w:w="1590" w:type="dxa"/>
          </w:tcPr>
          <w:p w14:paraId="3D34763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R1报告日资产</w:t>
            </w:r>
          </w:p>
        </w:tc>
        <w:tc>
          <w:tcPr>
            <w:tcW w:w="1714" w:type="dxa"/>
          </w:tcPr>
          <w:p w14:paraId="20A7AA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R1报告日收益</w:t>
            </w:r>
          </w:p>
        </w:tc>
      </w:tr>
      <w:tr w:rsidR="00D517FF" w14:paraId="6E656AAD" w14:textId="77777777" w:rsidTr="00D517FF">
        <w:trPr>
          <w:trHeight w:val="241"/>
          <w:jc w:val="center"/>
        </w:trPr>
        <w:tc>
          <w:tcPr>
            <w:tcW w:w="1129" w:type="dxa"/>
          </w:tcPr>
          <w:p w14:paraId="1170E4A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</w:t>
            </w:r>
            <w:r>
              <w:rPr>
                <w:rFonts w:ascii="宋体" w:hAnsi="宋体" w:cs="宋体" w:hint="eastAsia"/>
                <w:sz w:val="15"/>
                <w:szCs w:val="15"/>
              </w:rPr>
              <w:t>2</w:t>
            </w:r>
            <w:r>
              <w:rPr>
                <w:rFonts w:ascii="宋体" w:hAnsi="宋体" w:cs="宋体"/>
                <w:sz w:val="15"/>
                <w:szCs w:val="15"/>
              </w:rPr>
              <w:t>/</w:t>
            </w:r>
            <w:r>
              <w:rPr>
                <w:rFonts w:ascii="宋体" w:hAnsi="宋体" w:cs="宋体" w:hint="eastAsia"/>
                <w:sz w:val="15"/>
                <w:szCs w:val="15"/>
              </w:rPr>
              <w:t>28</w:t>
            </w:r>
          </w:p>
        </w:tc>
        <w:tc>
          <w:tcPr>
            <w:tcW w:w="1429" w:type="dxa"/>
          </w:tcPr>
          <w:p w14:paraId="33003CE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</w:t>
            </w:r>
            <w:r>
              <w:rPr>
                <w:rFonts w:ascii="宋体" w:hAnsi="宋体" w:cs="宋体" w:hint="eastAsia"/>
                <w:sz w:val="15"/>
                <w:szCs w:val="15"/>
              </w:rPr>
              <w:t>9.51</w:t>
            </w:r>
          </w:p>
        </w:tc>
        <w:tc>
          <w:tcPr>
            <w:tcW w:w="1490" w:type="dxa"/>
          </w:tcPr>
          <w:p w14:paraId="2B2DFF4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</w:t>
            </w:r>
            <w:r>
              <w:rPr>
                <w:rFonts w:ascii="宋体" w:hAnsi="宋体" w:cs="宋体" w:hint="eastAsia"/>
                <w:sz w:val="15"/>
                <w:szCs w:val="15"/>
              </w:rPr>
              <w:t>9.51</w:t>
            </w:r>
          </w:p>
        </w:tc>
        <w:tc>
          <w:tcPr>
            <w:tcW w:w="1290" w:type="dxa"/>
          </w:tcPr>
          <w:p w14:paraId="1EA817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31984E8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51,000.00</w:t>
            </w:r>
          </w:p>
        </w:tc>
        <w:tc>
          <w:tcPr>
            <w:tcW w:w="1714" w:type="dxa"/>
          </w:tcPr>
          <w:p w14:paraId="3B0949E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</w:t>
            </w:r>
            <w:r>
              <w:rPr>
                <w:rFonts w:ascii="宋体" w:hAnsi="宋体" w:cs="宋体" w:hint="eastAsia"/>
                <w:sz w:val="15"/>
                <w:szCs w:val="15"/>
              </w:rPr>
              <w:t>9.51</w:t>
            </w:r>
          </w:p>
        </w:tc>
      </w:tr>
      <w:tr w:rsidR="00D517FF" w14:paraId="7078B828" w14:textId="77777777" w:rsidTr="00D517FF">
        <w:trPr>
          <w:trHeight w:val="241"/>
          <w:jc w:val="center"/>
        </w:trPr>
        <w:tc>
          <w:tcPr>
            <w:tcW w:w="1129" w:type="dxa"/>
          </w:tcPr>
          <w:p w14:paraId="43BA526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</w:t>
            </w: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  <w:r>
              <w:rPr>
                <w:rFonts w:ascii="宋体" w:hAnsi="宋体" w:cs="宋体"/>
                <w:sz w:val="15"/>
                <w:szCs w:val="15"/>
              </w:rPr>
              <w:t>/30</w:t>
            </w:r>
          </w:p>
        </w:tc>
        <w:tc>
          <w:tcPr>
            <w:tcW w:w="1429" w:type="dxa"/>
          </w:tcPr>
          <w:p w14:paraId="5DF908D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bookmarkStart w:id="0" w:name="_GoBack"/>
            <w:bookmarkEnd w:id="0"/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84.07</w:t>
            </w:r>
          </w:p>
        </w:tc>
        <w:tc>
          <w:tcPr>
            <w:tcW w:w="1490" w:type="dxa"/>
          </w:tcPr>
          <w:p w14:paraId="35D634B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84.07</w:t>
            </w:r>
          </w:p>
        </w:tc>
        <w:tc>
          <w:tcPr>
            <w:tcW w:w="1290" w:type="dxa"/>
          </w:tcPr>
          <w:p w14:paraId="75B14B4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2DA2248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51,500.00</w:t>
            </w:r>
          </w:p>
        </w:tc>
        <w:tc>
          <w:tcPr>
            <w:tcW w:w="1714" w:type="dxa"/>
          </w:tcPr>
          <w:p w14:paraId="4061514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84.07</w:t>
            </w:r>
          </w:p>
        </w:tc>
      </w:tr>
      <w:tr w:rsidR="00D517FF" w14:paraId="6590457D" w14:textId="77777777" w:rsidTr="00D517FF">
        <w:trPr>
          <w:trHeight w:val="241"/>
          <w:jc w:val="center"/>
        </w:trPr>
        <w:tc>
          <w:tcPr>
            <w:tcW w:w="1129" w:type="dxa"/>
          </w:tcPr>
          <w:p w14:paraId="623DD7C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</w:t>
            </w: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  <w:r>
              <w:rPr>
                <w:rFonts w:ascii="宋体" w:hAnsi="宋体" w:cs="宋体"/>
                <w:sz w:val="15"/>
                <w:szCs w:val="15"/>
              </w:rPr>
              <w:t>/30</w:t>
            </w:r>
          </w:p>
        </w:tc>
        <w:tc>
          <w:tcPr>
            <w:tcW w:w="1429" w:type="dxa"/>
          </w:tcPr>
          <w:p w14:paraId="798BFA3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88.67</w:t>
            </w:r>
          </w:p>
        </w:tc>
        <w:tc>
          <w:tcPr>
            <w:tcW w:w="1490" w:type="dxa"/>
          </w:tcPr>
          <w:p w14:paraId="0A0B9CD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88.67</w:t>
            </w:r>
          </w:p>
        </w:tc>
        <w:tc>
          <w:tcPr>
            <w:tcW w:w="1290" w:type="dxa"/>
          </w:tcPr>
          <w:p w14:paraId="7A8C1A0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6BCE598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52,000.00</w:t>
            </w:r>
          </w:p>
        </w:tc>
        <w:tc>
          <w:tcPr>
            <w:tcW w:w="1714" w:type="dxa"/>
          </w:tcPr>
          <w:p w14:paraId="664E514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88.67</w:t>
            </w:r>
          </w:p>
        </w:tc>
      </w:tr>
      <w:tr w:rsidR="00D517FF" w14:paraId="75E77F8B" w14:textId="77777777" w:rsidTr="00D517FF">
        <w:trPr>
          <w:trHeight w:val="241"/>
          <w:jc w:val="center"/>
        </w:trPr>
        <w:tc>
          <w:tcPr>
            <w:tcW w:w="1129" w:type="dxa"/>
          </w:tcPr>
          <w:p w14:paraId="6AC6B78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</w:t>
            </w:r>
            <w:r>
              <w:rPr>
                <w:rFonts w:ascii="宋体" w:hAnsi="宋体" w:cs="宋体" w:hint="eastAsia"/>
                <w:sz w:val="15"/>
                <w:szCs w:val="15"/>
              </w:rPr>
              <w:t>5</w:t>
            </w:r>
            <w:r>
              <w:rPr>
                <w:rFonts w:ascii="宋体" w:hAnsi="宋体" w:cs="宋体"/>
                <w:sz w:val="15"/>
                <w:szCs w:val="15"/>
              </w:rPr>
              <w:t>/30</w:t>
            </w:r>
          </w:p>
        </w:tc>
        <w:tc>
          <w:tcPr>
            <w:tcW w:w="1429" w:type="dxa"/>
          </w:tcPr>
          <w:p w14:paraId="647CB90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93.31</w:t>
            </w:r>
          </w:p>
        </w:tc>
        <w:tc>
          <w:tcPr>
            <w:tcW w:w="1490" w:type="dxa"/>
          </w:tcPr>
          <w:p w14:paraId="1FD3E1F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93.31</w:t>
            </w:r>
          </w:p>
        </w:tc>
        <w:tc>
          <w:tcPr>
            <w:tcW w:w="1290" w:type="dxa"/>
          </w:tcPr>
          <w:p w14:paraId="1E8FB99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0ACE891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52,500.00</w:t>
            </w:r>
          </w:p>
        </w:tc>
        <w:tc>
          <w:tcPr>
            <w:tcW w:w="1714" w:type="dxa"/>
          </w:tcPr>
          <w:p w14:paraId="306D8DD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93.31</w:t>
            </w:r>
          </w:p>
        </w:tc>
      </w:tr>
      <w:tr w:rsidR="00D517FF" w14:paraId="644C9B2A" w14:textId="77777777" w:rsidTr="00D517FF">
        <w:trPr>
          <w:trHeight w:val="241"/>
          <w:jc w:val="center"/>
        </w:trPr>
        <w:tc>
          <w:tcPr>
            <w:tcW w:w="1129" w:type="dxa"/>
          </w:tcPr>
          <w:p w14:paraId="4D14DCC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</w:t>
            </w:r>
            <w:r>
              <w:rPr>
                <w:rFonts w:ascii="宋体" w:hAnsi="宋体" w:cs="宋体" w:hint="eastAsia"/>
                <w:sz w:val="15"/>
                <w:szCs w:val="15"/>
              </w:rPr>
              <w:t>6</w:t>
            </w:r>
            <w:r>
              <w:rPr>
                <w:rFonts w:ascii="宋体" w:hAnsi="宋体" w:cs="宋体"/>
                <w:sz w:val="15"/>
                <w:szCs w:val="15"/>
              </w:rPr>
              <w:t>/30</w:t>
            </w:r>
          </w:p>
        </w:tc>
        <w:tc>
          <w:tcPr>
            <w:tcW w:w="1429" w:type="dxa"/>
          </w:tcPr>
          <w:p w14:paraId="34676E2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98.00</w:t>
            </w:r>
          </w:p>
        </w:tc>
        <w:tc>
          <w:tcPr>
            <w:tcW w:w="1490" w:type="dxa"/>
          </w:tcPr>
          <w:p w14:paraId="7EF8B0A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98.00</w:t>
            </w:r>
          </w:p>
        </w:tc>
        <w:tc>
          <w:tcPr>
            <w:tcW w:w="1290" w:type="dxa"/>
          </w:tcPr>
          <w:p w14:paraId="259E714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A6D877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53,000.00</w:t>
            </w:r>
          </w:p>
        </w:tc>
        <w:tc>
          <w:tcPr>
            <w:tcW w:w="1714" w:type="dxa"/>
          </w:tcPr>
          <w:p w14:paraId="66F1C62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</w:t>
            </w:r>
            <w:r>
              <w:rPr>
                <w:rFonts w:ascii="宋体" w:hAnsi="宋体" w:cs="宋体" w:hint="eastAsia"/>
                <w:sz w:val="15"/>
                <w:szCs w:val="15"/>
              </w:rPr>
              <w:t>98.00</w:t>
            </w:r>
          </w:p>
        </w:tc>
      </w:tr>
      <w:tr w:rsidR="00D517FF" w14:paraId="12C521E4" w14:textId="77777777" w:rsidTr="00D517FF">
        <w:trPr>
          <w:trHeight w:val="241"/>
          <w:jc w:val="center"/>
        </w:trPr>
        <w:tc>
          <w:tcPr>
            <w:tcW w:w="1129" w:type="dxa"/>
          </w:tcPr>
          <w:p w14:paraId="69E98CE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2017/07/30</w:t>
            </w:r>
          </w:p>
        </w:tc>
        <w:tc>
          <w:tcPr>
            <w:tcW w:w="1429" w:type="dxa"/>
          </w:tcPr>
          <w:p w14:paraId="3FCF29F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502.73</w:t>
            </w:r>
          </w:p>
        </w:tc>
        <w:tc>
          <w:tcPr>
            <w:tcW w:w="1490" w:type="dxa"/>
          </w:tcPr>
          <w:p w14:paraId="0989135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502.73</w:t>
            </w:r>
          </w:p>
        </w:tc>
        <w:tc>
          <w:tcPr>
            <w:tcW w:w="1290" w:type="dxa"/>
          </w:tcPr>
          <w:p w14:paraId="6AB6BB3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7F389D3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53,500.00</w:t>
            </w:r>
          </w:p>
        </w:tc>
        <w:tc>
          <w:tcPr>
            <w:tcW w:w="1714" w:type="dxa"/>
          </w:tcPr>
          <w:p w14:paraId="39F54E2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502.73</w:t>
            </w:r>
          </w:p>
        </w:tc>
      </w:tr>
      <w:tr w:rsidR="00D517FF" w14:paraId="41D89C49" w14:textId="77777777" w:rsidTr="00D517FF">
        <w:trPr>
          <w:trHeight w:val="241"/>
          <w:jc w:val="center"/>
        </w:trPr>
        <w:tc>
          <w:tcPr>
            <w:tcW w:w="1129" w:type="dxa"/>
          </w:tcPr>
          <w:p w14:paraId="2FB1DFE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2017/08/30</w:t>
            </w:r>
          </w:p>
        </w:tc>
        <w:tc>
          <w:tcPr>
            <w:tcW w:w="1429" w:type="dxa"/>
          </w:tcPr>
          <w:p w14:paraId="55E6691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507.51</w:t>
            </w:r>
          </w:p>
        </w:tc>
        <w:tc>
          <w:tcPr>
            <w:tcW w:w="1490" w:type="dxa"/>
          </w:tcPr>
          <w:p w14:paraId="035B8E7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507.51</w:t>
            </w:r>
          </w:p>
        </w:tc>
        <w:tc>
          <w:tcPr>
            <w:tcW w:w="1290" w:type="dxa"/>
          </w:tcPr>
          <w:p w14:paraId="6A74907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14D80CE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54,000.00</w:t>
            </w:r>
          </w:p>
        </w:tc>
        <w:tc>
          <w:tcPr>
            <w:tcW w:w="1714" w:type="dxa"/>
          </w:tcPr>
          <w:p w14:paraId="3F73358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507.51</w:t>
            </w:r>
          </w:p>
        </w:tc>
      </w:tr>
      <w:tr w:rsidR="00D517FF" w14:paraId="31E51C9F" w14:textId="77777777" w:rsidTr="00D517FF">
        <w:trPr>
          <w:trHeight w:val="241"/>
          <w:jc w:val="center"/>
        </w:trPr>
        <w:tc>
          <w:tcPr>
            <w:tcW w:w="1129" w:type="dxa"/>
          </w:tcPr>
          <w:p w14:paraId="2DF0711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2017/09/30</w:t>
            </w:r>
          </w:p>
        </w:tc>
        <w:tc>
          <w:tcPr>
            <w:tcW w:w="1429" w:type="dxa"/>
          </w:tcPr>
          <w:p w14:paraId="7C30422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512.33</w:t>
            </w:r>
          </w:p>
        </w:tc>
        <w:tc>
          <w:tcPr>
            <w:tcW w:w="1490" w:type="dxa"/>
          </w:tcPr>
          <w:p w14:paraId="626672C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512.33</w:t>
            </w:r>
          </w:p>
        </w:tc>
        <w:tc>
          <w:tcPr>
            <w:tcW w:w="1290" w:type="dxa"/>
          </w:tcPr>
          <w:p w14:paraId="0F4D7D4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2ACBEFD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54,500.00</w:t>
            </w:r>
          </w:p>
        </w:tc>
        <w:tc>
          <w:tcPr>
            <w:tcW w:w="1714" w:type="dxa"/>
          </w:tcPr>
          <w:p w14:paraId="6CBD36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512.33</w:t>
            </w:r>
          </w:p>
        </w:tc>
      </w:tr>
      <w:tr w:rsidR="00D517FF" w14:paraId="53AF6041" w14:textId="77777777" w:rsidTr="00D517FF">
        <w:trPr>
          <w:trHeight w:val="241"/>
          <w:jc w:val="center"/>
        </w:trPr>
        <w:tc>
          <w:tcPr>
            <w:tcW w:w="1129" w:type="dxa"/>
          </w:tcPr>
          <w:p w14:paraId="3D87D5B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2017/10/30</w:t>
            </w:r>
          </w:p>
        </w:tc>
        <w:tc>
          <w:tcPr>
            <w:tcW w:w="1429" w:type="dxa"/>
          </w:tcPr>
          <w:p w14:paraId="1F1E415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  <w:tc>
          <w:tcPr>
            <w:tcW w:w="1490" w:type="dxa"/>
          </w:tcPr>
          <w:p w14:paraId="66BD967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  <w:tc>
          <w:tcPr>
            <w:tcW w:w="1290" w:type="dxa"/>
          </w:tcPr>
          <w:p w14:paraId="1242811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1C5E2C3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55,000.00</w:t>
            </w:r>
          </w:p>
        </w:tc>
        <w:tc>
          <w:tcPr>
            <w:tcW w:w="1714" w:type="dxa"/>
          </w:tcPr>
          <w:p w14:paraId="63D3E97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</w:tr>
      <w:tr w:rsidR="00D517FF" w14:paraId="615F06FE" w14:textId="77777777" w:rsidTr="00D517FF">
        <w:trPr>
          <w:trHeight w:val="241"/>
          <w:jc w:val="center"/>
        </w:trPr>
        <w:tc>
          <w:tcPr>
            <w:tcW w:w="1129" w:type="dxa"/>
          </w:tcPr>
          <w:p w14:paraId="0A0C6D0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2017/11/30</w:t>
            </w:r>
          </w:p>
        </w:tc>
        <w:tc>
          <w:tcPr>
            <w:tcW w:w="1429" w:type="dxa"/>
          </w:tcPr>
          <w:p w14:paraId="19BFE0C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  <w:tc>
          <w:tcPr>
            <w:tcW w:w="1490" w:type="dxa"/>
          </w:tcPr>
          <w:p w14:paraId="711F7C2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  <w:tc>
          <w:tcPr>
            <w:tcW w:w="1290" w:type="dxa"/>
          </w:tcPr>
          <w:p w14:paraId="5FEAA4A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0.00</w:t>
            </w:r>
          </w:p>
        </w:tc>
        <w:tc>
          <w:tcPr>
            <w:tcW w:w="1590" w:type="dxa"/>
          </w:tcPr>
          <w:p w14:paraId="47BC902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55,500.00</w:t>
            </w:r>
          </w:p>
        </w:tc>
        <w:tc>
          <w:tcPr>
            <w:tcW w:w="1714" w:type="dxa"/>
          </w:tcPr>
          <w:p w14:paraId="27F4474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</w:tr>
    </w:tbl>
    <w:p w14:paraId="159C31D1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感谢您选购中润鼎利理财产品，中润鼎利竭诚为您提供最优质高效的服务，有任何问题联系我们为您专门指定的客服经理。</w:t>
      </w:r>
    </w:p>
    <w:p w14:paraId="242FD5DA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客服热线：</w:t>
      </w:r>
      <w:r>
        <w:rPr>
          <w:rFonts w:ascii="宋体" w:hAnsi="宋体" w:cs="宋体" w:hint="eastAsia"/>
          <w:sz w:val="15"/>
          <w:szCs w:val="15"/>
        </w:rPr>
        <w:t xml:space="preserve">4008-137-799                  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5A2BC524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盖章：</w:t>
      </w:r>
      <w:r>
        <w:rPr>
          <w:rFonts w:ascii="宋体" w:hAnsi="宋体" w:cs="宋体" w:hint="eastAsia"/>
          <w:sz w:val="15"/>
          <w:szCs w:val="15"/>
        </w:rPr>
        <w:t xml:space="preserve">                </w:t>
      </w:r>
    </w:p>
    <w:p w14:paraId="5C36D1B7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sz w:val="15"/>
          <w:szCs w:val="15"/>
        </w:rPr>
        <w:t>日期：</w:t>
      </w:r>
      <w:r>
        <w:rPr>
          <w:rFonts w:ascii="宋体" w:hAnsi="宋体" w:cs="宋体" w:hint="eastAsia"/>
          <w:sz w:val="15"/>
          <w:szCs w:val="15"/>
        </w:rPr>
        <w:t xml:space="preserve">               </w:t>
      </w:r>
    </w:p>
    <w:p w14:paraId="3E1838F1" w14:textId="77777777" w:rsidR="006C6FC2" w:rsidRDefault="00E27CFB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有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债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权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列</w:t>
      </w:r>
      <w:r>
        <w:rPr>
          <w:rFonts w:ascii="宋体" w:hAnsi="宋体" w:cs="宋体" w:hint="eastAsia"/>
          <w:sz w:val="15"/>
          <w:szCs w:val="15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表</w:t>
      </w:r>
    </w:p>
    <w:p w14:paraId="424D38C3" w14:textId="77777777" w:rsidR="006C6FC2" w:rsidRDefault="00E27CFB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</w:t>
      </w:r>
      <w:r>
        <w:rPr>
          <w:rFonts w:ascii="宋体" w:hAnsi="宋体" w:cs="宋体" w:hint="eastAsia"/>
          <w:sz w:val="15"/>
          <w:szCs w:val="15"/>
        </w:rPr>
        <w:t>通过中润鼎利信用评估与筛选，推荐您通过受让他人既有的个人间借贷合同的方式，目前已经出借资金给如下借款人，详见《既有债权</w:t>
      </w:r>
      <w:r>
        <w:rPr>
          <w:rFonts w:ascii="宋体" w:hAnsi="宋体" w:cs="宋体" w:hint="eastAsia"/>
          <w:sz w:val="15"/>
          <w:szCs w:val="15"/>
        </w:rPr>
        <w:t>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6C6FC2" w14:paraId="431B4B51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2787680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10AFCB6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6C6FC2" w14:paraId="030E8E3C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092549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7690F6D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25A5A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4F498DE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53D5DB3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</w:t>
            </w:r>
            <w:r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11</w:t>
            </w:r>
            <w:r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sz w:val="15"/>
                <w:szCs w:val="15"/>
              </w:rPr>
              <w:t>30</w:t>
            </w:r>
            <w:r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4E48AA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54CE173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015CE25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6364AD4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28594090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6C6FC2" w14:paraId="6C7636C3" w14:textId="77777777">
        <w:trPr>
          <w:jc w:val="center"/>
        </w:trPr>
        <w:tc>
          <w:tcPr>
            <w:tcW w:w="421" w:type="dxa"/>
            <w:vAlign w:val="center"/>
          </w:tcPr>
          <w:p w14:paraId="607356EE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43DADF13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王泽辉</w:t>
            </w:r>
          </w:p>
        </w:tc>
        <w:tc>
          <w:tcPr>
            <w:tcW w:w="1568" w:type="dxa"/>
            <w:vAlign w:val="center"/>
          </w:tcPr>
          <w:p w14:paraId="3EACBAF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420111196411204017</w:t>
            </w:r>
          </w:p>
        </w:tc>
        <w:tc>
          <w:tcPr>
            <w:tcW w:w="1165" w:type="dxa"/>
            <w:vAlign w:val="center"/>
          </w:tcPr>
          <w:p w14:paraId="038E42A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039F79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3,426.07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1801268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2017/08/27</w:t>
            </w:r>
          </w:p>
        </w:tc>
        <w:tc>
          <w:tcPr>
            <w:tcW w:w="918" w:type="dxa"/>
            <w:vAlign w:val="center"/>
          </w:tcPr>
          <w:p w14:paraId="7F2F04A4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32.55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49D2095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19BDB2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1090" w:type="dxa"/>
            <w:vAlign w:val="center"/>
          </w:tcPr>
          <w:p w14:paraId="1D7A009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6D1CF0D6" w14:textId="77777777">
        <w:trPr>
          <w:jc w:val="center"/>
        </w:trPr>
        <w:tc>
          <w:tcPr>
            <w:tcW w:w="421" w:type="dxa"/>
            <w:vAlign w:val="center"/>
          </w:tcPr>
          <w:p w14:paraId="0E1FCBBB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t>2</w:t>
            </w:r>
          </w:p>
        </w:tc>
        <w:tc>
          <w:tcPr>
            <w:tcW w:w="850" w:type="dxa"/>
            <w:vAlign w:val="center"/>
          </w:tcPr>
          <w:p w14:paraId="74D78631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0B440E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4CDAB85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7DDF02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51,015.06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6F777B18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2017/09/27</w:t>
            </w:r>
          </w:p>
        </w:tc>
        <w:tc>
          <w:tcPr>
            <w:tcW w:w="918" w:type="dxa"/>
            <w:vAlign w:val="center"/>
          </w:tcPr>
          <w:p w14:paraId="55BA417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484.64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56EC59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659F8E71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1090" w:type="dxa"/>
            <w:vAlign w:val="center"/>
          </w:tcPr>
          <w:p w14:paraId="35287BAA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AD242C0" w14:textId="77777777">
        <w:trPr>
          <w:jc w:val="center"/>
        </w:trPr>
        <w:tc>
          <w:tcPr>
            <w:tcW w:w="421" w:type="dxa"/>
            <w:vAlign w:val="center"/>
          </w:tcPr>
          <w:p w14:paraId="0A5037E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1"/>
                <w:sz w:val="15"/>
                <w:szCs w:val="15"/>
              </w:rPr>
              <w:lastRenderedPageBreak/>
              <w:t>3</w:t>
            </w:r>
          </w:p>
        </w:tc>
        <w:tc>
          <w:tcPr>
            <w:tcW w:w="850" w:type="dxa"/>
            <w:vAlign w:val="center"/>
          </w:tcPr>
          <w:p w14:paraId="427D83FE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568" w:type="dxa"/>
            <w:vAlign w:val="center"/>
          </w:tcPr>
          <w:p w14:paraId="643D706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165" w:type="dxa"/>
            <w:vAlign w:val="center"/>
          </w:tcPr>
          <w:p w14:paraId="240E040C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480" w:type="dxa"/>
            <w:vAlign w:val="center"/>
          </w:tcPr>
          <w:p w14:paraId="48BE180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972" w:type="dxa"/>
            <w:vAlign w:val="center"/>
          </w:tcPr>
          <w:p w14:paraId="3FAC8BF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918" w:type="dxa"/>
            <w:vAlign w:val="center"/>
          </w:tcPr>
          <w:p w14:paraId="5981C716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4.91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700" w:type="dxa"/>
            <w:vAlign w:val="center"/>
          </w:tcPr>
          <w:p w14:paraId="62BF80B7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690" w:type="dxa"/>
            <w:vAlign w:val="center"/>
          </w:tcPr>
          <w:p w14:paraId="67B9D1A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1090" w:type="dxa"/>
            <w:vAlign w:val="center"/>
          </w:tcPr>
          <w:p w14:paraId="5EAC15E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12.00%</w:t>
            </w:r>
          </w:p>
        </w:tc>
      </w:tr>
      <w:tr w:rsidR="006C6FC2" w14:paraId="025C2A1D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3F5779D2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19E93E5D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240A3DCB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54,958.32</w:t>
            </w:r>
          </w:p>
        </w:tc>
        <w:tc>
          <w:tcPr>
            <w:tcW w:w="972" w:type="dxa"/>
            <w:vAlign w:val="center"/>
          </w:tcPr>
          <w:p w14:paraId="37F15D94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419FBF8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522.10</w:t>
            </w:r>
          </w:p>
        </w:tc>
        <w:tc>
          <w:tcPr>
            <w:tcW w:w="700" w:type="dxa"/>
            <w:vAlign w:val="center"/>
          </w:tcPr>
          <w:p w14:paraId="28833978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4D407680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3D0EF866" w14:textId="77777777" w:rsidR="006C6FC2" w:rsidRDefault="006C6FC2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24C851D6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33F8342B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及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协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议</w:t>
      </w:r>
    </w:p>
    <w:p w14:paraId="53F633A8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 </w:t>
      </w:r>
      <w:r>
        <w:rPr>
          <w:rFonts w:ascii="宋体" w:hAnsi="宋体" w:cs="宋体"/>
          <w:kern w:val="1"/>
          <w:sz w:val="15"/>
          <w:szCs w:val="15"/>
        </w:rPr>
        <w:t>出借编号：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R出借编号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</w:p>
    <w:p w14:paraId="27288C4C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资金出借及回收方式：</w:t>
      </w:r>
      <w:r>
        <w:rPr>
          <w:rFonts w:ascii="宋体" w:hAnsi="宋体" w:cs="宋体" w:hint="eastAsia"/>
          <w:sz w:val="15"/>
          <w:szCs w:val="15"/>
          <w:u w:val="single"/>
        </w:rPr>
        <w:t>年丰盈</w:t>
      </w:r>
    </w:p>
    <w:p w14:paraId="599B1866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尊敬的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>R用户</w:t>
      </w:r>
      <w:r>
        <w:rPr>
          <w:rFonts w:ascii="宋体" w:hAnsi="宋体" w:cs="宋体" w:hint="eastAsia"/>
          <w:color w:val="000000" w:themeColor="text1"/>
          <w:sz w:val="15"/>
          <w:szCs w:val="15"/>
          <w:u w:val="single"/>
        </w:rPr>
        <w:t xml:space="preserve"> </w:t>
      </w:r>
      <w:r>
        <w:rPr>
          <w:rFonts w:ascii="宋体" w:hAnsi="宋体" w:cs="宋体" w:hint="eastAsia"/>
          <w:kern w:val="1"/>
          <w:sz w:val="15"/>
          <w:szCs w:val="15"/>
        </w:rPr>
        <w:t>R性别</w:t>
      </w:r>
      <w:r>
        <w:rPr>
          <w:rFonts w:ascii="宋体" w:hAnsi="宋体" w:cs="宋体"/>
          <w:kern w:val="1"/>
          <w:sz w:val="15"/>
          <w:szCs w:val="15"/>
        </w:rPr>
        <w:t>，您好！</w:t>
      </w:r>
    </w:p>
    <w:p w14:paraId="2E03E443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通过</w:t>
      </w:r>
      <w:r>
        <w:rPr>
          <w:rFonts w:ascii="宋体" w:hAnsi="宋体" w:cs="宋体" w:hint="eastAsia"/>
          <w:kern w:val="1"/>
          <w:sz w:val="15"/>
          <w:szCs w:val="15"/>
        </w:rPr>
        <w:t>中润鼎利</w:t>
      </w:r>
      <w:r>
        <w:rPr>
          <w:rFonts w:ascii="宋体" w:hAnsi="宋体" w:cs="宋体"/>
          <w:kern w:val="1"/>
          <w:sz w:val="15"/>
          <w:szCs w:val="15"/>
        </w:rPr>
        <w:t>信用评估与筛选，推荐您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 </w:t>
      </w:r>
      <w:r>
        <w:rPr>
          <w:rFonts w:ascii="宋体" w:hAnsi="宋体" w:cs="宋体"/>
          <w:kern w:val="1"/>
          <w:sz w:val="15"/>
          <w:szCs w:val="15"/>
        </w:rPr>
        <w:t>通过受让他人既有的个人借贷合同的方式，出借资金给如下借款人，详见《债权列表》。</w:t>
      </w:r>
    </w:p>
    <w:p w14:paraId="6658A4B2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债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权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列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表</w:t>
      </w:r>
    </w:p>
    <w:p w14:paraId="71B3300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转让人（原债权人）：于佳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</w:t>
      </w:r>
      <w:r>
        <w:rPr>
          <w:rFonts w:ascii="宋体" w:hAnsi="宋体" w:cs="宋体" w:hint="eastAsia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受让人（新债权人）</w:t>
      </w:r>
      <w:r>
        <w:rPr>
          <w:rFonts w:ascii="宋体" w:hAnsi="宋体" w:cs="宋体" w:hint="eastAsia"/>
          <w:kern w:val="1"/>
          <w:sz w:val="15"/>
          <w:szCs w:val="15"/>
        </w:rPr>
        <w:t>：</w:t>
      </w:r>
      <w:r>
        <w:rPr>
          <w:rFonts w:ascii="宋体" w:hAnsi="宋体" w:cs="宋体" w:hint="eastAsia"/>
          <w:color w:val="000000" w:themeColor="text1"/>
          <w:sz w:val="15"/>
          <w:szCs w:val="15"/>
        </w:rPr>
        <w:t>R用户</w:t>
      </w:r>
    </w:p>
    <w:p w14:paraId="0245936C" w14:textId="77777777" w:rsidR="006C6FC2" w:rsidRDefault="00E27CFB">
      <w:pPr>
        <w:ind w:left="-993" w:right="-764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/>
          <w:kern w:val="1"/>
          <w:sz w:val="15"/>
          <w:szCs w:val="15"/>
        </w:rPr>
        <w:t xml:space="preserve">110226198502224714                               </w:t>
      </w:r>
      <w:r>
        <w:rPr>
          <w:rFonts w:ascii="宋体" w:hAnsi="宋体" w:cs="宋体"/>
          <w:kern w:val="1"/>
          <w:sz w:val="15"/>
          <w:szCs w:val="15"/>
        </w:rPr>
        <w:t>身份证（护照）号码：</w:t>
      </w:r>
      <w:r>
        <w:rPr>
          <w:rFonts w:ascii="宋体" w:hAnsi="宋体" w:cs="宋体" w:hint="eastAsia"/>
          <w:kern w:val="1"/>
          <w:sz w:val="15"/>
          <w:szCs w:val="15"/>
        </w:rPr>
        <w:t>110224195110074044</w:t>
      </w:r>
    </w:p>
    <w:p w14:paraId="42354FDB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转让债权明细：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>货币单位：人民币（元）</w:t>
      </w:r>
    </w:p>
    <w:tbl>
      <w:tblPr>
        <w:tblW w:w="10290" w:type="dxa"/>
        <w:tblInd w:w="-964" w:type="dxa"/>
        <w:tblLayout w:type="fixed"/>
        <w:tblLook w:val="04A0" w:firstRow="1" w:lastRow="0" w:firstColumn="1" w:lastColumn="0" w:noHBand="0" w:noVBand="1"/>
      </w:tblPr>
      <w:tblGrid>
        <w:gridCol w:w="551"/>
        <w:gridCol w:w="750"/>
        <w:gridCol w:w="1630"/>
        <w:gridCol w:w="1030"/>
        <w:gridCol w:w="1310"/>
        <w:gridCol w:w="890"/>
        <w:gridCol w:w="900"/>
        <w:gridCol w:w="1029"/>
        <w:gridCol w:w="530"/>
        <w:gridCol w:w="710"/>
        <w:gridCol w:w="960"/>
      </w:tblGrid>
      <w:tr w:rsidR="006C6FC2" w14:paraId="1DB40515" w14:textId="77777777">
        <w:tc>
          <w:tcPr>
            <w:tcW w:w="706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55231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转让债权基本信息</w:t>
            </w:r>
          </w:p>
        </w:tc>
        <w:tc>
          <w:tcPr>
            <w:tcW w:w="322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6ECCD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转让债权收益信息</w:t>
            </w:r>
          </w:p>
        </w:tc>
      </w:tr>
      <w:tr w:rsidR="006C6FC2" w14:paraId="0B5D4A50" w14:textId="77777777">
        <w:tc>
          <w:tcPr>
            <w:tcW w:w="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3AEF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序号</w:t>
            </w: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C771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00EDF8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  <w:r>
              <w:rPr>
                <w:rFonts w:ascii="宋体" w:hAnsi="宋体" w:cs="宋体" w:hint="eastAsia"/>
                <w:sz w:val="15"/>
                <w:szCs w:val="15"/>
              </w:rPr>
              <w:t>证件号</w:t>
            </w:r>
          </w:p>
        </w:tc>
        <w:tc>
          <w:tcPr>
            <w:tcW w:w="10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6034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债权价值</w:t>
            </w:r>
          </w:p>
        </w:tc>
        <w:tc>
          <w:tcPr>
            <w:tcW w:w="13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BABA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证书编号</w:t>
            </w:r>
          </w:p>
        </w:tc>
        <w:tc>
          <w:tcPr>
            <w:tcW w:w="17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6D40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债务人</w:t>
            </w:r>
          </w:p>
        </w:tc>
        <w:tc>
          <w:tcPr>
            <w:tcW w:w="1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05EEC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还款起始日期</w:t>
            </w:r>
          </w:p>
        </w:tc>
        <w:tc>
          <w:tcPr>
            <w:tcW w:w="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265EA0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还款期限</w:t>
            </w:r>
          </w:p>
        </w:tc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8E044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剩余还款月数</w:t>
            </w:r>
          </w:p>
        </w:tc>
        <w:tc>
          <w:tcPr>
            <w:tcW w:w="9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056C3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预计年收益</w:t>
            </w:r>
          </w:p>
        </w:tc>
      </w:tr>
      <w:tr w:rsidR="006C6FC2" w14:paraId="5E3A49CB" w14:textId="77777777">
        <w:trPr>
          <w:trHeight w:val="514"/>
        </w:trPr>
        <w:tc>
          <w:tcPr>
            <w:tcW w:w="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89FE1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A32C9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B1DC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0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1AC62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13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F370B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F7C2F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债务人</w:t>
            </w:r>
            <w:r>
              <w:rPr>
                <w:rFonts w:ascii="宋体" w:hAnsi="宋体" w:cs="宋体"/>
                <w:sz w:val="15"/>
                <w:szCs w:val="15"/>
              </w:rPr>
              <w:t>情况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BF316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借款用途</w:t>
            </w:r>
          </w:p>
        </w:tc>
        <w:tc>
          <w:tcPr>
            <w:tcW w:w="1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96EEE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1756D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D60C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  <w:tc>
          <w:tcPr>
            <w:tcW w:w="9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BA8984" w14:textId="77777777" w:rsidR="006C6FC2" w:rsidRDefault="006C6FC2">
            <w:pPr>
              <w:jc w:val="left"/>
              <w:rPr>
                <w:rFonts w:ascii="宋体" w:hAnsi="宋体" w:cs="宋体"/>
                <w:kern w:val="1"/>
                <w:sz w:val="15"/>
                <w:szCs w:val="15"/>
              </w:rPr>
            </w:pPr>
          </w:p>
        </w:tc>
      </w:tr>
      <w:tr w:rsidR="006C6FC2" w14:paraId="7938594C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DD77" w14:textId="77777777" w:rsidR="006C6FC2" w:rsidRDefault="00E27CFB">
            <w:pPr>
              <w:widowControl/>
              <w:jc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960D9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童志强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3973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420104195302261612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135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  <w:r>
              <w:rPr>
                <w:rFonts w:ascii="宋体" w:hAnsi="宋体" w:cs="宋体" w:hint="eastAsia"/>
                <w:sz w:val="15"/>
                <w:szCs w:val="15"/>
              </w:rPr>
              <w:t xml:space="preserve">　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9E1ED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京（</w:t>
            </w:r>
            <w:r>
              <w:rPr>
                <w:rFonts w:ascii="宋体" w:hAnsi="宋体" w:cs="宋体" w:hint="eastAsia"/>
                <w:sz w:val="15"/>
                <w:szCs w:val="15"/>
              </w:rPr>
              <w:t>2015</w:t>
            </w:r>
            <w:r>
              <w:rPr>
                <w:rFonts w:ascii="宋体" w:hAnsi="宋体" w:cs="宋体" w:hint="eastAsia"/>
                <w:sz w:val="15"/>
                <w:szCs w:val="15"/>
              </w:rPr>
              <w:t>）朝阳区不动产证明第</w:t>
            </w:r>
            <w:r>
              <w:rPr>
                <w:rFonts w:ascii="宋体" w:hAnsi="宋体" w:cs="宋体" w:hint="eastAsia"/>
                <w:sz w:val="15"/>
                <w:szCs w:val="15"/>
              </w:rPr>
              <w:t>0018431</w:t>
            </w:r>
            <w:r>
              <w:rPr>
                <w:rFonts w:ascii="宋体" w:hAnsi="宋体" w:cs="宋体" w:hint="eastAsia"/>
                <w:sz w:val="15"/>
                <w:szCs w:val="15"/>
              </w:rPr>
              <w:t>号</w:t>
            </w: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D26B3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企业法人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2868F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资金周转</w:t>
            </w: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70D439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2017/10/15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A51FE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4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85B75" w14:textId="77777777" w:rsidR="006C6FC2" w:rsidRDefault="00E27CFB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97DB4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12.00%</w:t>
            </w:r>
          </w:p>
        </w:tc>
      </w:tr>
      <w:tr w:rsidR="006C6FC2" w14:paraId="2A4E1981" w14:textId="77777777"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6C302" w14:textId="77777777" w:rsidR="006C6FC2" w:rsidRDefault="00E27CFB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合计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3C3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85930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27421" w14:textId="77777777" w:rsidR="006C6FC2" w:rsidRDefault="00E27CFB">
            <w:pPr>
              <w:widowControl/>
              <w:jc w:val="center"/>
              <w:textAlignment w:val="center"/>
              <w:rPr>
                <w:rFonts w:ascii="宋体" w:hAnsi="宋体" w:cs="宋体"/>
                <w:kern w:val="1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517.19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E133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32CA6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49AB9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06A72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07CF1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6081D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FCDB" w14:textId="77777777" w:rsidR="006C6FC2" w:rsidRDefault="006C6FC2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11352955" w14:textId="77777777" w:rsidR="006C6FC2" w:rsidRDefault="006C6FC2">
      <w:pPr>
        <w:jc w:val="center"/>
        <w:rPr>
          <w:rFonts w:ascii="宋体" w:hAnsi="宋体" w:cs="宋体"/>
          <w:kern w:val="1"/>
          <w:sz w:val="15"/>
          <w:szCs w:val="15"/>
        </w:rPr>
      </w:pPr>
    </w:p>
    <w:p w14:paraId="3F7F4F96" w14:textId="77777777" w:rsidR="006C6FC2" w:rsidRDefault="00E27CFB">
      <w:pPr>
        <w:jc w:val="center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让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声</w:t>
      </w:r>
      <w:r>
        <w:rPr>
          <w:rFonts w:ascii="宋体" w:hAnsi="宋体" w:cs="宋体"/>
          <w:kern w:val="1"/>
          <w:sz w:val="15"/>
          <w:szCs w:val="15"/>
        </w:rPr>
        <w:t xml:space="preserve"> </w:t>
      </w:r>
      <w:r>
        <w:rPr>
          <w:rFonts w:ascii="宋体" w:hAnsi="宋体" w:cs="宋体"/>
          <w:kern w:val="1"/>
          <w:sz w:val="15"/>
          <w:szCs w:val="15"/>
        </w:rPr>
        <w:t>明</w:t>
      </w:r>
    </w:p>
    <w:p w14:paraId="121CFFB1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</w:t>
      </w:r>
      <w:r>
        <w:rPr>
          <w:rFonts w:ascii="宋体" w:hAnsi="宋体" w:cs="宋体"/>
          <w:kern w:val="1"/>
          <w:sz w:val="15"/>
          <w:szCs w:val="15"/>
        </w:rPr>
        <w:t>本人自愿将上述债权转让给受让人，如果受让人对上述债权转让没有异议须于</w:t>
      </w:r>
      <w:r>
        <w:rPr>
          <w:rFonts w:ascii="宋体" w:hAnsi="宋体" w:cs="宋体"/>
          <w:kern w:val="1"/>
          <w:sz w:val="15"/>
          <w:szCs w:val="15"/>
          <w:u w:val="single"/>
        </w:rPr>
        <w:t xml:space="preserve"> 2017/11/30</w:t>
      </w:r>
      <w:r>
        <w:rPr>
          <w:rFonts w:ascii="宋体" w:hAnsi="宋体" w:cs="宋体" w:hint="eastAsia"/>
          <w:kern w:val="1"/>
          <w:sz w:val="15"/>
          <w:szCs w:val="15"/>
        </w:rPr>
        <w:t>前</w:t>
      </w:r>
      <w:r>
        <w:rPr>
          <w:rFonts w:ascii="宋体" w:hAnsi="宋体" w:cs="宋体"/>
          <w:kern w:val="1"/>
          <w:sz w:val="15"/>
          <w:szCs w:val="15"/>
        </w:rPr>
        <w:t>将上述对价共计人民币（大写）</w:t>
      </w:r>
      <w:r>
        <w:rPr>
          <w:rFonts w:ascii="宋体" w:hAnsi="宋体" w:cs="宋体" w:hint="eastAsia"/>
          <w:kern w:val="1"/>
          <w:sz w:val="15"/>
          <w:szCs w:val="15"/>
          <w:u w:val="single"/>
        </w:rPr>
        <w:t>伍佰壹拾柒元壹角玖分</w:t>
      </w:r>
      <w:r>
        <w:rPr>
          <w:rFonts w:ascii="宋体" w:hAnsi="宋体" w:cs="宋体"/>
          <w:kern w:val="1"/>
          <w:sz w:val="15"/>
          <w:szCs w:val="15"/>
          <w:u w:val="single"/>
        </w:rPr>
        <w:t>整</w:t>
      </w:r>
      <w:r>
        <w:rPr>
          <w:rFonts w:ascii="宋体" w:hAnsi="宋体" w:cs="宋体"/>
          <w:kern w:val="1"/>
          <w:sz w:val="15"/>
          <w:szCs w:val="15"/>
        </w:rPr>
        <w:t>（人民币小写</w:t>
      </w:r>
      <w:r>
        <w:rPr>
          <w:rFonts w:ascii="宋体" w:hAnsi="宋体" w:cs="宋体"/>
          <w:kern w:val="1"/>
          <w:sz w:val="15"/>
          <w:szCs w:val="15"/>
        </w:rPr>
        <w:t>¥</w:t>
      </w:r>
      <w:r>
        <w:rPr>
          <w:rFonts w:ascii="宋体" w:hAnsi="宋体" w:cs="宋体"/>
          <w:sz w:val="15"/>
          <w:szCs w:val="15"/>
          <w:u w:val="single"/>
        </w:rPr>
        <w:t>517.19</w:t>
      </w:r>
      <w:r>
        <w:rPr>
          <w:rFonts w:ascii="宋体" w:hAnsi="宋体" w:cs="宋体"/>
          <w:kern w:val="1"/>
          <w:sz w:val="15"/>
          <w:szCs w:val="15"/>
        </w:rPr>
        <w:t>）支付到本人指定的账户。</w:t>
      </w:r>
    </w:p>
    <w:p w14:paraId="7D89E6BD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自款款项到账次日起，上述债权转让即生效，债权转让生效后，署有本人签章的本文件即代表受让人对上述债权的所有权。</w:t>
      </w:r>
    </w:p>
    <w:p w14:paraId="2E65DEC4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本人特此签章证明。</w:t>
      </w:r>
      <w:r>
        <w:rPr>
          <w:rFonts w:ascii="宋体" w:hAnsi="宋体" w:cs="宋体"/>
          <w:kern w:val="1"/>
          <w:sz w:val="15"/>
          <w:szCs w:val="15"/>
        </w:rPr>
        <w:t xml:space="preserve">      </w:t>
      </w:r>
    </w:p>
    <w:p w14:paraId="151FD3A8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01078E54" w14:textId="77777777" w:rsidR="006C6FC2" w:rsidRDefault="006C6FC2">
      <w:pPr>
        <w:rPr>
          <w:rFonts w:ascii="宋体" w:hAnsi="宋体" w:cs="宋体"/>
          <w:kern w:val="1"/>
          <w:sz w:val="15"/>
          <w:szCs w:val="15"/>
        </w:rPr>
      </w:pPr>
    </w:p>
    <w:p w14:paraId="19EBEC22" w14:textId="77777777" w:rsidR="006C6FC2" w:rsidRDefault="00E27CFB">
      <w:pPr>
        <w:ind w:firstLineChars="1200" w:firstLine="1800"/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>转让人：于佳</w:t>
      </w:r>
      <w:r>
        <w:rPr>
          <w:rFonts w:ascii="宋体" w:hAnsi="宋体" w:cs="宋体"/>
          <w:kern w:val="1"/>
          <w:sz w:val="15"/>
          <w:szCs w:val="15"/>
        </w:rPr>
        <w:t xml:space="preserve"> 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</w:t>
      </w:r>
      <w:r>
        <w:rPr>
          <w:rFonts w:ascii="宋体" w:hAnsi="宋体" w:cs="宋体"/>
          <w:kern w:val="1"/>
          <w:sz w:val="15"/>
          <w:szCs w:val="15"/>
        </w:rPr>
        <w:t>见证人：</w:t>
      </w:r>
      <w:r>
        <w:rPr>
          <w:rFonts w:ascii="宋体" w:hAnsi="宋体" w:cs="宋体" w:hint="eastAsia"/>
          <w:sz w:val="15"/>
          <w:szCs w:val="15"/>
        </w:rPr>
        <w:t>中润鼎利（北京）企业管理中心</w:t>
      </w:r>
    </w:p>
    <w:p w14:paraId="0ACE9000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章：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</w:t>
      </w:r>
      <w:r>
        <w:rPr>
          <w:rFonts w:ascii="宋体" w:hAnsi="宋体" w:cs="宋体"/>
          <w:kern w:val="1"/>
          <w:sz w:val="15"/>
          <w:szCs w:val="15"/>
        </w:rPr>
        <w:t>签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章</w:t>
      </w:r>
      <w:r>
        <w:rPr>
          <w:rFonts w:ascii="宋体" w:hAnsi="宋体" w:cs="宋体"/>
          <w:kern w:val="1"/>
          <w:sz w:val="15"/>
          <w:szCs w:val="15"/>
        </w:rPr>
        <w:t>:</w:t>
      </w:r>
    </w:p>
    <w:p w14:paraId="3176FF18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              </w:t>
      </w:r>
      <w:r>
        <w:rPr>
          <w:rFonts w:ascii="宋体" w:hAnsi="宋体" w:cs="宋体"/>
          <w:kern w:val="1"/>
          <w:sz w:val="15"/>
          <w:szCs w:val="15"/>
        </w:rPr>
        <w:t>日</w:t>
      </w:r>
      <w:r>
        <w:rPr>
          <w:rFonts w:ascii="宋体" w:hAnsi="宋体" w:cs="宋体"/>
          <w:kern w:val="1"/>
          <w:sz w:val="15"/>
          <w:szCs w:val="15"/>
        </w:rPr>
        <w:t xml:space="preserve">  </w:t>
      </w:r>
      <w:r>
        <w:rPr>
          <w:rFonts w:ascii="宋体" w:hAnsi="宋体" w:cs="宋体"/>
          <w:kern w:val="1"/>
          <w:sz w:val="15"/>
          <w:szCs w:val="15"/>
        </w:rPr>
        <w:t>期：</w:t>
      </w:r>
      <w:r>
        <w:rPr>
          <w:rFonts w:ascii="宋体" w:hAnsi="宋体" w:cs="宋体"/>
          <w:kern w:val="1"/>
          <w:sz w:val="15"/>
          <w:szCs w:val="15"/>
        </w:rPr>
        <w:t xml:space="preserve">2017/11/30  </w:t>
      </w:r>
    </w:p>
    <w:p w14:paraId="3D25088F" w14:textId="77777777" w:rsidR="006C6FC2" w:rsidRDefault="00E27CFB">
      <w:pPr>
        <w:rPr>
          <w:rFonts w:ascii="宋体" w:hAnsi="宋体" w:cs="宋体"/>
          <w:kern w:val="1"/>
          <w:sz w:val="15"/>
          <w:szCs w:val="15"/>
        </w:rPr>
      </w:pPr>
      <w:r>
        <w:rPr>
          <w:rFonts w:ascii="宋体" w:hAnsi="宋体" w:cs="宋体"/>
          <w:kern w:val="1"/>
          <w:sz w:val="15"/>
          <w:szCs w:val="15"/>
        </w:rPr>
        <w:t xml:space="preserve">           </w:t>
      </w:r>
      <w:r>
        <w:rPr>
          <w:rFonts w:ascii="宋体" w:hAnsi="宋体" w:cs="宋体"/>
          <w:kern w:val="1"/>
          <w:sz w:val="15"/>
          <w:szCs w:val="15"/>
        </w:rPr>
        <w:t xml:space="preserve">                                                                                  </w:t>
      </w:r>
      <w:r>
        <w:rPr>
          <w:rFonts w:ascii="宋体" w:hAnsi="宋体" w:cs="宋体"/>
          <w:kern w:val="1"/>
          <w:sz w:val="15"/>
          <w:szCs w:val="15"/>
        </w:rPr>
        <w:t xml:space="preserve">       </w:t>
      </w:r>
      <w:r>
        <w:rPr>
          <w:rFonts w:ascii="宋体" w:hAnsi="宋体" w:cs="宋体"/>
          <w:kern w:val="1"/>
          <w:sz w:val="15"/>
          <w:szCs w:val="15"/>
        </w:rPr>
        <w:t xml:space="preserve">    </w:t>
      </w:r>
    </w:p>
    <w:p w14:paraId="50C6270F" w14:textId="77777777" w:rsidR="006C6FC2" w:rsidRDefault="006C6FC2">
      <w:pPr>
        <w:jc w:val="center"/>
        <w:rPr>
          <w:rFonts w:ascii="宋体" w:hAnsi="宋体" w:cs="宋体"/>
          <w:sz w:val="15"/>
          <w:szCs w:val="15"/>
        </w:rPr>
      </w:pPr>
    </w:p>
    <w:sectPr w:rsidR="006C6FC2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0E3EE" w14:textId="77777777" w:rsidR="00E27CFB" w:rsidRDefault="00E27CFB">
      <w:r>
        <w:separator/>
      </w:r>
    </w:p>
  </w:endnote>
  <w:endnote w:type="continuationSeparator" w:id="0">
    <w:p w14:paraId="4A636B61" w14:textId="77777777" w:rsidR="00E27CFB" w:rsidRDefault="00E27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227C1" w14:textId="77777777" w:rsidR="006C6FC2" w:rsidRDefault="00E27CFB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A4CF74" wp14:editId="22B789BB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2B96AF" w14:textId="77777777" w:rsidR="006C6FC2" w:rsidRDefault="00E27CFB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 w:rsidR="00D517FF" w:rsidRPr="00D517FF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A4CF74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62B96AF" w14:textId="77777777" w:rsidR="006C6FC2" w:rsidRDefault="00E27CFB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D517FF" w:rsidRPr="00D517FF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 w:rsidR="00D517FF" w:rsidRPr="00D517FF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07FBF0A8" w14:textId="77777777" w:rsidR="006C6FC2" w:rsidRDefault="006C6FC2">
    <w:pPr>
      <w:pStyle w:val="a5"/>
    </w:pPr>
  </w:p>
  <w:p w14:paraId="674C12D4" w14:textId="77777777" w:rsidR="006C6FC2" w:rsidRDefault="006C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031233" w14:textId="77777777" w:rsidR="00E27CFB" w:rsidRDefault="00E27CFB">
      <w:r>
        <w:separator/>
      </w:r>
    </w:p>
  </w:footnote>
  <w:footnote w:type="continuationSeparator" w:id="0">
    <w:p w14:paraId="507043CF" w14:textId="77777777" w:rsidR="00E27CFB" w:rsidRDefault="00E27C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81117" w14:textId="77777777" w:rsidR="006C6FC2" w:rsidRDefault="00E27CFB">
    <w:pPr>
      <w:pStyle w:val="a7"/>
      <w:jc w:val="both"/>
    </w:pPr>
    <w:r>
      <w:rPr>
        <w:rFonts w:hint="eastAsia"/>
        <w:noProof/>
      </w:rPr>
      <w:drawing>
        <wp:inline distT="0" distB="0" distL="0" distR="0" wp14:anchorId="60F2D46C" wp14:editId="5ECC2B45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D5DD2"/>
    <w:rsid w:val="004065D0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A1B44"/>
    <w:rsid w:val="006C376F"/>
    <w:rsid w:val="006C6FC2"/>
    <w:rsid w:val="006D41C1"/>
    <w:rsid w:val="006E09BB"/>
    <w:rsid w:val="006E0F6F"/>
    <w:rsid w:val="007059F1"/>
    <w:rsid w:val="00724777"/>
    <w:rsid w:val="00726642"/>
    <w:rsid w:val="00741239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5149"/>
    <w:rsid w:val="00C60661"/>
    <w:rsid w:val="00C62075"/>
    <w:rsid w:val="00C63736"/>
    <w:rsid w:val="00C71792"/>
    <w:rsid w:val="00C73A0D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17FF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27CF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8905F4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EA617C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0344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2370</Characters>
  <Application>Microsoft Macintosh Word</Application>
  <DocSecurity>0</DocSecurity>
  <Lines>19</Lines>
  <Paragraphs>5</Paragraphs>
  <ScaleCrop>false</ScaleCrop>
  <Company>微软中国</Company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2</cp:revision>
  <cp:lastPrinted>2016-11-02T10:56:00Z</cp:lastPrinted>
  <dcterms:created xsi:type="dcterms:W3CDTF">2017-12-02T01:26:00Z</dcterms:created>
  <dcterms:modified xsi:type="dcterms:W3CDTF">2017-12-02T01:26:00Z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