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Projekt Dokumentáció</w:t>
      </w:r>
    </w:p>
    <w:p w:rsidR="00000000" w:rsidDel="00000000" w:rsidP="00000000" w:rsidRDefault="00000000" w:rsidRPr="00000000" w14:paraId="00000002">
      <w:pPr>
        <w:spacing w:line="276" w:lineRule="auto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projekt résztvevői/fejlesztői:</w:t>
      </w:r>
    </w:p>
    <w:p w:rsidR="00000000" w:rsidDel="00000000" w:rsidP="00000000" w:rsidRDefault="00000000" w:rsidRPr="00000000" w14:paraId="00000005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projekten Szilágyi Dávid István és Vig Zoltán Tamás végzős szoftverfejlesztő diákok dolgoztak és alkalmazták legjobb tudásukat.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projekt célja: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projektünk célja egy olyan weboldal létrehozása ami a Magyarországon lévő rendezvényeket, fesztiválokat és más programokat gyűjti össze egy helyen, valamint lehetővé teszi a jegy/bérlet vásárlását biztonságos módon.</w:t>
      </w:r>
    </w:p>
    <w:p w:rsidR="00000000" w:rsidDel="00000000" w:rsidP="00000000" w:rsidRDefault="00000000" w:rsidRPr="00000000" w14:paraId="0000000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4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Az alkalmazás összefoglalása: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projektünk egy modern, felhasználóbarát weboldal, amely lehetővé teszi a felhasználók számára a biztonságos regisztrációt és bejelentkezést, valamint a rendezvények közötti böngészést és jegy vásárlást. A weboldal intuitív felhasználói felülettel rendelkezik, ami egyszerű és könnyen kezelhetővé teszi a regisztrációs és bejelentkezési folyamatokat. A cél az, hogy az alkalmazás hatékonyan szolgálja a felhasználók igényeit, és biztosítsa a biztonságos hozzáférést az adatokhoz. A weboldal fejlesztése során kiemelt figyelmet fordítunk a felhasználói élmény javítására és az üzleti igények kielégítésére, hogy pozitív élményt nyújtsanak a felhasználóknak.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5"/>
          <w:szCs w:val="35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35"/>
          <w:szCs w:val="35"/>
          <w:rtl w:val="0"/>
        </w:rPr>
        <w:t xml:space="preserve">Használt Technológiák és Eszközök: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JSX és CSS: A felhasználói felület kialakításához és stílusozásához JSX és CSS nyelvet alkalmaztunk, amelyek lehetővé teszik a modern és reszponzív webes megjelenés létrehozását.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JavaScript és JSX: Az alkalmazás interaktivitásának és dinamizmusának biztosításához JavaScript és JSX keretrendszereket és könyvtárakat használtunk.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SQL: Az adatbázis létrehozásához és kezeléséhez SQL-t használunk, a XAMPP segítségével tudjuk biztosítani kapcsolatot, valamint az SQL műveleteket.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Tailwind és Daisy UI: A frontend design és responsivity javítása érdekében Tailwind és Daisy UI CSS keretrendszert alkalmaztunk, amely segít a gyors fejlesztésben és a reszponzív webdizájn megvalósításában.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RESTful API: Ha az alkalmazásnak szüksége van a szerverrel való kommunikációra, RESTful API-t használunk az adatok kéréseinek és megjelenítésének kezelésére.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Git: A verziókezelés és a csapatmunka támogatása érdekében Gitet alkalmaztunk, például GitHub vagy GitLab platformon.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Fejlesztőeszközök: A frontend és a backend fejlesztés során egy fejlesztőeszközt használtunk, a Visual Studio Code-t. Az adatbázist XAMPP segítségével hoztuk létre.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1. Üzleti Követelmények: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Felhasználói Bázis Növelése: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alkalmazásnak lehetőséget kell biztosítania új felhasználók számára, hogy könnyen és gyorsan regisztráljanak, ezzel növelve a felhasználói bázist.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Felhasználói Elégedettség Növelése: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A felhasználók számára könnyen elérhetőek a rendezvényes, bejelentkezési és regisztrációs oldalak, amelyek egyszerűek és felhasználóbarátak. Az alkalmazás dizájnja segíti a felhasználókat a weboldal könnyű navigálásában és az előrehaladásban, biztosítva ezzel a kellemes és hatékony felhasználói élményt.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Adatbiztonság és Megbízhatóság: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backend Node.js alkalmazás nodemon használatával biztosítja a stabilitást és lehetővé teszi a futás közbeni javítások gyors és zökkenőmentes végrehajtását.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Regisztrációnál vagy bejelentkezésnél a biztonságot a tokenek biztosítják, valamint az adatbázist egy egyedi fiók segítségével tudjuk csak elérni.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Skálázhatóság: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1"/>
        </w:numPr>
        <w:spacing w:before="30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alkalmazásnak képesnek kell lennie a skálázhatóságra, hogy a növekvő felhasználóbázis kiszolgálható legyen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1"/>
        </w:numPr>
        <w:spacing w:after="30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projektünk pedig bármikor bővíthető újabb oldalakkal vagy részletekkel, mind front- mind backend szempontból.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Kompatibilitás és Kiterjeszthetőség: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1"/>
        </w:numPr>
        <w:spacing w:before="30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keretrendszere lehetővé tette hogy a legtöbb, jelenleg is futó böngészőben használható legyen.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30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Ezen felül pedig a stílus formázások miatt akármilyen eszközről megközelíthető.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2. Funkcionális Követelmények: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Felhasználói Regisztráció:</w:t>
      </w:r>
    </w:p>
    <w:p w:rsidR="00000000" w:rsidDel="00000000" w:rsidP="00000000" w:rsidRDefault="00000000" w:rsidRPr="00000000" w14:paraId="0000002A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 Az alkalmazás lehetőséget biztosít a regisztrációra.</w:t>
      </w:r>
    </w:p>
    <w:p w:rsidR="00000000" w:rsidDel="00000000" w:rsidP="00000000" w:rsidRDefault="00000000" w:rsidRPr="00000000" w14:paraId="0000002B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regisztrációs űrlap minden szükséges mezővel rendelkezik a megfelelő adatok megadásához.</w:t>
      </w:r>
    </w:p>
    <w:p w:rsidR="00000000" w:rsidDel="00000000" w:rsidP="00000000" w:rsidRDefault="00000000" w:rsidRPr="00000000" w14:paraId="0000002C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regisztráció folyamán a felhasználóknak egyedi és érvényes adatokat kell megadniuk.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Bejelentkezés:</w:t>
      </w:r>
    </w:p>
    <w:p w:rsidR="00000000" w:rsidDel="00000000" w:rsidP="00000000" w:rsidRDefault="00000000" w:rsidRPr="00000000" w14:paraId="0000002E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bejelentkezéshez használt űrlap két mezőt tartalmaz, ahol az egyik a felhasználó e-mail címe, a másik pedig a jelszó.</w:t>
      </w:r>
    </w:p>
    <w:p w:rsidR="00000000" w:rsidDel="00000000" w:rsidP="00000000" w:rsidRDefault="00000000" w:rsidRPr="00000000" w14:paraId="0000002F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Amennyiben hibás adatokat ad meg a felhasználó, a weboldal értesíti erről, és lehetőséget kínál a regisztrációra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Jelszókezelés:</w:t>
      </w:r>
    </w:p>
    <w:p w:rsidR="00000000" w:rsidDel="00000000" w:rsidP="00000000" w:rsidRDefault="00000000" w:rsidRPr="00000000" w14:paraId="00000031">
      <w:pPr>
        <w:widowControl w:val="0"/>
        <w:numPr>
          <w:ilvl w:val="2"/>
          <w:numId w:val="10"/>
        </w:numPr>
        <w:spacing w:before="300"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Az alkalmazásunk a jelszavakat titkosítva tárolja el.</w:t>
      </w:r>
    </w:p>
    <w:p w:rsidR="00000000" w:rsidDel="00000000" w:rsidP="00000000" w:rsidRDefault="00000000" w:rsidRPr="00000000" w14:paraId="00000032">
      <w:pPr>
        <w:widowControl w:val="0"/>
        <w:numPr>
          <w:ilvl w:val="2"/>
          <w:numId w:val="10"/>
        </w:numPr>
        <w:spacing w:line="240" w:lineRule="auto"/>
        <w:ind w:left="2160" w:hanging="360"/>
        <w:rPr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jelszavat a Bcrypt hash-elésével és salt-jával titkosítjuk.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Adatlekérés:</w:t>
      </w:r>
    </w:p>
    <w:p w:rsidR="00000000" w:rsidDel="00000000" w:rsidP="00000000" w:rsidRDefault="00000000" w:rsidRPr="00000000" w14:paraId="00000034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regisztrációs és bejelentkezési funkciók könnyen elérhetőek a felhasználók számára.</w:t>
      </w:r>
    </w:p>
    <w:p w:rsidR="00000000" w:rsidDel="00000000" w:rsidP="00000000" w:rsidRDefault="00000000" w:rsidRPr="00000000" w14:paraId="00000035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felhasználókat megfelelő hibaüzenetekkel tájékoztatjuk a hibás adatok megadásáról vagy egyéb hibás műveletekről.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Biztonság:</w:t>
      </w:r>
    </w:p>
    <w:p w:rsidR="00000000" w:rsidDel="00000000" w:rsidP="00000000" w:rsidRDefault="00000000" w:rsidRPr="00000000" w14:paraId="00000037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Az alkalmazás megfelelő biztonsági intézkedéseket tartalmaz a felhasználói adatok védelme érdekében.</w:t>
      </w:r>
    </w:p>
    <w:p w:rsidR="00000000" w:rsidDel="00000000" w:rsidP="00000000" w:rsidRDefault="00000000" w:rsidRPr="00000000" w14:paraId="00000038">
      <w:pPr>
        <w:numPr>
          <w:ilvl w:val="2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="276" w:lineRule="auto"/>
        <w:ind w:left="216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 backend programba middleware-authorization került bevezetésre a biztonságos hozzáférés biztosítása érdekében.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276" w:lineRule="auto"/>
        <w:ind w:left="144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3. Technikai Követelmények: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Operációs Rendszer:</w:t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kompatibilis a legelterjedtebb operációs rendszerekkel, beleértve a Windows-t, a macOS-t és a Linux-ot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Böngészők:</w:t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8"/>
        </w:numPr>
        <w:spacing w:after="300" w:before="30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megfelelően működik a különböző böngészőkben, mint például Google Chrome, Mozilla Firefox, Safari és Microsoft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Felhasználói Eszközök:</w:t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reszponzív és megfelelően működik különböző eszközökön, beleértve az asztali számítógépeket, laptopokat, okostelefonokat és táblagépeket 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Hálózati Kapcsolat:</w:t>
      </w:r>
    </w:p>
    <w:p w:rsidR="00000000" w:rsidDel="00000000" w:rsidP="00000000" w:rsidRDefault="00000000" w:rsidRPr="00000000" w14:paraId="00000042">
      <w:pPr>
        <w:widowControl w:val="0"/>
        <w:numPr>
          <w:ilvl w:val="1"/>
          <w:numId w:val="8"/>
        </w:numPr>
        <w:spacing w:after="300" w:before="30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megfelelően működik online környezetben, és stabil hálózati kapcsolatra van szükség a szerverrel történő kommunikációhoz.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Verziókezelés: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projekt fejlesztése során megfelelő verziókezelő rendszert alkalmaztunk a kódbázis változásainak nyomon követésére és kezelésére.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Fejlesztői Eszközök: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8"/>
        </w:numPr>
        <w:spacing w:after="300" w:before="300"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Megfelelő fejlesztői eszközöket használtunk , mint például VSC fejlesztői környezetet, amely támogatja a frontend,backend technológiákat és keretrendszereket.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Tesztelési Eszközök: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8"/>
        </w:numPr>
        <w:spacing w:after="300" w:before="300" w:line="240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projekt teszteléséhez Cypress-t használtunk amely kifejezetten JavaScript projektek tesztelésére alkalmas.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72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Felhasználói Élmény (UX):</w:t>
      </w:r>
    </w:p>
    <w:p w:rsidR="00000000" w:rsidDel="00000000" w:rsidP="00000000" w:rsidRDefault="00000000" w:rsidRPr="00000000" w14:paraId="0000004A">
      <w:pPr>
        <w:numPr>
          <w:ilvl w:val="1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felhasználói felülete és élménye a felhasználók igényei és elvárásai szerint van kialakítva, azzal a céllal, hogy a lehető legjobb felhasználói élményt nyújtsa.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d0d0d"/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4. </w:t>
      </w: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Frontend Architektúra és Komponensek:</w:t>
      </w:r>
    </w:p>
    <w:p w:rsidR="00000000" w:rsidDel="00000000" w:rsidP="00000000" w:rsidRDefault="00000000" w:rsidRPr="00000000" w14:paraId="0000004C">
      <w:pPr>
        <w:widowControl w:val="0"/>
        <w:spacing w:before="300" w:line="384" w:lineRule="auto"/>
        <w:ind w:left="0" w:firstLine="720"/>
        <w:rPr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Kontextusok (Context):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5"/>
        </w:numPr>
        <w:spacing w:line="384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kontextusai adják meg hogy a backendtől érkező adatok hogyan, mikor és honnan érkezzenek.</w:t>
      </w:r>
    </w:p>
    <w:p w:rsidR="00000000" w:rsidDel="00000000" w:rsidP="00000000" w:rsidRDefault="00000000" w:rsidRPr="00000000" w14:paraId="0000004E">
      <w:pPr>
        <w:widowControl w:val="0"/>
        <w:numPr>
          <w:ilvl w:val="1"/>
          <w:numId w:val="5"/>
        </w:numPr>
        <w:spacing w:line="384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Ezen felül minden fontosabb interakció a frontend és backend között kontextusokon keresztül történik.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Komponensek (Components):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1"/>
          <w:numId w:val="5"/>
        </w:numPr>
        <w:spacing w:line="384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újrafelhasználható UI elemeket tartalmaz, mint például a Footer, Navbar, Main,stb.</w:t>
      </w:r>
    </w:p>
    <w:p w:rsidR="00000000" w:rsidDel="00000000" w:rsidP="00000000" w:rsidRDefault="00000000" w:rsidRPr="00000000" w14:paraId="00000051">
      <w:pPr>
        <w:widowControl w:val="0"/>
        <w:numPr>
          <w:ilvl w:val="1"/>
          <w:numId w:val="5"/>
        </w:numPr>
        <w:spacing w:line="384" w:lineRule="auto"/>
        <w:ind w:left="144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Ezek a komponensek segítik az alkalmazás moduláris felépítését, és lehetővé teszik a gyorsabb és hatékonyabb fejlesztést.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line="384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Eszközök (Assets, Videos):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line="384" w:lineRule="auto"/>
        <w:ind w:left="720" w:hanging="360"/>
        <w:rPr>
          <w:rFonts w:ascii="Arial" w:cs="Arial" w:eastAsia="Arial" w:hAnsi="Arial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eszközök között találhatóak a grafikai részei a weboldalnak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5"/>
        </w:numPr>
        <w:spacing w:line="384" w:lineRule="auto"/>
        <w:ind w:left="720" w:hanging="360"/>
        <w:rPr>
          <w:rFonts w:ascii="Arial" w:cs="Arial" w:eastAsia="Arial" w:hAnsi="Arial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logókat, mp4, jpg, png, svg fájlokat és minden más képet és videót ezekben tárolunk.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384" w:lineRule="auto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Stílusozás és UI: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 CSS keretrendszerek és design library-k kulcsszerepet játszanak a felhasználói felület stílusának és megjelenésének kialakításában, mint például a Tailwind Flex.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dgh7bbhp0ysd" w:id="5"/>
      <w:bookmarkEnd w:id="5"/>
      <w:r w:rsidDel="00000000" w:rsidR="00000000" w:rsidRPr="00000000">
        <w:rPr>
          <w:sz w:val="24"/>
          <w:szCs w:val="24"/>
          <w:rtl w:val="0"/>
        </w:rPr>
        <w:t xml:space="preserve">Az alkalmazott megfelelő stílusok és UI elemek segítségével könnyen létrehozhatóak esztétikus és felhasználóbarát felületek.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Felhasználói Interakciók: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Az űrlapok és beviteli mezők lehetővé teszik a felhasználók számára, hogy adatokat adjanak meg és műveleteket hajtsanak végre az alkalmazáson belül. 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1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1440" w:hanging="360"/>
        <w:rPr>
          <w:rFonts w:ascii="Arial" w:cs="Arial" w:eastAsia="Arial" w:hAnsi="Arial"/>
          <w:sz w:val="20"/>
          <w:szCs w:val="20"/>
        </w:rPr>
      </w:pPr>
      <w:bookmarkStart w:colFirst="0" w:colLast="0" w:name="_drfqapepngg2" w:id="6"/>
      <w:bookmarkEnd w:id="6"/>
      <w:r w:rsidDel="00000000" w:rsidR="00000000" w:rsidRPr="00000000">
        <w:rPr>
          <w:sz w:val="24"/>
          <w:szCs w:val="24"/>
          <w:rtl w:val="0"/>
        </w:rPr>
        <w:t xml:space="preserve">A gombok és navigációs elemek segítségével a felhasználók könnyen mozoghatnak az alkalmazáson belül és különböző műveleteket hajthatnak végre.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0" w:line="384.0000000000000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84.00000000000006" w:lineRule="auto"/>
        <w:rPr>
          <w:color w:val="0d0d0d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color w:val="0d0d0d"/>
          <w:sz w:val="24"/>
          <w:szCs w:val="24"/>
          <w:rtl w:val="0"/>
        </w:rPr>
        <w:t xml:space="preserve">A frontend architektúra és komponensek összehangolt működése biztosítja az alkalmazás felhasználóbarát és hatékony működését, valamint a könnyű bővíthetőséget és karbantarthatóságot.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  <w:highlight w:val="white"/>
        </w:rPr>
      </w:pPr>
      <w:bookmarkStart w:colFirst="0" w:colLast="0" w:name="_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1t3h5sf" w:id="9"/>
      <w:bookmarkEnd w:id="9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5.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Funkciók és működés</w:t>
      </w:r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Bejelentkezés és Regisztráció: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Bejelentkezés: A felhasználók be tudnak jelentkezni az alkalmazásba a szükséges felhasználói adatok megadásával.</w:t>
      </w:r>
    </w:p>
    <w:p w:rsidR="00000000" w:rsidDel="00000000" w:rsidP="00000000" w:rsidRDefault="00000000" w:rsidRPr="00000000" w14:paraId="00000063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Regisztráció: Lehetséges új felhasználói fiók létrehozása a regisztrációs adatok megadásával.</w:t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firstLine="0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Profil Kezelése: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 későbbiekben megvalósítjuk a profil módosítását, ami lehetővé teszi a felhasználó számára, hogy frissíthesse az adatait.</w:t>
      </w:r>
    </w:p>
    <w:p w:rsidR="00000000" w:rsidDel="00000000" w:rsidP="00000000" w:rsidRDefault="00000000" w:rsidRPr="00000000" w14:paraId="0000006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Kilépés: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Felhasználóknak lehetőségük van bármikor kilépni az alkalmazásból, biztosítva ezzel a munkamenetük biztonságos lezárását.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Hibaüzenetek és Értesítések: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figyelemmel kíséri és kezeli a felhasználói hibákat, emellett értesítéseket vagy figyelmeztetéseket jelenít meg a felhasználóknak.</w:t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Adatmegjelenítés és Navigáció: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144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Az alkalmazás lehetőséget biztosít különböző adatok megjelenítésére, például listák vagy táblázatos adatok formájában. A navigációs elemek segítségével a felhasználók könnyen át tudnak navigálni az alkalmazás különböző részei között.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720"/>
        <w:rPr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b w:val="1"/>
          <w:color w:val="0d0d0d"/>
          <w:sz w:val="26"/>
          <w:szCs w:val="26"/>
          <w:highlight w:val="white"/>
          <w:rtl w:val="0"/>
        </w:rPr>
        <w:t xml:space="preserve">Rendezvények listája: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6"/>
        </w:numPr>
        <w:spacing w:line="24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 rendezvények listája felsorakoztatja a felhasználók számára az elérhető rendezvényeket.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6"/>
        </w:numPr>
        <w:spacing w:line="24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 megfelelő stílusformázások és a megfelelő komponensek használata révén egy bővíthető és átlátható listát kapunk.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0" w:firstLine="0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Rendszerkövetelmények: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Operációs Rendszer: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szoftver támogatja a legfrissebb Windows (7, 8, 10,11), macOS (10.12+) és Linux (Ubuntu 18.04+, Fedora 30+) operációs rendszereket.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Memória: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Az alkalmazás optimális teljesítményének érdekében legalább 2 GB RAM ajánlott, de a több memória mindig előnyös lehet. </w:t>
      </w:r>
      <w:r w:rsidDel="00000000" w:rsidR="00000000" w:rsidRPr="00000000">
        <w:rPr>
          <w:color w:val="ff0000"/>
          <w:sz w:val="40"/>
          <w:szCs w:val="40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Internetkapcsolat: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internetkapcsolat szükséges a szerverrel való kommunikációhoz.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Böngésző: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Az alkalmazás használata során ajánlott egy már használatban lévő böngészőt használni, hogy elkerülhető legyen a biztonsági kockázatokkal járó helyzetek.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30"/>
          <w:szCs w:val="30"/>
        </w:rPr>
      </w:pPr>
      <w:r w:rsidDel="00000000" w:rsidR="00000000" w:rsidRPr="00000000">
        <w:rPr>
          <w:b w:val="1"/>
          <w:color w:val="0d0d0d"/>
          <w:sz w:val="30"/>
          <w:szCs w:val="30"/>
          <w:rtl w:val="0"/>
        </w:rPr>
        <w:t xml:space="preserve">Karbantartási Tevékenységek: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Frissítések: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Az oldal rendszeres frissítéseket kínál, amelyek új funkciókat, biztonsági javításokat és teljesítmény optimalizációkat tartalmaznak. A frissítéseket nyomon kell követni.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Biztonsági Mentések: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Az alkalmazás fontos adatairól rendszeres biztonsági mentéseket készítünk, például a felhasználói profilokról vagy beállításokról, hogy azok ne vesszenek el esetleges hibák vagy adatvesztés esetén.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Teljesítmény optimalizálás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: Rendszeresen végezzünk teljesítményteszteket a weblapon, és szükség esetén finomítjuk az alkalmazásunk kódját vagy beállításait annak érdekében, hogy gyorsabb és hatékonyabb legyen a működése.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Felhasználói Visszajelzések: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Fontos, hogy minden felhasználói visszajelzést elfogadjunk az alkalmazással kapcsolatban, és figyelembe vegyük azokat a továbbfejlesztés és a felhasználói élmény javítása érdekében.</w:t>
      </w:r>
    </w:p>
    <w:p w:rsidR="00000000" w:rsidDel="00000000" w:rsidP="00000000" w:rsidRDefault="00000000" w:rsidRPr="00000000" w14:paraId="0000008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Ezen karbantartási tevékenységek segítenek megőrizni az alkalmazás stabilitását és biztonságát, valamint biztosítják a felhasználók elégedettségét és elégedettségét.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276" w:lineRule="auto"/>
        <w:ind w:left="144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b w:val="1"/>
          <w:color w:val="000000"/>
          <w:sz w:val="33"/>
          <w:szCs w:val="33"/>
        </w:rPr>
      </w:pPr>
      <w:bookmarkStart w:colFirst="0" w:colLast="0" w:name="_2s8eyo1" w:id="10"/>
      <w:bookmarkEnd w:id="10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6. </w:t>
      </w:r>
      <w:r w:rsidDel="00000000" w:rsidR="00000000" w:rsidRPr="00000000">
        <w:rPr>
          <w:b w:val="1"/>
          <w:color w:val="000000"/>
          <w:sz w:val="33"/>
          <w:szCs w:val="33"/>
          <w:highlight w:val="white"/>
          <w:rtl w:val="0"/>
        </w:rPr>
        <w:t xml:space="preserve"> Felhasználói kézikönyv</w:t>
      </w:r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:</w:t>
      </w:r>
    </w:p>
    <w:p w:rsidR="00000000" w:rsidDel="00000000" w:rsidP="00000000" w:rsidRDefault="00000000" w:rsidRPr="00000000" w14:paraId="0000008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Bevezetés: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Cél és Használat:</w:t>
      </w:r>
      <w:r w:rsidDel="00000000" w:rsidR="00000000" w:rsidRPr="00000000">
        <w:rPr>
          <w:sz w:val="24"/>
          <w:szCs w:val="24"/>
          <w:rtl w:val="0"/>
        </w:rPr>
        <w:t xml:space="preserve"> Az alkalmazás célja, hogy lehetővé tegye a felhasználók számára a könnyű és biztonságos böngészését a rendezvények között, a biztonságos vásárlást, valamint a bejelentkezést és a regisztrációt az alkalmazásban.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Dokumentáció Áttekintése:</w:t>
      </w:r>
      <w:r w:rsidDel="00000000" w:rsidR="00000000" w:rsidRPr="00000000">
        <w:rPr>
          <w:sz w:val="24"/>
          <w:szCs w:val="24"/>
          <w:rtl w:val="0"/>
        </w:rPr>
        <w:t xml:space="preserve"> A dokumentáció bemutatja az alkalmazás főbb funkcióit és hogyan kell azokat használni a rendezvények böngészéséhez, valamint az azokon való részvételhez.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Alapvető Funkciók: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Bejelentkezés: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Kérjük, adja meg e-mail címét és jelszavát, majd kattintson a "Bejelentkezés" gombra.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Elfelejtett jelszó: 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Ha nem emlékszik a jelszavára az “Elfelejtett jelszó?” feliratra kattintva, adja meg az e-mail címét, majd kattintson a “Küldés” gombra. Küldeni fogunk egy e-mailt, amivel új jelszót hozhat létre.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Regisztráció: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Adja meg az új felhasználó adatait, majd kattintson a "Regisztráció" gombra.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4"/>
        </w:numPr>
        <w:spacing w:after="0" w:afterAutospacing="0" w:line="240" w:lineRule="auto"/>
        <w:ind w:left="720" w:hanging="360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Rendezvény Lista: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 rendezvények listáját jelenítjük meg, ahol részletes információkat találhat minden egyes rendezvényről.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4"/>
        </w:numPr>
        <w:spacing w:after="300" w:line="240" w:lineRule="auto"/>
        <w:ind w:left="720" w:hanging="360"/>
        <w:rPr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Kosár: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A kiválasztott termékek adatait ellenőrizheti, ha minden rendben van, akkor kattintson a “Fizetés” gombra, majd adja meg a kért adatokat.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Speciális Funkciók: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27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Amennyiben elfelejtette jelszavát, kérjük, kattintson az "Elfelejtett Jelszó" gombra, és kövesse az utasításokat az új jelszó beállításához.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Hibaelhárítási Útmutató: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9"/>
        </w:numPr>
        <w:spacing w:after="0" w:afterAutospacing="0" w:before="30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Nem látja a rendezvényeket: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Ellenőrizze a hálózati kapcsolatát.</w:t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9"/>
        </w:numPr>
        <w:spacing w:before="0" w:beforeAutospacing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Nem sikerült a bejelentkezés: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Ellenőrizze, hogy helyesen adta-e meg a felhasználónevet és a jelszót.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9"/>
        </w:numPr>
        <w:spacing w:after="30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Nem sikerült a regisztráció: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Győződjön meg róla, hogy a megadott adatok helyesek és minden kötelező mezőt kitöltött.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rPr>
          <w:b w:val="1"/>
          <w:color w:val="0d0d0d"/>
          <w:sz w:val="26"/>
          <w:szCs w:val="26"/>
        </w:rPr>
      </w:pPr>
      <w:r w:rsidDel="00000000" w:rsidR="00000000" w:rsidRPr="00000000">
        <w:rPr>
          <w:b w:val="1"/>
          <w:color w:val="0d0d0d"/>
          <w:sz w:val="26"/>
          <w:szCs w:val="26"/>
          <w:rtl w:val="0"/>
        </w:rPr>
        <w:t xml:space="preserve">Kapcsolat és Támogatás: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spacing w:after="300" w:before="30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Támogatás Elérhetősége: Ha bármilyen kérdése vagy problémája merül fel, lépjen kapcsolatba velünk az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vigzoltantamas-20402@taszi.hu</w:t>
        </w:r>
      </w:hyperlink>
      <w:r w:rsidDel="00000000" w:rsidR="00000000" w:rsidRPr="00000000">
        <w:rPr>
          <w:sz w:val="24"/>
          <w:szCs w:val="24"/>
          <w:rtl w:val="0"/>
        </w:rPr>
        <w:t xml:space="preserve"> és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szilagyidavidistvan-20265@taszi.hu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e-mail címen.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Segítünk megoldani az ön problémáját.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sz w:val="24"/>
          <w:szCs w:val="24"/>
        </w:rPr>
      </w:pPr>
      <w:bookmarkStart w:colFirst="0" w:colLast="0" w:name="_17dp8vu" w:id="11"/>
      <w:bookmarkEnd w:id="11"/>
      <w:r w:rsidDel="00000000" w:rsidR="00000000" w:rsidRPr="00000000">
        <w:rPr>
          <w:b w:val="1"/>
          <w:color w:val="000000"/>
          <w:sz w:val="33"/>
          <w:szCs w:val="33"/>
          <w:rtl w:val="0"/>
        </w:rPr>
        <w:t xml:space="preserve">Köszönetnyilvánítás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Szeretnénk kifejezni hálánkat minden résztvevőnek, aki hozzájárult az “Event Horizon” full stack létrehozásához és fejlesztéséhez, legyen az fejlesztő, tesztelő, tanácsadó vagy támogató. Köszönjük az elkötelezettségüket és segítségüket a projekt sikeréhez való hozzájárulásért.</w:t>
      </w:r>
    </w:p>
    <w:p w:rsidR="00000000" w:rsidDel="00000000" w:rsidP="00000000" w:rsidRDefault="00000000" w:rsidRPr="00000000" w14:paraId="0000009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Kapcsolatfelvétel:</w:t>
      </w:r>
    </w:p>
    <w:p w:rsidR="00000000" w:rsidDel="00000000" w:rsidP="00000000" w:rsidRDefault="00000000" w:rsidRPr="00000000" w14:paraId="0000009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Amennyiben további kérdései merülnének fel, kérjük, ne habozzon kapcsolatba lépni a támogatási csapatunkkal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vigzoltantamas-20402@taszi.hu</w:t>
        </w:r>
      </w:hyperlink>
      <w:r w:rsidDel="00000000" w:rsidR="00000000" w:rsidRPr="00000000">
        <w:rPr>
          <w:sz w:val="24"/>
          <w:szCs w:val="24"/>
          <w:rtl w:val="0"/>
        </w:rPr>
        <w:t xml:space="preserve"> és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szilagyidavidistvan-20265@taszi.hu</w:t>
        </w:r>
      </w:hyperlink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e-mail címen.</w:t>
      </w:r>
    </w:p>
    <w:p w:rsidR="00000000" w:rsidDel="00000000" w:rsidP="00000000" w:rsidRDefault="00000000" w:rsidRPr="00000000" w14:paraId="0000009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Jogi információk:</w:t>
      </w:r>
    </w:p>
    <w:p w:rsidR="00000000" w:rsidDel="00000000" w:rsidP="00000000" w:rsidRDefault="00000000" w:rsidRPr="00000000" w14:paraId="0000009D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Az "Event Horizon" alkalmazás szerzői jogi védelem alatt áll. Minden jog fenntartva.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  <w:t xml:space="preserve">Kelt: 5600 Békéscsaba 2024.05.03</w:t>
      </w:r>
    </w:p>
    <w:p w:rsidR="00000000" w:rsidDel="00000000" w:rsidP="00000000" w:rsidRDefault="00000000" w:rsidRPr="00000000" w14:paraId="000000A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zilagyidavidistvan-20265@taszi.hu" TargetMode="External"/><Relationship Id="rId5" Type="http://schemas.openxmlformats.org/officeDocument/2006/relationships/styles" Target="styles.xml"/><Relationship Id="rId6" Type="http://schemas.openxmlformats.org/officeDocument/2006/relationships/hyperlink" Target="mailto:vigzoltantamas-20402@taszi.hu" TargetMode="External"/><Relationship Id="rId7" Type="http://schemas.openxmlformats.org/officeDocument/2006/relationships/hyperlink" Target="mailto:szilagyidavidistvan-20265@taszi.hu" TargetMode="External"/><Relationship Id="rId8" Type="http://schemas.openxmlformats.org/officeDocument/2006/relationships/hyperlink" Target="mailto:vigzoltantamas-20402@taszi.h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