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6890AC5D"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EndPr/>
        <w:sdtContent>
          <w:r w:rsidR="00117719">
            <w:fldChar w:fldCharType="begin"/>
          </w:r>
          <w:r w:rsidR="00117719" w:rsidRPr="00117719">
            <w:instrText xml:space="preserve"> CITATION Art20 \l 1033 </w:instrText>
          </w:r>
          <w:r w:rsidR="00117719">
            <w:fldChar w:fldCharType="separate"/>
          </w:r>
          <w:r w:rsidR="00376904">
            <w:rPr>
              <w:noProof/>
            </w:rPr>
            <w:t xml:space="preserve"> </w:t>
          </w:r>
          <w:r w:rsidR="00376904" w:rsidRPr="00376904">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22BB67C3" w:rsidR="007B1CD9" w:rsidRPr="007A55C2" w:rsidRDefault="007A55C2" w:rsidP="009E4C99">
      <w:pPr>
        <w:jc w:val="both"/>
        <w:rPr>
          <w:b/>
          <w:bCs/>
        </w:rPr>
      </w:pPr>
      <w:r w:rsidRPr="007A55C2">
        <w:rPr>
          <w:b/>
          <w:bCs/>
        </w:rPr>
        <w:t>Megoldható problémák gépi tanulással</w:t>
      </w:r>
      <w:sdt>
        <w:sdtPr>
          <w:rPr>
            <w:b/>
            <w:bCs/>
          </w:rPr>
          <w:id w:val="-51152800"/>
          <w:citation/>
        </w:sdtPr>
        <w:sdtEndPr/>
        <w:sdtContent>
          <w:r w:rsidR="00F61C6A">
            <w:rPr>
              <w:b/>
              <w:bCs/>
            </w:rPr>
            <w:fldChar w:fldCharType="begin"/>
          </w:r>
          <w:r w:rsidR="00F61C6A" w:rsidRPr="00DD14CA">
            <w:rPr>
              <w:b/>
              <w:bCs/>
            </w:rPr>
            <w:instrText xml:space="preserve"> CITATION Dav16 \l 1033 </w:instrText>
          </w:r>
          <w:r w:rsidR="00F61C6A">
            <w:rPr>
              <w:b/>
              <w:bCs/>
            </w:rPr>
            <w:fldChar w:fldCharType="separate"/>
          </w:r>
          <w:r w:rsidR="00376904">
            <w:rPr>
              <w:b/>
              <w:bCs/>
              <w:noProof/>
            </w:rPr>
            <w:t xml:space="preserve"> </w:t>
          </w:r>
          <w:r w:rsidR="00376904" w:rsidRPr="00376904">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A6AB615"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End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76904">
            <w:rPr>
              <w:b/>
              <w:bCs/>
              <w:i w:val="0"/>
              <w:iCs w:val="0"/>
              <w:noProof/>
              <w:sz w:val="24"/>
              <w:szCs w:val="24"/>
              <w:lang w:val="en-US"/>
            </w:rPr>
            <w:t xml:space="preserve"> </w:t>
          </w:r>
          <w:r w:rsidR="00376904" w:rsidRPr="00376904">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29E05166"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EndPr/>
        <w:sdtContent>
          <w:r w:rsidR="00DD14CA">
            <w:rPr>
              <w:i/>
              <w:iCs/>
            </w:rPr>
            <w:fldChar w:fldCharType="begin"/>
          </w:r>
          <w:r w:rsidR="00DD14CA" w:rsidRPr="00DD14CA">
            <w:rPr>
              <w:i/>
              <w:iCs/>
            </w:rPr>
            <w:instrText xml:space="preserve"> CITATION Ade18 \l 1033 </w:instrText>
          </w:r>
          <w:r w:rsidR="00DD14CA">
            <w:rPr>
              <w:i/>
              <w:iCs/>
            </w:rPr>
            <w:fldChar w:fldCharType="separate"/>
          </w:r>
          <w:r w:rsidR="00376904">
            <w:rPr>
              <w:i/>
              <w:iCs/>
              <w:noProof/>
            </w:rPr>
            <w:t xml:space="preserve"> </w:t>
          </w:r>
          <w:r w:rsidR="00376904" w:rsidRPr="00376904">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B4441D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EndPr/>
        <w:sdtContent>
          <w:r w:rsidR="000948EC">
            <w:rPr>
              <w:b/>
              <w:bCs/>
            </w:rPr>
            <w:fldChar w:fldCharType="begin"/>
          </w:r>
          <w:r w:rsidR="000948EC" w:rsidRPr="000948EC">
            <w:rPr>
              <w:b/>
              <w:bCs/>
            </w:rPr>
            <w:instrText xml:space="preserve"> CITATION Hel19 \l 1033 </w:instrText>
          </w:r>
          <w:r w:rsidR="000948EC">
            <w:rPr>
              <w:b/>
              <w:bCs/>
            </w:rPr>
            <w:fldChar w:fldCharType="separate"/>
          </w:r>
          <w:r w:rsidR="00376904" w:rsidRPr="00376904">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2F1E86B2" w:rsidR="0056025F" w:rsidRPr="0056025F" w:rsidRDefault="0056025F" w:rsidP="009E4C99">
      <w:pPr>
        <w:jc w:val="both"/>
        <w:rPr>
          <w:b/>
          <w:bCs/>
        </w:rPr>
      </w:pPr>
      <w:r w:rsidRPr="0056025F">
        <w:rPr>
          <w:b/>
          <w:bCs/>
        </w:rPr>
        <w:t>Keretrendszerek</w:t>
      </w:r>
      <w:r w:rsidR="000948EC">
        <w:rPr>
          <w:b/>
          <w:bCs/>
        </w:rPr>
        <w:t xml:space="preserve"> [</w:t>
      </w:r>
      <w:proofErr w:type="spellStart"/>
      <w:r w:rsidR="000948EC">
        <w:rPr>
          <w:b/>
          <w:bCs/>
        </w:rPr>
        <w:t>Citation</w:t>
      </w:r>
      <w:proofErr w:type="spellEnd"/>
      <w:r w:rsidR="000948EC">
        <w:rPr>
          <w:b/>
          <w:bCs/>
        </w:rPr>
        <w:t xml:space="preserve"> </w:t>
      </w:r>
      <w:proofErr w:type="spellStart"/>
      <w:r w:rsidR="000948EC">
        <w:rPr>
          <w:b/>
          <w:bCs/>
        </w:rPr>
        <w:t>from</w:t>
      </w:r>
      <w:proofErr w:type="spellEnd"/>
      <w:r w:rsidR="000948EC">
        <w:rPr>
          <w:b/>
          <w:bCs/>
        </w:rPr>
        <w:t xml:space="preserve"> Python]</w:t>
      </w:r>
    </w:p>
    <w:p w14:paraId="5328F8B4" w14:textId="41222E96"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5761F4C0" w14:textId="01E5BEBA" w:rsidR="000948EC" w:rsidRDefault="000948EC" w:rsidP="009E4C99">
      <w:pPr>
        <w:jc w:val="both"/>
      </w:pPr>
      <w:r>
        <w:t>&lt;&lt;Kibővíteni, többet a keretrendszerekről&gt;&gt;</w:t>
      </w:r>
    </w:p>
    <w:p w14:paraId="65D29466" w14:textId="32A6A5DC" w:rsidR="000948EC" w:rsidRDefault="000948EC" w:rsidP="009E4C99">
      <w:pPr>
        <w:jc w:val="both"/>
      </w:pPr>
      <w:r>
        <w:t>&lt;&lt;Összehasonlítani egyik keretrendszert a másikkal&gt;&gt;</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7E98DBB9" w:rsidR="00A943F7" w:rsidRPr="00A943F7" w:rsidRDefault="00A943F7" w:rsidP="009E4C99">
      <w:pPr>
        <w:jc w:val="both"/>
        <w:rPr>
          <w:b/>
          <w:bCs/>
        </w:rPr>
      </w:pPr>
      <w:r w:rsidRPr="00A943F7">
        <w:rPr>
          <w:b/>
          <w:bCs/>
        </w:rPr>
        <w:t>Felügyelt tanulás</w:t>
      </w:r>
      <w:sdt>
        <w:sdtPr>
          <w:rPr>
            <w:b/>
            <w:bCs/>
          </w:rPr>
          <w:id w:val="-830059082"/>
          <w:citation/>
        </w:sdtPr>
        <w:sdtEndPr/>
        <w:sdtContent>
          <w:r w:rsidR="0064441B">
            <w:rPr>
              <w:b/>
              <w:bCs/>
            </w:rPr>
            <w:fldChar w:fldCharType="begin"/>
          </w:r>
          <w:r w:rsidR="0064441B" w:rsidRPr="00714C95">
            <w:rPr>
              <w:b/>
              <w:bCs/>
            </w:rPr>
            <w:instrText xml:space="preserve"> CITATION Set19 \l 1033 </w:instrText>
          </w:r>
          <w:r w:rsidR="0064441B">
            <w:rPr>
              <w:b/>
              <w:bCs/>
            </w:rPr>
            <w:fldChar w:fldCharType="separate"/>
          </w:r>
          <w:r w:rsidR="00376904">
            <w:rPr>
              <w:b/>
              <w:bCs/>
              <w:noProof/>
            </w:rPr>
            <w:t xml:space="preserve"> </w:t>
          </w:r>
          <w:r w:rsidR="00376904" w:rsidRPr="00376904">
            <w:rPr>
              <w:noProof/>
            </w:rPr>
            <w:t>[6]</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60156EE5" w:rsidR="00A943F7" w:rsidRPr="00A943F7" w:rsidRDefault="00A943F7" w:rsidP="009E4C99">
      <w:pPr>
        <w:jc w:val="both"/>
        <w:rPr>
          <w:b/>
          <w:bCs/>
        </w:rPr>
      </w:pPr>
      <w:r w:rsidRPr="00A943F7">
        <w:rPr>
          <w:b/>
          <w:bCs/>
        </w:rPr>
        <w:t>Felügyelet nélküli tanulás</w:t>
      </w:r>
      <w:sdt>
        <w:sdtPr>
          <w:rPr>
            <w:b/>
            <w:bCs/>
          </w:rPr>
          <w:id w:val="2049023900"/>
          <w:citation/>
        </w:sdtPr>
        <w:sdtEndPr/>
        <w:sdtContent>
          <w:r w:rsidR="00CC490C">
            <w:rPr>
              <w:b/>
              <w:bCs/>
            </w:rPr>
            <w:fldChar w:fldCharType="begin"/>
          </w:r>
          <w:r w:rsidR="00CC490C" w:rsidRPr="00714C95">
            <w:rPr>
              <w:b/>
              <w:bCs/>
            </w:rPr>
            <w:instrText xml:space="preserve"> CITATION And17 \l 1033 </w:instrText>
          </w:r>
          <w:r w:rsidR="00CC490C">
            <w:rPr>
              <w:b/>
              <w:bCs/>
            </w:rPr>
            <w:fldChar w:fldCharType="separate"/>
          </w:r>
          <w:r w:rsidR="00376904">
            <w:rPr>
              <w:b/>
              <w:bCs/>
              <w:noProof/>
            </w:rPr>
            <w:t xml:space="preserve"> </w:t>
          </w:r>
          <w:r w:rsidR="00376904" w:rsidRPr="00376904">
            <w:rPr>
              <w:noProof/>
            </w:rPr>
            <w:t>[7]</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30B0AB37" w:rsidR="00A943F7" w:rsidRPr="00A943F7" w:rsidRDefault="00A943F7" w:rsidP="009E4C99">
      <w:pPr>
        <w:jc w:val="both"/>
        <w:rPr>
          <w:b/>
          <w:bCs/>
        </w:rPr>
      </w:pPr>
      <w:r w:rsidRPr="00A943F7">
        <w:rPr>
          <w:b/>
          <w:bCs/>
        </w:rPr>
        <w:t>Megerősítő tanulás</w:t>
      </w:r>
      <w:sdt>
        <w:sdtPr>
          <w:rPr>
            <w:b/>
            <w:bCs/>
          </w:rPr>
          <w:id w:val="-761445320"/>
          <w:citation/>
        </w:sdtPr>
        <w:sdtEndPr/>
        <w:sdtContent>
          <w:r w:rsidR="00CC490C">
            <w:rPr>
              <w:b/>
              <w:bCs/>
            </w:rPr>
            <w:fldChar w:fldCharType="begin"/>
          </w:r>
          <w:r w:rsidR="00CC490C" w:rsidRPr="00714C95">
            <w:rPr>
              <w:b/>
              <w:bCs/>
            </w:rPr>
            <w:instrText xml:space="preserve"> CITATION Dav15 \l 1033 </w:instrText>
          </w:r>
          <w:r w:rsidR="00CC490C">
            <w:rPr>
              <w:b/>
              <w:bCs/>
            </w:rPr>
            <w:fldChar w:fldCharType="separate"/>
          </w:r>
          <w:r w:rsidR="00376904">
            <w:rPr>
              <w:b/>
              <w:bCs/>
              <w:noProof/>
            </w:rPr>
            <w:t xml:space="preserve"> </w:t>
          </w:r>
          <w:r w:rsidR="00376904" w:rsidRPr="00376904">
            <w:rPr>
              <w:noProof/>
            </w:rPr>
            <w:t>[8]</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33ABAFF0" w:rsidR="00DB2A37" w:rsidRDefault="00DB2A37" w:rsidP="009E4C99">
      <w:pPr>
        <w:jc w:val="both"/>
      </w:pPr>
      <w:r>
        <w:t>A gépi tanulás módjai két nagy csoportba válaszhatjuk szét</w:t>
      </w:r>
      <w:sdt>
        <w:sdtPr>
          <w:id w:val="-967815835"/>
          <w:citation/>
        </w:sdtPr>
        <w:sdtEndPr/>
        <w:sdtContent>
          <w:r w:rsidR="00364799">
            <w:fldChar w:fldCharType="begin"/>
          </w:r>
          <w:r w:rsidR="00364799" w:rsidRPr="00364799">
            <w:instrText xml:space="preserve"> CITATION Aur19 \l 1033 </w:instrText>
          </w:r>
          <w:r w:rsidR="00364799">
            <w:fldChar w:fldCharType="separate"/>
          </w:r>
          <w:r w:rsidR="00376904">
            <w:rPr>
              <w:noProof/>
            </w:rPr>
            <w:t xml:space="preserve"> </w:t>
          </w:r>
          <w:r w:rsidR="00376904" w:rsidRPr="00376904">
            <w:rPr>
              <w:noProof/>
            </w:rPr>
            <w:t>[9]</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60CF02B6" w:rsidR="001D0DD7" w:rsidRDefault="00403C37" w:rsidP="00726B60">
      <w:pPr>
        <w:jc w:val="both"/>
        <w:rPr>
          <w:b/>
          <w:bCs/>
        </w:rPr>
      </w:pPr>
      <w:r w:rsidRPr="00403C37">
        <w:rPr>
          <w:b/>
          <w:bCs/>
        </w:rPr>
        <w:t>Gépi tanulás menete</w:t>
      </w:r>
      <w:sdt>
        <w:sdtPr>
          <w:rPr>
            <w:b/>
            <w:bCs/>
          </w:rPr>
          <w:id w:val="306216991"/>
          <w:citation/>
        </w:sdtPr>
        <w:sdtEndPr/>
        <w:sdtContent>
          <w:r w:rsidR="0064441B">
            <w:rPr>
              <w:b/>
              <w:bCs/>
            </w:rPr>
            <w:fldChar w:fldCharType="begin"/>
          </w:r>
          <w:r w:rsidR="0064441B" w:rsidRPr="00714C95">
            <w:rPr>
              <w:b/>
              <w:bCs/>
            </w:rPr>
            <w:instrText xml:space="preserve"> CITATION Ame20 \l 1033 </w:instrText>
          </w:r>
          <w:r w:rsidR="0064441B">
            <w:rPr>
              <w:b/>
              <w:bCs/>
            </w:rPr>
            <w:fldChar w:fldCharType="separate"/>
          </w:r>
          <w:r w:rsidR="00376904">
            <w:rPr>
              <w:b/>
              <w:bCs/>
              <w:noProof/>
            </w:rPr>
            <w:t xml:space="preserve"> </w:t>
          </w:r>
          <w:r w:rsidR="00376904" w:rsidRPr="00376904">
            <w:rPr>
              <w:noProof/>
            </w:rPr>
            <w:t>[10]</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5CB823F" w:rsidR="00F93029" w:rsidRPr="00F93029" w:rsidRDefault="00F93029" w:rsidP="00F93029">
      <w:pPr>
        <w:jc w:val="both"/>
        <w:rPr>
          <w:b/>
          <w:bCs/>
        </w:rPr>
      </w:pPr>
      <w:r w:rsidRPr="00F93029">
        <w:rPr>
          <w:b/>
          <w:bCs/>
        </w:rPr>
        <w:t>Adatszerzés</w:t>
      </w:r>
      <w:sdt>
        <w:sdtPr>
          <w:rPr>
            <w:b/>
            <w:bCs/>
          </w:rPr>
          <w:id w:val="-1415780199"/>
          <w:citation/>
        </w:sdtPr>
        <w:sdtEndPr/>
        <w:sdtContent>
          <w:r w:rsidR="008E1787">
            <w:rPr>
              <w:b/>
              <w:bCs/>
            </w:rPr>
            <w:fldChar w:fldCharType="begin"/>
          </w:r>
          <w:r w:rsidR="008E1787" w:rsidRPr="007143FE">
            <w:rPr>
              <w:b/>
              <w:bCs/>
            </w:rPr>
            <w:instrText xml:space="preserve"> CITATION Aur19 \l 1033 </w:instrText>
          </w:r>
          <w:r w:rsidR="008E1787">
            <w:rPr>
              <w:b/>
              <w:bCs/>
            </w:rPr>
            <w:fldChar w:fldCharType="separate"/>
          </w:r>
          <w:r w:rsidR="00376904" w:rsidRPr="007143FE">
            <w:rPr>
              <w:b/>
              <w:bCs/>
              <w:noProof/>
            </w:rPr>
            <w:t xml:space="preserve"> </w:t>
          </w:r>
          <w:r w:rsidR="00376904" w:rsidRPr="007143FE">
            <w:rPr>
              <w:noProof/>
            </w:rPr>
            <w:t>[9]</w:t>
          </w:r>
          <w:r w:rsidR="008E1787">
            <w:rPr>
              <w:b/>
              <w:bCs/>
            </w:rPr>
            <w:fldChar w:fldCharType="end"/>
          </w:r>
        </w:sdtContent>
      </w:sdt>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288159F"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EndPr/>
        <w:sdtContent>
          <w:r w:rsidR="008E1787">
            <w:fldChar w:fldCharType="begin"/>
          </w:r>
          <w:r w:rsidR="008E1787">
            <w:rPr>
              <w:lang w:val="en-US"/>
            </w:rPr>
            <w:instrText xml:space="preserve"> CITATION Pan14 \l 1033 </w:instrText>
          </w:r>
          <w:r w:rsidR="008E1787">
            <w:fldChar w:fldCharType="separate"/>
          </w:r>
          <w:r w:rsidR="00376904">
            <w:rPr>
              <w:noProof/>
              <w:lang w:val="en-US"/>
            </w:rPr>
            <w:t xml:space="preserve"> </w:t>
          </w:r>
          <w:r w:rsidR="00376904" w:rsidRPr="00376904">
            <w:rPr>
              <w:noProof/>
              <w:lang w:val="en-US"/>
            </w:rPr>
            <w:t>[11]</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9A7C911" w:rsidR="00EA4954" w:rsidRPr="00EA4954" w:rsidRDefault="00EA4954" w:rsidP="00F93029">
      <w:pPr>
        <w:jc w:val="both"/>
        <w:rPr>
          <w:b/>
          <w:bCs/>
        </w:rPr>
      </w:pPr>
      <w:r w:rsidRPr="00EA4954">
        <w:rPr>
          <w:b/>
          <w:bCs/>
        </w:rPr>
        <w:t>Modell tanítás</w:t>
      </w:r>
      <w:sdt>
        <w:sdtPr>
          <w:rPr>
            <w:b/>
            <w:bCs/>
          </w:rPr>
          <w:id w:val="738531306"/>
          <w:citation/>
        </w:sdtPr>
        <w:sdtEndPr/>
        <w:sdtContent>
          <w:r w:rsidR="008E1787">
            <w:rPr>
              <w:b/>
              <w:bCs/>
            </w:rPr>
            <w:fldChar w:fldCharType="begin"/>
          </w:r>
          <w:r w:rsidR="008E1787" w:rsidRPr="007143FE">
            <w:rPr>
              <w:b/>
              <w:bCs/>
            </w:rPr>
            <w:instrText xml:space="preserve"> CITATION Joe15 \l 1033 </w:instrText>
          </w:r>
          <w:r w:rsidR="008E1787">
            <w:rPr>
              <w:b/>
              <w:bCs/>
            </w:rPr>
            <w:fldChar w:fldCharType="separate"/>
          </w:r>
          <w:r w:rsidR="00376904" w:rsidRPr="007143FE">
            <w:rPr>
              <w:b/>
              <w:bCs/>
              <w:noProof/>
            </w:rPr>
            <w:t xml:space="preserve"> </w:t>
          </w:r>
          <w:r w:rsidR="00376904" w:rsidRPr="007143FE">
            <w:rPr>
              <w:noProof/>
            </w:rPr>
            <w:t>[12]</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43742E31" w:rsidR="009039C3" w:rsidRDefault="009039C3" w:rsidP="00F93029">
      <w:pPr>
        <w:jc w:val="both"/>
        <w:rPr>
          <w:b/>
          <w:bCs/>
        </w:rPr>
      </w:pPr>
      <w:r w:rsidRPr="009039C3">
        <w:rPr>
          <w:b/>
          <w:bCs/>
        </w:rPr>
        <w:t>Modell telepítés</w:t>
      </w:r>
      <w:sdt>
        <w:sdtPr>
          <w:rPr>
            <w:b/>
            <w:bCs/>
          </w:rPr>
          <w:id w:val="2109457656"/>
          <w:citation/>
        </w:sdtPr>
        <w:sdtEndPr/>
        <w:sdtContent>
          <w:r w:rsidR="008E1787">
            <w:rPr>
              <w:b/>
              <w:bCs/>
            </w:rPr>
            <w:fldChar w:fldCharType="begin"/>
          </w:r>
          <w:r w:rsidR="008E1787">
            <w:rPr>
              <w:b/>
              <w:bCs/>
              <w:lang w:val="en-US"/>
            </w:rPr>
            <w:instrText xml:space="preserve"> CITATION Ame20 \l 1033 </w:instrText>
          </w:r>
          <w:r w:rsidR="008E1787">
            <w:rPr>
              <w:b/>
              <w:bCs/>
            </w:rPr>
            <w:fldChar w:fldCharType="separate"/>
          </w:r>
          <w:r w:rsidR="00376904">
            <w:rPr>
              <w:b/>
              <w:bCs/>
              <w:noProof/>
              <w:lang w:val="en-US"/>
            </w:rPr>
            <w:t xml:space="preserve"> </w:t>
          </w:r>
          <w:r w:rsidR="00376904" w:rsidRPr="00376904">
            <w:rPr>
              <w:noProof/>
              <w:lang w:val="en-US"/>
            </w:rPr>
            <w:t>[10]</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0D29D0BC"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EndPr/>
        <w:sdtContent>
          <w:r w:rsidR="004968E1">
            <w:rPr>
              <w:b/>
              <w:bCs/>
            </w:rPr>
            <w:fldChar w:fldCharType="begin"/>
          </w:r>
          <w:r w:rsidR="004968E1" w:rsidRPr="00DD14CA">
            <w:rPr>
              <w:b/>
              <w:bCs/>
            </w:rPr>
            <w:instrText xml:space="preserve"> CITATION Moh20 \l 1033 </w:instrText>
          </w:r>
          <w:r w:rsidR="004968E1">
            <w:rPr>
              <w:b/>
              <w:bCs/>
            </w:rPr>
            <w:fldChar w:fldCharType="separate"/>
          </w:r>
          <w:r w:rsidR="00376904">
            <w:rPr>
              <w:b/>
              <w:bCs/>
              <w:noProof/>
            </w:rPr>
            <w:t xml:space="preserve"> </w:t>
          </w:r>
          <w:r w:rsidR="00376904" w:rsidRPr="00376904">
            <w:rPr>
              <w:noProof/>
            </w:rPr>
            <w:t>[13]</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42CFF920" w:rsidR="00B665BC" w:rsidRPr="006A2B2B" w:rsidRDefault="00B665BC" w:rsidP="00B665BC">
      <w:pPr>
        <w:jc w:val="both"/>
        <w:rPr>
          <w:b/>
          <w:bCs/>
        </w:rPr>
      </w:pPr>
      <w:r w:rsidRPr="006A2B2B">
        <w:rPr>
          <w:b/>
          <w:bCs/>
        </w:rPr>
        <w:t>Strukturált adatok</w:t>
      </w:r>
      <w:sdt>
        <w:sdtPr>
          <w:rPr>
            <w:b/>
            <w:bCs/>
          </w:rPr>
          <w:id w:val="-372080201"/>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376904">
            <w:rPr>
              <w:b/>
              <w:bCs/>
              <w:noProof/>
            </w:rPr>
            <w:t xml:space="preserve"> </w:t>
          </w:r>
          <w:r w:rsidR="00376904" w:rsidRPr="00376904">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5E60A3DE"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376904">
            <w:rPr>
              <w:b/>
              <w:bCs/>
              <w:noProof/>
            </w:rPr>
            <w:t xml:space="preserve"> </w:t>
          </w:r>
          <w:r w:rsidR="00376904" w:rsidRPr="00376904">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665629ED" w:rsidR="00B665BC" w:rsidRDefault="00B665BC" w:rsidP="00B665BC">
      <w:pPr>
        <w:jc w:val="both"/>
        <w:rPr>
          <w:b/>
          <w:bCs/>
        </w:rPr>
      </w:pPr>
      <w:r w:rsidRPr="006A2B2B">
        <w:rPr>
          <w:b/>
          <w:bCs/>
        </w:rPr>
        <w:t>Strukturálatlan adatok</w:t>
      </w:r>
      <w:sdt>
        <w:sdtPr>
          <w:rPr>
            <w:b/>
            <w:bCs/>
          </w:rPr>
          <w:id w:val="1468245385"/>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376904">
            <w:rPr>
              <w:b/>
              <w:bCs/>
              <w:noProof/>
            </w:rPr>
            <w:t xml:space="preserve"> </w:t>
          </w:r>
          <w:r w:rsidR="00376904" w:rsidRPr="00376904">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079FF846"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EndPr/>
        <w:sdtContent>
          <w:r w:rsidR="002B7C98">
            <w:rPr>
              <w:b/>
              <w:bCs/>
            </w:rPr>
            <w:fldChar w:fldCharType="begin"/>
          </w:r>
          <w:r w:rsidR="002B7C98" w:rsidRPr="00117719">
            <w:rPr>
              <w:b/>
              <w:bCs/>
            </w:rPr>
            <w:instrText xml:space="preserve"> CITATION Teh20 \l 1033 </w:instrText>
          </w:r>
          <w:r w:rsidR="002B7C98">
            <w:rPr>
              <w:b/>
              <w:bCs/>
            </w:rPr>
            <w:fldChar w:fldCharType="separate"/>
          </w:r>
          <w:r w:rsidR="00376904" w:rsidRPr="00376904">
            <w:rPr>
              <w:noProof/>
            </w:rPr>
            <w:t>[14]</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w:t>
      </w:r>
      <w:r>
        <w:lastRenderedPageBreak/>
        <w:t>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7920F4D9"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EndPr/>
        <w:sdtContent>
          <w:r w:rsidR="00607250">
            <w:rPr>
              <w:b/>
              <w:bCs/>
            </w:rPr>
            <w:fldChar w:fldCharType="begin"/>
          </w:r>
          <w:r w:rsidR="00607250" w:rsidRPr="00117719">
            <w:rPr>
              <w:b/>
              <w:bCs/>
            </w:rPr>
            <w:instrText xml:space="preserve"> CITATION Wil19 \l 1033 </w:instrText>
          </w:r>
          <w:r w:rsidR="00607250">
            <w:rPr>
              <w:b/>
              <w:bCs/>
            </w:rPr>
            <w:fldChar w:fldCharType="separate"/>
          </w:r>
          <w:r w:rsidR="00376904">
            <w:rPr>
              <w:b/>
              <w:bCs/>
              <w:noProof/>
            </w:rPr>
            <w:t xml:space="preserve"> </w:t>
          </w:r>
          <w:r w:rsidR="00376904" w:rsidRPr="00376904">
            <w:rPr>
              <w:noProof/>
            </w:rPr>
            <w:t>[15]</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2B076B6D"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EndPr/>
        <w:sdtContent>
          <w:r w:rsidR="00A85012">
            <w:rPr>
              <w:b/>
              <w:bCs/>
            </w:rPr>
            <w:fldChar w:fldCharType="begin"/>
          </w:r>
          <w:r w:rsidR="00A85012">
            <w:rPr>
              <w:b/>
              <w:bCs/>
              <w:lang w:val="en-US"/>
            </w:rPr>
            <w:instrText xml:space="preserve"> CITATION HTi20 \l 1033 </w:instrText>
          </w:r>
          <w:r w:rsidR="00A85012">
            <w:rPr>
              <w:b/>
              <w:bCs/>
            </w:rPr>
            <w:fldChar w:fldCharType="separate"/>
          </w:r>
          <w:r w:rsidR="00376904">
            <w:rPr>
              <w:b/>
              <w:bCs/>
              <w:noProof/>
              <w:lang w:val="en-US"/>
            </w:rPr>
            <w:t xml:space="preserve"> </w:t>
          </w:r>
          <w:r w:rsidR="00376904" w:rsidRPr="00376904">
            <w:rPr>
              <w:noProof/>
              <w:lang w:val="en-US"/>
            </w:rPr>
            <w:t>[16]</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2BCEE4BF" w:rsidR="005F10FA" w:rsidRDefault="005F10FA" w:rsidP="009E4C99">
      <w:pPr>
        <w:jc w:val="both"/>
        <w:rPr>
          <w:b/>
          <w:bCs/>
        </w:rPr>
      </w:pPr>
      <w:r w:rsidRPr="005F10FA">
        <w:rPr>
          <w:b/>
          <w:bCs/>
        </w:rPr>
        <w:t>Hogyan keressünk könnyeden adatkészletet?</w:t>
      </w:r>
      <w:sdt>
        <w:sdtPr>
          <w:rPr>
            <w:b/>
            <w:bCs/>
          </w:rPr>
          <w:id w:val="-1833062282"/>
          <w:citation/>
        </w:sdtPr>
        <w:sdtEndPr/>
        <w:sdtContent>
          <w:r w:rsidR="003A7DDE">
            <w:rPr>
              <w:b/>
              <w:bCs/>
            </w:rPr>
            <w:fldChar w:fldCharType="begin"/>
          </w:r>
          <w:r w:rsidR="003A7DDE" w:rsidRPr="00A85012">
            <w:rPr>
              <w:b/>
              <w:bCs/>
            </w:rPr>
            <w:instrText xml:space="preserve"> CITATION Nat18 \l 1033 </w:instrText>
          </w:r>
          <w:r w:rsidR="003A7DDE">
            <w:rPr>
              <w:b/>
              <w:bCs/>
            </w:rPr>
            <w:fldChar w:fldCharType="separate"/>
          </w:r>
          <w:r w:rsidR="00376904">
            <w:rPr>
              <w:b/>
              <w:bCs/>
              <w:noProof/>
            </w:rPr>
            <w:t xml:space="preserve"> </w:t>
          </w:r>
          <w:r w:rsidR="00376904" w:rsidRPr="00376904">
            <w:rPr>
              <w:noProof/>
            </w:rPr>
            <w:t>[17]</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F61C6A">
        <w:fldChar w:fldCharType="begin"/>
      </w:r>
      <w:r w:rsidR="00F61C6A">
        <w:instrText xml:space="preserve"> HYPERLINK "https://de.statista.com/" \t "_blank" </w:instrText>
      </w:r>
      <w:r w:rsidR="00F61C6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1D71F37" w:rsidR="00FF2EE6" w:rsidRPr="00D81DE7" w:rsidRDefault="00FF2EE6" w:rsidP="00FF2EE6">
      <w:pPr>
        <w:rPr>
          <w:b/>
          <w:bCs/>
        </w:rPr>
      </w:pPr>
      <w:r w:rsidRPr="00D81DE7">
        <w:rPr>
          <w:b/>
          <w:bCs/>
        </w:rPr>
        <w:t>Az adat</w:t>
      </w:r>
      <w:r w:rsidR="00F61C6A" w:rsidRPr="00F61C6A">
        <w:t xml:space="preserve"> </w:t>
      </w:r>
      <w:sdt>
        <w:sdtPr>
          <w:id w:val="1254637579"/>
          <w:citation/>
        </w:sdtPr>
        <w:sdtEndPr/>
        <w:sdtContent>
          <w:r w:rsidR="00F61C6A">
            <w:fldChar w:fldCharType="begin"/>
          </w:r>
          <w:r w:rsidR="00F61C6A">
            <w:rPr>
              <w:lang w:val="en-US"/>
            </w:rPr>
            <w:instrText xml:space="preserve"> CITATION Jas17 \l 1033 </w:instrText>
          </w:r>
          <w:r w:rsidR="00F61C6A">
            <w:fldChar w:fldCharType="separate"/>
          </w:r>
          <w:r w:rsidR="00376904" w:rsidRPr="00376904">
            <w:rPr>
              <w:noProof/>
              <w:lang w:val="en-US"/>
            </w:rPr>
            <w:t>[18]</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31C9F581"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EndPr/>
        <w:sdtContent>
          <w:r w:rsidR="00F61C6A">
            <w:rPr>
              <w:b/>
              <w:bCs/>
            </w:rPr>
            <w:fldChar w:fldCharType="begin"/>
          </w:r>
          <w:r w:rsidR="00F61C6A" w:rsidRPr="00DD14CA">
            <w:rPr>
              <w:b/>
              <w:bCs/>
            </w:rPr>
            <w:instrText xml:space="preserve"> CITATION Joe15 \l 1033 </w:instrText>
          </w:r>
          <w:r w:rsidR="00F61C6A">
            <w:rPr>
              <w:b/>
              <w:bCs/>
            </w:rPr>
            <w:fldChar w:fldCharType="separate"/>
          </w:r>
          <w:r w:rsidR="00376904" w:rsidRPr="00376904">
            <w:rPr>
              <w:noProof/>
            </w:rPr>
            <w:t>[12]</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2B5059D2"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EndPr/>
        <w:sdtContent>
          <w:r w:rsidR="00F61C6A">
            <w:rPr>
              <w:b/>
              <w:bCs/>
            </w:rPr>
            <w:fldChar w:fldCharType="begin"/>
          </w:r>
          <w:r w:rsidR="00F61C6A" w:rsidRPr="002B7C98">
            <w:rPr>
              <w:b/>
              <w:bCs/>
            </w:rPr>
            <w:instrText xml:space="preserve"> CITATION Hef20 \l 1033 </w:instrText>
          </w:r>
          <w:r w:rsidR="00F61C6A">
            <w:rPr>
              <w:b/>
              <w:bCs/>
            </w:rPr>
            <w:fldChar w:fldCharType="separate"/>
          </w:r>
          <w:r w:rsidR="00376904">
            <w:rPr>
              <w:b/>
              <w:bCs/>
              <w:noProof/>
            </w:rPr>
            <w:t xml:space="preserve"> </w:t>
          </w:r>
          <w:r w:rsidR="00376904" w:rsidRPr="00376904">
            <w:rPr>
              <w:noProof/>
            </w:rPr>
            <w:t>[19]</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DCAFAEA"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40555671"/>
          <w:citation/>
        </w:sdtPr>
        <w:sdtEndPr/>
        <w:sdtContent>
          <w:r w:rsidR="002B7C98">
            <w:fldChar w:fldCharType="begin"/>
          </w:r>
          <w:r w:rsidR="002B7C98">
            <w:rPr>
              <w:lang w:val="en-US"/>
            </w:rPr>
            <w:instrText xml:space="preserve"> CITATION Aur19 \l 1033 </w:instrText>
          </w:r>
          <w:r w:rsidR="002B7C98">
            <w:fldChar w:fldCharType="separate"/>
          </w:r>
          <w:r w:rsidR="00376904">
            <w:rPr>
              <w:noProof/>
              <w:lang w:val="en-US"/>
            </w:rPr>
            <w:t xml:space="preserve"> </w:t>
          </w:r>
          <w:r w:rsidR="00376904" w:rsidRPr="00376904">
            <w:rPr>
              <w:noProof/>
              <w:lang w:val="en-US"/>
            </w:rPr>
            <w:t>[9]</w:t>
          </w:r>
          <w:r w:rsidR="002B7C98">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CCC22DF"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EndPr/>
        <w:sdtContent>
          <w:r w:rsidR="00364799">
            <w:fldChar w:fldCharType="begin"/>
          </w:r>
          <w:r w:rsidR="00364799" w:rsidRPr="00364799">
            <w:instrText xml:space="preserve"> CITATION Joe15 \l 1033 </w:instrText>
          </w:r>
          <w:r w:rsidR="00364799">
            <w:fldChar w:fldCharType="separate"/>
          </w:r>
          <w:r w:rsidR="00376904">
            <w:rPr>
              <w:noProof/>
            </w:rPr>
            <w:t xml:space="preserve"> </w:t>
          </w:r>
          <w:r w:rsidR="00376904" w:rsidRPr="00376904">
            <w:rPr>
              <w:noProof/>
            </w:rPr>
            <w:t>[12]</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bookmarkStart w:id="5" w:name="_GoBack"/>
      <w:bookmarkEnd w:id="5"/>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880D85"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06208E3" w:rsidR="00E252CC" w:rsidRPr="00E252CC" w:rsidRDefault="00E252CC" w:rsidP="009279B4">
      <w:pPr>
        <w:rPr>
          <w:b/>
          <w:bCs/>
        </w:rPr>
      </w:pPr>
      <w:r w:rsidRPr="00E252CC">
        <w:rPr>
          <w:b/>
          <w:bCs/>
        </w:rPr>
        <w:lastRenderedPageBreak/>
        <w:t>Címkekódolás</w:t>
      </w:r>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76FE02C" w:rsidR="00E252CC" w:rsidRDefault="00E252CC" w:rsidP="009279B4">
      <w:pPr>
        <w:rPr>
          <w:b/>
          <w:bCs/>
        </w:rPr>
      </w:pPr>
      <w:r w:rsidRPr="00E252CC">
        <w:rPr>
          <w:b/>
          <w:bCs/>
        </w:rPr>
        <w:t>Egycsatornás kódolás</w:t>
      </w:r>
      <w:sdt>
        <w:sdtPr>
          <w:rPr>
            <w:b/>
            <w:bCs/>
          </w:rPr>
          <w:id w:val="1431777312"/>
          <w:citation/>
        </w:sdtPr>
        <w:sdtEndPr/>
        <w:sdtContent>
          <w:r w:rsidR="00714C95">
            <w:rPr>
              <w:b/>
              <w:bCs/>
            </w:rPr>
            <w:fldChar w:fldCharType="begin"/>
          </w:r>
          <w:r w:rsidR="00714C95" w:rsidRPr="007143FE">
            <w:rPr>
              <w:b/>
              <w:bCs/>
            </w:rPr>
            <w:instrText xml:space="preserve"> CITATION And17 \l 1033 </w:instrText>
          </w:r>
          <w:r w:rsidR="00714C95">
            <w:rPr>
              <w:b/>
              <w:bCs/>
            </w:rPr>
            <w:fldChar w:fldCharType="separate"/>
          </w:r>
          <w:r w:rsidR="00376904" w:rsidRPr="007143FE">
            <w:rPr>
              <w:b/>
              <w:bCs/>
              <w:noProof/>
            </w:rPr>
            <w:t xml:space="preserve"> </w:t>
          </w:r>
          <w:r w:rsidR="00376904" w:rsidRPr="007143FE">
            <w:rPr>
              <w:noProof/>
            </w:rPr>
            <w:t>[7]</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EndPr/>
      <w:sdtContent>
        <w:p w14:paraId="7329E7BA" w14:textId="20EF9E45" w:rsidR="003A7DDE" w:rsidRDefault="003A7DDE">
          <w:pPr>
            <w:pStyle w:val="Heading1"/>
          </w:pPr>
          <w:r>
            <w:t>Irodalomjegyzék</w:t>
          </w:r>
        </w:p>
        <w:sdt>
          <w:sdtPr>
            <w:id w:val="111145805"/>
            <w:bibliography/>
          </w:sdtPr>
          <w:sdtEndPr/>
          <w:sdtContent>
            <w:p w14:paraId="0C844030" w14:textId="77777777" w:rsidR="00376904" w:rsidRDefault="003A7DDE" w:rsidP="00364799">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76904" w14:paraId="7AE9E738" w14:textId="77777777">
                <w:trPr>
                  <w:divId w:val="883180943"/>
                  <w:tblCellSpacing w:w="15" w:type="dxa"/>
                </w:trPr>
                <w:tc>
                  <w:tcPr>
                    <w:tcW w:w="50" w:type="pct"/>
                    <w:hideMark/>
                  </w:tcPr>
                  <w:p w14:paraId="14EAD08E" w14:textId="7B627DE2" w:rsidR="00376904" w:rsidRDefault="00376904">
                    <w:pPr>
                      <w:pStyle w:val="Bibliography"/>
                      <w:rPr>
                        <w:noProof/>
                        <w:szCs w:val="24"/>
                      </w:rPr>
                    </w:pPr>
                    <w:r>
                      <w:rPr>
                        <w:noProof/>
                      </w:rPr>
                      <w:t xml:space="preserve">[1] </w:t>
                    </w:r>
                  </w:p>
                </w:tc>
                <w:tc>
                  <w:tcPr>
                    <w:tcW w:w="0" w:type="auto"/>
                    <w:hideMark/>
                  </w:tcPr>
                  <w:p w14:paraId="0F4F93E8" w14:textId="77777777" w:rsidR="00376904" w:rsidRDefault="00376904">
                    <w:pPr>
                      <w:pStyle w:val="Bibliography"/>
                      <w:rPr>
                        <w:noProof/>
                      </w:rPr>
                    </w:pPr>
                    <w:r>
                      <w:rPr>
                        <w:noProof/>
                      </w:rPr>
                      <w:t>T. M. M. Arthur Samuel, „Machine_learning: Wikipedia,” 16 December 2020. [Online]. Available: https://en.wikipedia.org.</w:t>
                    </w:r>
                  </w:p>
                </w:tc>
              </w:tr>
              <w:tr w:rsidR="00376904" w14:paraId="195E6C40" w14:textId="77777777">
                <w:trPr>
                  <w:divId w:val="883180943"/>
                  <w:tblCellSpacing w:w="15" w:type="dxa"/>
                </w:trPr>
                <w:tc>
                  <w:tcPr>
                    <w:tcW w:w="50" w:type="pct"/>
                    <w:hideMark/>
                  </w:tcPr>
                  <w:p w14:paraId="7A585B88" w14:textId="77777777" w:rsidR="00376904" w:rsidRDefault="00376904">
                    <w:pPr>
                      <w:pStyle w:val="Bibliography"/>
                      <w:rPr>
                        <w:noProof/>
                      </w:rPr>
                    </w:pPr>
                    <w:r>
                      <w:rPr>
                        <w:noProof/>
                      </w:rPr>
                      <w:t xml:space="preserve">[2] </w:t>
                    </w:r>
                  </w:p>
                </w:tc>
                <w:tc>
                  <w:tcPr>
                    <w:tcW w:w="0" w:type="auto"/>
                    <w:hideMark/>
                  </w:tcPr>
                  <w:p w14:paraId="2ABC6AEA" w14:textId="77777777" w:rsidR="00376904" w:rsidRDefault="00376904">
                    <w:pPr>
                      <w:pStyle w:val="Bibliography"/>
                      <w:rPr>
                        <w:noProof/>
                      </w:rPr>
                    </w:pPr>
                    <w:r>
                      <w:rPr>
                        <w:noProof/>
                      </w:rPr>
                      <w:t xml:space="preserve">D. Cielen és A. Meysman, Introducing Data Science, New York: Manning Publications, 2016. </w:t>
                    </w:r>
                  </w:p>
                </w:tc>
              </w:tr>
              <w:tr w:rsidR="00376904" w14:paraId="62876237" w14:textId="77777777">
                <w:trPr>
                  <w:divId w:val="883180943"/>
                  <w:tblCellSpacing w:w="15" w:type="dxa"/>
                </w:trPr>
                <w:tc>
                  <w:tcPr>
                    <w:tcW w:w="50" w:type="pct"/>
                    <w:hideMark/>
                  </w:tcPr>
                  <w:p w14:paraId="566B938A" w14:textId="77777777" w:rsidR="00376904" w:rsidRDefault="00376904">
                    <w:pPr>
                      <w:pStyle w:val="Bibliography"/>
                      <w:rPr>
                        <w:noProof/>
                      </w:rPr>
                    </w:pPr>
                    <w:r>
                      <w:rPr>
                        <w:noProof/>
                      </w:rPr>
                      <w:t xml:space="preserve">[3] </w:t>
                    </w:r>
                  </w:p>
                </w:tc>
                <w:tc>
                  <w:tcPr>
                    <w:tcW w:w="0" w:type="auto"/>
                    <w:hideMark/>
                  </w:tcPr>
                  <w:p w14:paraId="7807E920" w14:textId="77777777" w:rsidR="00376904" w:rsidRDefault="00376904">
                    <w:pPr>
                      <w:pStyle w:val="Bibliography"/>
                      <w:rPr>
                        <w:noProof/>
                      </w:rPr>
                    </w:pPr>
                    <w:r>
                      <w:rPr>
                        <w:noProof/>
                      </w:rPr>
                      <w:t>P. Blanes, „Search: Flaticon,” 2019. [Online]. Available: https://www.flaticon.com.</w:t>
                    </w:r>
                  </w:p>
                </w:tc>
              </w:tr>
              <w:tr w:rsidR="00376904" w14:paraId="7E92F859" w14:textId="77777777">
                <w:trPr>
                  <w:divId w:val="883180943"/>
                  <w:tblCellSpacing w:w="15" w:type="dxa"/>
                </w:trPr>
                <w:tc>
                  <w:tcPr>
                    <w:tcW w:w="50" w:type="pct"/>
                    <w:hideMark/>
                  </w:tcPr>
                  <w:p w14:paraId="7ECFBFE7" w14:textId="77777777" w:rsidR="00376904" w:rsidRDefault="00376904">
                    <w:pPr>
                      <w:pStyle w:val="Bibliography"/>
                      <w:rPr>
                        <w:noProof/>
                      </w:rPr>
                    </w:pPr>
                    <w:r>
                      <w:rPr>
                        <w:noProof/>
                      </w:rPr>
                      <w:t xml:space="preserve">[4] </w:t>
                    </w:r>
                  </w:p>
                </w:tc>
                <w:tc>
                  <w:tcPr>
                    <w:tcW w:w="0" w:type="auto"/>
                    <w:hideMark/>
                  </w:tcPr>
                  <w:p w14:paraId="0301FEA7" w14:textId="77777777" w:rsidR="00376904" w:rsidRDefault="00376904">
                    <w:pPr>
                      <w:pStyle w:val="Bibliography"/>
                      <w:rPr>
                        <w:noProof/>
                      </w:rPr>
                    </w:pPr>
                    <w:r>
                      <w:rPr>
                        <w:noProof/>
                      </w:rPr>
                      <w:t>A. Adesina, „Data is the new oil: Medium,” 13 Nov 2018. [Online]. Available: https://medium.com/.</w:t>
                    </w:r>
                  </w:p>
                </w:tc>
              </w:tr>
              <w:tr w:rsidR="00376904" w14:paraId="2E1CE767" w14:textId="77777777">
                <w:trPr>
                  <w:divId w:val="883180943"/>
                  <w:tblCellSpacing w:w="15" w:type="dxa"/>
                </w:trPr>
                <w:tc>
                  <w:tcPr>
                    <w:tcW w:w="50" w:type="pct"/>
                    <w:hideMark/>
                  </w:tcPr>
                  <w:p w14:paraId="674E6A90" w14:textId="77777777" w:rsidR="00376904" w:rsidRDefault="00376904">
                    <w:pPr>
                      <w:pStyle w:val="Bibliography"/>
                      <w:rPr>
                        <w:noProof/>
                      </w:rPr>
                    </w:pPr>
                    <w:r>
                      <w:rPr>
                        <w:noProof/>
                      </w:rPr>
                      <w:t xml:space="preserve">[5] </w:t>
                    </w:r>
                  </w:p>
                </w:tc>
                <w:tc>
                  <w:tcPr>
                    <w:tcW w:w="0" w:type="auto"/>
                    <w:hideMark/>
                  </w:tcPr>
                  <w:p w14:paraId="465B0D60" w14:textId="77777777" w:rsidR="00376904" w:rsidRDefault="00376904">
                    <w:pPr>
                      <w:pStyle w:val="Bibliography"/>
                      <w:rPr>
                        <w:noProof/>
                      </w:rPr>
                    </w:pPr>
                    <w:r>
                      <w:rPr>
                        <w:noProof/>
                      </w:rPr>
                      <w:t>M. Heller, „What is machine learning? Intelligence derived from data: Infoworld,” 15 May 2019. [Online]. Available: https://www.infoworld.com/.</w:t>
                    </w:r>
                  </w:p>
                </w:tc>
              </w:tr>
              <w:tr w:rsidR="00376904" w14:paraId="009A2973" w14:textId="77777777">
                <w:trPr>
                  <w:divId w:val="883180943"/>
                  <w:tblCellSpacing w:w="15" w:type="dxa"/>
                </w:trPr>
                <w:tc>
                  <w:tcPr>
                    <w:tcW w:w="50" w:type="pct"/>
                    <w:hideMark/>
                  </w:tcPr>
                  <w:p w14:paraId="25E637DB" w14:textId="77777777" w:rsidR="00376904" w:rsidRDefault="00376904">
                    <w:pPr>
                      <w:pStyle w:val="Bibliography"/>
                      <w:rPr>
                        <w:noProof/>
                      </w:rPr>
                    </w:pPr>
                    <w:r>
                      <w:rPr>
                        <w:noProof/>
                      </w:rPr>
                      <w:t xml:space="preserve">[6] </w:t>
                    </w:r>
                  </w:p>
                </w:tc>
                <w:tc>
                  <w:tcPr>
                    <w:tcW w:w="0" w:type="auto"/>
                    <w:hideMark/>
                  </w:tcPr>
                  <w:p w14:paraId="0BF99372" w14:textId="77777777" w:rsidR="00376904" w:rsidRDefault="00376904">
                    <w:pPr>
                      <w:pStyle w:val="Bibliography"/>
                      <w:rPr>
                        <w:noProof/>
                      </w:rPr>
                    </w:pPr>
                    <w:r>
                      <w:rPr>
                        <w:noProof/>
                      </w:rPr>
                      <w:t xml:space="preserve">S. Weidman, Deep Learning from Scratch, USA: O’Reilly Media, 2019. </w:t>
                    </w:r>
                  </w:p>
                </w:tc>
              </w:tr>
              <w:tr w:rsidR="00376904" w14:paraId="5BE3651E" w14:textId="77777777">
                <w:trPr>
                  <w:divId w:val="883180943"/>
                  <w:tblCellSpacing w:w="15" w:type="dxa"/>
                </w:trPr>
                <w:tc>
                  <w:tcPr>
                    <w:tcW w:w="50" w:type="pct"/>
                    <w:hideMark/>
                  </w:tcPr>
                  <w:p w14:paraId="3534DA9F" w14:textId="77777777" w:rsidR="00376904" w:rsidRDefault="00376904">
                    <w:pPr>
                      <w:pStyle w:val="Bibliography"/>
                      <w:rPr>
                        <w:noProof/>
                      </w:rPr>
                    </w:pPr>
                    <w:r>
                      <w:rPr>
                        <w:noProof/>
                      </w:rPr>
                      <w:t xml:space="preserve">[7] </w:t>
                    </w:r>
                  </w:p>
                </w:tc>
                <w:tc>
                  <w:tcPr>
                    <w:tcW w:w="0" w:type="auto"/>
                    <w:hideMark/>
                  </w:tcPr>
                  <w:p w14:paraId="47B3E84B" w14:textId="77777777" w:rsidR="00376904" w:rsidRDefault="00376904">
                    <w:pPr>
                      <w:pStyle w:val="Bibliography"/>
                      <w:rPr>
                        <w:noProof/>
                      </w:rPr>
                    </w:pPr>
                    <w:r>
                      <w:rPr>
                        <w:noProof/>
                      </w:rPr>
                      <w:t xml:space="preserve">A. C. Müller és S. Guido, Introduction to Machine Learning with Python, USA: O’Reilly Media, 2017. </w:t>
                    </w:r>
                  </w:p>
                </w:tc>
              </w:tr>
              <w:tr w:rsidR="00376904" w14:paraId="3D654A68" w14:textId="77777777">
                <w:trPr>
                  <w:divId w:val="883180943"/>
                  <w:tblCellSpacing w:w="15" w:type="dxa"/>
                </w:trPr>
                <w:tc>
                  <w:tcPr>
                    <w:tcW w:w="50" w:type="pct"/>
                    <w:hideMark/>
                  </w:tcPr>
                  <w:p w14:paraId="3DAB0637" w14:textId="77777777" w:rsidR="00376904" w:rsidRDefault="00376904">
                    <w:pPr>
                      <w:pStyle w:val="Bibliography"/>
                      <w:rPr>
                        <w:noProof/>
                      </w:rPr>
                    </w:pPr>
                    <w:r>
                      <w:rPr>
                        <w:noProof/>
                      </w:rPr>
                      <w:t xml:space="preserve">[8] </w:t>
                    </w:r>
                  </w:p>
                </w:tc>
                <w:tc>
                  <w:tcPr>
                    <w:tcW w:w="0" w:type="auto"/>
                    <w:hideMark/>
                  </w:tcPr>
                  <w:p w14:paraId="651A4F69" w14:textId="77777777" w:rsidR="00376904" w:rsidRDefault="00376904">
                    <w:pPr>
                      <w:pStyle w:val="Bibliography"/>
                      <w:rPr>
                        <w:noProof/>
                      </w:rPr>
                    </w:pPr>
                    <w:r>
                      <w:rPr>
                        <w:noProof/>
                      </w:rPr>
                      <w:t>D. Silver, „Teaching: david silver,” University College London, 31 May 2015. [Online]. Available: https://www.davidsilver.uk.</w:t>
                    </w:r>
                  </w:p>
                </w:tc>
              </w:tr>
              <w:tr w:rsidR="00376904" w14:paraId="608A7C5F" w14:textId="77777777">
                <w:trPr>
                  <w:divId w:val="883180943"/>
                  <w:tblCellSpacing w:w="15" w:type="dxa"/>
                </w:trPr>
                <w:tc>
                  <w:tcPr>
                    <w:tcW w:w="50" w:type="pct"/>
                    <w:hideMark/>
                  </w:tcPr>
                  <w:p w14:paraId="71E45AC2" w14:textId="77777777" w:rsidR="00376904" w:rsidRDefault="00376904">
                    <w:pPr>
                      <w:pStyle w:val="Bibliography"/>
                      <w:rPr>
                        <w:noProof/>
                      </w:rPr>
                    </w:pPr>
                    <w:r>
                      <w:rPr>
                        <w:noProof/>
                      </w:rPr>
                      <w:t xml:space="preserve">[9] </w:t>
                    </w:r>
                  </w:p>
                </w:tc>
                <w:tc>
                  <w:tcPr>
                    <w:tcW w:w="0" w:type="auto"/>
                    <w:hideMark/>
                  </w:tcPr>
                  <w:p w14:paraId="607AC2A7" w14:textId="77777777" w:rsidR="00376904" w:rsidRDefault="00376904">
                    <w:pPr>
                      <w:pStyle w:val="Bibliography"/>
                      <w:rPr>
                        <w:noProof/>
                      </w:rPr>
                    </w:pPr>
                    <w:r>
                      <w:rPr>
                        <w:noProof/>
                      </w:rPr>
                      <w:t xml:space="preserve">A. Geron, Hands-on Machine Learning with Scikit-Learn, Keras, and TensorFlow, USA: O'Reilly Media, 2019. </w:t>
                    </w:r>
                  </w:p>
                </w:tc>
              </w:tr>
              <w:tr w:rsidR="00376904" w14:paraId="537A2BCA" w14:textId="77777777">
                <w:trPr>
                  <w:divId w:val="883180943"/>
                  <w:tblCellSpacing w:w="15" w:type="dxa"/>
                </w:trPr>
                <w:tc>
                  <w:tcPr>
                    <w:tcW w:w="50" w:type="pct"/>
                    <w:hideMark/>
                  </w:tcPr>
                  <w:p w14:paraId="3BD24472" w14:textId="77777777" w:rsidR="00376904" w:rsidRDefault="00376904">
                    <w:pPr>
                      <w:pStyle w:val="Bibliography"/>
                      <w:rPr>
                        <w:noProof/>
                      </w:rPr>
                    </w:pPr>
                    <w:r>
                      <w:rPr>
                        <w:noProof/>
                      </w:rPr>
                      <w:t xml:space="preserve">[10] </w:t>
                    </w:r>
                  </w:p>
                </w:tc>
                <w:tc>
                  <w:tcPr>
                    <w:tcW w:w="0" w:type="auto"/>
                    <w:hideMark/>
                  </w:tcPr>
                  <w:p w14:paraId="0C988D87" w14:textId="77777777" w:rsidR="00376904" w:rsidRDefault="00376904">
                    <w:pPr>
                      <w:pStyle w:val="Bibliography"/>
                      <w:rPr>
                        <w:noProof/>
                      </w:rPr>
                    </w:pPr>
                    <w:r>
                      <w:rPr>
                        <w:noProof/>
                      </w:rPr>
                      <w:t xml:space="preserve">E. Ameisen, Building Machine Learning Powered Applications, USA: O'Reilly Media, 2020. </w:t>
                    </w:r>
                  </w:p>
                </w:tc>
              </w:tr>
              <w:tr w:rsidR="00376904" w14:paraId="710CC4C1" w14:textId="77777777">
                <w:trPr>
                  <w:divId w:val="883180943"/>
                  <w:tblCellSpacing w:w="15" w:type="dxa"/>
                </w:trPr>
                <w:tc>
                  <w:tcPr>
                    <w:tcW w:w="50" w:type="pct"/>
                    <w:hideMark/>
                  </w:tcPr>
                  <w:p w14:paraId="10EEC39F" w14:textId="77777777" w:rsidR="00376904" w:rsidRDefault="00376904">
                    <w:pPr>
                      <w:pStyle w:val="Bibliography"/>
                      <w:rPr>
                        <w:noProof/>
                      </w:rPr>
                    </w:pPr>
                    <w:r>
                      <w:rPr>
                        <w:noProof/>
                      </w:rPr>
                      <w:t xml:space="preserve">[11] </w:t>
                    </w:r>
                  </w:p>
                </w:tc>
                <w:tc>
                  <w:tcPr>
                    <w:tcW w:w="0" w:type="auto"/>
                    <w:hideMark/>
                  </w:tcPr>
                  <w:p w14:paraId="32D35912" w14:textId="77777777" w:rsidR="00376904" w:rsidRDefault="00376904">
                    <w:pPr>
                      <w:pStyle w:val="Bibliography"/>
                      <w:rPr>
                        <w:noProof/>
                      </w:rPr>
                    </w:pPr>
                    <w:r>
                      <w:rPr>
                        <w:noProof/>
                      </w:rPr>
                      <w:t xml:space="preserve">P.-N. Tan, M. Steinbach és V. Kumar, Introduction to Data Mining, Edinburgh Gate: Pearson Education, 2014. </w:t>
                    </w:r>
                  </w:p>
                </w:tc>
              </w:tr>
              <w:tr w:rsidR="00376904" w14:paraId="7E94BD09" w14:textId="77777777">
                <w:trPr>
                  <w:divId w:val="883180943"/>
                  <w:tblCellSpacing w:w="15" w:type="dxa"/>
                </w:trPr>
                <w:tc>
                  <w:tcPr>
                    <w:tcW w:w="50" w:type="pct"/>
                    <w:hideMark/>
                  </w:tcPr>
                  <w:p w14:paraId="11E50951" w14:textId="77777777" w:rsidR="00376904" w:rsidRDefault="00376904">
                    <w:pPr>
                      <w:pStyle w:val="Bibliography"/>
                      <w:rPr>
                        <w:noProof/>
                      </w:rPr>
                    </w:pPr>
                    <w:r>
                      <w:rPr>
                        <w:noProof/>
                      </w:rPr>
                      <w:t xml:space="preserve">[12] </w:t>
                    </w:r>
                  </w:p>
                </w:tc>
                <w:tc>
                  <w:tcPr>
                    <w:tcW w:w="0" w:type="auto"/>
                    <w:hideMark/>
                  </w:tcPr>
                  <w:p w14:paraId="1AA31CCE" w14:textId="77777777" w:rsidR="00376904" w:rsidRDefault="00376904">
                    <w:pPr>
                      <w:pStyle w:val="Bibliography"/>
                      <w:rPr>
                        <w:noProof/>
                      </w:rPr>
                    </w:pPr>
                    <w:r>
                      <w:rPr>
                        <w:noProof/>
                      </w:rPr>
                      <w:t xml:space="preserve">J. Grus, Data Science from Scratch, USA: O'Reilly Media, 2015. </w:t>
                    </w:r>
                  </w:p>
                </w:tc>
              </w:tr>
              <w:tr w:rsidR="00376904" w14:paraId="67A4FF96" w14:textId="77777777">
                <w:trPr>
                  <w:divId w:val="883180943"/>
                  <w:tblCellSpacing w:w="15" w:type="dxa"/>
                </w:trPr>
                <w:tc>
                  <w:tcPr>
                    <w:tcW w:w="50" w:type="pct"/>
                    <w:hideMark/>
                  </w:tcPr>
                  <w:p w14:paraId="2B24F6EF" w14:textId="77777777" w:rsidR="00376904" w:rsidRDefault="00376904">
                    <w:pPr>
                      <w:pStyle w:val="Bibliography"/>
                      <w:rPr>
                        <w:noProof/>
                      </w:rPr>
                    </w:pPr>
                    <w:r>
                      <w:rPr>
                        <w:noProof/>
                      </w:rPr>
                      <w:t xml:space="preserve">[13] </w:t>
                    </w:r>
                  </w:p>
                </w:tc>
                <w:tc>
                  <w:tcPr>
                    <w:tcW w:w="0" w:type="auto"/>
                    <w:hideMark/>
                  </w:tcPr>
                  <w:p w14:paraId="4422019F" w14:textId="77777777" w:rsidR="00376904" w:rsidRDefault="00376904">
                    <w:pPr>
                      <w:pStyle w:val="Bibliography"/>
                      <w:rPr>
                        <w:noProof/>
                      </w:rPr>
                    </w:pPr>
                    <w:r>
                      <w:rPr>
                        <w:noProof/>
                      </w:rPr>
                      <w:t>S. H. Mohit Gupta, „Introduction Data Machine Learning: Geeks for geeks,” 17 May 2020. [Online]. Available: https://www.geeksforgeeks.org/.</w:t>
                    </w:r>
                  </w:p>
                </w:tc>
              </w:tr>
              <w:tr w:rsidR="00376904" w14:paraId="5CCAB2CD" w14:textId="77777777">
                <w:trPr>
                  <w:divId w:val="883180943"/>
                  <w:tblCellSpacing w:w="15" w:type="dxa"/>
                </w:trPr>
                <w:tc>
                  <w:tcPr>
                    <w:tcW w:w="50" w:type="pct"/>
                    <w:hideMark/>
                  </w:tcPr>
                  <w:p w14:paraId="3FEDFAA1" w14:textId="77777777" w:rsidR="00376904" w:rsidRDefault="00376904">
                    <w:pPr>
                      <w:pStyle w:val="Bibliography"/>
                      <w:rPr>
                        <w:noProof/>
                      </w:rPr>
                    </w:pPr>
                    <w:r>
                      <w:rPr>
                        <w:noProof/>
                      </w:rPr>
                      <w:t xml:space="preserve">[14] </w:t>
                    </w:r>
                  </w:p>
                </w:tc>
                <w:tc>
                  <w:tcPr>
                    <w:tcW w:w="0" w:type="auto"/>
                    <w:hideMark/>
                  </w:tcPr>
                  <w:p w14:paraId="27B4C3DD" w14:textId="77777777" w:rsidR="00376904" w:rsidRDefault="00376904">
                    <w:pPr>
                      <w:pStyle w:val="Bibliography"/>
                      <w:rPr>
                        <w:noProof/>
                      </w:rPr>
                    </w:pPr>
                    <w:r>
                      <w:rPr>
                        <w:noProof/>
                      </w:rPr>
                      <w:t>T. Naeem, „Blog: Astera website,” 4 November 2020. [Online]. Available: https://www.astera.com/type/blog/structured-semi-structured-and-unstructured-data/.</w:t>
                    </w:r>
                  </w:p>
                </w:tc>
              </w:tr>
              <w:tr w:rsidR="00376904" w14:paraId="70A5DA94" w14:textId="77777777">
                <w:trPr>
                  <w:divId w:val="883180943"/>
                  <w:tblCellSpacing w:w="15" w:type="dxa"/>
                </w:trPr>
                <w:tc>
                  <w:tcPr>
                    <w:tcW w:w="50" w:type="pct"/>
                    <w:hideMark/>
                  </w:tcPr>
                  <w:p w14:paraId="673A412E" w14:textId="77777777" w:rsidR="00376904" w:rsidRDefault="00376904">
                    <w:pPr>
                      <w:pStyle w:val="Bibliography"/>
                      <w:rPr>
                        <w:noProof/>
                      </w:rPr>
                    </w:pPr>
                    <w:r>
                      <w:rPr>
                        <w:noProof/>
                      </w:rPr>
                      <w:t xml:space="preserve">[15] </w:t>
                    </w:r>
                  </w:p>
                </w:tc>
                <w:tc>
                  <w:tcPr>
                    <w:tcW w:w="0" w:type="auto"/>
                    <w:hideMark/>
                  </w:tcPr>
                  <w:p w14:paraId="40E37254" w14:textId="77777777" w:rsidR="00376904" w:rsidRDefault="00376904">
                    <w:pPr>
                      <w:pStyle w:val="Bibliography"/>
                      <w:rPr>
                        <w:noProof/>
                      </w:rPr>
                    </w:pPr>
                    <w:r>
                      <w:rPr>
                        <w:noProof/>
                      </w:rPr>
                      <w:t>W. Badr, „Top Sources For Machine Learning Datasets: Towards Data Science,” 13 Jan 2019. [Online]. Available: https://towardsdatascience.com.</w:t>
                    </w:r>
                  </w:p>
                </w:tc>
              </w:tr>
              <w:tr w:rsidR="00376904" w14:paraId="62EA67DB" w14:textId="77777777">
                <w:trPr>
                  <w:divId w:val="883180943"/>
                  <w:tblCellSpacing w:w="15" w:type="dxa"/>
                </w:trPr>
                <w:tc>
                  <w:tcPr>
                    <w:tcW w:w="50" w:type="pct"/>
                    <w:hideMark/>
                  </w:tcPr>
                  <w:p w14:paraId="25BF4658" w14:textId="77777777" w:rsidR="00376904" w:rsidRDefault="00376904">
                    <w:pPr>
                      <w:pStyle w:val="Bibliography"/>
                      <w:rPr>
                        <w:noProof/>
                      </w:rPr>
                    </w:pPr>
                    <w:r>
                      <w:rPr>
                        <w:noProof/>
                      </w:rPr>
                      <w:t xml:space="preserve">[16] </w:t>
                    </w:r>
                  </w:p>
                </w:tc>
                <w:tc>
                  <w:tcPr>
                    <w:tcW w:w="0" w:type="auto"/>
                    <w:hideMark/>
                  </w:tcPr>
                  <w:p w14:paraId="35FA6B12" w14:textId="77777777" w:rsidR="00376904" w:rsidRDefault="00376904">
                    <w:pPr>
                      <w:pStyle w:val="Bibliography"/>
                      <w:rPr>
                        <w:noProof/>
                      </w:rPr>
                    </w:pPr>
                    <w:r>
                      <w:rPr>
                        <w:noProof/>
                      </w:rPr>
                      <w:t>H. Timothy, „Blog: Great learning web site,” 11 May 2020. [Online]. Available: https://www.mygreatlearning.com/blog/sources-for-analytics-and-machine-learning-datasets/.</w:t>
                    </w:r>
                  </w:p>
                </w:tc>
              </w:tr>
              <w:tr w:rsidR="00376904" w14:paraId="5A9562F7" w14:textId="77777777">
                <w:trPr>
                  <w:divId w:val="883180943"/>
                  <w:tblCellSpacing w:w="15" w:type="dxa"/>
                </w:trPr>
                <w:tc>
                  <w:tcPr>
                    <w:tcW w:w="50" w:type="pct"/>
                    <w:hideMark/>
                  </w:tcPr>
                  <w:p w14:paraId="559F1FFD" w14:textId="77777777" w:rsidR="00376904" w:rsidRDefault="00376904">
                    <w:pPr>
                      <w:pStyle w:val="Bibliography"/>
                      <w:rPr>
                        <w:noProof/>
                      </w:rPr>
                    </w:pPr>
                    <w:r>
                      <w:rPr>
                        <w:noProof/>
                      </w:rPr>
                      <w:lastRenderedPageBreak/>
                      <w:t xml:space="preserve">[17] </w:t>
                    </w:r>
                  </w:p>
                </w:tc>
                <w:tc>
                  <w:tcPr>
                    <w:tcW w:w="0" w:type="auto"/>
                    <w:hideMark/>
                  </w:tcPr>
                  <w:p w14:paraId="549B082C" w14:textId="77777777" w:rsidR="00376904" w:rsidRDefault="00376904">
                    <w:pPr>
                      <w:pStyle w:val="Bibliography"/>
                      <w:rPr>
                        <w:noProof/>
                      </w:rPr>
                    </w:pPr>
                    <w:r>
                      <w:rPr>
                        <w:noProof/>
                      </w:rPr>
                      <w:t>N. Noy, „Blog: Google,” 5 Sep 2018. [Online]. Available: https://www.blog.google/products/search/making-it-easier-discover-datasets/.</w:t>
                    </w:r>
                  </w:p>
                </w:tc>
              </w:tr>
              <w:tr w:rsidR="00376904" w14:paraId="488C0D75" w14:textId="77777777">
                <w:trPr>
                  <w:divId w:val="883180943"/>
                  <w:tblCellSpacing w:w="15" w:type="dxa"/>
                </w:trPr>
                <w:tc>
                  <w:tcPr>
                    <w:tcW w:w="50" w:type="pct"/>
                    <w:hideMark/>
                  </w:tcPr>
                  <w:p w14:paraId="3002758C" w14:textId="77777777" w:rsidR="00376904" w:rsidRDefault="00376904">
                    <w:pPr>
                      <w:pStyle w:val="Bibliography"/>
                      <w:rPr>
                        <w:noProof/>
                      </w:rPr>
                    </w:pPr>
                    <w:r>
                      <w:rPr>
                        <w:noProof/>
                      </w:rPr>
                      <w:t xml:space="preserve">[18] </w:t>
                    </w:r>
                  </w:p>
                </w:tc>
                <w:tc>
                  <w:tcPr>
                    <w:tcW w:w="0" w:type="auto"/>
                    <w:hideMark/>
                  </w:tcPr>
                  <w:p w14:paraId="69645133" w14:textId="77777777" w:rsidR="00376904" w:rsidRDefault="00376904">
                    <w:pPr>
                      <w:pStyle w:val="Bibliography"/>
                      <w:rPr>
                        <w:noProof/>
                      </w:rPr>
                    </w:pPr>
                    <w:r>
                      <w:rPr>
                        <w:noProof/>
                      </w:rPr>
                      <w:t>J. Brownlee, „Data, Learning and Modeling: Machine learning mastery,” 6 January 2017. [Online]. Available: https://machinelearningmastery.com.</w:t>
                    </w:r>
                  </w:p>
                </w:tc>
              </w:tr>
              <w:tr w:rsidR="00376904" w14:paraId="53E6D0B2" w14:textId="77777777">
                <w:trPr>
                  <w:divId w:val="883180943"/>
                  <w:tblCellSpacing w:w="15" w:type="dxa"/>
                </w:trPr>
                <w:tc>
                  <w:tcPr>
                    <w:tcW w:w="50" w:type="pct"/>
                    <w:hideMark/>
                  </w:tcPr>
                  <w:p w14:paraId="3FED2BFA" w14:textId="77777777" w:rsidR="00376904" w:rsidRDefault="00376904">
                    <w:pPr>
                      <w:pStyle w:val="Bibliography"/>
                      <w:rPr>
                        <w:noProof/>
                      </w:rPr>
                    </w:pPr>
                    <w:r>
                      <w:rPr>
                        <w:noProof/>
                      </w:rPr>
                      <w:t xml:space="preserve">[19] </w:t>
                    </w:r>
                  </w:p>
                </w:tc>
                <w:tc>
                  <w:tcPr>
                    <w:tcW w:w="0" w:type="auto"/>
                    <w:hideMark/>
                  </w:tcPr>
                  <w:p w14:paraId="08BCF3EF" w14:textId="77777777" w:rsidR="00376904" w:rsidRDefault="00376904">
                    <w:pPr>
                      <w:pStyle w:val="Bibliography"/>
                      <w:rPr>
                        <w:noProof/>
                      </w:rPr>
                    </w:pPr>
                    <w:r>
                      <w:rPr>
                        <w:noProof/>
                      </w:rPr>
                      <w:t xml:space="preserve">H. I. Rhys, Machine Learning with R, the tidyverse, and mlr, New York: Manning Publications, 2020. </w:t>
                    </w:r>
                  </w:p>
                </w:tc>
              </w:tr>
              <w:tr w:rsidR="00376904" w14:paraId="6270EAB4" w14:textId="77777777">
                <w:trPr>
                  <w:divId w:val="883180943"/>
                  <w:tblCellSpacing w:w="15" w:type="dxa"/>
                </w:trPr>
                <w:tc>
                  <w:tcPr>
                    <w:tcW w:w="50" w:type="pct"/>
                    <w:hideMark/>
                  </w:tcPr>
                  <w:p w14:paraId="58E11155" w14:textId="77777777" w:rsidR="00376904" w:rsidRDefault="00376904">
                    <w:pPr>
                      <w:pStyle w:val="Bibliography"/>
                      <w:rPr>
                        <w:noProof/>
                      </w:rPr>
                    </w:pPr>
                    <w:r>
                      <w:rPr>
                        <w:noProof/>
                      </w:rPr>
                      <w:t xml:space="preserve">[20] </w:t>
                    </w:r>
                  </w:p>
                </w:tc>
                <w:tc>
                  <w:tcPr>
                    <w:tcW w:w="0" w:type="auto"/>
                    <w:hideMark/>
                  </w:tcPr>
                  <w:p w14:paraId="4D62CD75" w14:textId="77777777" w:rsidR="00376904" w:rsidRDefault="00376904">
                    <w:pPr>
                      <w:pStyle w:val="Bibliography"/>
                      <w:rPr>
                        <w:noProof/>
                      </w:rPr>
                    </w:pPr>
                    <w:r>
                      <w:rPr>
                        <w:noProof/>
                      </w:rPr>
                      <w:t>T. Mills, „AI.io: Medium web site,” 3 Jul 2019. [Online]. Available: https://medium.com/ai-io/why-big-data-and-machine-learning-are-important-in-our-society-b4e708d2c654.</w:t>
                    </w:r>
                  </w:p>
                </w:tc>
              </w:tr>
            </w:tbl>
            <w:p w14:paraId="20E8D622" w14:textId="77777777" w:rsidR="00376904" w:rsidRDefault="00376904">
              <w:pPr>
                <w:divId w:val="883180943"/>
                <w:rPr>
                  <w:rFonts w:eastAsia="Times New Roman"/>
                  <w:noProof/>
                </w:rPr>
              </w:pPr>
            </w:p>
            <w:p w14:paraId="29ABBD70" w14:textId="5BB09922" w:rsidR="003A7DDE" w:rsidRDefault="003A7DDE" w:rsidP="00364799">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714C95" w:rsidRDefault="00714C95"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714C95" w:rsidRPr="00D7568A" w:rsidRDefault="00714C95"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714C95" w:rsidRDefault="00714C95"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714C95" w:rsidRDefault="00714C95"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714C95" w:rsidRDefault="00714C95"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714C95" w:rsidRDefault="00714C95">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5C162" w14:textId="77777777" w:rsidR="00880D85" w:rsidRDefault="00880D85" w:rsidP="009B32E7">
      <w:pPr>
        <w:spacing w:after="0" w:line="240" w:lineRule="auto"/>
      </w:pPr>
      <w:r>
        <w:separator/>
      </w:r>
    </w:p>
  </w:endnote>
  <w:endnote w:type="continuationSeparator" w:id="0">
    <w:p w14:paraId="7843FC19" w14:textId="77777777" w:rsidR="00880D85" w:rsidRDefault="00880D85"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3F42B" w14:textId="77777777" w:rsidR="00880D85" w:rsidRDefault="00880D85" w:rsidP="009B32E7">
      <w:pPr>
        <w:spacing w:after="0" w:line="240" w:lineRule="auto"/>
      </w:pPr>
      <w:r>
        <w:separator/>
      </w:r>
    </w:p>
  </w:footnote>
  <w:footnote w:type="continuationSeparator" w:id="0">
    <w:p w14:paraId="3F53E28B" w14:textId="77777777" w:rsidR="00880D85" w:rsidRDefault="00880D85"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48EC"/>
    <w:rsid w:val="000965DC"/>
    <w:rsid w:val="000A01B8"/>
    <w:rsid w:val="000B7368"/>
    <w:rsid w:val="000C546C"/>
    <w:rsid w:val="000C55B1"/>
    <w:rsid w:val="000C758F"/>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64799"/>
    <w:rsid w:val="00376904"/>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07250"/>
    <w:rsid w:val="00611AD3"/>
    <w:rsid w:val="006142BC"/>
    <w:rsid w:val="006161DE"/>
    <w:rsid w:val="00624151"/>
    <w:rsid w:val="00626373"/>
    <w:rsid w:val="00633191"/>
    <w:rsid w:val="006342A4"/>
    <w:rsid w:val="00636675"/>
    <w:rsid w:val="00641669"/>
    <w:rsid w:val="0064223E"/>
    <w:rsid w:val="0064441B"/>
    <w:rsid w:val="00646C2C"/>
    <w:rsid w:val="00652B60"/>
    <w:rsid w:val="00655F5F"/>
    <w:rsid w:val="006763C2"/>
    <w:rsid w:val="00680051"/>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60B2"/>
    <w:rsid w:val="00816BB6"/>
    <w:rsid w:val="00821EA2"/>
    <w:rsid w:val="0082237E"/>
    <w:rsid w:val="00823A20"/>
    <w:rsid w:val="00824548"/>
    <w:rsid w:val="0082771F"/>
    <w:rsid w:val="00831FED"/>
    <w:rsid w:val="00841B91"/>
    <w:rsid w:val="008436B5"/>
    <w:rsid w:val="00855C49"/>
    <w:rsid w:val="008615C7"/>
    <w:rsid w:val="00861707"/>
    <w:rsid w:val="00867933"/>
    <w:rsid w:val="00872E96"/>
    <w:rsid w:val="00880833"/>
    <w:rsid w:val="00880D85"/>
    <w:rsid w:val="0088428E"/>
    <w:rsid w:val="00886DAD"/>
    <w:rsid w:val="00892127"/>
    <w:rsid w:val="008C718E"/>
    <w:rsid w:val="008D083C"/>
    <w:rsid w:val="008E1787"/>
    <w:rsid w:val="008F0589"/>
    <w:rsid w:val="008F2ACA"/>
    <w:rsid w:val="008F7018"/>
    <w:rsid w:val="0090163D"/>
    <w:rsid w:val="009021FC"/>
    <w:rsid w:val="009039C3"/>
    <w:rsid w:val="00916AEB"/>
    <w:rsid w:val="009219E4"/>
    <w:rsid w:val="00921DF3"/>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E4C99"/>
    <w:rsid w:val="009F71A0"/>
    <w:rsid w:val="00A01004"/>
    <w:rsid w:val="00A06BCD"/>
    <w:rsid w:val="00A06E94"/>
    <w:rsid w:val="00A210BE"/>
    <w:rsid w:val="00A27465"/>
    <w:rsid w:val="00A4540C"/>
    <w:rsid w:val="00A47613"/>
    <w:rsid w:val="00A65C4C"/>
    <w:rsid w:val="00A73C01"/>
    <w:rsid w:val="00A7429C"/>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B76"/>
    <w:rsid w:val="00B665BC"/>
    <w:rsid w:val="00B719F3"/>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418A"/>
    <w:rsid w:val="00C441BB"/>
    <w:rsid w:val="00C44BF9"/>
    <w:rsid w:val="00C46B34"/>
    <w:rsid w:val="00C475FA"/>
    <w:rsid w:val="00C60F8B"/>
    <w:rsid w:val="00C710F2"/>
    <w:rsid w:val="00C80B4D"/>
    <w:rsid w:val="00C874DC"/>
    <w:rsid w:val="00C90013"/>
    <w:rsid w:val="00C9417C"/>
    <w:rsid w:val="00C972AD"/>
    <w:rsid w:val="00C97CED"/>
    <w:rsid w:val="00CA35B4"/>
    <w:rsid w:val="00CC117C"/>
    <w:rsid w:val="00CC490C"/>
    <w:rsid w:val="00CE16A6"/>
    <w:rsid w:val="00CE7378"/>
    <w:rsid w:val="00CF2BDD"/>
    <w:rsid w:val="00CF325A"/>
    <w:rsid w:val="00CF326A"/>
    <w:rsid w:val="00D0160B"/>
    <w:rsid w:val="00D11ED0"/>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472F"/>
    <w:rsid w:val="00DC2BF7"/>
    <w:rsid w:val="00DC392B"/>
    <w:rsid w:val="00DD14CA"/>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9</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12</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16</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14</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18</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17</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20</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15</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19</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13</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10</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6</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7</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8</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11</b:RefOrder>
  </b:Source>
</b:Sources>
</file>

<file path=customXml/itemProps1.xml><?xml version="1.0" encoding="utf-8"?>
<ds:datastoreItem xmlns:ds="http://schemas.openxmlformats.org/officeDocument/2006/customXml" ds:itemID="{ADBB8307-8A71-4C4E-9A78-BC134828B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11245</Words>
  <Characters>77598</Characters>
  <Application>Microsoft Office Word</Application>
  <DocSecurity>0</DocSecurity>
  <Lines>646</Lines>
  <Paragraphs>177</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155</cp:revision>
  <dcterms:created xsi:type="dcterms:W3CDTF">2020-10-07T06:54:00Z</dcterms:created>
  <dcterms:modified xsi:type="dcterms:W3CDTF">2020-12-23T08:59:00Z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2020-12-23T08:59:56Z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