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A07D6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737B8C4F">
      <w:pPr>
        <w:pStyle w:val="2"/>
        <w:spacing w:line="276" w:lineRule="auto"/>
        <w:rPr>
          <w:rFonts w:ascii="方正小标宋简体" w:eastAsia="方正小标宋简体"/>
          <w:b w:val="0"/>
          <w:sz w:val="36"/>
          <w:szCs w:val="36"/>
        </w:rPr>
      </w:pPr>
      <w:bookmarkStart w:id="0" w:name="_GoBack"/>
      <w:r>
        <w:rPr>
          <w:rFonts w:ascii="宋体" w:hAnsi="宋体" w:eastAsia="宋体"/>
          <w:b w:val="0"/>
          <w:sz w:val="36"/>
          <w:szCs w:val="36"/>
        </w:rPr>
        <w:t>《Java Web开发基础》实验报告</w:t>
      </w:r>
    </w:p>
    <w:bookmarkEnd w:id="0"/>
    <w:p w14:paraId="65C29E5F"/>
    <w:p w14:paraId="76427D19">
      <w:pPr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/>
    <w:p w14:paraId="1DBCC472"/>
    <w:tbl>
      <w:tblPr>
        <w:tblStyle w:val="7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3769"/>
      </w:tblGrid>
      <w:tr w14:paraId="4DAC336E">
        <w:tc>
          <w:tcPr>
            <w:tcW w:w="2141" w:type="dxa"/>
            <w:vAlign w:val="center"/>
          </w:tcPr>
          <w:p w14:paraId="6DC91B7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769" w:type="dxa"/>
            <w:vAlign w:val="center"/>
          </w:tcPr>
          <w:p w14:paraId="3991E9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03415011</w:t>
            </w:r>
          </w:p>
        </w:tc>
      </w:tr>
      <w:tr w14:paraId="4AB0C651">
        <w:tc>
          <w:tcPr>
            <w:tcW w:w="2141" w:type="dxa"/>
            <w:vAlign w:val="center"/>
          </w:tcPr>
          <w:p w14:paraId="623DDE8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9" w:type="dxa"/>
            <w:vAlign w:val="center"/>
          </w:tcPr>
          <w:p w14:paraId="01B61C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 Web开发基础</w:t>
            </w:r>
          </w:p>
        </w:tc>
      </w:tr>
      <w:tr w14:paraId="604DEDC9">
        <w:tc>
          <w:tcPr>
            <w:tcW w:w="2141" w:type="dxa"/>
            <w:vAlign w:val="center"/>
          </w:tcPr>
          <w:p w14:paraId="7AB4E844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9" w:type="dxa"/>
            <w:vAlign w:val="center"/>
          </w:tcPr>
          <w:p w14:paraId="5D4CFF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计算机学院</w:t>
            </w:r>
          </w:p>
        </w:tc>
      </w:tr>
      <w:tr w14:paraId="3675DF1B">
        <w:tc>
          <w:tcPr>
            <w:tcW w:w="2141" w:type="dxa"/>
            <w:vAlign w:val="center"/>
          </w:tcPr>
          <w:p w14:paraId="28A82B9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9" w:type="dxa"/>
            <w:vAlign w:val="center"/>
          </w:tcPr>
          <w:p w14:paraId="1BF5DA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计算机科学与技术</w:t>
            </w:r>
          </w:p>
        </w:tc>
      </w:tr>
      <w:tr w14:paraId="6E9DB295">
        <w:tc>
          <w:tcPr>
            <w:tcW w:w="2141" w:type="dxa"/>
            <w:vAlign w:val="center"/>
          </w:tcPr>
          <w:p w14:paraId="62FCEA7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769" w:type="dxa"/>
            <w:vAlign w:val="center"/>
          </w:tcPr>
          <w:p w14:paraId="642CF0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2315302125</w:t>
            </w:r>
          </w:p>
        </w:tc>
      </w:tr>
      <w:tr w14:paraId="4CC38470">
        <w:tc>
          <w:tcPr>
            <w:tcW w:w="2141" w:type="dxa"/>
            <w:vAlign w:val="center"/>
          </w:tcPr>
          <w:p w14:paraId="32D8FB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769" w:type="dxa"/>
            <w:vAlign w:val="center"/>
          </w:tcPr>
          <w:p w14:paraId="1852A4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崔子霖</w:t>
            </w:r>
          </w:p>
        </w:tc>
      </w:tr>
      <w:tr w14:paraId="57D0AFF8">
        <w:tc>
          <w:tcPr>
            <w:tcW w:w="2141" w:type="dxa"/>
            <w:vAlign w:val="center"/>
          </w:tcPr>
          <w:p w14:paraId="03BCA42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任课教师：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9" w:type="dxa"/>
            <w:vAlign w:val="center"/>
          </w:tcPr>
          <w:p w14:paraId="40A26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童安玲</w:t>
            </w:r>
          </w:p>
        </w:tc>
      </w:tr>
    </w:tbl>
    <w:p w14:paraId="7BFBA936"/>
    <w:p w14:paraId="009780F2"/>
    <w:p w14:paraId="4F3A6EFF">
      <w:r>
        <w:rPr>
          <w:rFonts w:ascii="宋体" w:hAnsi="宋体" w:eastAsia="宋体"/>
          <w:b w:val="0"/>
          <w:sz w:val="24"/>
        </w:rPr>
        <w:br w:type="textWrapping" w:clear="all"/>
      </w:r>
    </w:p>
    <w:p w14:paraId="0FC1177D"/>
    <w:p w14:paraId="7DAED619"/>
    <w:p w14:paraId="3758660F">
      <w:pPr>
        <w:rPr>
          <w:rFonts w:ascii="宋体" w:hAnsi="宋体"/>
        </w:rPr>
      </w:pPr>
    </w:p>
    <w:p w14:paraId="5550135B">
      <w:pPr>
        <w:rPr>
          <w:rFonts w:ascii="宋体" w:hAnsi="宋体"/>
        </w:rPr>
      </w:pPr>
    </w:p>
    <w:p w14:paraId="7C0375F4">
      <w:pPr>
        <w:rPr>
          <w:rFonts w:ascii="宋体" w:hAnsi="宋体"/>
        </w:rPr>
      </w:pPr>
    </w:p>
    <w:p w14:paraId="2BD10110">
      <w:pPr>
        <w:jc w:val="center"/>
      </w:pPr>
      <w:r>
        <w:rPr>
          <w:rFonts w:ascii="宋体" w:hAnsi="宋体" w:eastAsia="宋体"/>
          <w:b w:val="0"/>
          <w:sz w:val="24"/>
        </w:rPr>
        <w:t>2026年4月</w:t>
      </w:r>
    </w:p>
    <w:p w14:paraId="0C227A30"/>
    <w:p w14:paraId="21B63FD5">
      <w:pPr>
        <w:spacing w:line="360" w:lineRule="exact"/>
      </w:pPr>
    </w:p>
    <w:p w14:paraId="67BB914A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106" w:bottom="1440" w:left="1800" w:header="851" w:footer="992" w:gutter="0"/>
          <w:pgNumType w:start="0"/>
          <w:cols w:space="425" w:num="1"/>
          <w:docGrid w:type="lines" w:linePitch="312" w:charSpace="0"/>
        </w:sectPr>
      </w:pPr>
    </w:p>
    <w:p w14:paraId="76AB185B">
      <w:pPr>
        <w:pStyle w:val="3"/>
        <w:jc w:val="center"/>
        <w:rPr>
          <w:rFonts w:ascii="宋体" w:hAnsi="宋体" w:eastAsia="宋体"/>
          <w:bCs/>
          <w:color w:val="0070C0"/>
          <w:sz w:val="22"/>
        </w:rPr>
      </w:pPr>
      <w:r>
        <w:rPr>
          <w:rFonts w:ascii="宋体" w:hAnsi="宋体" w:eastAsia="宋体"/>
          <w:b w:val="0"/>
          <w:sz w:val="24"/>
        </w:rPr>
        <w:t>实验2 内置对象-session的应用</w:t>
      </w:r>
    </w:p>
    <w:p w14:paraId="0E871FE4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实验目的</w:t>
      </w:r>
    </w:p>
    <w:p w14:paraId="439465A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1. 理解 session 对象在同一用户会话中的数据保存与共享方式，掌握其在 JSP 页面之间传递数据的基本思路。</w:t>
      </w:r>
    </w:p>
    <w:p w14:paraId="24589717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2. 掌握通过 exam.jsp、exam_ans.jsp 和 exam_result.jsp 完成在线考试、答题结果显示及成绩计算的方法。</w:t>
      </w:r>
    </w:p>
    <w:p w14:paraId="56017DFA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3. 熟悉 application 对象的使用方式，能够利用 visit_count.jsp 实现简单的网站访问计数功能。</w:t>
      </w:r>
    </w:p>
    <w:p w14:paraId="3C00A729">
      <w:pPr>
        <w:spacing w:line="360" w:lineRule="auto"/>
        <w:rPr>
          <w:sz w:val="24"/>
        </w:rPr>
      </w:pPr>
    </w:p>
    <w:p w14:paraId="1931A068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实验内容</w:t>
      </w:r>
    </w:p>
    <w:p w14:paraId="168317B9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本次实验在 IntelliJ IDEA 中完成，项目使用 Maven 构建，并通过 Tomcat 部署运行。实验内容包括两部分：一是使用 session 对象模拟在线考试系统；二是使用 application 对象实现网页访问计数。</w:t>
      </w:r>
    </w:p>
    <w:p w14:paraId="4BFB0A8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1. 编写 exam.jsp 页面，设置考号输入框、单选题和判断题表单，用户填写答案后提交到 exam_ans.jsp 页面。该页面用于展示试卷内容并接收作答信息。</w:t>
      </w:r>
    </w:p>
    <w:p w14:paraId="17A8382E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图1 exam.jsp 关键代码截图</w:t>
      </w:r>
    </w:p>
    <w:p w14:paraId="578ADFCC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C2D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图2 exam.jsp 浏览器运行结果截图</w:t>
      </w:r>
    </w:p>
    <w:p w14:paraId="461EBCE0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655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2. 在 exam_ans.jsp 页面中通过 request 获取表单参数，并将考号、选择题答案和判断题答案保存到 session 中，再将本次作答结果回显给用户查看。</w:t>
      </w:r>
    </w:p>
    <w:p w14:paraId="1B08A8B8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图3 exam_ans.jsp 关键代码截图</w:t>
      </w:r>
    </w:p>
    <w:p w14:paraId="4AF094C3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6435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图4 exam_ans.jsp 浏览器运行结果截图</w:t>
      </w:r>
    </w:p>
    <w:p w14:paraId="647BD4CE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6711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3. 在 exam_result.jsp 页面中从 session 读取答案，按照标准答案进行判分并输出最终成绩；如果用户未按正常流程访问该页面，则重定向回 exam.jsp。</w:t>
      </w:r>
    </w:p>
    <w:p w14:paraId="3D16CFEF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图5 exam_result.jsp 关键代码截图</w:t>
      </w:r>
    </w:p>
    <w:p w14:paraId="2634511E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376F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图6 exam_result.jsp 浏览器运行结果截图</w:t>
      </w:r>
    </w:p>
    <w:p w14:paraId="0DB17A28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2EEE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4. 编写 visit_count.jsp 页面，利用 application 对象在服务器范围内保存 visitCount 变量。用户每访问一次页面，计数值自动加 1，并在浏览器中显示最新访问次数。</w:t>
      </w:r>
    </w:p>
    <w:p w14:paraId="42712819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图7 visit_count.jsp 关键代码截图</w:t>
      </w:r>
    </w:p>
    <w:p w14:paraId="4B464531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992F">
      <w:pPr>
        <w:spacing w:line="288" w:lineRule="auto"/>
        <w:jc w:val="center"/>
      </w:pPr>
      <w:r>
        <w:rPr>
          <w:rFonts w:ascii="宋体" w:hAnsi="宋体" w:eastAsia="宋体"/>
          <w:b w:val="0"/>
          <w:sz w:val="22"/>
        </w:rPr>
        <w:t>图8 visit_count.jsp 浏览器运行结果截图</w:t>
      </w:r>
    </w:p>
    <w:p w14:paraId="71AFCF77"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120640" cy="3322320"/>
            <wp:effectExtent l="0" t="0" r="1016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598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5. 实验完成后，执行 mvn -DskipTests package 对项目进行了打包验证，构建成功，说明页面可以正常访问且功能满足实验要求。</w:t>
      </w:r>
    </w:p>
    <w:p w14:paraId="3AEBBBF2">
      <w:pPr>
        <w:spacing w:line="360" w:lineRule="auto"/>
        <w:rPr>
          <w:b/>
          <w:bCs/>
          <w:sz w:val="24"/>
        </w:rPr>
      </w:pPr>
    </w:p>
    <w:p w14:paraId="009612FA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实验总结</w:t>
      </w:r>
    </w:p>
    <w:p w14:paraId="32B8CF3C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通过本次实验，我进一步理解了 session 对象和 application 对象的区别。session 更适合保存当前用户会话中的独立数据，例如考号和试题答案；application 更适合保存多个用户共享的数据，例如网站访问次数。</w:t>
      </w:r>
    </w:p>
    <w:p w14:paraId="668AE5C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在实现过程中，我熟悉了 JSP 页面之间的数据传递流程，也掌握了在不同页面中读取和更新内置对象数据的方法。通过调试在线考试和访问计数两个功能，我对 Java Web 中内置对象的使用场景有了更直观的认识。</w:t>
      </w:r>
    </w:p>
    <w:p w14:paraId="1A413A1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本次实验还让我进一步熟悉了 IntelliJ IDEA、Tomcat 和 Maven 的协同使用。后续我会继续加强对 JSP、Servlet 以及 Java Web 各类内置对象的综合应用能力。</w:t>
      </w:r>
    </w:p>
    <w:sectPr>
      <w:headerReference r:id="rId8" w:type="first"/>
      <w:headerReference r:id="rId7" w:type="default"/>
      <w:footerReference r:id="rId9" w:type="default"/>
      <w:foot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0"/>
    <w:family w:val="auto"/>
    <w:pitch w:val="default"/>
    <w:sig w:usb0="00000000" w:usb1="00000000" w:usb2="00000012" w:usb3="00000000" w:csb0="0016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2AA5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E3515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664744E3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BE12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085F6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8002F79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B9DE3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1DB70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1D15">
    <w:pPr>
      <w:pStyle w:val="6"/>
      <w:pBdr>
        <w:bottom w:val="none" w:color="auto" w:sz="0" w:space="0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D7A86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242FC8"/>
    <w:multiLevelType w:val="multilevel"/>
    <w:tmpl w:val="45242FC8"/>
    <w:lvl w:ilvl="0" w:tentative="0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  <w:rsid w:val="52D9A7E7"/>
    <w:rsid w:val="EED4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页眉 字符"/>
    <w:basedOn w:val="9"/>
    <w:link w:val="6"/>
    <w:uiPriority w:val="0"/>
    <w:rPr>
      <w:sz w:val="18"/>
      <w:szCs w:val="18"/>
    </w:rPr>
  </w:style>
  <w:style w:type="character" w:customStyle="1" w:styleId="13">
    <w:name w:val="页脚 字符"/>
    <w:basedOn w:val="9"/>
    <w:link w:val="5"/>
    <w:uiPriority w:val="0"/>
    <w:rPr>
      <w:sz w:val="18"/>
      <w:szCs w:val="18"/>
    </w:rPr>
  </w:style>
  <w:style w:type="character" w:customStyle="1" w:styleId="14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5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6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11C6A498-00C4-44B8-9F4A-358EB9CDAD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南京理工大学紫金学院</Company>
  <Pages>6</Pages>
  <Words>67</Words>
  <Characters>387</Characters>
  <Lines>3</Lines>
  <Paragraphs>1</Paragraphs>
  <TotalTime>22</TotalTime>
  <ScaleCrop>false</ScaleCrop>
  <LinksUpToDate>false</LinksUpToDate>
  <CharactersWithSpaces>453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2023-09-17T21:57:00Z</dcterms:created>
  <dc:creator>Data</dc:creator>
  <cp:lastModifiedBy>崔子霖</cp:lastModifiedBy>
  <cp:lastPrinted>2021-11-09T18:12:00Z</cp:lastPrinted>
  <dcterms:modified xsi:type="dcterms:W3CDTF">2026-04-28T15:18:58Z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7371091AC4563EFC405FF0691AE55031_42</vt:lpwstr>
  </property>
</Properties>
</file>