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312"/>
        <w:jc w:val="center"/>
        <w:rPr>
          <w:rFonts w:ascii="楷体_GB2312" w:hAnsi="楷体_GB2312" w:eastAsia="楷体_GB2312"/>
          <w:sz w:val="52"/>
          <w:szCs w:val="52"/>
        </w:rPr>
      </w:pPr>
      <w:r>
        <w:rPr>
          <w:rFonts w:ascii="楷体_GB2312" w:hAnsi="楷体_GB2312" w:hint="eastAsia" w:eastAsia="楷体_GB2312"/>
          <w:sz w:val="52"/>
          <w:szCs w:val="52"/>
        </w:rPr>
        <w:t>南京理工大学紫金学院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76" w:before="340" w:after="330"/>
        <w:jc w:val="center"/>
        <w:outlineLvl w:val="0"/>
        <w:rPr/>
      </w:pPr>
      <w:r>
        <w:rPr>
          <w:rFonts w:hint="eastAsia" w:eastAsia="方正小标宋简体"/>
          <w:sz w:val="44"/>
        </w:rPr>
        <w:t>微信公众平台开发</w:t>
      </w:r>
      <w:r>
        <w:rPr>
          <w:rFonts w:eastAsia="方正小标宋简体"/>
          <w:sz w:val="44"/>
        </w:rPr>
        <w:t>课程</w:t>
      </w:r>
      <w:r>
        <w:rPr>
          <w:rFonts w:eastAsia="方正小标宋简体"/>
          <w:kern w:val="2"/>
          <w:sz w:val="44"/>
        </w:rPr>
        <w:t>实验报告</w:t>
      </w:r>
    </w:p>
    <w:p>
      <w:pPr>
        <w:pStyle w:val="Normal"/>
        <w:rPr>
          <w:rFonts w:eastAsia="方正小标宋简体"/>
          <w:kern w:val="2"/>
          <w:sz w:val="44"/>
        </w:rPr>
      </w:pPr>
      <w:r>
        <w:rPr>
          <w:rFonts w:eastAsia="方正小标宋简体"/>
          <w:kern w:val="2"/>
          <w:sz w:val="44"/>
        </w:rPr>
      </w:r>
    </w:p>
    <w:p>
      <w:pPr>
        <w:pStyle w:val="Normal"/>
        <w:jc w:val="center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1689735" cy="1562735"/>
            <wp:effectExtent l="0" t="0" r="0" b="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1" t="-23" r="-21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56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8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10"/>
        <w:gridCol w:w="3659"/>
      </w:tblGrid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03271021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微信公众平台开发</w:t>
            </w:r>
          </w:p>
        </w:tc>
      </w:tr>
      <w:tr>
        <w:trPr>
          <w:trHeight w:val="642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;SimSun" w:hAnsi="宋体;SimSun" w:cs="宋体;SimSu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;SimSun" w:hAnsi="宋体;SimSun" w:cs="宋体;SimSu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2315302125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崔子霖</w:t>
            </w:r>
          </w:p>
        </w:tc>
      </w:tr>
      <w:tr>
        <w:trPr>
          <w:trHeight w:val="642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指导教师：   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    凯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jc w:val="center"/>
        <w:rPr/>
      </w:pP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2</w:t>
      </w:r>
      <w:r>
        <w:rPr>
          <w:rFonts w:eastAsia="黑体;SimHei" w:cs="宋体;SimSun" w:ascii="黑体;SimHei" w:hAnsi="黑体;SimHei"/>
          <w:bCs/>
          <w:kern w:val="2"/>
          <w:sz w:val="44"/>
          <w:szCs w:val="44"/>
        </w:rPr>
        <w:t>02</w:t>
      </w: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6</w:t>
      </w:r>
      <w:r>
        <w:rPr>
          <w:rFonts w:ascii="黑体;SimHei" w:hAnsi="黑体;SimHei" w:cs="宋体;SimSun" w:hint="eastAsia" w:eastAsia="黑体;SimHei"/>
          <w:bCs/>
          <w:kern w:val="2"/>
          <w:sz w:val="44"/>
          <w:szCs w:val="44"/>
        </w:rPr>
        <w:t>年</w:t>
      </w: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9</w:t>
      </w:r>
      <w:r>
        <w:rPr>
          <w:rFonts w:ascii="黑体;SimHei" w:hAnsi="黑体;SimHei" w:cs="宋体;SimSun" w:hint="eastAsia" w:eastAsia="黑体;SimHei"/>
          <w:bCs/>
          <w:kern w:val="2"/>
          <w:sz w:val="44"/>
          <w:szCs w:val="44"/>
        </w:rPr>
        <w:t>月</w:t>
      </w:r>
      <w:r/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97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635" rIns="9207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1pt;height:23.4pt;mso-wrap-distance-left:9.05pt;mso-wrap-distance-right:9.05pt;mso-wrap-distance-top:0pt;mso-wrap-distance-bottom:0pt;margin-top:218.4pt;mso-position-vertical-relative:text;margin-left:135pt;mso-position-horizontal-relative:text">
                <v:fill opacity="0f"/>
                <v:textbox inset="0.100694444444444in,0.000694444444444445in,0.100694444444444in,0.000694444444444445in">
                  <w:txbxContent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0"/>
        <w:rPr>
          <w:rFonts w:ascii="黑体;SimHei" w:hAnsi="黑体;SimHei" w:eastAsia="黑体;SimHei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实验</w:t>
      </w:r>
      <w:r>
        <w:rPr>
          <w:rFonts w:eastAsia="黑体;SimHei" w:ascii="黑体;SimHei" w:hAnsi="黑体;SimHei"/>
          <w:sz w:val="32"/>
          <w:szCs w:val="32"/>
        </w:rPr>
        <w:t xml:space="preserve">2 </w:t>
      </w:r>
      <w:r>
        <w:rPr>
          <w:rFonts w:eastAsia="黑体;SimHei" w:hint="eastAsia" w:ascii="黑体;SimHei" w:hAnsi="黑体;SimHei"/>
          <w:sz w:val="32"/>
          <w:szCs w:val="32"/>
        </w:rPr>
        <w:t>“</w:t>
      </w:r>
      <w:r>
        <w:rPr>
          <w:rFonts w:ascii="黑体;SimHei" w:hAnsi="黑体;SimHei" w:hint="eastAsia" w:eastAsia="黑体;SimHei"/>
          <w:sz w:val="32"/>
          <w:szCs w:val="32"/>
        </w:rPr>
        <w:t>婚礼邀请函”小程序项目</w:t>
      </w:r>
    </w:p>
    <w:p>
      <w:pPr>
        <w:pStyle w:val="Normal"/>
        <w:spacing w:lineRule="auto" w:line="36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一、实验目的和要求</w:t>
      </w:r>
    </w:p>
    <w:p>
      <w:pPr>
        <w:pStyle w:val="Normal"/>
        <w:spacing w:lineRule="auto" w:line="360"/>
        <w:ind w:end="337"/>
        <w:rPr>
          <w:rFonts w:hint="eastAsia"/>
          <w:sz w:val="24"/>
        </w:rPr>
      </w:pPr>
      <w:r>
        <w:rPr>
          <w:rFonts w:hint="eastAsia"/>
          <w:sz w:val="24"/>
        </w:rPr>
        <w:t>1.</w:t>
        <w:tab/>
      </w:r>
      <w:r>
        <w:rPr>
          <w:rFonts w:hint="eastAsia"/>
          <w:sz w:val="24"/>
        </w:rPr>
        <w:t>掌握小程序常用组件的使用；</w:t>
      </w:r>
    </w:p>
    <w:p>
      <w:pPr>
        <w:pStyle w:val="Normal"/>
        <w:spacing w:lineRule="auto" w:line="360"/>
        <w:ind w:end="337"/>
        <w:rPr>
          <w:rFonts w:hint="eastAsia"/>
          <w:sz w:val="24"/>
        </w:rPr>
      </w:pPr>
      <w:r>
        <w:rPr>
          <w:rFonts w:hint="eastAsia"/>
          <w:sz w:val="24"/>
        </w:rPr>
        <w:t>2.</w:t>
        <w:tab/>
      </w:r>
      <w:r>
        <w:rPr>
          <w:rFonts w:hint="eastAsia"/>
          <w:sz w:val="24"/>
        </w:rPr>
        <w:t>掌握视频插件的使用；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rFonts w:hint="eastAsia"/>
          <w:sz w:val="24"/>
        </w:rPr>
        <w:t>3.</w:t>
        <w:tab/>
      </w:r>
      <w:r>
        <w:rPr>
          <w:rFonts w:hint="eastAsia"/>
          <w:sz w:val="24"/>
        </w:rPr>
        <w:t>掌握导航栏的配置方法，能够完成导航栏标题颜色、背景颜色等页面效果的设置。</w:t>
      </w:r>
    </w:p>
    <w:p>
      <w:pPr>
        <w:pStyle w:val="Normal"/>
        <w:spacing w:lineRule="auto" w:line="360"/>
        <w:ind w:end="337"/>
        <w:rPr/>
      </w:pPr>
      <w:r>
        <w:rPr>
          <w:rFonts w:hint="eastAsia"/>
          <w:b/>
          <w:sz w:val="24"/>
        </w:rPr>
        <w:t>二、实验项目摘要</w:t>
      </w:r>
    </w:p>
    <w:p>
      <w:pPr>
        <w:pStyle w:val="Normal"/>
        <w:spacing w:lineRule="auto" w:line="360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安装</w:t>
      </w:r>
      <w:r>
        <w:rPr>
          <w:rFonts w:hint="eastAsia"/>
          <w:sz w:val="24"/>
        </w:rPr>
        <w:t>Nodejs</w:t>
      </w:r>
      <w:r>
        <w:rPr>
          <w:rFonts w:hint="eastAsia"/>
          <w:sz w:val="24"/>
        </w:rPr>
        <w:t>程序，配置环境变量，安装完成后拷贝服务器资源，并且通过</w:t>
      </w:r>
      <w:r>
        <w:rPr>
          <w:rFonts w:hint="eastAsia"/>
          <w:sz w:val="24"/>
        </w:rPr>
        <w:t>node</w:t>
      </w:r>
      <w:r>
        <w:rPr>
          <w:sz w:val="24"/>
        </w:rPr>
        <w:t xml:space="preserve"> </w:t>
      </w:r>
      <w:r>
        <w:rPr>
          <w:rFonts w:hint="eastAsia"/>
          <w:sz w:val="24"/>
        </w:rPr>
        <w:t>index.</w:t>
      </w:r>
      <w:r>
        <w:rPr>
          <w:sz w:val="24"/>
        </w:rPr>
        <w:t>js</w:t>
      </w:r>
      <w:r>
        <w:rPr>
          <w:rFonts w:hint="eastAsia"/>
          <w:sz w:val="24"/>
        </w:rPr>
        <w:t>启动服务器；</w:t>
      </w:r>
    </w:p>
    <w:p>
      <w:pPr>
        <w:pStyle w:val="Normal"/>
        <w:spacing w:lineRule="auto" w:line="360"/>
        <w:jc w:val="center"/>
        <w:rPr>
          <w:rFonts w:hint="eastAsia"/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4900930" cy="22542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3231" r="-7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30" cy="225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</w:t>
      </w:r>
      <w:r>
        <w:rPr>
          <w:rFonts w:hint="eastAsia"/>
          <w:sz w:val="24"/>
        </w:rPr>
        <w:t>完成婚礼邀请函小程序，即邀请函页面、照片页面、美好时光、宾客信息页面；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</w:t>
      </w:r>
      <w:r>
        <w:rPr>
          <w:rFonts w:hint="eastAsia"/>
          <w:sz w:val="24"/>
        </w:rPr>
        <w:t>邀请函页面的实现：新郎和新娘的电话、婚礼地点、婚礼时间；</w:t>
      </w:r>
      <w:r>
        <w:rPr>
          <w:sz w:val="24"/>
        </w:rPr>
        <w:t xml:space="preserve"> 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</w:t>
      </w:r>
      <w:r>
        <w:rPr>
          <w:rFonts w:hint="eastAsia"/>
          <w:sz w:val="24"/>
        </w:rPr>
        <w:t>照片页面的实现：照片页面采用纵向轮播的方式展示图片，可以通过单击指示面板的圆点切换到相对应的图片。在右侧纵向显示指点面板，单击圆点可切换显示状态；在用户无操作时，可以实现自动无缝轮播；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4.</w:t>
      </w:r>
      <w:r>
        <w:rPr>
          <w:sz w:val="24"/>
        </w:rPr>
        <w:t xml:space="preserve"> </w:t>
      </w:r>
      <w:r>
        <w:rPr>
          <w:rFonts w:hint="eastAsia"/>
          <w:sz w:val="24"/>
        </w:rPr>
        <w:t>美好时光页面的实现：使用</w:t>
      </w:r>
      <w:r>
        <w:rPr>
          <w:rFonts w:hint="eastAsia"/>
          <w:sz w:val="24"/>
        </w:rPr>
        <w:t>video</w:t>
      </w:r>
      <w:r>
        <w:rPr>
          <w:rFonts w:hint="eastAsia"/>
          <w:sz w:val="24"/>
        </w:rPr>
        <w:t>组件实现“美好时光页面”；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5.</w:t>
      </w:r>
      <w:r>
        <w:rPr>
          <w:sz w:val="24"/>
        </w:rPr>
        <w:t xml:space="preserve"> </w:t>
      </w:r>
      <w:r>
        <w:rPr>
          <w:rFonts w:hint="eastAsia"/>
          <w:sz w:val="24"/>
        </w:rPr>
        <w:t>通过常用控件实现宾客信息界面；</w:t>
      </w:r>
    </w:p>
    <w:p>
      <w:pPr>
        <w:pStyle w:val="Normal"/>
        <w:spacing w:lineRule="auto" w:line="360"/>
        <w:rPr/>
      </w:pPr>
      <w:r>
        <w:rPr>
          <w:sz w:val="24"/>
        </w:rPr>
        <w:t>6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sz w:val="24"/>
        </w:rPr>
        <w:t>启动服务器</w:t>
      </w:r>
      <w:r>
        <w:rPr>
          <w:rFonts w:hint="eastAsia"/>
          <w:sz w:val="24"/>
        </w:rPr>
        <w:t>，</w:t>
      </w:r>
      <w:r>
        <w:rPr>
          <w:sz w:val="24"/>
        </w:rPr>
        <w:t>验证程序正确性</w:t>
      </w:r>
      <w:r>
        <w:rPr>
          <w:rFonts w:hint="eastAsia"/>
          <w:sz w:val="24"/>
        </w:rPr>
        <w:t>。</w:t>
      </w:r>
    </w:p>
    <w:p>
      <w:pPr>
        <w:pStyle w:val="Normal"/>
        <w:spacing w:lineRule="auto" w:line="360"/>
        <w:rPr>
          <w:sz w:val="24"/>
        </w:rPr>
      </w:pPr>
      <w:r>
        <w:rPr>
          <w:b/>
          <w:sz w:val="24"/>
        </w:rPr>
        <w:t>选做</w:t>
      </w:r>
      <w:r>
        <w:rPr>
          <w:rFonts w:hint="eastAsia"/>
          <w:b/>
          <w:sz w:val="24"/>
        </w:rPr>
        <w:t>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sz w:val="24"/>
        </w:rPr>
        <w:t>播放背景打开小程序后播放背景音乐</w:t>
      </w:r>
      <w:r>
        <w:rPr>
          <w:rFonts w:hint="eastAsia"/>
          <w:sz w:val="24"/>
        </w:rPr>
        <w:t>，参考代码如下：</w:t>
      </w:r>
    </w:p>
    <w:p>
      <w:pPr>
        <w:pStyle w:val="Normal"/>
        <w:spacing w:lineRule="auto" w:line="360"/>
        <w:jc w:val="center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3380105" cy="4156710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105" cy="415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sz w:val="24"/>
          <w:lang w:val="zh-CN" w:eastAsia="zh-CN"/>
        </w:rPr>
      </w:pPr>
      <w:r>
        <w:rPr>
          <w:sz w:val="24"/>
          <w:lang w:val="zh-CN" w:eastAsia="zh-CN"/>
        </w:rPr>
        <w:t>app.json</w:t>
      </w:r>
      <w:r>
        <w:rPr>
          <w:sz w:val="24"/>
          <w:lang w:val="zh-CN" w:eastAsia="zh-CN"/>
        </w:rPr>
        <w:t>中增加如下代码：</w:t>
      </w:r>
    </w:p>
    <w:p>
      <w:pPr>
        <w:pStyle w:val="Normal"/>
        <w:rPr>
          <w:sz w:val="24"/>
        </w:rPr>
      </w:pPr>
      <w:r>
        <w:rPr>
          <w:sz w:val="24"/>
        </w:rPr>
        <w:t>"requiredBackgroundModes":[</w:t>
      </w:r>
    </w:p>
    <w:p>
      <w:pPr>
        <w:pStyle w:val="Normal"/>
        <w:rPr>
          <w:sz w:val="24"/>
        </w:rPr>
      </w:pPr>
      <w:r>
        <w:rPr>
          <w:sz w:val="24"/>
        </w:rPr>
        <w:t>"audio"</w:t>
      </w:r>
    </w:p>
    <w:p>
      <w:pPr>
        <w:pStyle w:val="Normal"/>
        <w:rPr>
          <w:sz w:val="24"/>
        </w:rPr>
      </w:pPr>
      <w:r>
        <w:rPr>
          <w:sz w:val="24"/>
        </w:rPr>
        <w:t>],</w:t>
      </w:r>
    </w:p>
    <w:p>
      <w:pPr>
        <w:pStyle w:val="Normal"/>
        <w:spacing w:lineRule="auto" w:line="360"/>
        <w:jc w:val="star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、增加背景播放的控制按钮，如图所示：</w:t>
      </w:r>
    </w:p>
    <w:p>
      <w:pPr>
        <w:pStyle w:val="Normal"/>
        <w:spacing w:lineRule="auto" w:line="360"/>
        <w:jc w:val="center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3060700" cy="1190625"/>
            <wp:effectExtent l="0" t="0" r="0" b="0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2" t="-30" r="-12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sz w:val="24"/>
          <w:lang w:val="zh-CN" w:eastAsia="zh-CN"/>
        </w:rPr>
      </w:pPr>
      <w:r>
        <w:rPr>
          <w:rFonts w:hint="eastAsia"/>
          <w:sz w:val="24"/>
          <w:lang w:val="zh-CN" w:eastAsia="zh-CN"/>
        </w:rPr>
        <w:t>在</w:t>
      </w:r>
      <w:r>
        <w:rPr>
          <w:rFonts w:hint="eastAsia"/>
          <w:sz w:val="24"/>
          <w:lang w:val="zh-CN" w:eastAsia="zh-CN"/>
        </w:rPr>
        <w:t>in</w:t>
      </w:r>
      <w:r>
        <w:rPr>
          <w:sz w:val="24"/>
          <w:lang w:val="zh-CN" w:eastAsia="zh-CN"/>
        </w:rPr>
        <w:t>dex.xml</w:t>
      </w:r>
      <w:r>
        <w:rPr>
          <w:rFonts w:hint="eastAsia"/>
          <w:sz w:val="24"/>
          <w:lang w:val="zh-CN" w:eastAsia="zh-CN"/>
        </w:rPr>
        <w:t>文件中增加控制按钮：</w:t>
      </w:r>
    </w:p>
    <w:p>
      <w:pPr>
        <w:pStyle w:val="Normal"/>
        <w:rPr/>
      </w:pPr>
      <w:r>
        <w:rPr>
          <w:sz w:val="24"/>
        </w:rPr>
        <w:t>&lt;view class="player player-{{isPlayingMusic ? 'play' : 'pause'}}" bindtap="play"&gt;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&lt;image src="/images/music_icon.png" /&gt;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&lt;image src="/images/music_play.png" /&gt;</w:t>
      </w:r>
    </w:p>
    <w:p>
      <w:pPr>
        <w:pStyle w:val="Normal"/>
        <w:rPr>
          <w:sz w:val="24"/>
        </w:rPr>
      </w:pPr>
      <w:r>
        <w:rPr>
          <w:sz w:val="24"/>
        </w:rPr>
        <w:t>&lt;/view&gt;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为该按钮增加样式：</w:t>
      </w:r>
    </w:p>
    <w:p>
      <w:pPr>
        <w:pStyle w:val="Normal"/>
        <w:rPr>
          <w:sz w:val="24"/>
        </w:rPr>
      </w:pPr>
      <w:r>
        <w:rPr>
          <w:sz w:val="24"/>
        </w:rPr>
        <w:t>.player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position: fixed;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top: 20rpx;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right: 20rpx;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/* </w:t>
      </w:r>
      <w:r>
        <w:rPr>
          <w:rFonts w:hint="eastAsia"/>
          <w:sz w:val="24"/>
        </w:rPr>
        <w:t xml:space="preserve">提高堆叠顺序 </w:t>
      </w:r>
      <w:r>
        <w:rPr>
          <w:rFonts w:hint="eastAsia"/>
          <w:sz w:val="24"/>
        </w:rPr>
        <w:t>*/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z-index: 1;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.player &gt; image:first-child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width: 80rpx;</w:t>
      </w:r>
    </w:p>
    <w:p>
      <w:pPr>
        <w:pStyle w:val="Normal"/>
        <w:rPr/>
      </w:pPr>
      <w:r>
        <w:rPr>
          <w:sz w:val="24"/>
        </w:rPr>
        <w:t xml:space="preserve">  </w:t>
      </w:r>
      <w:r>
        <w:rPr>
          <w:sz w:val="24"/>
        </w:rPr>
        <w:t>height: 80rpx;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/* </w:t>
      </w:r>
      <w:r>
        <w:rPr>
          <w:rFonts w:hint="eastAsia"/>
          <w:sz w:val="24"/>
        </w:rPr>
        <w:t xml:space="preserve">为唱片图标设置旋转动画 </w:t>
      </w:r>
      <w:r>
        <w:rPr>
          <w:rFonts w:hint="eastAsia"/>
          <w:sz w:val="24"/>
        </w:rPr>
        <w:t>*/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animation: musicRotate 3s linear infinite;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@keyframes musicRotate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from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transform: rotate(0deg);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to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transform: rotate(360deg);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.player &gt; image:last-child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width: 28rpx;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height: 80rpx;</w:t>
      </w:r>
    </w:p>
    <w:p>
      <w:pPr>
        <w:pStyle w:val="Normal"/>
        <w:rPr/>
      </w:pPr>
      <w:r>
        <w:rPr>
          <w:sz w:val="24"/>
        </w:rPr>
        <w:t xml:space="preserve">  </w:t>
      </w:r>
      <w:r>
        <w:rPr>
          <w:sz w:val="24"/>
        </w:rPr>
        <w:t>margin-left: -5px;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/* </w:t>
      </w:r>
      <w:r>
        <w:rPr>
          <w:rFonts w:hint="eastAsia"/>
          <w:sz w:val="24"/>
        </w:rPr>
        <w:t xml:space="preserve">播放状态 </w:t>
      </w:r>
      <w:r>
        <w:rPr>
          <w:rFonts w:hint="eastAsia"/>
          <w:sz w:val="24"/>
        </w:rPr>
        <w:t>class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.player-play */</w:t>
      </w:r>
    </w:p>
    <w:p>
      <w:pPr>
        <w:pStyle w:val="Normal"/>
        <w:rPr>
          <w:sz w:val="24"/>
        </w:rPr>
      </w:pPr>
      <w:r>
        <w:rPr>
          <w:sz w:val="24"/>
        </w:rPr>
        <w:t>.player-play &gt; image:first-child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animation-play-state: running;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.player-play &gt; image:last-child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animation: musicStart 0.2s linear forwards;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/* </w:t>
      </w:r>
      <w:r>
        <w:rPr>
          <w:rFonts w:hint="eastAsia"/>
          <w:sz w:val="24"/>
        </w:rPr>
        <w:t xml:space="preserve">暂停状态 </w:t>
      </w:r>
      <w:r>
        <w:rPr>
          <w:rFonts w:hint="eastAsia"/>
          <w:sz w:val="24"/>
        </w:rPr>
        <w:t>class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.player-pause */</w:t>
      </w:r>
    </w:p>
    <w:p>
      <w:pPr>
        <w:pStyle w:val="Normal"/>
        <w:rPr>
          <w:sz w:val="24"/>
        </w:rPr>
      </w:pPr>
      <w:r>
        <w:rPr>
          <w:sz w:val="24"/>
        </w:rPr>
        <w:t>.player-pause &gt; image:first-child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animation-play-state: paused;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.player-pause &gt; image:last-child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animation: musicStop 0.2s linear forwards;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@keyframes musicStart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from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transform: rotate(0deg);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to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transform: rotate(20deg);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@keyframes musicStop {</w:t>
      </w:r>
    </w:p>
    <w:p>
      <w:pPr>
        <w:pStyle w:val="Normal"/>
        <w:rPr/>
      </w:pPr>
      <w:r>
        <w:rPr>
          <w:sz w:val="24"/>
        </w:rPr>
        <w:t xml:space="preserve">  </w:t>
      </w:r>
      <w:r>
        <w:rPr>
          <w:sz w:val="24"/>
        </w:rPr>
        <w:t>from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transform: rotate(20deg);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to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transform: rotate(0deg);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</w:t>
      </w:r>
    </w:p>
    <w:p>
      <w:pPr>
        <w:pStyle w:val="Normal"/>
        <w:rPr>
          <w:rFonts w:hint="eastAsia"/>
          <w:sz w:val="24"/>
        </w:rPr>
      </w:pPr>
      <w:r>
        <w:rPr>
          <w:sz w:val="24"/>
        </w:rPr>
        <w:t>}</w:t>
      </w:r>
    </w:p>
    <w:p>
      <w:pPr>
        <w:pStyle w:val="Normal"/>
        <w:spacing w:lineRule="auto" w:line="360"/>
        <w:rPr/>
      </w:pPr>
      <w:r>
        <w:rPr>
          <w:rFonts w:hint="eastAsia"/>
          <w:sz w:val="24"/>
        </w:rPr>
        <w:t>修改</w:t>
      </w:r>
      <w:r>
        <w:rPr>
          <w:rFonts w:hint="eastAsia"/>
          <w:sz w:val="24"/>
        </w:rPr>
        <w:t>index</w:t>
      </w:r>
      <w:r>
        <w:rPr>
          <w:sz w:val="24"/>
        </w:rPr>
        <w:t>.json</w:t>
      </w:r>
      <w:r>
        <w:rPr>
          <w:rFonts w:hint="eastAsia"/>
          <w:sz w:val="24"/>
        </w:rPr>
        <w:t>文件，增加如下代码：</w:t>
      </w:r>
      <w:r>
        <w:rPr>
          <w:sz w:val="24"/>
        </w:rPr>
        <w:br/>
        <w:t>data: {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isPlayingMusic: false</w:t>
      </w:r>
    </w:p>
    <w:p>
      <w:pPr>
        <w:pStyle w:val="Normal"/>
        <w:spacing w:lineRule="auto" w:line="360"/>
        <w:rPr>
          <w:rFonts w:hint="eastAsia"/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},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>play: function() {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if (this.data.isPlayingMusic) {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this.bgm.pause()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} else {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this.bgm.play()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}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this.setData({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isPlayingMusic: !this.data.isPlayingMusic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})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>}</w:t>
      </w:r>
    </w:p>
    <w:p>
      <w:pPr>
        <w:pStyle w:val="Normal"/>
        <w:spacing w:lineRule="auto" w:line="360"/>
        <w:ind w:end="337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三、实验结果与分析</w:t>
      </w:r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详细</w:t>
      </w:r>
      <w:r>
        <w:rPr>
          <w:rFonts w:hint="eastAsia"/>
          <w:b/>
          <w:bCs/>
          <w:sz w:val="24"/>
        </w:rPr>
        <w:t>给出各个界面的设计思路，代码说明和运行界面截图）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实现功能与界面设计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项目使用四个 tabBar 页面分别呈现邀请函、纵向相册、视频和宾客表单。页面统一使用暖色背景与卡片，邀请函集中展示姓名、时间、地点和电话；相册右侧的纵向圆点控制当前图片；视频保留原生播放控制；宾客页面按姓名、手机、人数、祝福的顺序填写。展示的婚礼资料均为课程演示信息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客户端通过 config.js 的 baseUrl 访问3002端口。本地服务器提供媒体流和宾客提交接口，POST /api/guests 完成服务端校验后写入 server/data/submissions.json。音视频均由项目自制，音频经本地HTTP地址交给背景音频管理器，视频支持Range请求，方便播放和拖动。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项目结构与关键技术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pages/invite、photos、moments、guest 各包含JS、JSON、WXML与WXSS；app.js 管理全局背景音频；utils/request.js 封装网络请求；server/index.js 实现表单和媒体接口；assets/ 包含原创插画、MP3与MP4。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纵向 swiper 通过 current 属性与 change 事件同步圆点。背景音频 onPlay、onPause、onStop 和 onError 回调更新实际播放状态；页面切换时 onShow 恢复状态，视频播放时暂停音乐以避免重叠。用户点击后开始音频播放，符合自动播放受限的运行方式。</w:t>
      </w:r>
    </w:p>
    <w:p>
      <w:pPr>
        <w:pStyle w:val="Normal"/>
        <w:ind w:firstLineChars="200" w:startChars="100" w:endChars="0" w:end="0"/>
        <w:rPr/>
      </w:pPr>
      <w:r>
        <w:rPr>
          <w:rFonts w:hint="eastAsia"/>
          <w:bCs/>
          <w:sz w:val="22"/>
        </w:rPr>
        <w:t>源代码</w:t>
      </w:r>
      <w:r>
        <w:rPr>
          <w:bCs/>
          <w:sz w:val="22"/>
        </w:rPr>
        <w:t>如下：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以下为 miniprogram/app.js 的实际代码摘录。完整代码随独立项目提交。</w:t>
      </w:r>
    </w:p>
    <w:p>
      <w:pPr>
        <w:spacing w:before="0" w:after="120" w:line="264" w:lineRule="auto"/>
        <w:snapToGrid w:val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toggleMusic() {</w:t>
        <w:br/>
        <w:t xml:space="preserve">    if (this.globalData.isPlayingMusic) this.bgm.pause();</w:t>
        <w:br/>
        <w:t xml:space="preserve">    else if (this.bgm.src) this.bgm.play();</w:t>
        <w:br/>
        <w:t xml:space="preserve">    else {</w:t>
        <w:br/>
        <w:t xml:space="preserve">      this.bgm.title = "婚礼演示旋律";</w:t>
        <w:br/>
        <w:t xml:space="preserve">      this.bgm.singer = "课程原创演示";</w:t>
        <w:br/>
        <w:t xml:space="preserve">      this.bgm.src = config.baseUrl + "/media/track1.mp3";</w:t>
        <w:br/>
        <w:t xml:space="preserve">    }</w:t>
        <w:br/>
        <w:t xml:space="preserve">  },</w:t>
        <w:br/>
        <w:t>});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测试结果与运行说明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008"/>
        <w:gridCol w:w="3024"/>
      </w:tblGrid>
      <w:tr>
        <w:trPr>
          <w:cantSplit/>
          <w:tblHeader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测试项目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邀请函与背景音频播放暂停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纵向照片轮播指示点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视频播放与暂停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宾客校验与HTTP持久化提交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</w:tbl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运行环境为macOS、微信开发者工具Stable 2.01.2510280、小程序基础库3.10.3。截图直接来自开发者工具模拟器，相关操作与断言记录位于tests目录。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先在本实验server目录执行node index.js，再导入包含project.config.json的实验根目录。模拟器访问127.0.0.1；真机演示需改为电脑局域网IP并配置可访问的HTTPS域名。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典型故障与分析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原文把布局文件写作 index.xml，把 data 与 play 放入 JSON 配置；实际分别采用 .wxml 与 .js 文件。媒体服务器实现字节范围响应，避免视频拖动请求只获得整文件。提交按钮在请求期间禁用，服务器再次校验手机与人数，失败时显示可读提示。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实验总结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本实验把页面导航、表单、视频和背景音频连接为可交互项目。表单的成功提示以服务器实际回执为依据，音频按钮以播放器事件为依据，不能只根据按钮点击自行假设成功。</w:t>
      </w:r>
    </w:p>
    <w:p>
      <w:pPr>
        <w:pStyle w:val="Normal"/>
        <w:keepNext/>
        <w:ind w:firstLineChars="200" w:startChars="100" w:endChars="0" w:end="0"/>
        <w:rPr>
          <w:sz w:val="22"/>
        </w:rPr>
      </w:pPr>
      <w:r>
        <w:rPr>
          <w:rFonts w:hint="eastAsia"/>
          <w:sz w:val="22"/>
        </w:rPr>
        <w:t>结果截图如下：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3775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v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7757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>
            <wp:extent cx="2194560" cy="37757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us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7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图1 邀请函页面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图2 背景音乐播放状态</w:t>
      </w:r>
    </w:p>
    <w:p>
      <w:r>
        <w:br w:type="page"/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结果截图续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37757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ho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7757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>
            <wp:extent cx="2194560" cy="3775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ide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7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图3 纵向照片与指示点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图4 美好时光视频播放</w:t>
      </w:r>
    </w:p>
    <w:p>
      <w:r>
        <w:br w:type="page"/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结果截图续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37757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7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图5 宾客提交成功</w:t>
      </w:r>
    </w:p>
    <w:sectPr>
      <w:headerReference w:type="default" r:id="rId6"/>
      <w:type w:val="nextPage"/>
      <w:pgSz w:w="11906" w:h="16838"/>
      <w:pgMar w:left="1418" w:right="1418" w:gutter="0" w:header="851" w:top="1418" w:footer="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0"/>
    <w:family w:val="decorative"/>
    <w:pitch w:val="variable"/>
  </w:font>
  <w:font w:name="Liberation Sans">
    <w:altName w:val="Arial"/>
    <w:charset w:val="01"/>
    <w:family w:val="swiss"/>
    <w:pitch w:val="variable"/>
  </w:font>
  <w:font w:name="楷体_GB2312"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宋体;SimSun" w:hAnsi="宋体;SimSun" w:cs="宋体;SimSun" w:hint="eastAsia"/>
        <w:sz w:val="20"/>
        <w:szCs w:val="21"/>
      </w:rPr>
    </w:pPr>
    <w:r>
      <w:rPr>
        <w:rFonts w:cs="宋体;SimSun" w:hint="eastAsia" w:ascii="宋体;SimSun" w:hAnsi="宋体;SimSun"/>
        <w:sz w:val="20"/>
        <w:szCs w:val="21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Style13">
    <w:name w:val="默认段落字体"/>
    <w:qFormat/>
    <w:rPr/>
  </w:style>
  <w:style w:type="character" w:styleId="JavaChar">
    <w:name w:val="Java 正文 Char"/>
    <w:qFormat/>
    <w:rPr>
      <w:rFonts w:cs="宋体;SimSun"/>
      <w:kern w:val="2"/>
      <w:sz w:val="21"/>
    </w:rPr>
  </w:style>
  <w:style w:type="character" w:styleId="1Char">
    <w:name w:val="标题 1 Char"/>
    <w:qFormat/>
    <w:rPr>
      <w:b/>
      <w:bCs/>
      <w:kern w:val="2"/>
      <w:sz w:val="44"/>
      <w:szCs w:val="44"/>
    </w:rPr>
  </w:style>
  <w:style w:type="character" w:styleId="Style14">
    <w:name w:val="页脚 字符"/>
    <w:qFormat/>
    <w:rPr>
      <w:kern w:val="2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Java">
    <w:name w:val="Java 正文"/>
    <w:basedOn w:val="Normal"/>
    <w:qFormat/>
    <w:pPr>
      <w:ind w:firstLineChars="200" w:startChars="0" w:start="0" w:endChars="0" w:end="0"/>
    </w:pPr>
    <w:rPr>
      <w:rFonts w:cs="宋体;SimSun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2007-09-28T14:17:00Z</dcterms:created>
  <dc:creator>huangch</dc:creator>
  <dc:description/>
  <cp:keywords/>
  <dc:language>zh-CN</dc:language>
  <cp:lastModifiedBy>ying</cp:lastModifiedBy>
  <dcterms:modified xsi:type="dcterms:W3CDTF">2026-09-07T18:30:00Z</dcterms:modified>
  <cp:revision>116</cp:revision>
  <dc:subject/>
  <dc:title>《计算机应用基础》课程专项实验报告</dc:title>
</cp:coreProperties>
</file>