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F7A0DAE" wp14:paraId="74AF778A" wp14:textId="24350EFB">
      <w:pPr>
        <w:spacing w:before="0" w:beforeAutospacing="off" w:after="159" w:afterAutospacing="off" w:line="278" w:lineRule="auto"/>
        <w:jc w:val="left"/>
      </w:pPr>
    </w:p>
    <w:p xmlns:wp14="http://schemas.microsoft.com/office/word/2010/wordml" w:rsidP="4F7A0DAE" wp14:paraId="597B3C38" wp14:textId="1EDC9F4A">
      <w:pPr>
        <w:spacing w:before="0" w:beforeAutospacing="off" w:after="159" w:afterAutospacing="off" w:line="278" w:lineRule="auto"/>
        <w:jc w:val="left"/>
      </w:pPr>
    </w:p>
    <w:p xmlns:wp14="http://schemas.microsoft.com/office/word/2010/wordml" w:rsidP="4F7A0DAE" wp14:paraId="73AABE76" wp14:textId="3144BE99">
      <w:pPr>
        <w:spacing w:before="240" w:beforeAutospacing="off" w:after="159" w:afterAutospacing="off" w:line="278" w:lineRule="auto"/>
        <w:jc w:val="left"/>
      </w:pPr>
    </w:p>
    <w:p xmlns:wp14="http://schemas.microsoft.com/office/word/2010/wordml" w:rsidP="4F7A0DAE" wp14:paraId="059403C6" wp14:textId="6AABAC9A">
      <w:pPr>
        <w:spacing w:before="240" w:beforeAutospacing="off" w:after="159" w:afterAutospacing="off" w:line="278" w:lineRule="auto"/>
        <w:jc w:val="left"/>
      </w:pPr>
    </w:p>
    <w:p xmlns:wp14="http://schemas.microsoft.com/office/word/2010/wordml" w:rsidP="4F7A0DAE" wp14:paraId="7F282C13" wp14:textId="67A6777A">
      <w:pPr>
        <w:spacing w:before="240" w:beforeAutospacing="off" w:after="159" w:afterAutospacing="off" w:line="278" w:lineRule="auto"/>
        <w:jc w:val="left"/>
      </w:pPr>
    </w:p>
    <w:p xmlns:wp14="http://schemas.microsoft.com/office/word/2010/wordml" w:rsidP="4F7A0DAE" wp14:paraId="5144954C" wp14:textId="55F73507">
      <w:pPr>
        <w:spacing w:before="240" w:beforeAutospacing="off" w:after="159" w:afterAutospacing="off" w:line="278" w:lineRule="auto"/>
        <w:jc w:val="left"/>
      </w:pPr>
    </w:p>
    <w:p xmlns:wp14="http://schemas.microsoft.com/office/word/2010/wordml" w:rsidP="4F7A0DAE" wp14:paraId="5020DBB7" wp14:textId="0D2F98C0">
      <w:pPr>
        <w:spacing w:before="240" w:beforeAutospacing="off" w:after="159" w:afterAutospacing="off" w:line="278" w:lineRule="auto"/>
        <w:jc w:val="left"/>
      </w:pPr>
    </w:p>
    <w:p xmlns:wp14="http://schemas.microsoft.com/office/word/2010/wordml" w:rsidP="4F7A0DAE" wp14:paraId="3A4C1542" wp14:textId="78053BBC">
      <w:pPr>
        <w:spacing w:before="240" w:beforeAutospacing="off" w:after="159" w:afterAutospacing="off" w:line="278" w:lineRule="auto"/>
        <w:jc w:val="left"/>
      </w:pPr>
    </w:p>
    <w:p xmlns:wp14="http://schemas.microsoft.com/office/word/2010/wordml" w:rsidP="4F7A0DAE" wp14:paraId="038CA5A5" wp14:textId="2AE2AD7D">
      <w:pPr>
        <w:spacing w:before="240" w:beforeAutospacing="off" w:after="159" w:afterAutospacing="off" w:line="278" w:lineRule="auto"/>
        <w:jc w:val="left"/>
      </w:pPr>
    </w:p>
    <w:p xmlns:wp14="http://schemas.microsoft.com/office/word/2010/wordml" w:rsidP="4F7A0DAE" wp14:paraId="038B1004" wp14:textId="058724B8">
      <w:pPr>
        <w:spacing w:before="240" w:beforeAutospacing="off" w:after="159" w:afterAutospacing="off" w:line="278" w:lineRule="auto"/>
        <w:jc w:val="left"/>
      </w:pPr>
    </w:p>
    <w:p xmlns:wp14="http://schemas.microsoft.com/office/word/2010/wordml" w:rsidP="4F7A0DAE" wp14:paraId="17E95E41" wp14:textId="488F655D">
      <w:pPr>
        <w:spacing w:before="240" w:beforeAutospacing="off" w:after="159" w:afterAutospacing="off" w:line="278" w:lineRule="auto"/>
        <w:jc w:val="center"/>
      </w:pPr>
      <w:r w:rsidRPr="4F7A0DAE" w:rsidR="1F87CE02"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pl-PL"/>
        </w:rPr>
        <w:t>Systemowe diagramy przypadków użycia</w:t>
      </w:r>
    </w:p>
    <w:p xmlns:wp14="http://schemas.microsoft.com/office/word/2010/wordml" w:rsidP="4F7A0DAE" wp14:paraId="195F0D0A" wp14:textId="31E63A4C">
      <w:pPr>
        <w:spacing w:before="240" w:beforeAutospacing="off" w:after="159" w:afterAutospacing="off" w:line="278" w:lineRule="auto"/>
        <w:jc w:val="center"/>
      </w:pPr>
      <w:r w:rsidRPr="4F7A0DAE" w:rsidR="1F87CE02">
        <w:rPr>
          <w:rFonts w:ascii="Cambria" w:hAnsi="Cambria" w:eastAsia="Cambria" w:cs="Cambria"/>
          <w:b w:val="0"/>
          <w:bCs w:val="0"/>
          <w:noProof w:val="0"/>
          <w:sz w:val="32"/>
          <w:szCs w:val="32"/>
          <w:lang w:val="pl-PL"/>
        </w:rPr>
        <w:t>Projekt autorstwa:</w:t>
      </w:r>
    </w:p>
    <w:p xmlns:wp14="http://schemas.microsoft.com/office/word/2010/wordml" w:rsidP="4F7A0DAE" wp14:paraId="3224C9BD" wp14:textId="6695DFAB">
      <w:pPr>
        <w:spacing w:before="240" w:beforeAutospacing="off" w:after="159" w:afterAutospacing="off" w:line="278" w:lineRule="auto"/>
        <w:jc w:val="center"/>
      </w:pPr>
      <w:r w:rsidRPr="4F7A0DAE" w:rsidR="1F87CE02">
        <w:rPr>
          <w:rFonts w:ascii="Cambria" w:hAnsi="Cambria" w:eastAsia="Cambria" w:cs="Cambria"/>
          <w:b w:val="0"/>
          <w:bCs w:val="0"/>
          <w:noProof w:val="0"/>
          <w:sz w:val="32"/>
          <w:szCs w:val="32"/>
          <w:lang w:val="pl-PL"/>
        </w:rPr>
        <w:t xml:space="preserve">Adama </w:t>
      </w:r>
      <w:r w:rsidRPr="4F7A0DAE" w:rsidR="1F87CE02">
        <w:rPr>
          <w:rFonts w:ascii="Cambria" w:hAnsi="Cambria" w:eastAsia="Cambria" w:cs="Cambria"/>
          <w:b w:val="0"/>
          <w:bCs w:val="0"/>
          <w:noProof w:val="0"/>
          <w:sz w:val="32"/>
          <w:szCs w:val="32"/>
          <w:lang w:val="pl-PL"/>
        </w:rPr>
        <w:t>Szumachera</w:t>
      </w:r>
      <w:r w:rsidRPr="4F7A0DAE" w:rsidR="1F87CE02">
        <w:rPr>
          <w:rFonts w:ascii="Cambria" w:hAnsi="Cambria" w:eastAsia="Cambria" w:cs="Cambria"/>
          <w:b w:val="0"/>
          <w:bCs w:val="0"/>
          <w:noProof w:val="0"/>
          <w:sz w:val="32"/>
          <w:szCs w:val="32"/>
          <w:lang w:val="pl-PL"/>
        </w:rPr>
        <w:t xml:space="preserve"> i Filipa Małysza</w:t>
      </w:r>
    </w:p>
    <w:p xmlns:wp14="http://schemas.microsoft.com/office/word/2010/wordml" w:rsidP="4F7A0DAE" wp14:paraId="26CED3BA" wp14:textId="19CDADF1">
      <w:pPr>
        <w:spacing w:before="240" w:beforeAutospacing="off" w:after="159" w:afterAutospacing="off" w:line="278" w:lineRule="auto"/>
        <w:jc w:val="center"/>
      </w:pPr>
    </w:p>
    <w:p xmlns:wp14="http://schemas.microsoft.com/office/word/2010/wordml" w:rsidP="4F7A0DAE" wp14:paraId="24BF22D1" wp14:textId="3D6D0647">
      <w:pPr>
        <w:spacing w:before="240" w:beforeAutospacing="off" w:after="159" w:afterAutospacing="off" w:line="278" w:lineRule="auto"/>
        <w:jc w:val="center"/>
      </w:pPr>
    </w:p>
    <w:p xmlns:wp14="http://schemas.microsoft.com/office/word/2010/wordml" w:rsidP="4F7A0DAE" wp14:paraId="12994375" wp14:textId="28828929">
      <w:pPr>
        <w:spacing w:before="240" w:beforeAutospacing="off" w:after="159" w:afterAutospacing="off" w:line="278" w:lineRule="auto"/>
        <w:jc w:val="center"/>
      </w:pPr>
      <w:r w:rsidRPr="4F7A0DAE" w:rsidR="1F87CE02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32"/>
          <w:szCs w:val="32"/>
          <w:lang w:val="pl-PL"/>
        </w:rPr>
        <w:t xml:space="preserve">Data Science i </w:t>
      </w:r>
      <w:r w:rsidRPr="4F7A0DAE" w:rsidR="1F87CE02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32"/>
          <w:szCs w:val="32"/>
          <w:lang w:val="pl-PL"/>
        </w:rPr>
        <w:t>Artificial</w:t>
      </w:r>
      <w:r w:rsidRPr="4F7A0DAE" w:rsidR="1F87CE02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32"/>
          <w:szCs w:val="32"/>
          <w:lang w:val="pl-PL"/>
        </w:rPr>
        <w:t xml:space="preserve"> </w:t>
      </w:r>
      <w:r w:rsidRPr="4F7A0DAE" w:rsidR="1F87CE02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32"/>
          <w:szCs w:val="32"/>
          <w:lang w:val="pl-PL"/>
        </w:rPr>
        <w:t>Inteligence</w:t>
      </w:r>
      <w:r w:rsidRPr="4F7A0DAE" w:rsidR="1F87CE02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32"/>
          <w:szCs w:val="32"/>
          <w:lang w:val="pl-PL"/>
        </w:rPr>
        <w:t xml:space="preserve"> w praktyce</w:t>
      </w:r>
    </w:p>
    <w:p xmlns:wp14="http://schemas.microsoft.com/office/word/2010/wordml" w:rsidP="4F7A0DAE" wp14:paraId="0EB7088A" wp14:textId="2EC8780C">
      <w:pPr>
        <w:spacing w:before="240" w:beforeAutospacing="off" w:after="159" w:afterAutospacing="off" w:line="278" w:lineRule="auto"/>
        <w:jc w:val="center"/>
      </w:pPr>
      <w:r w:rsidRPr="4F7A0DAE" w:rsidR="1F87CE02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32"/>
          <w:szCs w:val="32"/>
          <w:lang w:val="pl-PL"/>
        </w:rPr>
        <w:t>Grupa 2</w:t>
      </w:r>
    </w:p>
    <w:p xmlns:wp14="http://schemas.microsoft.com/office/word/2010/wordml" w:rsidP="4F7A0DAE" wp14:paraId="15129D1B" wp14:textId="68E89D47">
      <w:pPr>
        <w:spacing w:before="240" w:beforeAutospacing="off" w:after="159" w:afterAutospacing="off" w:line="278" w:lineRule="auto"/>
        <w:jc w:val="center"/>
      </w:pPr>
    </w:p>
    <w:p xmlns:wp14="http://schemas.microsoft.com/office/word/2010/wordml" w:rsidP="4F7A0DAE" wp14:paraId="49F6AB3F" wp14:textId="5D00A830">
      <w:pPr>
        <w:spacing w:before="240" w:beforeAutospacing="off" w:after="159" w:afterAutospacing="off" w:line="278" w:lineRule="auto"/>
        <w:jc w:val="left"/>
      </w:pPr>
    </w:p>
    <w:p xmlns:wp14="http://schemas.microsoft.com/office/word/2010/wordml" w:rsidP="4F7A0DAE" wp14:paraId="56948958" wp14:textId="67869C7F">
      <w:pPr>
        <w:spacing w:before="240" w:beforeAutospacing="off" w:after="159" w:afterAutospacing="off" w:line="278" w:lineRule="auto"/>
        <w:jc w:val="left"/>
      </w:pPr>
    </w:p>
    <w:p xmlns:wp14="http://schemas.microsoft.com/office/word/2010/wordml" w:rsidP="4F7A0DAE" wp14:paraId="0B313AF0" wp14:textId="1B81D58D">
      <w:pPr>
        <w:spacing w:before="240" w:beforeAutospacing="off" w:after="159" w:afterAutospacing="off" w:line="278" w:lineRule="auto"/>
        <w:jc w:val="left"/>
      </w:pPr>
    </w:p>
    <w:p w:rsidR="72992D66" w:rsidP="72992D66" w:rsidRDefault="72992D66" w14:paraId="5465825E" w14:textId="2D5CEBBD">
      <w:pPr>
        <w:pStyle w:val="Normal"/>
      </w:pPr>
    </w:p>
    <w:p w:rsidR="72992D66" w:rsidRDefault="72992D66" w14:paraId="0CC4805C" w14:textId="0CF0BDA0">
      <w:r>
        <w:br w:type="page"/>
      </w:r>
    </w:p>
    <w:p w:rsidR="72992D66" w:rsidP="72992D66" w:rsidRDefault="72992D66" w14:paraId="1E987281" w14:textId="1941A578">
      <w:pPr>
        <w:pStyle w:val="Normal"/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970"/>
        <w:gridCol w:w="6045"/>
      </w:tblGrid>
      <w:tr w:rsidR="4F7A0DAE" w:rsidTr="72992D66" w14:paraId="4029A02A">
        <w:trPr>
          <w:trHeight w:val="465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top w:w="57" w:type="dxa"/>
              <w:left w:w="57" w:type="dxa"/>
              <w:bottom w:w="57" w:type="dxa"/>
            </w:tcMar>
            <w:vAlign w:val="center"/>
          </w:tcPr>
          <w:p w:rsidR="4F7A0DAE" w:rsidP="4F7A0DAE" w:rsidRDefault="4F7A0DAE" w14:paraId="04E5024C" w14:textId="5C4F5449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Nazwa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36720B29" w14:textId="76871651">
            <w:pPr>
              <w:spacing w:before="0" w:beforeAutospacing="off" w:after="142" w:afterAutospacing="off" w:line="276" w:lineRule="auto"/>
              <w:jc w:val="left"/>
            </w:pPr>
            <w:r w:rsidR="4F7A0DAE">
              <w:rPr/>
              <w:t>Zamówienie produktu ze strony internetowej</w:t>
            </w:r>
          </w:p>
        </w:tc>
      </w:tr>
      <w:tr w:rsidR="4F7A0DAE" w:rsidTr="72992D66" w14:paraId="447B36B9">
        <w:trPr>
          <w:trHeight w:val="36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14107BF0" w14:textId="5EEE4DE4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Numer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0BCDC9A8" w14:textId="6B0DCF9E">
            <w:pPr>
              <w:spacing w:before="0" w:beforeAutospacing="off" w:after="142" w:afterAutospacing="off" w:line="276" w:lineRule="auto"/>
              <w:jc w:val="left"/>
            </w:pPr>
            <w:r w:rsidR="4F7A0DAE">
              <w:rPr/>
              <w:t>1</w:t>
            </w:r>
          </w:p>
        </w:tc>
      </w:tr>
      <w:tr w:rsidR="4F7A0DAE" w:rsidTr="72992D66" w14:paraId="73749DA1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485981A6" w14:textId="6F99EA85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Twórca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5816926C" w14:textId="139D0413">
            <w:pPr>
              <w:spacing w:before="0" w:beforeAutospacing="off" w:after="142" w:afterAutospacing="off" w:line="276" w:lineRule="auto"/>
              <w:jc w:val="left"/>
            </w:pPr>
            <w:r w:rsidR="4F7A0DAE">
              <w:rPr/>
              <w:t>Filip Małysz</w:t>
            </w:r>
          </w:p>
        </w:tc>
      </w:tr>
      <w:tr w:rsidR="4F7A0DAE" w:rsidTr="72992D66" w14:paraId="092D6DA9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1957A668" w14:textId="53D17D3B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Poziom ważności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0DE63EFB" w14:textId="45FC2BBB">
            <w:pPr>
              <w:spacing w:before="0" w:beforeAutospacing="off" w:after="142" w:afterAutospacing="off" w:line="276" w:lineRule="auto"/>
              <w:jc w:val="left"/>
            </w:pPr>
            <w:r w:rsidR="4F7A0DAE">
              <w:rPr/>
              <w:t>Wysoki</w:t>
            </w:r>
          </w:p>
        </w:tc>
      </w:tr>
      <w:tr w:rsidR="4F7A0DAE" w:rsidTr="72992D66" w14:paraId="435D2FA0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2AB16688" w14:textId="2EB2D430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Typ przypadków użycia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41DD142D" w14:textId="7B36B9AF">
            <w:pPr>
              <w:spacing w:before="0" w:beforeAutospacing="off" w:after="142" w:afterAutospacing="off" w:line="276" w:lineRule="auto"/>
              <w:jc w:val="left"/>
            </w:pPr>
            <w:r w:rsidR="4F7A0DAE">
              <w:rPr/>
              <w:t>Ogólne, niezbędne</w:t>
            </w:r>
            <w:r>
              <w:tab/>
            </w:r>
            <w:r>
              <w:tab/>
            </w:r>
          </w:p>
        </w:tc>
      </w:tr>
      <w:tr w:rsidR="4F7A0DAE" w:rsidTr="72992D66" w14:paraId="60C570A9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57E37838" w14:textId="17507CA9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Aktorzy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2CA37CD8" w14:textId="39E495B7">
            <w:pPr>
              <w:spacing w:before="0" w:beforeAutospacing="off" w:after="142" w:afterAutospacing="off" w:line="276" w:lineRule="auto"/>
              <w:jc w:val="left"/>
            </w:pPr>
            <w:r w:rsidR="4F7A0DAE">
              <w:rPr/>
              <w:t>Kupujący</w:t>
            </w:r>
            <w:r>
              <w:tab/>
            </w:r>
            <w:r>
              <w:tab/>
            </w:r>
          </w:p>
        </w:tc>
      </w:tr>
      <w:tr w:rsidR="4F7A0DAE" w:rsidTr="72992D66" w14:paraId="4BB65CE9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1ABA1E54" w14:textId="4BE754BF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Krótki opis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5D566577" w14:textId="532C8411">
            <w:pPr>
              <w:spacing w:before="0" w:beforeAutospacing="off" w:after="142" w:afterAutospacing="off" w:line="276" w:lineRule="auto"/>
              <w:jc w:val="left"/>
            </w:pPr>
            <w:r w:rsidR="4F7A0DAE">
              <w:rPr/>
              <w:t>Zakup produktu</w:t>
            </w:r>
            <w:r>
              <w:tab/>
            </w:r>
            <w:r>
              <w:tab/>
            </w:r>
          </w:p>
        </w:tc>
      </w:tr>
      <w:tr w:rsidR="4F7A0DAE" w:rsidTr="72992D66" w14:paraId="3D64D5F5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37B466EC" w14:textId="2EAF81D4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Warunki wstępne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4BFBE671" w14:textId="3E66E243">
            <w:pPr>
              <w:spacing w:before="0" w:beforeAutospacing="off" w:after="142" w:afterAutospacing="off" w:line="276" w:lineRule="auto"/>
              <w:jc w:val="left"/>
            </w:pPr>
            <w:r w:rsidR="4F7A0DAE">
              <w:rPr/>
              <w:t>Klient wybiera produkt(y) do zakupu</w:t>
            </w:r>
            <w:r>
              <w:tab/>
            </w:r>
            <w:r>
              <w:tab/>
            </w:r>
          </w:p>
        </w:tc>
      </w:tr>
      <w:tr w:rsidR="4F7A0DAE" w:rsidTr="72992D66" w14:paraId="7DCAB579">
        <w:trPr>
          <w:trHeight w:val="615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621EF475" w14:textId="1AED0EB9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Warunki końcowe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6B4A4F3E" w14:textId="2986B549">
            <w:pPr>
              <w:spacing w:before="0" w:beforeAutospacing="off" w:after="142" w:afterAutospacing="off" w:line="276" w:lineRule="auto"/>
              <w:jc w:val="left"/>
            </w:pPr>
            <w:r w:rsidR="4F7A0DAE">
              <w:rPr/>
              <w:t>Klient kupuje produkt, ilość produktu w bazie danych zostaje</w:t>
            </w:r>
            <w:r w:rsidR="72712E1F">
              <w:rPr/>
              <w:t xml:space="preserve"> </w:t>
            </w:r>
            <w:r w:rsidR="4F7A0DAE">
              <w:rPr/>
              <w:t>zmniejszona</w:t>
            </w:r>
            <w:r>
              <w:tab/>
            </w:r>
            <w:r>
              <w:tab/>
            </w:r>
          </w:p>
        </w:tc>
      </w:tr>
      <w:tr w:rsidR="4F7A0DAE" w:rsidTr="72992D66" w14:paraId="410D24EB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5F2AEE83" w:rsidP="4F7A0DAE" w:rsidRDefault="5F2AEE83" w14:paraId="7843D2B1" w14:textId="0CE388B2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5F2AEE83">
              <w:rPr>
                <w:rFonts w:ascii="Cambria" w:hAnsi="Cambria" w:eastAsia="Cambria" w:cs="Cambria"/>
              </w:rPr>
              <w:t>G</w:t>
            </w:r>
            <w:r w:rsidRPr="4F7A0DAE" w:rsidR="4F7A0DAE">
              <w:rPr>
                <w:rFonts w:ascii="Cambria" w:hAnsi="Cambria" w:eastAsia="Cambria" w:cs="Cambria"/>
              </w:rPr>
              <w:t>łówny przepływ zdarzeń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72992D66" w:rsidRDefault="4F7A0DAE" w14:paraId="7B77D216" w14:textId="7CE2E604">
            <w:pPr>
              <w:pStyle w:val="Normal"/>
              <w:spacing w:before="0" w:beforeAutospacing="off" w:after="142" w:afterAutospacing="off" w:line="276" w:lineRule="auto"/>
              <w:jc w:val="left"/>
            </w:pPr>
            <w:r w:rsidR="4F7A0DAE">
              <w:rPr/>
              <w:t xml:space="preserve">1) </w:t>
            </w:r>
            <w:r w:rsidR="04E79B79">
              <w:rPr/>
              <w:t xml:space="preserve">Kupujący </w:t>
            </w:r>
            <w:r w:rsidR="4F7A0DAE">
              <w:rPr/>
              <w:t>wybiera produkt(y), ilość i specyfikacje</w:t>
            </w:r>
          </w:p>
          <w:p w:rsidR="4F7A0DAE" w:rsidP="4F7A0DAE" w:rsidRDefault="4F7A0DAE" w14:paraId="55E2862E" w14:textId="4AB2B827">
            <w:pPr>
              <w:spacing w:before="240" w:beforeAutospacing="off" w:after="142" w:afterAutospacing="off" w:line="276" w:lineRule="auto"/>
              <w:jc w:val="left"/>
            </w:pPr>
            <w:r w:rsidR="4F7A0DAE">
              <w:rPr/>
              <w:t>2) System umieszcza produkt(y) w koszyku klienta</w:t>
            </w:r>
          </w:p>
          <w:p w:rsidR="4F7A0DAE" w:rsidP="72992D66" w:rsidRDefault="4F7A0DAE" w14:paraId="079A2889" w14:textId="23A03A79">
            <w:pPr>
              <w:pStyle w:val="Normal"/>
              <w:spacing w:before="240" w:beforeAutospacing="off" w:after="142" w:afterAutospacing="off" w:line="276" w:lineRule="auto"/>
              <w:jc w:val="left"/>
            </w:pPr>
            <w:r w:rsidR="4F7A0DAE">
              <w:rPr/>
              <w:t xml:space="preserve">3) </w:t>
            </w:r>
            <w:r w:rsidR="50F79275">
              <w:rPr/>
              <w:t xml:space="preserve">Kupujący </w:t>
            </w:r>
            <w:r w:rsidR="4F7A0DAE">
              <w:rPr/>
              <w:t>wypełnia swoje dane, wybiera sposób odbioru produktu(-ów)</w:t>
            </w:r>
            <w:r w:rsidR="64E701D8">
              <w:rPr/>
              <w:t xml:space="preserve"> i dokonuje płatności</w:t>
            </w:r>
          </w:p>
          <w:p w:rsidR="4F7A0DAE" w:rsidP="4F7A0DAE" w:rsidRDefault="4F7A0DAE" w14:paraId="0E063934" w14:textId="7018E0D5">
            <w:pPr>
              <w:spacing w:before="240" w:beforeAutospacing="off" w:after="142" w:afterAutospacing="off" w:line="276" w:lineRule="auto"/>
              <w:jc w:val="left"/>
            </w:pPr>
            <w:r w:rsidR="4F7A0DAE">
              <w:rPr/>
              <w:t>4) System odnotowuje zakup, aktualizuje odpowiednio bazę</w:t>
            </w:r>
            <w:r w:rsidR="1025E9B7">
              <w:rPr/>
              <w:t xml:space="preserve"> </w:t>
            </w:r>
            <w:r w:rsidR="4F7A0DAE">
              <w:rPr/>
              <w:t>danych</w:t>
            </w:r>
          </w:p>
          <w:p w:rsidR="4F7A0DAE" w:rsidP="72992D66" w:rsidRDefault="4F7A0DAE" w14:paraId="2A8E85F8" w14:textId="2F7D6071">
            <w:pPr>
              <w:pStyle w:val="Normal"/>
              <w:spacing w:before="240" w:beforeAutospacing="off" w:after="142" w:afterAutospacing="off" w:line="276" w:lineRule="auto"/>
              <w:jc w:val="left"/>
            </w:pPr>
            <w:r w:rsidR="4F7A0DAE">
              <w:rPr/>
              <w:t xml:space="preserve">5) </w:t>
            </w:r>
            <w:r w:rsidR="74FE832F">
              <w:rPr/>
              <w:t xml:space="preserve">Kupujący </w:t>
            </w:r>
            <w:r w:rsidR="4F7A0DAE">
              <w:rPr/>
              <w:t>otrzymuje wiadomość e-mail z potwierdzeniem od</w:t>
            </w:r>
            <w:r w:rsidR="7C3F812A">
              <w:rPr/>
              <w:t xml:space="preserve"> </w:t>
            </w:r>
            <w:r w:rsidR="4F7A0DAE">
              <w:rPr/>
              <w:t>systemu</w:t>
            </w:r>
          </w:p>
        </w:tc>
      </w:tr>
      <w:tr w:rsidR="4F7A0DAE" w:rsidTr="72992D66" w14:paraId="01A75306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72053C04" w14:textId="52E69994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Alternatywne przepływy zdarzeń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351B53C7" w14:textId="50FB534F">
            <w:pPr>
              <w:spacing w:before="0" w:beforeAutospacing="off" w:after="142" w:afterAutospacing="off" w:line="276" w:lineRule="auto"/>
              <w:jc w:val="left"/>
            </w:pPr>
            <w:r w:rsidR="4F7A0DAE">
              <w:rPr/>
              <w:t>4a) W przypadku wystąpienia błędu system wyświetla odpowiedni</w:t>
            </w:r>
            <w:r w:rsidR="0649D41D">
              <w:rPr/>
              <w:t xml:space="preserve"> </w:t>
            </w:r>
            <w:r w:rsidR="4F7A0DAE">
              <w:rPr/>
              <w:t>komunikat</w:t>
            </w:r>
          </w:p>
          <w:p w:rsidR="4F7A0DAE" w:rsidP="4F7A0DAE" w:rsidRDefault="4F7A0DAE" w14:paraId="719DA426" w14:textId="7C8322A4">
            <w:pPr>
              <w:spacing w:before="0" w:beforeAutospacing="off" w:after="142" w:afterAutospacing="off" w:line="276" w:lineRule="auto"/>
              <w:jc w:val="left"/>
            </w:pPr>
            <w:r w:rsidR="4F7A0DAE">
              <w:rPr/>
              <w:t>4a.1) System przywraca pierwotny stan bazy danych</w:t>
            </w:r>
          </w:p>
          <w:p w:rsidR="4F7A0DAE" w:rsidP="72992D66" w:rsidRDefault="4F7A0DAE" w14:paraId="0ED69F63" w14:textId="6AF6C154">
            <w:pPr>
              <w:pStyle w:val="Normal"/>
              <w:spacing w:before="0" w:beforeAutospacing="off" w:after="142" w:afterAutospacing="off" w:line="276" w:lineRule="auto"/>
              <w:jc w:val="left"/>
            </w:pPr>
            <w:r w:rsidR="4F7A0DAE">
              <w:rPr/>
              <w:t xml:space="preserve">4a.2) </w:t>
            </w:r>
            <w:r w:rsidR="0E025832">
              <w:rPr/>
              <w:t xml:space="preserve">Kupujący </w:t>
            </w:r>
            <w:r w:rsidR="4F7A0DAE">
              <w:rPr/>
              <w:t>może podjąć ponownie próbę zakupu</w:t>
            </w:r>
            <w:r>
              <w:tab/>
            </w:r>
          </w:p>
          <w:p w:rsidR="14E28CAE" w:rsidP="72992D66" w:rsidRDefault="14E28CAE" w14:paraId="0BE7ECF1" w14:textId="7FB8CA4B">
            <w:pPr>
              <w:pStyle w:val="Normal"/>
              <w:spacing w:before="0" w:beforeAutospacing="off" w:after="142" w:afterAutospacing="off" w:line="276" w:lineRule="auto"/>
              <w:jc w:val="left"/>
            </w:pPr>
            <w:r w:rsidR="14E28CAE">
              <w:rPr/>
              <w:t>4</w:t>
            </w:r>
            <w:r w:rsidR="4F7A0DAE">
              <w:rPr/>
              <w:t xml:space="preserve">b) Jeżeli </w:t>
            </w:r>
            <w:r w:rsidR="4E7726C1">
              <w:rPr/>
              <w:t xml:space="preserve">kupujący  </w:t>
            </w:r>
            <w:r w:rsidR="4F7A0DAE">
              <w:rPr/>
              <w:t>nie opłacił zamówienia w wyznaczonym terminie transakcja się kończy i następuje zakończenie przypadku</w:t>
            </w:r>
          </w:p>
        </w:tc>
      </w:tr>
      <w:tr w:rsidR="4F7A0DAE" w:rsidTr="72992D66" w14:paraId="35B6C7C2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7F350806" w14:textId="4EDEEDC1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Wyjątki w przepływach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1D93DD1C" w14:textId="5CFE72A6">
            <w:pPr>
              <w:spacing w:before="0" w:beforeAutospacing="off" w:after="142" w:afterAutospacing="off" w:line="276" w:lineRule="auto"/>
              <w:jc w:val="left"/>
            </w:pPr>
            <w:r w:rsidR="4F7A0DAE">
              <w:rPr/>
              <w:t>4c) Jeżeli produkt(y) kupowany(-e) przez k</w:t>
            </w:r>
            <w:r w:rsidR="40A07FF3">
              <w:rPr/>
              <w:t xml:space="preserve">upującego </w:t>
            </w:r>
            <w:r w:rsidR="4F7A0DAE">
              <w:rPr/>
              <w:t>zostaną wyprzedane przed zakończeniem procesu kupna klient jest o tym fakcie informowany przez</w:t>
            </w:r>
            <w:r w:rsidR="52E47F87">
              <w:rPr/>
              <w:t xml:space="preserve"> </w:t>
            </w:r>
            <w:r w:rsidR="4F7A0DAE">
              <w:rPr/>
              <w:t>system, możliwość kupna danego</w:t>
            </w:r>
            <w:r w:rsidR="71E9DF73">
              <w:rPr/>
              <w:t xml:space="preserve"> </w:t>
            </w:r>
            <w:r w:rsidR="4F7A0DAE">
              <w:rPr/>
              <w:t>produktu(-ów) zostaje zablokowan</w:t>
            </w:r>
            <w:r w:rsidR="18DB7F50">
              <w:rPr/>
              <w:t>a</w:t>
            </w:r>
            <w:r>
              <w:tab/>
            </w:r>
          </w:p>
        </w:tc>
      </w:tr>
      <w:tr w:rsidR="4F7A0DAE" w:rsidTr="72992D66" w14:paraId="2CA10F0D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08C9066A" w14:textId="03B1EBFA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Specjalne wymagania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14E9119B" w14:textId="129CDC1D">
            <w:pPr>
              <w:spacing w:before="0" w:beforeAutospacing="off" w:after="142" w:afterAutospacing="off" w:line="276" w:lineRule="auto"/>
              <w:jc w:val="left"/>
            </w:pPr>
            <w:r w:rsidR="4F7A0DAE">
              <w:rPr/>
              <w:t>brak</w:t>
            </w:r>
          </w:p>
        </w:tc>
      </w:tr>
      <w:tr w:rsidR="4F7A0DAE" w:rsidTr="72992D66" w14:paraId="56B84C9E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73061E48" w14:textId="6BF1CDA8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Notatki i kwestie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5016C46F" w14:textId="0670594B">
            <w:pPr>
              <w:spacing w:before="0" w:beforeAutospacing="off" w:after="142" w:afterAutospacing="off" w:line="276" w:lineRule="auto"/>
              <w:jc w:val="left"/>
            </w:pPr>
            <w:r w:rsidR="4F7A0DAE">
              <w:rPr/>
              <w:t>K</w:t>
            </w:r>
            <w:r w:rsidR="3048F566">
              <w:rPr/>
              <w:t>upujący</w:t>
            </w:r>
            <w:r w:rsidR="4F7A0DAE">
              <w:rPr/>
              <w:t xml:space="preserve"> jest na bieżąco informowany o stanie swojego zamówienia przez system. Ma prawo odstąpić od zamówienia do momentu jego</w:t>
            </w:r>
            <w:r w:rsidR="01E3C2D9">
              <w:rPr/>
              <w:t xml:space="preserve"> </w:t>
            </w:r>
            <w:r w:rsidR="4F7A0DAE">
              <w:rPr/>
              <w:t>wysyłki z pełnym zwrotem środków.</w:t>
            </w:r>
          </w:p>
        </w:tc>
      </w:tr>
    </w:tbl>
    <w:p xmlns:wp14="http://schemas.microsoft.com/office/word/2010/wordml" w:rsidP="4F7A0DAE" wp14:paraId="57375426" wp14:textId="582E7F58">
      <w:pPr>
        <w:pStyle w:val="Normal"/>
        <w:bidi w:val="0"/>
        <w:spacing w:before="240" w:beforeAutospacing="off" w:after="159" w:afterAutospacing="off" w:line="278" w:lineRule="auto"/>
        <w:jc w:val="left"/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970"/>
        <w:gridCol w:w="6045"/>
      </w:tblGrid>
      <w:tr w:rsidR="4F7A0DAE" w:rsidTr="72992D66" w14:paraId="6B8F5359">
        <w:trPr>
          <w:trHeight w:val="555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top w:w="57" w:type="dxa"/>
              <w:left w:w="57" w:type="dxa"/>
              <w:bottom w:w="57" w:type="dxa"/>
            </w:tcMar>
            <w:vAlign w:val="center"/>
          </w:tcPr>
          <w:p w:rsidR="4F7A0DAE" w:rsidP="4F7A0DAE" w:rsidRDefault="4F7A0DAE" w14:paraId="770E89B7" w14:textId="2EEA1EDE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Nazwa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7D1ADB71" w:rsidP="4F7A0DAE" w:rsidRDefault="7D1ADB71" w14:paraId="71AA0B5C" w14:textId="4DAFC55A">
            <w:pPr>
              <w:pStyle w:val="Normal"/>
              <w:suppressLineNumbers w:val="0"/>
              <w:bidi w:val="0"/>
              <w:spacing w:before="0" w:beforeAutospacing="off" w:after="142" w:afterAutospacing="off" w:line="276" w:lineRule="auto"/>
              <w:ind w:left="0" w:right="0"/>
              <w:jc w:val="left"/>
            </w:pPr>
            <w:r w:rsidR="7D1ADB71">
              <w:rPr/>
              <w:t>Anulowanie zamówienia</w:t>
            </w:r>
          </w:p>
        </w:tc>
      </w:tr>
      <w:tr w:rsidR="4F7A0DAE" w:rsidTr="72992D66" w14:paraId="37B836A4">
        <w:trPr>
          <w:trHeight w:val="36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256B2233" w14:textId="5EEE4DE4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Numer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225BD26F" w:rsidP="4F7A0DAE" w:rsidRDefault="225BD26F" w14:paraId="358F7A9D" w14:textId="70076577">
            <w:pPr>
              <w:spacing w:before="0" w:beforeAutospacing="off" w:after="142" w:afterAutospacing="off" w:line="276" w:lineRule="auto"/>
              <w:jc w:val="left"/>
            </w:pPr>
            <w:r w:rsidR="225BD26F">
              <w:rPr/>
              <w:t>2</w:t>
            </w:r>
          </w:p>
        </w:tc>
      </w:tr>
      <w:tr w:rsidR="4F7A0DAE" w:rsidTr="72992D66" w14:paraId="32C350D9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250EE60F" w14:textId="6F99EA85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Twórca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75C5AAD2" w14:textId="269C2538">
            <w:pPr>
              <w:spacing w:before="0" w:beforeAutospacing="off" w:after="142" w:afterAutospacing="off" w:line="276" w:lineRule="auto"/>
              <w:jc w:val="left"/>
            </w:pPr>
            <w:r w:rsidR="394CC31C">
              <w:rPr/>
              <w:t>Adam Szumacher</w:t>
            </w:r>
          </w:p>
        </w:tc>
      </w:tr>
      <w:tr w:rsidR="4F7A0DAE" w:rsidTr="72992D66" w14:paraId="7C2B41B7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2FC1CB40" w14:textId="53D17D3B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Poziom ważności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7EC22582" w:rsidP="4F7A0DAE" w:rsidRDefault="7EC22582" w14:paraId="0D9BA6EF" w14:textId="4E542B13">
            <w:pPr>
              <w:spacing w:before="0" w:beforeAutospacing="off" w:after="142" w:afterAutospacing="off" w:line="276" w:lineRule="auto"/>
              <w:jc w:val="left"/>
            </w:pPr>
            <w:r w:rsidR="7EC22582">
              <w:rPr/>
              <w:t>Wysoki</w:t>
            </w:r>
          </w:p>
        </w:tc>
      </w:tr>
      <w:tr w:rsidR="4F7A0DAE" w:rsidTr="72992D66" w14:paraId="0265ED95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00AB7ACE" w14:textId="2EB2D430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Typ przypadków użycia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18DA3A84" w:rsidP="4F7A0DAE" w:rsidRDefault="18DA3A84" w14:paraId="35A6EAFE" w14:textId="51D17708">
            <w:pPr>
              <w:spacing w:before="0" w:beforeAutospacing="off" w:after="142" w:afterAutospacing="off" w:line="276" w:lineRule="auto"/>
              <w:jc w:val="left"/>
            </w:pPr>
            <w:r w:rsidR="654FAF5C">
              <w:rPr/>
              <w:t>Ogólne, podstawowe</w:t>
            </w:r>
          </w:p>
        </w:tc>
      </w:tr>
      <w:tr w:rsidR="4F7A0DAE" w:rsidTr="72992D66" w14:paraId="5B5F6597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71B6811E" w14:textId="17507CA9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Aktorzy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23B82439" w:rsidP="4F7A0DAE" w:rsidRDefault="23B82439" w14:paraId="5486E3BA" w14:textId="6ABE21F2">
            <w:pPr>
              <w:spacing w:before="0" w:beforeAutospacing="off" w:after="142" w:afterAutospacing="off" w:line="276" w:lineRule="auto"/>
              <w:jc w:val="left"/>
            </w:pPr>
            <w:r w:rsidR="10A67D7E">
              <w:rPr/>
              <w:t>Kupujący</w:t>
            </w:r>
          </w:p>
        </w:tc>
      </w:tr>
      <w:tr w:rsidR="4F7A0DAE" w:rsidTr="72992D66" w14:paraId="00798FA6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607F7BD3" w14:textId="4BE754BF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Krótki opis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7C57460B" w14:textId="7E14B1AA">
            <w:pPr>
              <w:spacing w:before="0" w:beforeAutospacing="off" w:after="142" w:afterAutospacing="off" w:line="276" w:lineRule="auto"/>
              <w:jc w:val="left"/>
            </w:pPr>
            <w:r w:rsidR="22EA1FB8">
              <w:rPr/>
              <w:t>Sposób anulowania zamówienia</w:t>
            </w:r>
          </w:p>
        </w:tc>
      </w:tr>
      <w:tr w:rsidR="4F7A0DAE" w:rsidTr="72992D66" w14:paraId="65B34292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06C814B6" w14:textId="2EAF81D4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Warunki wstępne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243E1CD4" w14:textId="0424B1B1">
            <w:pPr>
              <w:spacing w:before="0" w:beforeAutospacing="off" w:after="142" w:afterAutospacing="off" w:line="276" w:lineRule="auto"/>
              <w:jc w:val="left"/>
            </w:pPr>
            <w:r w:rsidR="5EA2EFB0">
              <w:rPr/>
              <w:t xml:space="preserve">Klient musi posiadać </w:t>
            </w:r>
            <w:r w:rsidR="5EA2EFB0">
              <w:rPr/>
              <w:t>conaj</w:t>
            </w:r>
            <w:r w:rsidR="5EA2EFB0">
              <w:rPr/>
              <w:t xml:space="preserve"> mniej jedno zamówienie, którego stan nie jest </w:t>
            </w:r>
            <w:r w:rsidR="7FBE8811">
              <w:rPr/>
              <w:t>“</w:t>
            </w:r>
            <w:r w:rsidR="5EA2EFB0">
              <w:rPr/>
              <w:t>w wysyłce</w:t>
            </w:r>
            <w:r w:rsidR="06C1A7C7">
              <w:rPr/>
              <w:t>”</w:t>
            </w:r>
            <w:r w:rsidR="5EA2EFB0">
              <w:rPr/>
              <w:t>.</w:t>
            </w:r>
          </w:p>
        </w:tc>
      </w:tr>
      <w:tr w:rsidR="4F7A0DAE" w:rsidTr="72992D66" w14:paraId="7A0A64D9">
        <w:trPr>
          <w:trHeight w:val="615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3461E03E" w14:textId="1AED0EB9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Warunki końcowe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3789D30D" w14:textId="6DDF8573">
            <w:pPr>
              <w:spacing w:before="0" w:beforeAutospacing="off" w:after="142" w:afterAutospacing="off" w:line="276" w:lineRule="auto"/>
              <w:jc w:val="left"/>
            </w:pPr>
            <w:r w:rsidR="19F4EC0E">
              <w:rPr/>
              <w:t xml:space="preserve">Płatność za zamówienie zostaje zwrócona klientowi, zakupione przez niego przedmioty </w:t>
            </w:r>
            <w:r w:rsidR="1772D507">
              <w:rPr/>
              <w:t>wracają do puli dostępnych do zakupu.</w:t>
            </w:r>
          </w:p>
        </w:tc>
      </w:tr>
      <w:tr w:rsidR="4F7A0DAE" w:rsidTr="72992D66" w14:paraId="365FEB2B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43F83046" w14:textId="0CE388B2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G</w:t>
            </w:r>
            <w:r w:rsidRPr="4F7A0DAE" w:rsidR="4F7A0DAE">
              <w:rPr>
                <w:rFonts w:ascii="Cambria" w:hAnsi="Cambria" w:eastAsia="Cambria" w:cs="Cambria"/>
              </w:rPr>
              <w:t>łówny przepływ zdarzeń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4E01D1CD" w14:textId="5BB2662F">
            <w:pPr>
              <w:spacing w:before="240" w:beforeAutospacing="off" w:after="142" w:afterAutospacing="off" w:line="276" w:lineRule="auto"/>
              <w:jc w:val="left"/>
            </w:pPr>
            <w:r w:rsidR="79521D7C">
              <w:rPr/>
              <w:t>1) Użytkownik wybiera zamówienie, które chce anulować</w:t>
            </w:r>
          </w:p>
          <w:p w:rsidR="4F7A0DAE" w:rsidP="4F7A0DAE" w:rsidRDefault="4F7A0DAE" w14:paraId="0E60A2C2" w14:textId="426721B4">
            <w:pPr>
              <w:spacing w:before="240" w:beforeAutospacing="off" w:after="142" w:afterAutospacing="off" w:line="276" w:lineRule="auto"/>
              <w:jc w:val="left"/>
            </w:pPr>
            <w:r w:rsidR="79521D7C">
              <w:rPr/>
              <w:t xml:space="preserve">2) System poprzez </w:t>
            </w:r>
            <w:r w:rsidR="0023AAD4">
              <w:rPr/>
              <w:t>wyskakujące</w:t>
            </w:r>
            <w:r w:rsidR="79521D7C">
              <w:rPr/>
              <w:t xml:space="preserve"> okno dialogowe upewnia się, że klient </w:t>
            </w:r>
            <w:r w:rsidR="03111B95">
              <w:rPr/>
              <w:t>jest pewny intencji anulowania zamówienia</w:t>
            </w:r>
          </w:p>
          <w:p w:rsidR="4F7A0DAE" w:rsidP="4F7A0DAE" w:rsidRDefault="4F7A0DAE" w14:paraId="05BF5ED6" w14:textId="6C5DB5B2">
            <w:pPr>
              <w:spacing w:before="240" w:beforeAutospacing="off" w:after="142" w:afterAutospacing="off" w:line="276" w:lineRule="auto"/>
              <w:jc w:val="left"/>
            </w:pPr>
            <w:r w:rsidR="03111B95">
              <w:rPr/>
              <w:t xml:space="preserve">3) System zmienia stan zamówienia na anulowane, zwraca kupującemu należność i </w:t>
            </w:r>
            <w:r w:rsidR="4DCF304E">
              <w:rPr/>
              <w:t>wysyła potwierdzenie</w:t>
            </w:r>
          </w:p>
        </w:tc>
      </w:tr>
      <w:tr w:rsidR="4F7A0DAE" w:rsidTr="72992D66" w14:paraId="0E2FACDA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68D81D1D" w14:textId="52E69994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Alternatywne przepływy zdarzeń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066D5906" w14:textId="2AD9824A">
            <w:pPr>
              <w:spacing w:before="0" w:beforeAutospacing="off" w:after="0" w:afterAutospacing="off"/>
              <w:jc w:val="left"/>
            </w:pPr>
            <w:r w:rsidR="7A59C1AB">
              <w:rPr/>
              <w:t xml:space="preserve">2a) Użytkownik wybiera opcje </w:t>
            </w:r>
            <w:r w:rsidR="7A59C1AB">
              <w:rPr/>
              <w:t>nie anulowania</w:t>
            </w:r>
            <w:r w:rsidR="7A59C1AB">
              <w:rPr/>
              <w:t xml:space="preserve"> zamówienia, </w:t>
            </w:r>
            <w:r w:rsidR="7F2BC43A">
              <w:rPr/>
              <w:t>zamówienie</w:t>
            </w:r>
            <w:r w:rsidR="7A59C1AB">
              <w:rPr/>
              <w:t xml:space="preserve"> pozostaje w realizacj</w:t>
            </w:r>
            <w:r w:rsidR="31E302B1">
              <w:rPr/>
              <w:t>i i następuje koniec przypadku</w:t>
            </w:r>
          </w:p>
        </w:tc>
      </w:tr>
      <w:tr w:rsidR="4F7A0DAE" w:rsidTr="72992D66" w14:paraId="115AA9B0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0801DCA6" w14:textId="4EDEEDC1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Wyjątki w przepływach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33554D28" w14:textId="44E34E78">
            <w:pPr>
              <w:spacing w:before="0" w:beforeAutospacing="off" w:after="142" w:afterAutospacing="off" w:line="276" w:lineRule="auto"/>
              <w:jc w:val="left"/>
            </w:pPr>
            <w:r w:rsidR="33AFF9C7">
              <w:rPr/>
              <w:t>1</w:t>
            </w:r>
            <w:r w:rsidR="13D445FF">
              <w:rPr/>
              <w:t>a</w:t>
            </w:r>
            <w:r w:rsidR="33AFF9C7">
              <w:rPr/>
              <w:t xml:space="preserve">) </w:t>
            </w:r>
            <w:r w:rsidR="1A707459">
              <w:rPr/>
              <w:t>Jeżeli użytkownik wybierze do anulowania zamówienie, które status jest różny od “w przygotowaniu” system informuje o błędzie i następuje koniec przypadku</w:t>
            </w:r>
          </w:p>
        </w:tc>
      </w:tr>
      <w:tr w:rsidR="4F7A0DAE" w:rsidTr="72992D66" w14:paraId="2AACB961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04907D42" w14:textId="03B1EBFA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Specjalne wymagania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2E478D25" w14:textId="4F5F5DC2">
            <w:pPr>
              <w:spacing w:before="0" w:beforeAutospacing="off" w:after="142" w:afterAutospacing="off" w:line="276" w:lineRule="auto"/>
              <w:jc w:val="left"/>
            </w:pPr>
            <w:r w:rsidR="78B66B5A">
              <w:rPr/>
              <w:t>brak</w:t>
            </w:r>
          </w:p>
        </w:tc>
      </w:tr>
      <w:tr w:rsidR="4F7A0DAE" w:rsidTr="72992D66" w14:paraId="5924165C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2EB518C2" w14:textId="6BF1CDA8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Notatki i kwestie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456C2BC3" w14:textId="4EC2EF51">
            <w:pPr>
              <w:spacing w:before="0" w:beforeAutospacing="off" w:after="142" w:afterAutospacing="off" w:line="276" w:lineRule="auto"/>
              <w:jc w:val="left"/>
            </w:pPr>
            <w:r w:rsidR="2E07A882">
              <w:rPr/>
              <w:t>Jeżeli użytkownik chce zrezygnować z zamówienia o statusie innym niż “w przygotowaniu” musi skorzystać z zwrotu za</w:t>
            </w:r>
            <w:r w:rsidR="237754F0">
              <w:rPr/>
              <w:t>mówienia</w:t>
            </w:r>
            <w:r w:rsidR="2E07A882">
              <w:rPr/>
              <w:t>.</w:t>
            </w:r>
          </w:p>
        </w:tc>
      </w:tr>
    </w:tbl>
    <w:p w:rsidR="4F7A0DAE" w:rsidP="4F7A0DAE" w:rsidRDefault="4F7A0DAE" w14:paraId="3CD771DD" w14:textId="2098A0BD">
      <w:pPr>
        <w:pStyle w:val="Normal"/>
        <w:bidi w:val="0"/>
        <w:spacing w:before="240" w:beforeAutospacing="off" w:after="159" w:afterAutospacing="off" w:line="278" w:lineRule="auto"/>
        <w:jc w:val="left"/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970"/>
        <w:gridCol w:w="6045"/>
      </w:tblGrid>
      <w:tr w:rsidR="4F7A0DAE" w:rsidTr="72992D66" w14:paraId="10DD0BCA">
        <w:trPr>
          <w:trHeight w:val="555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top w:w="57" w:type="dxa"/>
              <w:left w:w="57" w:type="dxa"/>
              <w:bottom w:w="57" w:type="dxa"/>
            </w:tcMar>
            <w:vAlign w:val="center"/>
          </w:tcPr>
          <w:p w:rsidR="4F7A0DAE" w:rsidP="4F7A0DAE" w:rsidRDefault="4F7A0DAE" w14:paraId="2834F969" w14:textId="6F59F7DA">
            <w:pPr>
              <w:spacing w:before="0" w:beforeAutospacing="off" w:after="142" w:afterAutospacing="off" w:line="276" w:lineRule="auto"/>
              <w:jc w:val="left"/>
            </w:pPr>
            <w:r w:rsidRPr="4F7A0DAE" w:rsidR="4F7A0DAE">
              <w:rPr>
                <w:rFonts w:ascii="Cambria" w:hAnsi="Cambria" w:eastAsia="Cambria" w:cs="Cambria"/>
              </w:rPr>
              <w:t>Nazwa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2AD49977" w:rsidP="4F7A0DAE" w:rsidRDefault="2AD49977" w14:paraId="4DB5FE7E" w14:textId="0B72E77E">
            <w:pPr>
              <w:pStyle w:val="Normal"/>
              <w:suppressLineNumbers w:val="0"/>
              <w:bidi w:val="0"/>
              <w:spacing w:before="0" w:beforeAutospacing="off" w:after="142" w:afterAutospacing="off" w:line="276" w:lineRule="auto"/>
              <w:ind w:left="0" w:right="0"/>
              <w:jc w:val="left"/>
            </w:pPr>
            <w:r w:rsidR="2AD49977">
              <w:rPr/>
              <w:t xml:space="preserve">Rozpoczęcie </w:t>
            </w:r>
            <w:r w:rsidR="66DB514D">
              <w:rPr/>
              <w:t>subskrypcji</w:t>
            </w:r>
          </w:p>
        </w:tc>
      </w:tr>
      <w:tr w:rsidR="4F7A0DAE" w:rsidTr="72992D66" w14:paraId="5F774262">
        <w:trPr>
          <w:trHeight w:val="36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341B109B" w14:textId="5EEE4DE4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Numer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5940DD7A" w:rsidP="4F7A0DAE" w:rsidRDefault="5940DD7A" w14:paraId="1B772CCE" w14:textId="06752780">
            <w:pPr>
              <w:spacing w:before="0" w:beforeAutospacing="off" w:after="142" w:afterAutospacing="off" w:line="276" w:lineRule="auto"/>
              <w:jc w:val="left"/>
            </w:pPr>
            <w:r w:rsidR="5940DD7A">
              <w:rPr/>
              <w:t>3</w:t>
            </w:r>
          </w:p>
        </w:tc>
      </w:tr>
      <w:tr w:rsidR="4F7A0DAE" w:rsidTr="72992D66" w14:paraId="43C1EDB2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310E81EF" w14:textId="6F99EA85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Twórca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286E8A7A" w14:textId="4D2172EB">
            <w:pPr>
              <w:spacing w:before="0" w:beforeAutospacing="off" w:after="142" w:afterAutospacing="off" w:line="276" w:lineRule="auto"/>
              <w:jc w:val="left"/>
            </w:pPr>
            <w:r w:rsidR="042F3559">
              <w:rPr/>
              <w:t>Filip Małysz</w:t>
            </w:r>
          </w:p>
        </w:tc>
      </w:tr>
      <w:tr w:rsidR="4F7A0DAE" w:rsidTr="72992D66" w14:paraId="2F70A09B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52052886" w14:textId="53D17D3B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Poziom ważności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112183F7" w14:textId="4E542B13">
            <w:pPr>
              <w:spacing w:before="0" w:beforeAutospacing="off" w:after="142" w:afterAutospacing="off" w:line="276" w:lineRule="auto"/>
              <w:jc w:val="left"/>
            </w:pPr>
            <w:r w:rsidR="4F7A0DAE">
              <w:rPr/>
              <w:t>Wysoki</w:t>
            </w:r>
          </w:p>
        </w:tc>
      </w:tr>
      <w:tr w:rsidR="4F7A0DAE" w:rsidTr="72992D66" w14:paraId="23FCDE13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3226F630" w14:textId="2EB2D430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Typ przypadków użycia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1786DDE2" w:rsidP="4F7A0DAE" w:rsidRDefault="1786DDE2" w14:paraId="214D23EA" w14:textId="183A8160">
            <w:pPr>
              <w:spacing w:before="0" w:beforeAutospacing="off" w:after="142" w:afterAutospacing="off" w:line="276" w:lineRule="auto"/>
              <w:jc w:val="left"/>
            </w:pPr>
            <w:r w:rsidR="3CC56C1E">
              <w:rPr/>
              <w:t>Ogólne, podstawowe</w:t>
            </w:r>
          </w:p>
        </w:tc>
      </w:tr>
      <w:tr w:rsidR="4F7A0DAE" w:rsidTr="72992D66" w14:paraId="134393B0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009870B0" w14:textId="17507CA9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Aktorzy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647FAC2B" w:rsidP="4F7A0DAE" w:rsidRDefault="647FAC2B" w14:paraId="7E0BE685" w14:textId="61265AD4">
            <w:pPr>
              <w:spacing w:before="0" w:beforeAutospacing="off" w:after="142" w:afterAutospacing="off" w:line="276" w:lineRule="auto"/>
              <w:jc w:val="left"/>
            </w:pPr>
            <w:r w:rsidR="6F2CCDCF">
              <w:rPr/>
              <w:t>Użytkownik</w:t>
            </w:r>
          </w:p>
        </w:tc>
      </w:tr>
      <w:tr w:rsidR="4F7A0DAE" w:rsidTr="72992D66" w14:paraId="243529E9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414E911C" w14:textId="4BE754BF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Krótki opis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73471993" w14:textId="023AD617">
            <w:pPr>
              <w:spacing w:before="0" w:beforeAutospacing="off" w:after="142" w:afterAutospacing="off" w:line="276" w:lineRule="auto"/>
              <w:jc w:val="left"/>
            </w:pPr>
            <w:r w:rsidR="117EB161">
              <w:rPr/>
              <w:t xml:space="preserve">Zainteresowany oferowaną przez </w:t>
            </w:r>
            <w:r w:rsidR="117EB161">
              <w:rPr/>
              <w:t>StolikRPG</w:t>
            </w:r>
            <w:r w:rsidR="117EB161">
              <w:rPr/>
              <w:t xml:space="preserve"> subskrypcja użytkownik </w:t>
            </w:r>
            <w:r w:rsidR="596B4D5B">
              <w:rPr/>
              <w:t>wykupuje subskrypcje</w:t>
            </w:r>
          </w:p>
        </w:tc>
      </w:tr>
      <w:tr w:rsidR="4F7A0DAE" w:rsidTr="72992D66" w14:paraId="56AD52E2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24AB6262" w14:textId="2EAF81D4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Warunki wstępne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23F54860" w14:textId="0E4C4963">
            <w:pPr>
              <w:spacing w:before="0" w:beforeAutospacing="off" w:after="142" w:afterAutospacing="off" w:line="276" w:lineRule="auto"/>
              <w:jc w:val="left"/>
            </w:pPr>
            <w:r w:rsidR="1E718F3D">
              <w:rPr/>
              <w:t>Użytkownik posiada i jest zalogowany na swoje konto w systemie</w:t>
            </w:r>
          </w:p>
        </w:tc>
      </w:tr>
      <w:tr w:rsidR="4F7A0DAE" w:rsidTr="72992D66" w14:paraId="69C0E481">
        <w:trPr>
          <w:trHeight w:val="615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081EAF7A" w14:textId="1AED0EB9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Warunki końcowe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172F8F5E" w14:textId="6FFA871F">
            <w:pPr>
              <w:spacing w:before="0" w:beforeAutospacing="off" w:after="142" w:afterAutospacing="off" w:line="276" w:lineRule="auto"/>
              <w:jc w:val="left"/>
            </w:pPr>
            <w:r w:rsidR="4BF9B144">
              <w:rPr/>
              <w:t>Użytkownik wykupuje subskrypcje, pobrana jest opłata</w:t>
            </w:r>
          </w:p>
        </w:tc>
      </w:tr>
      <w:tr w:rsidR="4F7A0DAE" w:rsidTr="72992D66" w14:paraId="5FC34F4D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2E5F3804" w14:textId="0CE388B2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G</w:t>
            </w:r>
            <w:r w:rsidRPr="4F7A0DAE" w:rsidR="4F7A0DAE">
              <w:rPr>
                <w:rFonts w:ascii="Cambria" w:hAnsi="Cambria" w:eastAsia="Cambria" w:cs="Cambria"/>
              </w:rPr>
              <w:t>łówny przepływ zdarzeń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179735A3" w14:textId="0DB85167">
            <w:pPr>
              <w:spacing w:before="240" w:beforeAutospacing="off" w:after="142" w:afterAutospacing="off" w:line="276" w:lineRule="auto"/>
              <w:jc w:val="left"/>
            </w:pPr>
            <w:r w:rsidR="585531CB">
              <w:rPr/>
              <w:t xml:space="preserve">1) Użytkownik wybiera miesięczny </w:t>
            </w:r>
            <w:r w:rsidR="30539823">
              <w:rPr/>
              <w:t>lub roczny sposób rozliczeń</w:t>
            </w:r>
          </w:p>
          <w:p w:rsidR="4F7A0DAE" w:rsidP="4F7A0DAE" w:rsidRDefault="4F7A0DAE" w14:paraId="126C711E" w14:textId="17228673">
            <w:pPr>
              <w:spacing w:before="240" w:beforeAutospacing="off" w:after="142" w:afterAutospacing="off" w:line="276" w:lineRule="auto"/>
              <w:jc w:val="left"/>
            </w:pPr>
            <w:r w:rsidR="30539823">
              <w:rPr/>
              <w:t>2) Użytkownik wypełnia dane potrzebne do rozliczenia</w:t>
            </w:r>
          </w:p>
          <w:p w:rsidR="4F7A0DAE" w:rsidP="4F7A0DAE" w:rsidRDefault="4F7A0DAE" w14:paraId="46164BA0" w14:textId="3C7CE675">
            <w:pPr>
              <w:spacing w:before="240" w:beforeAutospacing="off" w:after="142" w:afterAutospacing="off" w:line="276" w:lineRule="auto"/>
              <w:jc w:val="left"/>
            </w:pPr>
            <w:r w:rsidR="30539823">
              <w:rPr/>
              <w:t>3) Użytkownik wybiera metodę płatności</w:t>
            </w:r>
          </w:p>
          <w:p w:rsidR="4F7A0DAE" w:rsidP="4F7A0DAE" w:rsidRDefault="4F7A0DAE" w14:paraId="79A3C0E7" w14:textId="55A5ED9C">
            <w:pPr>
              <w:spacing w:before="240" w:beforeAutospacing="off" w:after="142" w:afterAutospacing="off" w:line="276" w:lineRule="auto"/>
              <w:jc w:val="left"/>
            </w:pPr>
            <w:r w:rsidR="30539823">
              <w:rPr/>
              <w:t>4) System pobiera płatność</w:t>
            </w:r>
          </w:p>
          <w:p w:rsidR="4F7A0DAE" w:rsidP="4F7A0DAE" w:rsidRDefault="4F7A0DAE" w14:paraId="3BB94E29" w14:textId="415EE18C">
            <w:pPr>
              <w:spacing w:before="240" w:beforeAutospacing="off" w:after="142" w:afterAutospacing="off" w:line="276" w:lineRule="auto"/>
              <w:jc w:val="left"/>
            </w:pPr>
            <w:r w:rsidR="30539823">
              <w:rPr/>
              <w:t>5) System wyświetla informację o rozpoczęciu subskrypcji, wysyła potwierdzenie w wiadomości e-mail do użytkownika</w:t>
            </w:r>
          </w:p>
        </w:tc>
      </w:tr>
      <w:tr w:rsidR="4F7A0DAE" w:rsidTr="72992D66" w14:paraId="4C0C17AA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3FA4795B" w14:textId="52E69994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Alternatywne przepływy zdarzeń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69008461" w14:textId="057580E0">
            <w:pPr>
              <w:spacing w:before="0" w:beforeAutospacing="off" w:after="0" w:afterAutospacing="off"/>
              <w:jc w:val="left"/>
            </w:pPr>
            <w:r w:rsidR="7B141BEB">
              <w:rPr/>
              <w:t xml:space="preserve">3a) Jeżeli użytkownik nie posiada uprzednio przypisanych sposobów płatności do konta uzupełnia dane karty debetowej </w:t>
            </w:r>
            <w:r w:rsidR="7B141BEB">
              <w:rPr/>
              <w:t>bądź</w:t>
            </w:r>
            <w:r w:rsidR="7B141BEB">
              <w:rPr/>
              <w:t xml:space="preserve"> kredytowej</w:t>
            </w:r>
          </w:p>
        </w:tc>
      </w:tr>
      <w:tr w:rsidR="4F7A0DAE" w:rsidTr="72992D66" w14:paraId="38544294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09575124" w14:textId="4EDEEDC1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Wyjątki w przepływach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60012BD4" w14:textId="62F36745">
            <w:pPr>
              <w:spacing w:before="0" w:beforeAutospacing="off" w:after="142" w:afterAutospacing="off" w:line="276" w:lineRule="auto"/>
              <w:jc w:val="left"/>
            </w:pPr>
            <w:r w:rsidR="048AB2B0">
              <w:rPr/>
              <w:t>4a) W przypadku błędu z płatnościom system wyświetla informację o błędzie, prosi użytkownika o ponowną próbę, nas</w:t>
            </w:r>
            <w:r w:rsidR="7952D8DA">
              <w:rPr/>
              <w:t>tępuje koniec przypadku</w:t>
            </w:r>
          </w:p>
        </w:tc>
      </w:tr>
      <w:tr w:rsidR="4F7A0DAE" w:rsidTr="72992D66" w14:paraId="1E4F7691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45F25887" w14:textId="03B1EBFA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Specjalne wymagania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40B9178F" w14:textId="51887BE9">
            <w:pPr>
              <w:spacing w:before="0" w:beforeAutospacing="off" w:after="142" w:afterAutospacing="off" w:line="276" w:lineRule="auto"/>
              <w:jc w:val="left"/>
            </w:pPr>
            <w:r w:rsidR="3DF7F62F">
              <w:rPr/>
              <w:t>brak</w:t>
            </w:r>
          </w:p>
        </w:tc>
      </w:tr>
      <w:tr w:rsidR="4F7A0DAE" w:rsidTr="72992D66" w14:paraId="739F63C9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27356892" w14:textId="6BF1CDA8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Notatki i kwestie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3F24A5A8" w14:textId="7A8AACF7">
            <w:pPr>
              <w:spacing w:before="0" w:beforeAutospacing="off" w:after="142" w:afterAutospacing="off" w:line="276" w:lineRule="auto"/>
              <w:jc w:val="left"/>
            </w:pPr>
            <w:r w:rsidR="1D046F32">
              <w:rPr/>
              <w:t>brak</w:t>
            </w:r>
          </w:p>
        </w:tc>
      </w:tr>
    </w:tbl>
    <w:p w:rsidR="4F7A0DAE" w:rsidP="4F7A0DAE" w:rsidRDefault="4F7A0DAE" w14:paraId="104D0DA7" w14:textId="52E00287">
      <w:pPr>
        <w:pStyle w:val="Normal"/>
        <w:bidi w:val="0"/>
        <w:spacing w:before="240" w:beforeAutospacing="off" w:after="159" w:afterAutospacing="off" w:line="278" w:lineRule="auto"/>
        <w:jc w:val="left"/>
      </w:pPr>
    </w:p>
    <w:p w:rsidR="569D5887" w:rsidP="4F7A0DAE" w:rsidRDefault="569D5887" w14:paraId="4E644D98" w14:textId="297743CB">
      <w:pPr>
        <w:pStyle w:val="Normal"/>
        <w:bidi w:val="0"/>
        <w:spacing w:before="240" w:beforeAutospacing="off" w:after="159" w:afterAutospacing="off" w:line="278" w:lineRule="auto"/>
        <w:jc w:val="left"/>
      </w:pPr>
      <w:r w:rsidR="569D5887">
        <w:rPr/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970"/>
        <w:gridCol w:w="6045"/>
      </w:tblGrid>
      <w:tr w:rsidR="4F7A0DAE" w:rsidTr="72992D66" w14:paraId="3DFD907F">
        <w:trPr>
          <w:trHeight w:val="555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top w:w="57" w:type="dxa"/>
              <w:left w:w="57" w:type="dxa"/>
              <w:bottom w:w="57" w:type="dxa"/>
            </w:tcMar>
            <w:vAlign w:val="center"/>
          </w:tcPr>
          <w:p w:rsidR="4F7A0DAE" w:rsidP="4F7A0DAE" w:rsidRDefault="4F7A0DAE" w14:paraId="311B343F" w14:textId="6F59F7DA">
            <w:pPr>
              <w:spacing w:before="0" w:beforeAutospacing="off" w:after="142" w:afterAutospacing="off" w:line="276" w:lineRule="auto"/>
              <w:jc w:val="left"/>
            </w:pPr>
            <w:r w:rsidRPr="4F7A0DAE" w:rsidR="4F7A0DAE">
              <w:rPr>
                <w:rFonts w:ascii="Cambria" w:hAnsi="Cambria" w:eastAsia="Cambria" w:cs="Cambria"/>
              </w:rPr>
              <w:t>Nazwa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top"/>
          </w:tcPr>
          <w:p w:rsidR="78AA3134" w:rsidP="4F7A0DAE" w:rsidRDefault="78AA3134" w14:paraId="025B7001" w14:textId="626F080E">
            <w:pPr>
              <w:pStyle w:val="Normal"/>
              <w:suppressLineNumbers w:val="0"/>
              <w:bidi w:val="0"/>
              <w:spacing w:before="0" w:beforeAutospacing="off" w:after="142" w:afterAutospacing="off" w:line="276" w:lineRule="auto"/>
              <w:ind w:left="0" w:right="0"/>
              <w:jc w:val="left"/>
            </w:pPr>
            <w:r w:rsidR="78AA3134">
              <w:rPr/>
              <w:t>Anulowanie subskrypcji</w:t>
            </w:r>
          </w:p>
        </w:tc>
      </w:tr>
      <w:tr w:rsidR="4F7A0DAE" w:rsidTr="72992D66" w14:paraId="1765D6FA">
        <w:trPr>
          <w:trHeight w:val="36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5072EA01" w14:textId="5EEE4DE4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Numer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1C556CCB" w14:textId="06752780">
            <w:pPr>
              <w:spacing w:before="0" w:beforeAutospacing="off" w:after="142" w:afterAutospacing="off" w:line="276" w:lineRule="auto"/>
              <w:jc w:val="left"/>
            </w:pPr>
            <w:r w:rsidR="4F7A0DAE">
              <w:rPr/>
              <w:t>3</w:t>
            </w:r>
          </w:p>
        </w:tc>
      </w:tr>
      <w:tr w:rsidR="4F7A0DAE" w:rsidTr="72992D66" w14:paraId="5121004A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5A877B9C" w14:textId="6F99EA85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Twórca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70172637" w14:textId="38467FE3">
            <w:pPr>
              <w:spacing w:before="0" w:beforeAutospacing="off" w:after="142" w:afterAutospacing="off" w:line="276" w:lineRule="auto"/>
              <w:jc w:val="left"/>
            </w:pPr>
            <w:r w:rsidR="535866DA">
              <w:rPr/>
              <w:t>Adam Szumacher</w:t>
            </w:r>
          </w:p>
        </w:tc>
      </w:tr>
      <w:tr w:rsidR="4F7A0DAE" w:rsidTr="72992D66" w14:paraId="309FA388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53E211CF" w14:textId="53D17D3B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Poziom ważności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0FE2C155" w14:textId="4E542B13">
            <w:pPr>
              <w:spacing w:before="0" w:beforeAutospacing="off" w:after="142" w:afterAutospacing="off" w:line="276" w:lineRule="auto"/>
              <w:jc w:val="left"/>
            </w:pPr>
            <w:r w:rsidR="4F7A0DAE">
              <w:rPr/>
              <w:t>Wysoki</w:t>
            </w:r>
          </w:p>
        </w:tc>
      </w:tr>
      <w:tr w:rsidR="4F7A0DAE" w:rsidTr="72992D66" w14:paraId="2768C401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57D09E8B" w14:textId="2EB2D430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Typ przypadków użycia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0E42F760" w14:textId="47D50228">
            <w:pPr>
              <w:spacing w:before="0" w:beforeAutospacing="off" w:after="142" w:afterAutospacing="off" w:line="276" w:lineRule="auto"/>
              <w:jc w:val="left"/>
            </w:pPr>
            <w:r w:rsidR="3D1215B5">
              <w:rPr/>
              <w:t xml:space="preserve">Ogólne, </w:t>
            </w:r>
            <w:r w:rsidR="6DCCA875">
              <w:rPr/>
              <w:t>podstawowe</w:t>
            </w:r>
          </w:p>
        </w:tc>
      </w:tr>
      <w:tr w:rsidR="4F7A0DAE" w:rsidTr="72992D66" w14:paraId="0C6E73C4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4B2005DF" w14:textId="17507CA9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Aktorzy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553E8EEA" w14:textId="4611C8DE">
            <w:pPr>
              <w:spacing w:before="0" w:beforeAutospacing="off" w:after="142" w:afterAutospacing="off" w:line="276" w:lineRule="auto"/>
              <w:jc w:val="left"/>
            </w:pPr>
            <w:r w:rsidR="69941696">
              <w:rPr/>
              <w:t>Subskrybent</w:t>
            </w:r>
          </w:p>
        </w:tc>
      </w:tr>
      <w:tr w:rsidR="4F7A0DAE" w:rsidTr="72992D66" w14:paraId="6E7D9433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4EB5036D" w14:textId="4BE754BF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Krótki opis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7E2AC221" w14:textId="51D657D9">
            <w:pPr>
              <w:spacing w:before="0" w:beforeAutospacing="off" w:after="142" w:afterAutospacing="off" w:line="276" w:lineRule="auto"/>
              <w:jc w:val="left"/>
            </w:pPr>
            <w:r w:rsidR="1C35A9DF">
              <w:rPr/>
              <w:t xml:space="preserve">Subskrybent decyduje się </w:t>
            </w:r>
            <w:r w:rsidR="629FC742">
              <w:rPr/>
              <w:t xml:space="preserve">anulować subskrypcje, zaprzestanie pobierania </w:t>
            </w:r>
            <w:r w:rsidR="790C63A3">
              <w:rPr/>
              <w:t>opłat od subskrybenta</w:t>
            </w:r>
          </w:p>
        </w:tc>
      </w:tr>
      <w:tr w:rsidR="4F7A0DAE" w:rsidTr="72992D66" w14:paraId="57B798E8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55F50A95" w14:textId="2EAF81D4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Warunki wstępne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7104028C" w14:textId="249A2980">
            <w:pPr>
              <w:spacing w:before="0" w:beforeAutospacing="off" w:after="142" w:afterAutospacing="off" w:line="276" w:lineRule="auto"/>
              <w:jc w:val="left"/>
            </w:pPr>
            <w:r w:rsidR="2B998710">
              <w:rPr/>
              <w:t>Subskrybent posiada aktywną subskrypcję</w:t>
            </w:r>
          </w:p>
        </w:tc>
      </w:tr>
      <w:tr w:rsidR="4F7A0DAE" w:rsidTr="72992D66" w14:paraId="3ED23DBE">
        <w:trPr>
          <w:trHeight w:val="615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6AE54BDF" w14:textId="1AED0EB9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Warunki końcowe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3664D8FD" w14:textId="5699A6B0">
            <w:pPr>
              <w:spacing w:before="0" w:beforeAutospacing="off" w:after="142" w:afterAutospacing="off" w:line="276" w:lineRule="auto"/>
              <w:jc w:val="left"/>
            </w:pPr>
            <w:r w:rsidR="3978BCEE">
              <w:rPr/>
              <w:t>Subskrypcja zostaje anulowana, system zaprzestaje pobierać opłat</w:t>
            </w:r>
          </w:p>
        </w:tc>
      </w:tr>
      <w:tr w:rsidR="4F7A0DAE" w:rsidTr="72992D66" w14:paraId="1C2B2AC5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5724CE14" w14:textId="0CE388B2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G</w:t>
            </w:r>
            <w:r w:rsidRPr="4F7A0DAE" w:rsidR="4F7A0DAE">
              <w:rPr>
                <w:rFonts w:ascii="Cambria" w:hAnsi="Cambria" w:eastAsia="Cambria" w:cs="Cambria"/>
              </w:rPr>
              <w:t>łówny przepływ zdarzeń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1F24EC7F" w14:textId="4FFD8B20">
            <w:pPr>
              <w:spacing w:before="240" w:beforeAutospacing="off" w:after="142" w:afterAutospacing="off" w:line="276" w:lineRule="auto"/>
              <w:jc w:val="left"/>
            </w:pPr>
            <w:r w:rsidR="5CABD204">
              <w:rPr/>
              <w:t xml:space="preserve">1) </w:t>
            </w:r>
            <w:r w:rsidR="14CB599E">
              <w:rPr/>
              <w:t>Subskrybent wybiera opcję anulowania subskrypcji w panelu użytkownika</w:t>
            </w:r>
          </w:p>
          <w:p w:rsidR="4F7A0DAE" w:rsidP="4F7A0DAE" w:rsidRDefault="4F7A0DAE" w14:paraId="07136A31" w14:textId="530136FE">
            <w:pPr>
              <w:spacing w:before="240" w:beforeAutospacing="off" w:after="142" w:afterAutospacing="off" w:line="276" w:lineRule="auto"/>
              <w:jc w:val="left"/>
            </w:pPr>
            <w:r w:rsidR="14CB599E">
              <w:rPr/>
              <w:t xml:space="preserve">2) System wyświetla zapytanie czy subskrybent jest pewny swojego </w:t>
            </w:r>
            <w:r w:rsidR="14CB599E">
              <w:rPr/>
              <w:t>wyboru</w:t>
            </w:r>
          </w:p>
          <w:p w:rsidR="4F7A0DAE" w:rsidP="4F7A0DAE" w:rsidRDefault="4F7A0DAE" w14:paraId="2FE4F8CB" w14:textId="4341402C">
            <w:pPr>
              <w:spacing w:before="240" w:beforeAutospacing="off" w:after="142" w:afterAutospacing="off" w:line="276" w:lineRule="auto"/>
              <w:jc w:val="left"/>
            </w:pPr>
            <w:r w:rsidR="14CB599E">
              <w:rPr/>
              <w:t xml:space="preserve">3) System prosi </w:t>
            </w:r>
            <w:r w:rsidR="7006EAAC">
              <w:rPr/>
              <w:t xml:space="preserve">subskrybenta </w:t>
            </w:r>
            <w:r w:rsidR="14CB599E">
              <w:rPr/>
              <w:t>o podanie powodu rezygnacji z subskrypcji</w:t>
            </w:r>
          </w:p>
          <w:p w:rsidR="4F7A0DAE" w:rsidP="4F7A0DAE" w:rsidRDefault="4F7A0DAE" w14:paraId="3C387901" w14:textId="16445702">
            <w:pPr>
              <w:spacing w:before="240" w:beforeAutospacing="off" w:after="142" w:afterAutospacing="off" w:line="276" w:lineRule="auto"/>
              <w:jc w:val="left"/>
            </w:pPr>
            <w:r w:rsidR="14CB599E">
              <w:rPr/>
              <w:t xml:space="preserve">4) Subskrypcja zostaje anulowana, system zaprzestaje pobierania przyszłych opłat od </w:t>
            </w:r>
            <w:r w:rsidR="4120C705">
              <w:rPr/>
              <w:t>subskrybenta</w:t>
            </w:r>
          </w:p>
        </w:tc>
      </w:tr>
      <w:tr w:rsidR="4F7A0DAE" w:rsidTr="72992D66" w14:paraId="128D2785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0006EE10" w14:textId="52E69994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Alternatywne przepływy zdarzeń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74ADF6CB" w14:textId="31CCE5FB">
            <w:pPr>
              <w:spacing w:before="0" w:beforeAutospacing="off" w:after="0" w:afterAutospacing="off"/>
              <w:jc w:val="left"/>
            </w:pPr>
            <w:r w:rsidR="38FC116B">
              <w:rPr/>
              <w:t>2a)</w:t>
            </w:r>
            <w:r w:rsidR="29D00CCF">
              <w:rPr/>
              <w:t xml:space="preserve"> Subskrybent rezygnuje z anulowania subskrypcji, </w:t>
            </w:r>
            <w:r w:rsidR="29D00CCF">
              <w:rPr/>
              <w:t>następuje</w:t>
            </w:r>
            <w:r w:rsidR="29D00CCF">
              <w:rPr/>
              <w:t xml:space="preserve"> koniec przypadku</w:t>
            </w:r>
          </w:p>
        </w:tc>
      </w:tr>
      <w:tr w:rsidR="4F7A0DAE" w:rsidTr="72992D66" w14:paraId="40190E2C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29F566A8" w14:textId="4EDEEDC1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Wyjątki w przepływach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592A4455" w14:textId="195A6743">
            <w:pPr>
              <w:spacing w:before="0" w:beforeAutospacing="off" w:after="142" w:afterAutospacing="off" w:line="276" w:lineRule="auto"/>
              <w:jc w:val="left"/>
            </w:pPr>
            <w:r w:rsidR="7DDAEF1A">
              <w:rPr/>
              <w:t>brak</w:t>
            </w:r>
          </w:p>
        </w:tc>
      </w:tr>
      <w:tr w:rsidR="4F7A0DAE" w:rsidTr="72992D66" w14:paraId="31448818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6D8733EE" w14:textId="03B1EBFA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Specjalne wymagania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67E8E3D2" w14:textId="67C3C487">
            <w:pPr>
              <w:spacing w:before="0" w:beforeAutospacing="off" w:after="142" w:afterAutospacing="off" w:line="276" w:lineRule="auto"/>
              <w:jc w:val="left"/>
            </w:pPr>
            <w:r w:rsidR="29D70EA9">
              <w:rPr/>
              <w:t>brak</w:t>
            </w:r>
          </w:p>
        </w:tc>
      </w:tr>
      <w:tr w:rsidR="4F7A0DAE" w:rsidTr="72992D66" w14:paraId="2E91A6AF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nil"/>
            </w:tcBorders>
            <w:tcMar>
              <w:left w:w="57" w:type="dxa"/>
              <w:bottom w:w="57" w:type="dxa"/>
            </w:tcMar>
            <w:vAlign w:val="center"/>
          </w:tcPr>
          <w:p w:rsidR="4F7A0DAE" w:rsidP="4F7A0DAE" w:rsidRDefault="4F7A0DAE" w14:paraId="2FD7D4BF" w14:textId="6BF1CDA8">
            <w:pPr>
              <w:spacing w:before="0" w:beforeAutospacing="off" w:after="142" w:afterAutospacing="off" w:line="276" w:lineRule="auto"/>
              <w:jc w:val="left"/>
              <w:rPr>
                <w:rFonts w:ascii="Cambria" w:hAnsi="Cambria" w:eastAsia="Cambria" w:cs="Cambria"/>
              </w:rPr>
            </w:pPr>
            <w:r w:rsidRPr="4F7A0DAE" w:rsidR="4F7A0DAE">
              <w:rPr>
                <w:rFonts w:ascii="Cambria" w:hAnsi="Cambria" w:eastAsia="Cambria" w:cs="Cambria"/>
              </w:rPr>
              <w:t>Notatki i kwestie</w:t>
            </w:r>
          </w:p>
        </w:tc>
        <w:tc>
          <w:tcPr>
            <w:tcW w:w="60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57" w:type="dxa"/>
              <w:bottom w:w="57" w:type="dxa"/>
              <w:right w:w="57" w:type="dxa"/>
            </w:tcMar>
            <w:vAlign w:val="top"/>
          </w:tcPr>
          <w:p w:rsidR="4F7A0DAE" w:rsidP="4F7A0DAE" w:rsidRDefault="4F7A0DAE" w14:paraId="77579A38" w14:textId="332F9226">
            <w:pPr>
              <w:spacing w:before="0" w:beforeAutospacing="off" w:after="142" w:afterAutospacing="off" w:line="276" w:lineRule="auto"/>
              <w:jc w:val="left"/>
            </w:pPr>
            <w:r w:rsidR="6F6FE28E">
              <w:rPr/>
              <w:t xml:space="preserve">Subskrybent powinien dokonać anulowania subskrypcji zgodnie z </w:t>
            </w:r>
            <w:r w:rsidR="58DCAE7E">
              <w:rPr/>
              <w:t>wyprzedzaniem</w:t>
            </w:r>
            <w:r w:rsidR="6F6FE28E">
              <w:rPr/>
              <w:t xml:space="preserve"> przed końcem </w:t>
            </w:r>
            <w:r w:rsidR="7F66132A">
              <w:rPr/>
              <w:t>aktualnego</w:t>
            </w:r>
            <w:r w:rsidR="6F6FE28E">
              <w:rPr/>
              <w:t xml:space="preserve"> okresu rozliczeniowego</w:t>
            </w:r>
            <w:r w:rsidR="5D62D178">
              <w:rPr/>
              <w:t xml:space="preserve"> zgodnie z regulaminem subskrypcji, aby uniknąć naliczenia opłaty za kolejny okres rozliczeniowy</w:t>
            </w:r>
          </w:p>
        </w:tc>
      </w:tr>
    </w:tbl>
    <w:p w:rsidR="4F7A0DAE" w:rsidP="4F7A0DAE" w:rsidRDefault="4F7A0DAE" w14:paraId="53A19F6D" w14:textId="11FF35D9">
      <w:pPr>
        <w:pStyle w:val="Normal"/>
        <w:bidi w:val="0"/>
        <w:spacing w:before="240" w:beforeAutospacing="off" w:after="159" w:afterAutospacing="off" w:line="278" w:lineRule="auto"/>
        <w:jc w:val="left"/>
      </w:pPr>
    </w:p>
    <w:p w:rsidR="6FBE49F6" w:rsidP="72992D66" w:rsidRDefault="6FBE49F6" w14:paraId="14AFECFA" w14:textId="67C57B95">
      <w:pPr>
        <w:pStyle w:val="Normal"/>
        <w:bidi w:val="0"/>
        <w:spacing w:before="240" w:beforeAutospacing="off" w:after="159" w:afterAutospacing="off" w:line="278" w:lineRule="auto"/>
        <w:jc w:val="left"/>
      </w:pPr>
      <w:r w:rsidR="6FBE49F6">
        <w:drawing>
          <wp:inline wp14:editId="225A3574" wp14:anchorId="3D072944">
            <wp:extent cx="5724525" cy="3771900"/>
            <wp:effectExtent l="0" t="0" r="0" b="0"/>
            <wp:docPr id="1034472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4472684" name="Picture 1034472684"/>
                    <pic:cNvPicPr/>
                  </pic:nvPicPr>
                  <pic:blipFill>
                    <a:blip xmlns:r="http://schemas.openxmlformats.org/officeDocument/2006/relationships" r:embed="rId9385238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2bbe7046165947fe"/>
      <w:footerReference w:type="default" r:id="R1ed428bb38034f1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F7A0DAE" w:rsidTr="4F7A0DAE" w14:paraId="6233797E">
      <w:trPr>
        <w:trHeight w:val="300"/>
      </w:trPr>
      <w:tc>
        <w:tcPr>
          <w:tcW w:w="3005" w:type="dxa"/>
          <w:tcMar/>
        </w:tcPr>
        <w:p w:rsidR="4F7A0DAE" w:rsidP="4F7A0DAE" w:rsidRDefault="4F7A0DAE" w14:paraId="5348E167" w14:textId="2FB0A8B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F7A0DAE" w:rsidP="4F7A0DAE" w:rsidRDefault="4F7A0DAE" w14:paraId="5E5788E3" w14:textId="1AAD447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F7A0DAE" w:rsidP="4F7A0DAE" w:rsidRDefault="4F7A0DAE" w14:paraId="213CF20E" w14:textId="4AE2ADCD">
          <w:pPr>
            <w:pStyle w:val="Header"/>
            <w:bidi w:val="0"/>
            <w:ind w:right="-115"/>
            <w:jc w:val="right"/>
          </w:pPr>
        </w:p>
      </w:tc>
    </w:tr>
  </w:tbl>
  <w:p w:rsidR="4F7A0DAE" w:rsidP="4F7A0DAE" w:rsidRDefault="4F7A0DAE" w14:paraId="4148AF0E" w14:textId="1B07A37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F7A0DAE" w:rsidTr="72992D66" w14:paraId="6A71F6BA">
      <w:trPr>
        <w:trHeight w:val="300"/>
      </w:trPr>
      <w:tc>
        <w:tcPr>
          <w:tcW w:w="3005" w:type="dxa"/>
          <w:tcMar/>
        </w:tcPr>
        <w:p w:rsidR="4F7A0DAE" w:rsidP="4F7A0DAE" w:rsidRDefault="4F7A0DAE" w14:paraId="5027FA48" w14:textId="48E3C4C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F7A0DAE" w:rsidP="4F7A0DAE" w:rsidRDefault="4F7A0DAE" w14:paraId="327D7B71" w14:textId="1209FFC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F7A0DAE" w:rsidP="4F7A0DAE" w:rsidRDefault="4F7A0DAE" w14:paraId="77A74672" w14:textId="40249CB2">
          <w:pPr>
            <w:pStyle w:val="Header"/>
            <w:bidi w:val="0"/>
            <w:ind w:right="-115"/>
            <w:jc w:val="right"/>
          </w:pPr>
          <w:r w:rsidR="72992D66">
            <w:rPr/>
            <w:t>01.04.2026</w:t>
          </w:r>
        </w:p>
      </w:tc>
    </w:tr>
  </w:tbl>
  <w:p w:rsidR="4F7A0DAE" w:rsidP="4F7A0DAE" w:rsidRDefault="4F7A0DAE" w14:paraId="4EED4247" w14:textId="2E907F61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20BD5D"/>
    <w:rsid w:val="0023AAD4"/>
    <w:rsid w:val="009A0BC5"/>
    <w:rsid w:val="01E3C2D9"/>
    <w:rsid w:val="03111B95"/>
    <w:rsid w:val="0345B6DC"/>
    <w:rsid w:val="0345B6DC"/>
    <w:rsid w:val="042F3559"/>
    <w:rsid w:val="043DE50C"/>
    <w:rsid w:val="048AB2B0"/>
    <w:rsid w:val="04AA0484"/>
    <w:rsid w:val="04E79B79"/>
    <w:rsid w:val="0649D41D"/>
    <w:rsid w:val="06C1A7C7"/>
    <w:rsid w:val="094EEC00"/>
    <w:rsid w:val="094EEC00"/>
    <w:rsid w:val="0B17969C"/>
    <w:rsid w:val="0B6F78CD"/>
    <w:rsid w:val="0CC2BB4C"/>
    <w:rsid w:val="0E025832"/>
    <w:rsid w:val="0F97355F"/>
    <w:rsid w:val="1025E9B7"/>
    <w:rsid w:val="107A2CD8"/>
    <w:rsid w:val="10A67D7E"/>
    <w:rsid w:val="10D80585"/>
    <w:rsid w:val="113BA216"/>
    <w:rsid w:val="117EB161"/>
    <w:rsid w:val="11FC9FE2"/>
    <w:rsid w:val="12C1B723"/>
    <w:rsid w:val="12F66265"/>
    <w:rsid w:val="13D445FF"/>
    <w:rsid w:val="1414C821"/>
    <w:rsid w:val="1414C821"/>
    <w:rsid w:val="1462E1DE"/>
    <w:rsid w:val="146F6E20"/>
    <w:rsid w:val="14822CA9"/>
    <w:rsid w:val="14CB599E"/>
    <w:rsid w:val="14E28CAE"/>
    <w:rsid w:val="17714BE2"/>
    <w:rsid w:val="1772D507"/>
    <w:rsid w:val="1786DDE2"/>
    <w:rsid w:val="189552C7"/>
    <w:rsid w:val="18DA3A84"/>
    <w:rsid w:val="18DB7F50"/>
    <w:rsid w:val="19F4EC0E"/>
    <w:rsid w:val="1A707459"/>
    <w:rsid w:val="1C35A9DF"/>
    <w:rsid w:val="1D046F32"/>
    <w:rsid w:val="1E718F3D"/>
    <w:rsid w:val="1E849A3D"/>
    <w:rsid w:val="1E849A3D"/>
    <w:rsid w:val="1F87CE02"/>
    <w:rsid w:val="206C77B3"/>
    <w:rsid w:val="2127FC2E"/>
    <w:rsid w:val="2127FC2E"/>
    <w:rsid w:val="223032FC"/>
    <w:rsid w:val="225BD26F"/>
    <w:rsid w:val="22EA1FB8"/>
    <w:rsid w:val="237754F0"/>
    <w:rsid w:val="23B82439"/>
    <w:rsid w:val="2482F389"/>
    <w:rsid w:val="2482F389"/>
    <w:rsid w:val="24DD874A"/>
    <w:rsid w:val="26C33A91"/>
    <w:rsid w:val="27B6D85E"/>
    <w:rsid w:val="27C44EC5"/>
    <w:rsid w:val="28B0984E"/>
    <w:rsid w:val="29188039"/>
    <w:rsid w:val="29D00CCF"/>
    <w:rsid w:val="29D70EA9"/>
    <w:rsid w:val="2A4E7FF7"/>
    <w:rsid w:val="2AD49977"/>
    <w:rsid w:val="2B998710"/>
    <w:rsid w:val="2D0C2F87"/>
    <w:rsid w:val="2D99E027"/>
    <w:rsid w:val="2D99E027"/>
    <w:rsid w:val="2E07A882"/>
    <w:rsid w:val="30212D5E"/>
    <w:rsid w:val="3048F566"/>
    <w:rsid w:val="30539823"/>
    <w:rsid w:val="308362F9"/>
    <w:rsid w:val="31E302B1"/>
    <w:rsid w:val="32191778"/>
    <w:rsid w:val="33AFF9C7"/>
    <w:rsid w:val="35BD6FA6"/>
    <w:rsid w:val="37CE6E6B"/>
    <w:rsid w:val="38FC116B"/>
    <w:rsid w:val="394CC31C"/>
    <w:rsid w:val="3978BCEE"/>
    <w:rsid w:val="39DBC3DF"/>
    <w:rsid w:val="3A3401B5"/>
    <w:rsid w:val="3C6F3C74"/>
    <w:rsid w:val="3CC56C1E"/>
    <w:rsid w:val="3CE0F474"/>
    <w:rsid w:val="3D1215B5"/>
    <w:rsid w:val="3DEB5BD6"/>
    <w:rsid w:val="3DEB5BD6"/>
    <w:rsid w:val="3DF7F62F"/>
    <w:rsid w:val="3F07E93F"/>
    <w:rsid w:val="3F0940B1"/>
    <w:rsid w:val="3F0940B1"/>
    <w:rsid w:val="40A07FF3"/>
    <w:rsid w:val="40B483D4"/>
    <w:rsid w:val="40D034BD"/>
    <w:rsid w:val="4120C705"/>
    <w:rsid w:val="433AAD93"/>
    <w:rsid w:val="433AAD93"/>
    <w:rsid w:val="4486120D"/>
    <w:rsid w:val="47952DFA"/>
    <w:rsid w:val="4926EAD2"/>
    <w:rsid w:val="4BF9B144"/>
    <w:rsid w:val="4C2E2449"/>
    <w:rsid w:val="4C30230D"/>
    <w:rsid w:val="4C56318B"/>
    <w:rsid w:val="4D1D65B4"/>
    <w:rsid w:val="4D44E996"/>
    <w:rsid w:val="4D70C24A"/>
    <w:rsid w:val="4DCF304E"/>
    <w:rsid w:val="4E7726C1"/>
    <w:rsid w:val="4F7A0DAE"/>
    <w:rsid w:val="504464FB"/>
    <w:rsid w:val="507800D8"/>
    <w:rsid w:val="50F79275"/>
    <w:rsid w:val="51ECB486"/>
    <w:rsid w:val="52ABB666"/>
    <w:rsid w:val="52E47F87"/>
    <w:rsid w:val="535866DA"/>
    <w:rsid w:val="53777F36"/>
    <w:rsid w:val="561F2444"/>
    <w:rsid w:val="561F2444"/>
    <w:rsid w:val="562C0651"/>
    <w:rsid w:val="569D5887"/>
    <w:rsid w:val="56BE46BD"/>
    <w:rsid w:val="585531CB"/>
    <w:rsid w:val="58DCAE7E"/>
    <w:rsid w:val="5940DD7A"/>
    <w:rsid w:val="5960352B"/>
    <w:rsid w:val="596B4D5B"/>
    <w:rsid w:val="59C7249C"/>
    <w:rsid w:val="5B26B0B1"/>
    <w:rsid w:val="5B45B110"/>
    <w:rsid w:val="5CABD204"/>
    <w:rsid w:val="5D62D178"/>
    <w:rsid w:val="5D846EA9"/>
    <w:rsid w:val="5D846EA9"/>
    <w:rsid w:val="5EA2EFB0"/>
    <w:rsid w:val="5F2AEE83"/>
    <w:rsid w:val="628F835C"/>
    <w:rsid w:val="629FC742"/>
    <w:rsid w:val="638BD4F4"/>
    <w:rsid w:val="643FA2B5"/>
    <w:rsid w:val="647FAC2B"/>
    <w:rsid w:val="64E701D8"/>
    <w:rsid w:val="6545BA2A"/>
    <w:rsid w:val="654FAF5C"/>
    <w:rsid w:val="6589EC0F"/>
    <w:rsid w:val="66DB514D"/>
    <w:rsid w:val="69941696"/>
    <w:rsid w:val="69963D7A"/>
    <w:rsid w:val="69963D7A"/>
    <w:rsid w:val="6A2167C1"/>
    <w:rsid w:val="6A2167C1"/>
    <w:rsid w:val="6DBE8BDD"/>
    <w:rsid w:val="6DCCA875"/>
    <w:rsid w:val="6EA72EA0"/>
    <w:rsid w:val="6F2CCDCF"/>
    <w:rsid w:val="6F6FE28E"/>
    <w:rsid w:val="6FBE49F6"/>
    <w:rsid w:val="7006EAAC"/>
    <w:rsid w:val="70453557"/>
    <w:rsid w:val="70453557"/>
    <w:rsid w:val="70638010"/>
    <w:rsid w:val="712D1E32"/>
    <w:rsid w:val="71E6B90E"/>
    <w:rsid w:val="71E9DF73"/>
    <w:rsid w:val="72712E1F"/>
    <w:rsid w:val="72992D66"/>
    <w:rsid w:val="73D1E2FF"/>
    <w:rsid w:val="73DA180F"/>
    <w:rsid w:val="7420BD5D"/>
    <w:rsid w:val="743C38C1"/>
    <w:rsid w:val="74FE832F"/>
    <w:rsid w:val="75AD31FE"/>
    <w:rsid w:val="75EFB274"/>
    <w:rsid w:val="764F0F4A"/>
    <w:rsid w:val="7755D3B9"/>
    <w:rsid w:val="78AA3134"/>
    <w:rsid w:val="78B66B5A"/>
    <w:rsid w:val="790C63A3"/>
    <w:rsid w:val="79314B52"/>
    <w:rsid w:val="794A17EB"/>
    <w:rsid w:val="794F65AC"/>
    <w:rsid w:val="794F65AC"/>
    <w:rsid w:val="79521D7C"/>
    <w:rsid w:val="7952D8DA"/>
    <w:rsid w:val="7A59C1AB"/>
    <w:rsid w:val="7B141BEB"/>
    <w:rsid w:val="7B2DD9B1"/>
    <w:rsid w:val="7B3E7386"/>
    <w:rsid w:val="7C3F812A"/>
    <w:rsid w:val="7C9E93C8"/>
    <w:rsid w:val="7C9E93C8"/>
    <w:rsid w:val="7CBE20D4"/>
    <w:rsid w:val="7CD7E280"/>
    <w:rsid w:val="7D1ADB71"/>
    <w:rsid w:val="7DDAEF1A"/>
    <w:rsid w:val="7DF4AA37"/>
    <w:rsid w:val="7EC22582"/>
    <w:rsid w:val="7F2BC43A"/>
    <w:rsid w:val="7F66132A"/>
    <w:rsid w:val="7FBE8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9B728"/>
  <w15:chartTrackingRefBased/>
  <w15:docId w15:val="{930B29B8-1B5E-4365-A2C7-0A4373A51D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F7A0DA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F7A0DA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bbe7046165947fe" /><Relationship Type="http://schemas.openxmlformats.org/officeDocument/2006/relationships/footer" Target="footer.xml" Id="R1ed428bb38034f1d" /><Relationship Type="http://schemas.openxmlformats.org/officeDocument/2006/relationships/image" Target="/media/image.png" Id="rId9385238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2026-03-26T13:09:48.9434174Z</dcterms:created>
  <dcterms:modified xsi:type="dcterms:W3CDTF">2026-04-01T20:42:26.1939898Z</dcterms:modified>
  <dc:creator>Filip Małysz</dc:creator>
  <lastModifiedBy>Filip Małysz</lastModifiedBy>
</coreProperties>
</file>