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podstawie wyświetleń programu CPU-Z uzupełnij poniższy rysunek.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https://www.cpuid.com/softwares/cpu-z.html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-114299</wp:posOffset>
                </wp:positionV>
                <wp:extent cx="1689100" cy="381130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24850" y="3579900"/>
                          <a:ext cx="1689100" cy="381130"/>
                          <a:chOff x="4424850" y="3579900"/>
                          <a:chExt cx="1842300" cy="400200"/>
                        </a:xfrm>
                      </wpg:grpSpPr>
                      <wps:wsp>
                        <wps:cNvSpPr/>
                        <wps:cNvPr id="6" name="Shape 6"/>
                        <wps:spPr>
                          <a:xfrm>
                            <a:off x="4507800" y="3627600"/>
                            <a:ext cx="16764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70AD47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424850" y="3579900"/>
                            <a:ext cx="1842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3592Mhz - 4191Mhz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-114299</wp:posOffset>
                </wp:positionV>
                <wp:extent cx="1689100" cy="38113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0" cy="381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6188710" cy="511302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113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4254500</wp:posOffset>
                </wp:positionH>
                <wp:positionV relativeFrom="paragraph">
                  <wp:posOffset>215900</wp:posOffset>
                </wp:positionV>
                <wp:extent cx="1689100" cy="401732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75700" y="3579900"/>
                          <a:ext cx="1689100" cy="401732"/>
                          <a:chOff x="4475700" y="3579900"/>
                          <a:chExt cx="1740600" cy="400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507800" y="3627600"/>
                            <a:ext cx="16764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12700">
                            <a:solidFill>
                              <a:schemeClr val="accent6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475700" y="3579900"/>
                            <a:ext cx="174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AMD Ryzen 5 3600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4254500</wp:posOffset>
                </wp:positionH>
                <wp:positionV relativeFrom="paragraph">
                  <wp:posOffset>215900</wp:posOffset>
                </wp:positionV>
                <wp:extent cx="1689100" cy="401732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0" cy="40173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-596899</wp:posOffset>
                </wp:positionH>
                <wp:positionV relativeFrom="paragraph">
                  <wp:posOffset>3505200</wp:posOffset>
                </wp:positionV>
                <wp:extent cx="1689100" cy="350568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07900" y="3579900"/>
                          <a:ext cx="1689100" cy="350568"/>
                          <a:chOff x="4407900" y="3579900"/>
                          <a:chExt cx="2000400" cy="40020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4507800" y="3627600"/>
                            <a:ext cx="16764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70AD47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4407900" y="3579900"/>
                            <a:ext cx="2000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DDR4 16gb 1064Mhz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-596899</wp:posOffset>
                </wp:positionH>
                <wp:positionV relativeFrom="paragraph">
                  <wp:posOffset>3505200</wp:posOffset>
                </wp:positionV>
                <wp:extent cx="1689100" cy="350568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0" cy="3505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Po przeczytaniu artykułów opisz elementy widoczne na rysunkach.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563c1"/>
          <w:u w:val="single"/>
        </w:rPr>
      </w:pP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https://prezi.com/rszlv9fii03o/symbole-graficzne-podzespoow-systemu-komputerowego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https://www.google.pl/search?source=univ&amp;tbm=isch&amp;q=symbole+i+piktogramy.pdf&amp;sa=X&amp;ved=2ahUKEwjmj-bI2pDzAhXokIsKHX1wA7kQjJkEegQIBBAC&amp;biw=1280&amp;bih=689&amp;dpr=1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6188710" cy="3235325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3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   SPDIF port                    e sata port            IEEE 1394 port   LAN port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Verdana" w:cs="Verdana" w:eastAsia="Verdana" w:hAnsi="Verdana"/>
        </w:rPr>
        <w:drawing>
          <wp:inline distB="0" distT="0" distL="0" distR="0">
            <wp:extent cx="6188710" cy="1774825"/>
            <wp:effectExtent b="0" l="0" r="0" t="0"/>
            <wp:docPr descr="złącza peryferyjne płyty głównej" id="5" name="image1.jpg"/>
            <a:graphic>
              <a:graphicData uri="http://schemas.openxmlformats.org/drawingml/2006/picture">
                <pic:pic>
                  <pic:nvPicPr>
                    <pic:cNvPr descr="złącza peryferyjne płyty głównej"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7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rezi.com/rszlv9fii03o/symbole-graficzne-podzespoow-systemu-komputerowego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3.jpg"/><Relationship Id="rId12" Type="http://schemas.openxmlformats.org/officeDocument/2006/relationships/hyperlink" Target="https://www.google.pl/search?source=univ&amp;tbm=isch&amp;q=symbole+i+piktogramy.pdf&amp;sa=X&amp;ved=2ahUKEwjmj-bI2pDzAhXokIsKHX1wA7kQjJkEegQIBBAC&amp;biw=1280&amp;bih=689&amp;dpr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www.cpuid.com/softwares/cpu-z.html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