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3EA0" w14:textId="0AE4BECC" w:rsidR="00372FFD" w:rsidRDefault="00372FFD" w:rsidP="00FD2162">
      <w:pPr>
        <w:pStyle w:val="1"/>
      </w:pPr>
      <w:r>
        <w:rPr>
          <w:rFonts w:hint="eastAsia"/>
        </w:rPr>
        <w:t>物理架构：</w:t>
      </w:r>
    </w:p>
    <w:p w14:paraId="33DF299C" w14:textId="04784140" w:rsidR="00C02FA3" w:rsidRDefault="00372FFD">
      <w:r w:rsidRPr="00372FFD">
        <w:drawing>
          <wp:inline distT="0" distB="0" distL="0" distR="0" wp14:anchorId="44DEB171" wp14:editId="432FCF9E">
            <wp:extent cx="5274310" cy="41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963" w14:textId="77777777" w:rsidR="000D2B57" w:rsidRDefault="00372FFD" w:rsidP="000D2B57">
      <w:pPr>
        <w:ind w:firstLine="420"/>
      </w:pPr>
      <w:r>
        <w:rPr>
          <w:rFonts w:hint="eastAsia"/>
        </w:rPr>
        <w:t>说明：</w:t>
      </w:r>
    </w:p>
    <w:p w14:paraId="146BDD04" w14:textId="13346D8D" w:rsidR="00372FFD" w:rsidRDefault="00FD2162" w:rsidP="000D2B57">
      <w:pPr>
        <w:ind w:firstLine="420"/>
      </w:pPr>
      <w:r>
        <w:rPr>
          <w:rFonts w:hint="eastAsia"/>
        </w:rPr>
        <w:t>不同类型的客户端向网关服务器发送请求，网关服务器将请求以标准化格式传送给R</w:t>
      </w:r>
      <w:r>
        <w:t>egister Server</w:t>
      </w:r>
      <w:r>
        <w:rPr>
          <w:rFonts w:hint="eastAsia"/>
        </w:rPr>
        <w:t>，R</w:t>
      </w:r>
      <w:r>
        <w:t>egister Server</w:t>
      </w:r>
      <w:r>
        <w:rPr>
          <w:rFonts w:hint="eastAsia"/>
        </w:rPr>
        <w:t>根据业务请求从D</w:t>
      </w:r>
      <w:r>
        <w:t>octor Catalog System</w:t>
      </w:r>
      <w:r>
        <w:rPr>
          <w:rFonts w:hint="eastAsia"/>
        </w:rPr>
        <w:t>或者B</w:t>
      </w:r>
      <w:r>
        <w:t>illing System</w:t>
      </w:r>
      <w:r>
        <w:rPr>
          <w:rFonts w:hint="eastAsia"/>
        </w:rPr>
        <w:t>调取相关数据，并经过s</w:t>
      </w:r>
      <w:r>
        <w:t>erver Component</w:t>
      </w:r>
      <w:r>
        <w:rPr>
          <w:rFonts w:hint="eastAsia"/>
        </w:rPr>
        <w:t>处理后传递给网关服务器，网关服务器将数据转化成与客户端适配的数据类型。</w:t>
      </w:r>
      <w:r>
        <w:t xml:space="preserve"> </w:t>
      </w:r>
    </w:p>
    <w:p w14:paraId="51DD5D0D" w14:textId="6FED71F4" w:rsidR="00FD2162" w:rsidRDefault="00FD2162" w:rsidP="00FD2162">
      <w:pPr>
        <w:pStyle w:val="1"/>
      </w:pPr>
      <w:r>
        <w:rPr>
          <w:rFonts w:hint="eastAsia"/>
        </w:rPr>
        <w:lastRenderedPageBreak/>
        <w:t>逻辑架构：</w:t>
      </w:r>
    </w:p>
    <w:p w14:paraId="03398220" w14:textId="435BD286" w:rsidR="00FD2162" w:rsidRDefault="00A04A27" w:rsidP="00FD2162">
      <w:r>
        <w:rPr>
          <w:noProof/>
        </w:rPr>
        <w:drawing>
          <wp:inline distT="0" distB="0" distL="0" distR="0" wp14:anchorId="7684FF42" wp14:editId="76B1CAD9">
            <wp:extent cx="6370320" cy="36069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83" cy="362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049B" w14:textId="77777777" w:rsidR="000D2B57" w:rsidRDefault="000D2B57" w:rsidP="00A04A27">
      <w:pPr>
        <w:ind w:firstLine="420"/>
      </w:pPr>
      <w:r>
        <w:rPr>
          <w:rFonts w:hint="eastAsia"/>
        </w:rPr>
        <w:t>说明：</w:t>
      </w:r>
    </w:p>
    <w:p w14:paraId="34A845C8" w14:textId="0BD89BF0" w:rsidR="00A04A27" w:rsidRDefault="00A04A27" w:rsidP="00A04A27">
      <w:pPr>
        <w:ind w:firstLine="420"/>
      </w:pPr>
      <w:r>
        <w:rPr>
          <w:rFonts w:hint="eastAsia"/>
        </w:rPr>
        <w:t>参考课程上</w:t>
      </w:r>
      <w:r w:rsidRPr="00A04A27">
        <w:rPr>
          <w:rStyle w:val="a4"/>
        </w:rPr>
        <w:t>基于Web的在线考试系统的架构图</w:t>
      </w:r>
      <w:r w:rsidRPr="00A04A27">
        <w:rPr>
          <w:rStyle w:val="a4"/>
        </w:rPr>
        <w:t>，</w:t>
      </w:r>
    </w:p>
    <w:p w14:paraId="724AA188" w14:textId="1DBFEFF4" w:rsidR="00A04A27" w:rsidRDefault="00A04A27" w:rsidP="00A04A27">
      <w:pPr>
        <w:ind w:firstLine="420"/>
      </w:pPr>
      <w:r>
        <w:rPr>
          <w:rFonts w:hint="eastAsia"/>
        </w:rPr>
        <w:t>采用3</w:t>
      </w:r>
      <w:r>
        <w:t xml:space="preserve"> </w:t>
      </w:r>
      <w:r>
        <w:rPr>
          <w:rFonts w:hint="eastAsia"/>
        </w:rPr>
        <w:t>Tier架构，通过对表示层、业务逻辑层、数据访问层的划分，将前后端的业务逻辑分离，提升对数据的安全性。</w:t>
      </w:r>
    </w:p>
    <w:p w14:paraId="676526B3" w14:textId="65A197FF" w:rsidR="000D2B57" w:rsidRPr="00FD2162" w:rsidRDefault="000D2B57" w:rsidP="00A04A27">
      <w:pPr>
        <w:ind w:firstLine="420"/>
        <w:rPr>
          <w:rFonts w:hint="eastAsia"/>
        </w:rPr>
      </w:pPr>
      <w:r>
        <w:rPr>
          <w:rFonts w:hint="eastAsia"/>
        </w:rPr>
        <w:t>将面对医生，患者，管理者的不同业务进行划分，执行不同的业务逻辑处理不同用户的请求，调用分离的数据层对数据库进行持久性操作。</w:t>
      </w:r>
    </w:p>
    <w:sectPr w:rsidR="000D2B57" w:rsidRPr="00FD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F9"/>
    <w:rsid w:val="000D2B57"/>
    <w:rsid w:val="00372FFD"/>
    <w:rsid w:val="004B68F9"/>
    <w:rsid w:val="00A04A27"/>
    <w:rsid w:val="00C02FA3"/>
    <w:rsid w:val="00F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BCA0"/>
  <w15:chartTrackingRefBased/>
  <w15:docId w15:val="{AEC93BFC-7991-4360-93A0-4D51A5A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162"/>
    <w:rPr>
      <w:b/>
      <w:bCs/>
      <w:kern w:val="44"/>
      <w:sz w:val="44"/>
      <w:szCs w:val="44"/>
    </w:rPr>
  </w:style>
  <w:style w:type="paragraph" w:styleId="a3">
    <w:name w:val="Quote"/>
    <w:basedOn w:val="a"/>
    <w:next w:val="a"/>
    <w:link w:val="a4"/>
    <w:uiPriority w:val="29"/>
    <w:qFormat/>
    <w:rsid w:val="00A04A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A04A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胤松</dc:creator>
  <cp:keywords/>
  <dc:description/>
  <cp:lastModifiedBy>陆 胤松</cp:lastModifiedBy>
  <cp:revision>3</cp:revision>
  <dcterms:created xsi:type="dcterms:W3CDTF">2022-04-11T14:45:00Z</dcterms:created>
  <dcterms:modified xsi:type="dcterms:W3CDTF">2022-04-11T15:50:00Z</dcterms:modified>
</cp:coreProperties>
</file>