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71DEC" w14:textId="77777777" w:rsidR="00860F65" w:rsidRDefault="00860F65" w:rsidP="00860F65">
      <w:pPr>
        <w:jc w:val="center"/>
        <w:rPr>
          <w:rFonts w:ascii="黑体" w:eastAsia="黑体" w:hAnsi="黑体"/>
          <w:szCs w:val="32"/>
        </w:rPr>
      </w:pPr>
      <w:r>
        <w:rPr>
          <w:rFonts w:ascii="黑体" w:eastAsia="黑体" w:hAnsi="黑体" w:hint="eastAsia"/>
          <w:szCs w:val="32"/>
        </w:rPr>
        <w:t>人工智能的安全对抗技术</w:t>
      </w:r>
    </w:p>
    <w:p w14:paraId="1463CC7D" w14:textId="77777777" w:rsidR="00860F65" w:rsidRDefault="00860F65" w:rsidP="00860F65">
      <w:pPr>
        <w:rPr>
          <w:sz w:val="40"/>
        </w:rPr>
      </w:pPr>
    </w:p>
    <w:p w14:paraId="53A8A483" w14:textId="6F819311" w:rsidR="00860F65" w:rsidRDefault="00860F65" w:rsidP="00860F65">
      <w:pPr>
        <w:jc w:val="center"/>
        <w:rPr>
          <w:rFonts w:ascii="楷体" w:eastAsia="楷体" w:hAnsi="楷体"/>
          <w:sz w:val="24"/>
          <w:szCs w:val="24"/>
        </w:rPr>
      </w:pPr>
      <w:r>
        <w:rPr>
          <w:rFonts w:ascii="楷体" w:eastAsia="楷体" w:hAnsi="楷体" w:hint="eastAsia"/>
          <w:sz w:val="24"/>
          <w:szCs w:val="24"/>
        </w:rPr>
        <w:t>电子信息与电气工程学院： 沈</w:t>
      </w:r>
      <w:r>
        <w:rPr>
          <w:rFonts w:ascii="楷体" w:eastAsia="楷体" w:hAnsi="楷体" w:hint="eastAsia"/>
          <w:sz w:val="24"/>
          <w:szCs w:val="24"/>
        </w:rPr>
        <w:t>xx</w:t>
      </w:r>
      <w:r>
        <w:rPr>
          <w:rFonts w:ascii="楷体" w:eastAsia="楷体" w:hAnsi="楷体" w:hint="eastAsia"/>
          <w:sz w:val="24"/>
          <w:szCs w:val="24"/>
        </w:rPr>
        <w:t xml:space="preserve"> </w:t>
      </w:r>
      <w:r>
        <w:rPr>
          <w:rFonts w:ascii="楷体" w:eastAsia="楷体" w:hAnsi="楷体"/>
          <w:sz w:val="24"/>
          <w:szCs w:val="24"/>
        </w:rPr>
        <w:t>52002191</w:t>
      </w:r>
      <w:r>
        <w:rPr>
          <w:rFonts w:ascii="楷体" w:eastAsia="楷体" w:hAnsi="楷体"/>
          <w:sz w:val="24"/>
          <w:szCs w:val="24"/>
        </w:rPr>
        <w:t>xxxx</w:t>
      </w:r>
    </w:p>
    <w:p w14:paraId="07BC0BE9" w14:textId="4755873A" w:rsidR="00860F65" w:rsidRDefault="00860F65" w:rsidP="00860F65">
      <w:pPr>
        <w:jc w:val="center"/>
        <w:rPr>
          <w:rFonts w:ascii="楷体" w:eastAsia="楷体" w:hAnsi="楷体"/>
          <w:sz w:val="24"/>
          <w:szCs w:val="24"/>
        </w:rPr>
      </w:pPr>
      <w:r>
        <w:rPr>
          <w:rFonts w:ascii="楷体" w:eastAsia="楷体" w:hAnsi="楷体"/>
          <w:sz w:val="24"/>
          <w:szCs w:val="24"/>
        </w:rPr>
        <w:t>指导老师</w:t>
      </w:r>
      <w:r>
        <w:rPr>
          <w:rFonts w:ascii="楷体" w:eastAsia="楷体" w:hAnsi="楷体" w:hint="eastAsia"/>
          <w:sz w:val="24"/>
          <w:szCs w:val="24"/>
        </w:rPr>
        <w:t xml:space="preserve"> 电子信息与电气工程学院 </w:t>
      </w:r>
      <w:r>
        <w:rPr>
          <w:rFonts w:ascii="楷体" w:eastAsia="楷体" w:hAnsi="楷体" w:hint="eastAsia"/>
          <w:sz w:val="24"/>
          <w:szCs w:val="24"/>
        </w:rPr>
        <w:t>xx</w:t>
      </w:r>
    </w:p>
    <w:p w14:paraId="5421A6B6" w14:textId="77777777" w:rsidR="00860F65" w:rsidRDefault="00860F65" w:rsidP="00860F65">
      <w:pPr>
        <w:jc w:val="center"/>
        <w:rPr>
          <w:rFonts w:ascii="楷体" w:eastAsia="楷体" w:hAnsi="楷体"/>
          <w:sz w:val="24"/>
          <w:szCs w:val="24"/>
        </w:rPr>
      </w:pPr>
    </w:p>
    <w:p w14:paraId="2A056F62" w14:textId="77777777" w:rsidR="00860F65" w:rsidRDefault="00860F65" w:rsidP="00860F65">
      <w:pPr>
        <w:spacing w:line="360" w:lineRule="auto"/>
        <w:jc w:val="center"/>
        <w:rPr>
          <w:rFonts w:ascii="黑体" w:eastAsia="黑体" w:hAnsi="黑体"/>
          <w:sz w:val="28"/>
          <w:szCs w:val="28"/>
        </w:rPr>
      </w:pPr>
      <w:r>
        <w:rPr>
          <w:rFonts w:ascii="黑体" w:eastAsia="黑体" w:hAnsi="黑体" w:hint="eastAsia"/>
          <w:sz w:val="28"/>
          <w:szCs w:val="28"/>
        </w:rPr>
        <w:t>摘要</w:t>
      </w:r>
    </w:p>
    <w:p w14:paraId="2D8EBF38" w14:textId="77777777" w:rsidR="00860F65" w:rsidRPr="00616DB6" w:rsidRDefault="00860F65" w:rsidP="00860F65">
      <w:pPr>
        <w:snapToGrid w:val="0"/>
        <w:spacing w:line="240" w:lineRule="auto"/>
        <w:ind w:firstLineChars="200" w:firstLine="420"/>
        <w:rPr>
          <w:rFonts w:ascii="宋体" w:eastAsia="宋体" w:hAnsi="宋体" w:cs="宋体"/>
          <w:sz w:val="21"/>
          <w:szCs w:val="21"/>
        </w:rPr>
      </w:pPr>
      <w:bookmarkStart w:id="0" w:name="_Toc188719089"/>
      <w:r w:rsidRPr="00616DB6">
        <w:rPr>
          <w:rFonts w:ascii="宋体" w:eastAsia="宋体" w:hAnsi="宋体" w:cs="宋体" w:hint="eastAsia"/>
          <w:sz w:val="21"/>
          <w:szCs w:val="21"/>
        </w:rPr>
        <w:t>人工智能深度学习的概念源于人工神经网络的研究</w:t>
      </w:r>
      <w:r>
        <w:rPr>
          <w:rFonts w:ascii="宋体" w:eastAsia="宋体" w:hAnsi="宋体" w:cs="宋体" w:hint="eastAsia"/>
          <w:sz w:val="21"/>
          <w:szCs w:val="21"/>
        </w:rPr>
        <w:t>，由最早的感知机，到卷积神经网络、循环神经网络、</w:t>
      </w:r>
      <w:r w:rsidRPr="00192B60">
        <w:rPr>
          <w:rFonts w:ascii="宋体" w:eastAsia="宋体" w:hAnsi="宋体" w:cs="宋体" w:hint="eastAsia"/>
          <w:sz w:val="21"/>
          <w:szCs w:val="21"/>
        </w:rPr>
        <w:t>生成式对抗网络</w:t>
      </w:r>
      <w:r>
        <w:rPr>
          <w:rFonts w:ascii="宋体" w:eastAsia="宋体" w:hAnsi="宋体" w:cs="宋体" w:hint="eastAsia"/>
          <w:sz w:val="21"/>
          <w:szCs w:val="21"/>
        </w:rPr>
        <w:t>等</w:t>
      </w:r>
      <w:r w:rsidRPr="00616DB6">
        <w:rPr>
          <w:rFonts w:ascii="宋体" w:eastAsia="宋体" w:hAnsi="宋体" w:cs="宋体" w:hint="eastAsia"/>
          <w:sz w:val="21"/>
          <w:szCs w:val="21"/>
        </w:rPr>
        <w:t>，通过</w:t>
      </w:r>
      <w:r>
        <w:rPr>
          <w:rFonts w:ascii="宋体" w:eastAsia="宋体" w:hAnsi="宋体" w:cs="宋体" w:hint="eastAsia"/>
          <w:sz w:val="21"/>
          <w:szCs w:val="21"/>
        </w:rPr>
        <w:t>多个复杂的网络层中大量数据的计算，得到输入数据的分布特征以处理不同的需求，在</w:t>
      </w:r>
      <w:r w:rsidRPr="00F07E16">
        <w:rPr>
          <w:rFonts w:ascii="宋体" w:eastAsia="宋体" w:hAnsi="宋体" w:cs="宋体" w:hint="eastAsia"/>
          <w:sz w:val="21"/>
          <w:szCs w:val="21"/>
        </w:rPr>
        <w:t>计算机科学，金融贸易，医药，工业，运输，游戏，音乐等诸多方面</w:t>
      </w:r>
      <w:r>
        <w:rPr>
          <w:rFonts w:ascii="宋体" w:eastAsia="宋体" w:hAnsi="宋体" w:cs="宋体" w:hint="eastAsia"/>
          <w:sz w:val="21"/>
          <w:szCs w:val="21"/>
        </w:rPr>
        <w:t>都有着重要的应用</w:t>
      </w:r>
      <w:r w:rsidRPr="00F07E16">
        <w:rPr>
          <w:rFonts w:ascii="宋体" w:eastAsia="宋体" w:hAnsi="宋体" w:cs="宋体" w:hint="eastAsia"/>
          <w:sz w:val="21"/>
          <w:szCs w:val="21"/>
        </w:rPr>
        <w:t>。</w:t>
      </w:r>
    </w:p>
    <w:p w14:paraId="584A9F29" w14:textId="77777777" w:rsidR="00860F65" w:rsidRDefault="00860F65" w:rsidP="00860F65">
      <w:pPr>
        <w:snapToGrid w:val="0"/>
        <w:spacing w:line="240" w:lineRule="auto"/>
        <w:ind w:firstLineChars="200" w:firstLine="420"/>
        <w:rPr>
          <w:rFonts w:ascii="宋体" w:eastAsia="宋体" w:hAnsi="宋体" w:cs="宋体"/>
          <w:sz w:val="21"/>
          <w:szCs w:val="21"/>
        </w:rPr>
      </w:pPr>
      <w:r>
        <w:rPr>
          <w:rFonts w:ascii="宋体" w:eastAsia="宋体" w:hAnsi="宋体" w:cs="宋体" w:hint="eastAsia"/>
          <w:sz w:val="21"/>
          <w:szCs w:val="21"/>
        </w:rPr>
        <w:t>然而神经网络存在严重的安全问题。2</w:t>
      </w:r>
      <w:r>
        <w:rPr>
          <w:rFonts w:ascii="宋体" w:eastAsia="宋体" w:hAnsi="宋体" w:cs="宋体"/>
          <w:sz w:val="21"/>
          <w:szCs w:val="21"/>
        </w:rPr>
        <w:t>014</w:t>
      </w:r>
      <w:r>
        <w:rPr>
          <w:rFonts w:ascii="宋体" w:eastAsia="宋体" w:hAnsi="宋体" w:cs="宋体" w:hint="eastAsia"/>
          <w:sz w:val="21"/>
          <w:szCs w:val="21"/>
        </w:rPr>
        <w:t>年，</w:t>
      </w:r>
      <w:r w:rsidRPr="00E32628">
        <w:rPr>
          <w:rFonts w:ascii="宋体" w:eastAsia="宋体" w:hAnsi="宋体" w:cs="宋体"/>
          <w:sz w:val="21"/>
          <w:szCs w:val="21"/>
        </w:rPr>
        <w:t>Christian Szegedy</w:t>
      </w:r>
      <w:r>
        <w:rPr>
          <w:rFonts w:ascii="宋体" w:eastAsia="宋体" w:hAnsi="宋体" w:cs="宋体"/>
          <w:sz w:val="21"/>
          <w:szCs w:val="21"/>
        </w:rPr>
        <w:t>d</w:t>
      </w:r>
      <w:r>
        <w:rPr>
          <w:rFonts w:ascii="宋体" w:eastAsia="宋体" w:hAnsi="宋体" w:cs="宋体" w:hint="eastAsia"/>
          <w:sz w:val="21"/>
          <w:szCs w:val="21"/>
        </w:rPr>
        <w:t>等人分析了深度神经网络存在的问题，首次提出了对抗样本的概念</w:t>
      </w:r>
      <w:r w:rsidRPr="00E32628">
        <w:rPr>
          <w:rFonts w:ascii="宋体" w:eastAsia="宋体" w:hAnsi="宋体" w:cs="宋体" w:hint="eastAsia"/>
          <w:sz w:val="21"/>
          <w:szCs w:val="21"/>
          <w:vertAlign w:val="superscript"/>
        </w:rPr>
        <w:t>[</w:t>
      </w:r>
      <w:r w:rsidRPr="00E32628">
        <w:rPr>
          <w:rFonts w:ascii="宋体" w:eastAsia="宋体" w:hAnsi="宋体" w:cs="宋体"/>
          <w:sz w:val="21"/>
          <w:szCs w:val="21"/>
          <w:vertAlign w:val="superscript"/>
        </w:rPr>
        <w:t>1]</w:t>
      </w:r>
      <w:r>
        <w:rPr>
          <w:rFonts w:ascii="宋体" w:eastAsia="宋体" w:hAnsi="宋体" w:cs="宋体" w:hint="eastAsia"/>
          <w:sz w:val="21"/>
          <w:szCs w:val="21"/>
        </w:rPr>
        <w:t>。</w:t>
      </w:r>
      <w:r w:rsidRPr="001666DA">
        <w:rPr>
          <w:rFonts w:ascii="宋体" w:eastAsia="宋体" w:hAnsi="宋体" w:cs="宋体"/>
          <w:sz w:val="21"/>
          <w:szCs w:val="21"/>
        </w:rPr>
        <w:t>Ian J. Goodfellow</w:t>
      </w:r>
      <w:r>
        <w:rPr>
          <w:rFonts w:ascii="宋体" w:eastAsia="宋体" w:hAnsi="宋体" w:cs="宋体" w:hint="eastAsia"/>
          <w:sz w:val="21"/>
          <w:szCs w:val="21"/>
        </w:rPr>
        <w:t>等人提出FGSM攻击算法</w:t>
      </w:r>
      <w:r w:rsidRPr="001666DA">
        <w:rPr>
          <w:rFonts w:ascii="宋体" w:eastAsia="宋体" w:hAnsi="宋体" w:cs="宋体" w:hint="eastAsia"/>
          <w:sz w:val="21"/>
          <w:szCs w:val="21"/>
          <w:vertAlign w:val="superscript"/>
        </w:rPr>
        <w:t>[</w:t>
      </w:r>
      <w:r w:rsidRPr="001666DA">
        <w:rPr>
          <w:rFonts w:ascii="宋体" w:eastAsia="宋体" w:hAnsi="宋体" w:cs="宋体"/>
          <w:sz w:val="21"/>
          <w:szCs w:val="21"/>
          <w:vertAlign w:val="superscript"/>
        </w:rPr>
        <w:t>2]</w:t>
      </w:r>
      <w:r>
        <w:rPr>
          <w:rFonts w:ascii="宋体" w:eastAsia="宋体" w:hAnsi="宋体" w:cs="宋体" w:hint="eastAsia"/>
          <w:sz w:val="21"/>
          <w:szCs w:val="21"/>
        </w:rPr>
        <w:t>,将</w:t>
      </w:r>
      <w:r w:rsidRPr="00616DB6">
        <w:rPr>
          <w:rFonts w:ascii="宋体" w:eastAsia="宋体" w:hAnsi="宋体" w:cs="宋体" w:hint="eastAsia"/>
          <w:sz w:val="21"/>
          <w:szCs w:val="21"/>
        </w:rPr>
        <w:t>一张被神经网络正确识别为“熊猫”</w:t>
      </w:r>
      <w:r>
        <w:rPr>
          <w:rFonts w:ascii="宋体" w:eastAsia="宋体" w:hAnsi="宋体" w:cs="宋体" w:hint="eastAsia"/>
          <w:sz w:val="21"/>
          <w:szCs w:val="21"/>
        </w:rPr>
        <w:t>加上</w:t>
      </w:r>
      <w:r w:rsidRPr="00616DB6">
        <w:rPr>
          <w:rFonts w:ascii="宋体" w:eastAsia="宋体" w:hAnsi="宋体" w:cs="宋体" w:hint="eastAsia"/>
          <w:sz w:val="21"/>
          <w:szCs w:val="21"/>
        </w:rPr>
        <w:t>人眼难以察觉的微小扰动</w:t>
      </w:r>
      <w:r>
        <w:rPr>
          <w:rFonts w:ascii="宋体" w:eastAsia="宋体" w:hAnsi="宋体" w:cs="宋体" w:hint="eastAsia"/>
          <w:sz w:val="21"/>
          <w:szCs w:val="21"/>
        </w:rPr>
        <w:t>后</w:t>
      </w:r>
      <w:r w:rsidRPr="00616DB6">
        <w:rPr>
          <w:rFonts w:ascii="宋体" w:eastAsia="宋体" w:hAnsi="宋体" w:cs="宋体" w:hint="eastAsia"/>
          <w:sz w:val="21"/>
          <w:szCs w:val="21"/>
        </w:rPr>
        <w:t>被</w:t>
      </w:r>
      <w:r>
        <w:rPr>
          <w:rFonts w:ascii="宋体" w:eastAsia="宋体" w:hAnsi="宋体" w:cs="宋体" w:hint="eastAsia"/>
          <w:sz w:val="21"/>
          <w:szCs w:val="21"/>
        </w:rPr>
        <w:t>同一个</w:t>
      </w:r>
      <w:r w:rsidRPr="00616DB6">
        <w:rPr>
          <w:rFonts w:ascii="宋体" w:eastAsia="宋体" w:hAnsi="宋体" w:cs="宋体" w:hint="eastAsia"/>
          <w:sz w:val="21"/>
          <w:szCs w:val="21"/>
        </w:rPr>
        <w:t>神经网络以99.3%的置信度识别为“长臂猿”</w:t>
      </w:r>
      <w:r>
        <w:rPr>
          <w:rFonts w:ascii="宋体" w:eastAsia="宋体" w:hAnsi="宋体" w:cs="宋体" w:hint="eastAsia"/>
          <w:sz w:val="21"/>
          <w:szCs w:val="21"/>
        </w:rPr>
        <w:t>。对抗样本的存在对于自动驾驶、安防等图像领域的应用方面产生了严重的威胁，因此人工智能的安全对抗技术是一个十分重要的研究方向。</w:t>
      </w:r>
    </w:p>
    <w:p w14:paraId="41C8BD3D" w14:textId="77777777" w:rsidR="00860F65" w:rsidRDefault="00860F65" w:rsidP="00860F65">
      <w:pPr>
        <w:snapToGrid w:val="0"/>
        <w:spacing w:line="240" w:lineRule="auto"/>
        <w:ind w:firstLineChars="200" w:firstLine="420"/>
        <w:rPr>
          <w:rFonts w:ascii="宋体" w:eastAsia="宋体" w:hAnsi="宋体" w:cs="宋体"/>
          <w:sz w:val="21"/>
          <w:szCs w:val="21"/>
        </w:rPr>
      </w:pPr>
      <w:r>
        <w:rPr>
          <w:rFonts w:ascii="宋体" w:eastAsia="宋体" w:hAnsi="宋体" w:cs="宋体" w:hint="eastAsia"/>
          <w:sz w:val="21"/>
          <w:szCs w:val="21"/>
        </w:rPr>
        <w:t>本文介绍对抗样本相关概念，对一种最近提出的黑盒攻击算法模型Surfree</w:t>
      </w:r>
      <w:r w:rsidRPr="00D17058">
        <w:rPr>
          <w:rFonts w:ascii="宋体" w:eastAsia="宋体" w:hAnsi="宋体" w:cs="宋体"/>
          <w:sz w:val="21"/>
          <w:szCs w:val="21"/>
          <w:vertAlign w:val="superscript"/>
        </w:rPr>
        <w:t>[3]</w:t>
      </w:r>
      <w:r>
        <w:rPr>
          <w:rFonts w:ascii="宋体" w:eastAsia="宋体" w:hAnsi="宋体" w:cs="宋体" w:hint="eastAsia"/>
          <w:sz w:val="21"/>
          <w:szCs w:val="21"/>
        </w:rPr>
        <w:t>进行理解与复现，实验结果表明基于决策的黑盒攻击可在仅千次查询后就产生高质量的对抗样本。</w:t>
      </w:r>
    </w:p>
    <w:p w14:paraId="4D10A2BA" w14:textId="77777777" w:rsidR="00860F65" w:rsidRDefault="00860F65" w:rsidP="00860F65">
      <w:pPr>
        <w:snapToGrid w:val="0"/>
        <w:spacing w:line="240" w:lineRule="auto"/>
        <w:rPr>
          <w:rFonts w:ascii="宋体" w:hAnsi="宋体" w:cs="宋体"/>
          <w:szCs w:val="21"/>
        </w:rPr>
      </w:pPr>
      <w:r>
        <w:rPr>
          <w:rFonts w:ascii="黑体" w:eastAsia="黑体" w:hAnsi="黑体" w:cs="黑体" w:hint="eastAsia"/>
          <w:sz w:val="24"/>
          <w:szCs w:val="24"/>
        </w:rPr>
        <w:t>关键词</w:t>
      </w:r>
      <w:r>
        <w:rPr>
          <w:rFonts w:ascii="宋体" w:hAnsi="宋体" w:cs="宋体" w:hint="eastAsia"/>
          <w:szCs w:val="21"/>
        </w:rPr>
        <w:t>：</w:t>
      </w:r>
      <w:r>
        <w:rPr>
          <w:rFonts w:ascii="宋体" w:eastAsia="宋体" w:hAnsi="宋体" w:hint="eastAsia"/>
          <w:sz w:val="21"/>
          <w:szCs w:val="21"/>
        </w:rPr>
        <w:t>人工智能安全</w:t>
      </w:r>
      <w:r w:rsidRPr="00635644">
        <w:rPr>
          <w:rFonts w:ascii="宋体" w:eastAsia="宋体" w:hAnsi="宋体"/>
          <w:sz w:val="21"/>
          <w:szCs w:val="21"/>
        </w:rPr>
        <w:t>，</w:t>
      </w:r>
      <w:r w:rsidRPr="00635644">
        <w:rPr>
          <w:rFonts w:ascii="宋体" w:eastAsia="宋体" w:hAnsi="宋体" w:cs="宋体" w:hint="eastAsia"/>
          <w:sz w:val="21"/>
          <w:szCs w:val="21"/>
        </w:rPr>
        <w:t>对抗样本，黑盒攻击</w:t>
      </w:r>
      <w:r w:rsidRPr="00635644">
        <w:rPr>
          <w:rFonts w:ascii="宋体" w:eastAsia="宋体" w:hAnsi="宋体" w:cs="宋体"/>
          <w:sz w:val="21"/>
          <w:szCs w:val="21"/>
        </w:rPr>
        <w:t xml:space="preserve"> </w:t>
      </w:r>
    </w:p>
    <w:p w14:paraId="123FA40C" w14:textId="77777777" w:rsidR="00860F65" w:rsidRDefault="00860F65" w:rsidP="00860F65">
      <w:pPr>
        <w:pStyle w:val="CharCharChar"/>
        <w:spacing w:line="240" w:lineRule="auto"/>
        <w:ind w:firstLine="360"/>
        <w:jc w:val="center"/>
        <w:rPr>
          <w:sz w:val="21"/>
          <w:szCs w:val="21"/>
        </w:rPr>
      </w:pPr>
    </w:p>
    <w:p w14:paraId="2E85181B" w14:textId="77777777" w:rsidR="00860F65" w:rsidRDefault="00860F65" w:rsidP="00860F65">
      <w:pPr>
        <w:pStyle w:val="CharCharChar"/>
        <w:ind w:firstLine="360"/>
        <w:jc w:val="center"/>
        <w:rPr>
          <w:rFonts w:ascii="Times New Roman" w:hAnsi="Times New Roman"/>
          <w:sz w:val="28"/>
          <w:szCs w:val="28"/>
        </w:rPr>
      </w:pPr>
      <w:r>
        <w:rPr>
          <w:rFonts w:ascii="Times New Roman" w:hAnsi="Times New Roman"/>
          <w:sz w:val="28"/>
          <w:szCs w:val="28"/>
        </w:rPr>
        <w:t>Abstract</w:t>
      </w:r>
      <w:bookmarkEnd w:id="0"/>
    </w:p>
    <w:p w14:paraId="42FAA30B" w14:textId="77777777" w:rsidR="00860F65" w:rsidRPr="00D17058" w:rsidRDefault="00860F65" w:rsidP="00860F65">
      <w:pPr>
        <w:spacing w:line="240" w:lineRule="auto"/>
        <w:ind w:firstLineChars="200" w:firstLine="420"/>
        <w:textAlignment w:val="auto"/>
        <w:rPr>
          <w:rFonts w:ascii="Times New Roman" w:eastAsia="等线" w:hAnsi="Times New Roman"/>
          <w:sz w:val="21"/>
          <w:szCs w:val="21"/>
        </w:rPr>
      </w:pPr>
      <w:r w:rsidRPr="00D17058">
        <w:rPr>
          <w:rFonts w:ascii="Times New Roman" w:eastAsia="&amp;quot" w:hAnsi="Times New Roman"/>
          <w:sz w:val="21"/>
          <w:szCs w:val="21"/>
        </w:rPr>
        <w:t>The concept of artificial intelligence deep learning originated in the research of artificial neural network</w:t>
      </w:r>
      <w:r w:rsidRPr="00D17058">
        <w:rPr>
          <w:rFonts w:ascii="Times New Roman" w:eastAsia="宋体" w:hAnsi="Times New Roman"/>
          <w:sz w:val="21"/>
          <w:szCs w:val="21"/>
        </w:rPr>
        <w:t xml:space="preserve">, from the earliest perceptron to </w:t>
      </w:r>
      <w:r w:rsidRPr="00D17058">
        <w:rPr>
          <w:rFonts w:ascii="Times New Roman" w:eastAsia="&amp;quot" w:hAnsi="Times New Roman"/>
          <w:sz w:val="21"/>
          <w:szCs w:val="21"/>
        </w:rPr>
        <w:t xml:space="preserve">convolutional neural networks, recurrent neural networks, generative adversarial networks and so on, which gain </w:t>
      </w:r>
      <w:r w:rsidRPr="00D17058">
        <w:rPr>
          <w:rFonts w:ascii="Times New Roman" w:eastAsiaTheme="minorEastAsia" w:hAnsi="Times New Roman"/>
          <w:sz w:val="21"/>
          <w:szCs w:val="21"/>
        </w:rPr>
        <w:t xml:space="preserve">the </w:t>
      </w:r>
      <w:r w:rsidRPr="00D17058">
        <w:rPr>
          <w:rFonts w:ascii="Times New Roman" w:eastAsia="等线" w:hAnsi="Times New Roman"/>
          <w:sz w:val="21"/>
          <w:szCs w:val="21"/>
        </w:rPr>
        <w:t>distribution characteristics of the input data through complicated computations in several complex networks to handle different demands, thus playing an import role in computer science, finance and trade, medicine, industry, transportation, games, music and many other aspects.</w:t>
      </w:r>
    </w:p>
    <w:p w14:paraId="244DB1AB" w14:textId="77777777" w:rsidR="00860F65" w:rsidRPr="00D17058" w:rsidRDefault="00860F65" w:rsidP="00860F65">
      <w:pPr>
        <w:spacing w:line="240" w:lineRule="auto"/>
        <w:ind w:firstLineChars="200" w:firstLine="420"/>
        <w:textAlignment w:val="auto"/>
        <w:rPr>
          <w:rFonts w:ascii="Times New Roman" w:hAnsi="Times New Roman"/>
          <w:sz w:val="21"/>
          <w:szCs w:val="21"/>
        </w:rPr>
      </w:pPr>
      <w:r w:rsidRPr="00D17058">
        <w:rPr>
          <w:rFonts w:ascii="Times New Roman" w:hAnsi="Times New Roman"/>
          <w:sz w:val="21"/>
          <w:szCs w:val="21"/>
        </w:rPr>
        <w:t xml:space="preserve">However, there are serious security problems in neural networks. </w:t>
      </w:r>
      <w:r>
        <w:rPr>
          <w:rFonts w:ascii="Times New Roman" w:hAnsi="Times New Roman"/>
          <w:sz w:val="21"/>
          <w:szCs w:val="21"/>
        </w:rPr>
        <w:t xml:space="preserve">In 2014, </w:t>
      </w:r>
      <w:r w:rsidRPr="00E32628">
        <w:rPr>
          <w:rFonts w:ascii="Times New Roman" w:hAnsi="Times New Roman"/>
          <w:sz w:val="21"/>
          <w:szCs w:val="21"/>
        </w:rPr>
        <w:t>Christian Szegedyd</w:t>
      </w:r>
      <w:r>
        <w:rPr>
          <w:rFonts w:ascii="Times New Roman" w:hAnsi="Times New Roman"/>
          <w:sz w:val="21"/>
          <w:szCs w:val="21"/>
        </w:rPr>
        <w:t xml:space="preserve"> et al. analyzed the problems existing in deep neural networks and put forward the concept of adversarial samples for the first time</w:t>
      </w:r>
      <w:r w:rsidRPr="00753FF7">
        <w:rPr>
          <w:rFonts w:ascii="Times New Roman" w:hAnsi="Times New Roman"/>
          <w:sz w:val="21"/>
          <w:szCs w:val="21"/>
          <w:vertAlign w:val="superscript"/>
        </w:rPr>
        <w:t>[1]</w:t>
      </w:r>
      <w:r>
        <w:rPr>
          <w:rFonts w:ascii="Times New Roman" w:hAnsi="Times New Roman"/>
          <w:sz w:val="21"/>
          <w:szCs w:val="21"/>
        </w:rPr>
        <w:t xml:space="preserve">. </w:t>
      </w:r>
      <w:r w:rsidRPr="00D17058">
        <w:rPr>
          <w:rFonts w:ascii="Times New Roman" w:hAnsi="Times New Roman"/>
          <w:sz w:val="21"/>
          <w:szCs w:val="21"/>
        </w:rPr>
        <w:t>Ian J. Goodfellow et al. proposed FGSM attack algorithm</w:t>
      </w:r>
      <w:r w:rsidRPr="00D17058">
        <w:rPr>
          <w:rFonts w:ascii="Times New Roman" w:hAnsi="Times New Roman"/>
          <w:sz w:val="21"/>
          <w:szCs w:val="21"/>
          <w:vertAlign w:val="superscript"/>
        </w:rPr>
        <w:t xml:space="preserve"> [2]</w:t>
      </w:r>
      <w:r w:rsidRPr="00D17058">
        <w:rPr>
          <w:rFonts w:ascii="Times New Roman" w:hAnsi="Times New Roman"/>
          <w:sz w:val="21"/>
          <w:szCs w:val="21"/>
        </w:rPr>
        <w:t xml:space="preserve">, which is able to make a picture, classified correctly as ‘Panda’ by a well-trained neural network, classified as ‘gibbon’ with 99.3% confidence by the same neural network after </w:t>
      </w:r>
      <w:r>
        <w:rPr>
          <w:rFonts w:ascii="Times New Roman" w:hAnsi="Times New Roman"/>
          <w:sz w:val="21"/>
          <w:szCs w:val="21"/>
        </w:rPr>
        <w:t xml:space="preserve">only </w:t>
      </w:r>
      <w:r w:rsidRPr="00951965">
        <w:rPr>
          <w:rFonts w:ascii="Times New Roman" w:hAnsi="Times New Roman"/>
          <w:sz w:val="21"/>
          <w:szCs w:val="21"/>
        </w:rPr>
        <w:t>applying a certain hardly perceptible perturbation</w:t>
      </w:r>
      <w:r w:rsidRPr="00D17058">
        <w:rPr>
          <w:rFonts w:ascii="Times New Roman" w:hAnsi="Times New Roman"/>
          <w:sz w:val="21"/>
          <w:szCs w:val="21"/>
        </w:rPr>
        <w:t>.</w:t>
      </w:r>
      <w:r w:rsidRPr="00D17058">
        <w:rPr>
          <w:sz w:val="21"/>
          <w:szCs w:val="21"/>
        </w:rPr>
        <w:t xml:space="preserve"> </w:t>
      </w:r>
      <w:r w:rsidRPr="00D17058">
        <w:rPr>
          <w:rFonts w:ascii="Times New Roman" w:hAnsi="Times New Roman"/>
          <w:sz w:val="21"/>
          <w:szCs w:val="21"/>
        </w:rPr>
        <w:t>The existence of adversarial samples gives a serious threat to the application of image fields such as automatic driving. Therefore, artificial intelligence security technology is a very important research direction.</w:t>
      </w:r>
    </w:p>
    <w:p w14:paraId="53A5AA56" w14:textId="77777777" w:rsidR="00860F65" w:rsidRPr="00D17058" w:rsidRDefault="00860F65" w:rsidP="00860F65">
      <w:pPr>
        <w:spacing w:line="240" w:lineRule="auto"/>
        <w:ind w:firstLineChars="200" w:firstLine="420"/>
        <w:textAlignment w:val="auto"/>
        <w:rPr>
          <w:rFonts w:ascii="Times New Roman" w:hAnsi="Times New Roman"/>
          <w:sz w:val="21"/>
          <w:szCs w:val="21"/>
        </w:rPr>
      </w:pPr>
      <w:r w:rsidRPr="00D17058">
        <w:rPr>
          <w:rFonts w:ascii="Times New Roman" w:hAnsi="Times New Roman"/>
          <w:sz w:val="21"/>
          <w:szCs w:val="21"/>
        </w:rPr>
        <w:t>This paper introduces the concepts of adversarial samples, and replicates a recently proposed black box attack algorithm model Surfree</w:t>
      </w:r>
      <w:r w:rsidRPr="00D17058">
        <w:rPr>
          <w:rFonts w:ascii="Times New Roman" w:hAnsi="Times New Roman"/>
          <w:sz w:val="21"/>
          <w:szCs w:val="21"/>
          <w:vertAlign w:val="superscript"/>
        </w:rPr>
        <w:t>[3]</w:t>
      </w:r>
      <w:r w:rsidRPr="00D17058">
        <w:rPr>
          <w:rFonts w:ascii="Times New Roman" w:hAnsi="Times New Roman"/>
          <w:sz w:val="21"/>
          <w:szCs w:val="21"/>
        </w:rPr>
        <w:t>. The results show that the decision-based black box attack can produce high-quality adversarial samples within only a thousand queries.</w:t>
      </w:r>
    </w:p>
    <w:p w14:paraId="15848E72" w14:textId="77777777" w:rsidR="00860F65" w:rsidRDefault="00860F65" w:rsidP="00860F65">
      <w:pPr>
        <w:spacing w:line="240" w:lineRule="auto"/>
        <w:textAlignment w:val="auto"/>
        <w:rPr>
          <w:rFonts w:ascii="Times New Roman" w:hAnsi="Times New Roman"/>
          <w:sz w:val="21"/>
          <w:szCs w:val="21"/>
        </w:rPr>
      </w:pPr>
      <w:r w:rsidRPr="00C36EE4">
        <w:rPr>
          <w:rFonts w:ascii="Times New Roman" w:hAnsi="Times New Roman"/>
          <w:b/>
          <w:sz w:val="24"/>
          <w:szCs w:val="24"/>
        </w:rPr>
        <w:t>KEY WORDS</w:t>
      </w:r>
      <w:r>
        <w:rPr>
          <w:rFonts w:ascii="Times New Roman" w:hAnsi="Times New Roman"/>
          <w:b/>
          <w:sz w:val="24"/>
          <w:szCs w:val="24"/>
        </w:rPr>
        <w:t>:</w:t>
      </w:r>
      <w:r w:rsidRPr="00D17058">
        <w:rPr>
          <w:rFonts w:ascii="Times New Roman" w:hAnsi="Times New Roman"/>
          <w:b/>
          <w:sz w:val="24"/>
          <w:szCs w:val="24"/>
        </w:rPr>
        <w:tab/>
      </w:r>
      <w:r w:rsidRPr="00D17058">
        <w:rPr>
          <w:rFonts w:ascii="Times New Roman" w:hAnsi="Times New Roman"/>
          <w:sz w:val="21"/>
          <w:szCs w:val="21"/>
        </w:rPr>
        <w:t>artificial intelligence security, adversarial samples, black box attack</w:t>
      </w:r>
    </w:p>
    <w:p w14:paraId="19595FCB" w14:textId="77777777" w:rsidR="00860F65" w:rsidRPr="00E23E36" w:rsidRDefault="00860F65" w:rsidP="00860F65">
      <w:pPr>
        <w:spacing w:line="240" w:lineRule="auto"/>
        <w:textAlignment w:val="auto"/>
        <w:rPr>
          <w:rFonts w:ascii="Times New Roman" w:hAnsi="Times New Roman"/>
          <w:sz w:val="21"/>
          <w:szCs w:val="21"/>
        </w:rPr>
      </w:pPr>
    </w:p>
    <w:p w14:paraId="14BCA0F3" w14:textId="77777777" w:rsidR="00860F65" w:rsidRDefault="00860F65" w:rsidP="00860F65">
      <w:pPr>
        <w:pStyle w:val="af"/>
        <w:snapToGrid w:val="0"/>
        <w:spacing w:beforeLines="50" w:before="120" w:beforeAutospacing="0" w:afterLines="50" w:after="120" w:afterAutospacing="0"/>
        <w:ind w:firstLine="425"/>
        <w:jc w:val="both"/>
        <w:rPr>
          <w:rFonts w:ascii="黑体" w:eastAsia="黑体" w:hAnsi="黑体"/>
        </w:rPr>
      </w:pPr>
      <w:r>
        <w:rPr>
          <w:rFonts w:ascii="黑体" w:eastAsia="黑体" w:hAnsi="黑体"/>
        </w:rPr>
        <w:t xml:space="preserve">1. </w:t>
      </w:r>
      <w:r w:rsidRPr="00C6206D">
        <w:rPr>
          <w:rFonts w:ascii="黑体" w:eastAsia="黑体" w:hAnsi="黑体" w:hint="eastAsia"/>
        </w:rPr>
        <w:t>绪论</w:t>
      </w:r>
    </w:p>
    <w:p w14:paraId="23775894" w14:textId="77777777" w:rsidR="00860F65" w:rsidRPr="008A339E" w:rsidRDefault="00860F65" w:rsidP="00860F65">
      <w:pPr>
        <w:pStyle w:val="af"/>
        <w:snapToGrid w:val="0"/>
        <w:spacing w:before="0" w:beforeAutospacing="0" w:after="0" w:afterAutospacing="0"/>
        <w:ind w:left="480"/>
        <w:jc w:val="both"/>
        <w:rPr>
          <w:sz w:val="21"/>
          <w:szCs w:val="21"/>
        </w:rPr>
      </w:pPr>
      <w:r w:rsidRPr="008A339E">
        <w:rPr>
          <w:rFonts w:hint="eastAsia"/>
          <w:sz w:val="21"/>
          <w:szCs w:val="21"/>
        </w:rPr>
        <w:t>1</w:t>
      </w:r>
      <w:r w:rsidRPr="008A339E">
        <w:rPr>
          <w:sz w:val="21"/>
          <w:szCs w:val="21"/>
        </w:rPr>
        <w:t xml:space="preserve">.1 </w:t>
      </w:r>
      <w:r w:rsidRPr="008A339E">
        <w:rPr>
          <w:rFonts w:hint="eastAsia"/>
          <w:sz w:val="21"/>
          <w:szCs w:val="21"/>
        </w:rPr>
        <w:t>深度神经网络的问题</w:t>
      </w:r>
    </w:p>
    <w:p w14:paraId="348DF87D" w14:textId="77777777" w:rsidR="00860F65" w:rsidRPr="008A339E" w:rsidRDefault="00860F65" w:rsidP="00860F65">
      <w:pPr>
        <w:pStyle w:val="af"/>
        <w:snapToGrid w:val="0"/>
        <w:spacing w:before="0" w:beforeAutospacing="0" w:after="0" w:afterAutospacing="0"/>
        <w:ind w:firstLineChars="200" w:firstLine="420"/>
        <w:jc w:val="both"/>
        <w:rPr>
          <w:sz w:val="21"/>
          <w:szCs w:val="21"/>
        </w:rPr>
      </w:pPr>
      <w:r w:rsidRPr="00B826F5">
        <w:rPr>
          <w:rFonts w:ascii="Times New Roman" w:hAnsi="Times New Roman"/>
          <w:sz w:val="21"/>
          <w:szCs w:val="21"/>
        </w:rPr>
        <w:t>Christian Szegedyd</w:t>
      </w:r>
      <w:r w:rsidRPr="008A339E">
        <w:rPr>
          <w:rFonts w:hint="eastAsia"/>
          <w:sz w:val="21"/>
          <w:szCs w:val="21"/>
        </w:rPr>
        <w:t>等人发现深度神经网络存在两个问题</w:t>
      </w:r>
      <w:r w:rsidRPr="008A339E">
        <w:rPr>
          <w:rFonts w:hint="eastAsia"/>
          <w:sz w:val="21"/>
          <w:szCs w:val="21"/>
          <w:vertAlign w:val="superscript"/>
        </w:rPr>
        <w:t>[</w:t>
      </w:r>
      <w:r w:rsidRPr="008A339E">
        <w:rPr>
          <w:sz w:val="21"/>
          <w:szCs w:val="21"/>
          <w:vertAlign w:val="superscript"/>
        </w:rPr>
        <w:t>1]</w:t>
      </w:r>
      <w:r w:rsidRPr="008A339E">
        <w:rPr>
          <w:rFonts w:hint="eastAsia"/>
          <w:sz w:val="21"/>
          <w:szCs w:val="21"/>
        </w:rPr>
        <w:t>，其一为在神经网络的高层中，包含语义信息的不是某个单元，而是整个空间；其二为神经网络学习的输入输出映射是相当不连续的，增加人眼难以感知的扰动就可以使网络产生错误的分类。</w:t>
      </w:r>
      <w:r w:rsidRPr="00B826F5">
        <w:rPr>
          <w:rFonts w:ascii="Times New Roman" w:hAnsi="Times New Roman"/>
          <w:sz w:val="21"/>
          <w:szCs w:val="21"/>
        </w:rPr>
        <w:t>Robert Geirhos</w:t>
      </w:r>
      <w:r w:rsidRPr="008A339E">
        <w:rPr>
          <w:rFonts w:hint="eastAsia"/>
          <w:sz w:val="21"/>
          <w:szCs w:val="21"/>
        </w:rPr>
        <w:t>等人发现卷积神经网络更倾向于识别图片的纹理而不是形状，这与人类的认知行为有极大的区别</w:t>
      </w:r>
      <w:r w:rsidRPr="008A339E">
        <w:rPr>
          <w:rFonts w:hint="eastAsia"/>
          <w:sz w:val="21"/>
          <w:szCs w:val="21"/>
          <w:vertAlign w:val="superscript"/>
        </w:rPr>
        <w:t>[</w:t>
      </w:r>
      <w:r>
        <w:rPr>
          <w:sz w:val="21"/>
          <w:szCs w:val="21"/>
          <w:vertAlign w:val="superscript"/>
        </w:rPr>
        <w:t>4</w:t>
      </w:r>
      <w:r w:rsidRPr="008A339E">
        <w:rPr>
          <w:sz w:val="21"/>
          <w:szCs w:val="21"/>
          <w:vertAlign w:val="superscript"/>
        </w:rPr>
        <w:t>]</w:t>
      </w:r>
      <w:r w:rsidRPr="008A339E">
        <w:rPr>
          <w:rFonts w:hint="eastAsia"/>
          <w:sz w:val="21"/>
          <w:szCs w:val="21"/>
        </w:rPr>
        <w:t>。这些问题导致了对抗样本的存在。</w:t>
      </w:r>
    </w:p>
    <w:p w14:paraId="45829B44" w14:textId="77777777" w:rsidR="00860F65" w:rsidRDefault="00860F65" w:rsidP="00860F65">
      <w:pPr>
        <w:pStyle w:val="af"/>
        <w:snapToGrid w:val="0"/>
        <w:spacing w:before="0" w:beforeAutospacing="0" w:after="0" w:afterAutospacing="0"/>
        <w:ind w:firstLineChars="200" w:firstLine="420"/>
        <w:jc w:val="both"/>
        <w:rPr>
          <w:sz w:val="21"/>
          <w:szCs w:val="20"/>
        </w:rPr>
      </w:pPr>
      <w:r>
        <w:rPr>
          <w:rFonts w:hint="eastAsia"/>
          <w:sz w:val="21"/>
          <w:szCs w:val="20"/>
        </w:rPr>
        <w:lastRenderedPageBreak/>
        <w:t>1</w:t>
      </w:r>
      <w:r>
        <w:rPr>
          <w:sz w:val="21"/>
          <w:szCs w:val="20"/>
        </w:rPr>
        <w:t xml:space="preserve">.2 </w:t>
      </w:r>
      <w:r>
        <w:rPr>
          <w:rFonts w:hint="eastAsia"/>
          <w:sz w:val="21"/>
          <w:szCs w:val="20"/>
        </w:rPr>
        <w:t>对抗样本</w:t>
      </w:r>
    </w:p>
    <w:p w14:paraId="3E8B60F6" w14:textId="77777777" w:rsidR="00860F65" w:rsidRDefault="00860F65" w:rsidP="00860F65">
      <w:pPr>
        <w:pStyle w:val="af"/>
        <w:snapToGrid w:val="0"/>
        <w:spacing w:before="0" w:beforeAutospacing="0" w:after="0" w:afterAutospacing="0"/>
        <w:ind w:firstLineChars="200" w:firstLine="420"/>
        <w:jc w:val="both"/>
        <w:rPr>
          <w:sz w:val="21"/>
          <w:szCs w:val="20"/>
        </w:rPr>
      </w:pPr>
      <w:r w:rsidRPr="00B826F5">
        <w:rPr>
          <w:rFonts w:ascii="Times New Roman" w:hAnsi="Times New Roman"/>
          <w:sz w:val="21"/>
          <w:szCs w:val="20"/>
        </w:rPr>
        <w:t>Christian Szegedy</w:t>
      </w:r>
      <w:r w:rsidRPr="008A339E">
        <w:rPr>
          <w:rFonts w:hint="eastAsia"/>
          <w:sz w:val="21"/>
          <w:szCs w:val="20"/>
        </w:rPr>
        <w:t>等人提出了对抗样本的概念</w:t>
      </w:r>
      <w:r w:rsidRPr="008A339E">
        <w:rPr>
          <w:rFonts w:hint="eastAsia"/>
          <w:sz w:val="21"/>
          <w:szCs w:val="20"/>
          <w:vertAlign w:val="superscript"/>
        </w:rPr>
        <w:t>[</w:t>
      </w:r>
      <w:r w:rsidRPr="008A339E">
        <w:rPr>
          <w:sz w:val="21"/>
          <w:szCs w:val="20"/>
          <w:vertAlign w:val="superscript"/>
        </w:rPr>
        <w:t>1]</w:t>
      </w:r>
      <w:r w:rsidRPr="008A339E">
        <w:rPr>
          <w:rFonts w:hint="eastAsia"/>
          <w:sz w:val="21"/>
          <w:szCs w:val="20"/>
        </w:rPr>
        <w:t>，即</w:t>
      </w:r>
      <w:r>
        <w:rPr>
          <w:rFonts w:hint="eastAsia"/>
          <w:sz w:val="21"/>
          <w:szCs w:val="20"/>
        </w:rPr>
        <w:t>将输入样本</w:t>
      </w:r>
      <w:r w:rsidRPr="008A339E">
        <w:rPr>
          <w:rFonts w:hint="eastAsia"/>
          <w:sz w:val="21"/>
          <w:szCs w:val="20"/>
        </w:rPr>
        <w:t>故意添加细微的干扰形成</w:t>
      </w:r>
      <w:r>
        <w:rPr>
          <w:rFonts w:hint="eastAsia"/>
          <w:sz w:val="21"/>
          <w:szCs w:val="20"/>
        </w:rPr>
        <w:t>新的</w:t>
      </w:r>
      <w:r w:rsidRPr="008A339E">
        <w:rPr>
          <w:rFonts w:hint="eastAsia"/>
          <w:sz w:val="21"/>
          <w:szCs w:val="20"/>
        </w:rPr>
        <w:t>输入样本，</w:t>
      </w:r>
      <w:r>
        <w:rPr>
          <w:rFonts w:hint="eastAsia"/>
          <w:sz w:val="21"/>
          <w:szCs w:val="20"/>
        </w:rPr>
        <w:t>该样本可</w:t>
      </w:r>
      <w:r w:rsidRPr="008A339E">
        <w:rPr>
          <w:rFonts w:hint="eastAsia"/>
          <w:sz w:val="21"/>
          <w:szCs w:val="20"/>
        </w:rPr>
        <w:t>导致模型以高置信度给出一个错误的输出</w:t>
      </w:r>
      <w:r>
        <w:rPr>
          <w:rFonts w:hint="eastAsia"/>
          <w:sz w:val="21"/>
          <w:szCs w:val="20"/>
        </w:rPr>
        <w:t>，且两个样本人眼无法区分</w:t>
      </w:r>
      <w:r w:rsidRPr="008A339E">
        <w:rPr>
          <w:rFonts w:hint="eastAsia"/>
          <w:sz w:val="21"/>
          <w:szCs w:val="20"/>
        </w:rPr>
        <w:t>。他们发现</w:t>
      </w:r>
      <w:r>
        <w:rPr>
          <w:rFonts w:hint="eastAsia"/>
          <w:sz w:val="21"/>
          <w:szCs w:val="20"/>
        </w:rPr>
        <w:t>许多</w:t>
      </w:r>
      <w:r w:rsidRPr="008A339E">
        <w:rPr>
          <w:rFonts w:hint="eastAsia"/>
          <w:sz w:val="21"/>
          <w:szCs w:val="20"/>
        </w:rPr>
        <w:t>深度学习模型对于对抗样本都具有极高的脆弱性。</w:t>
      </w:r>
      <w:r>
        <w:rPr>
          <w:rFonts w:hint="eastAsia"/>
          <w:sz w:val="21"/>
          <w:szCs w:val="20"/>
        </w:rPr>
        <w:t>有许多产生对抗样本的方式，也可称为对抗攻击的方式。</w:t>
      </w:r>
    </w:p>
    <w:p w14:paraId="04138E5E" w14:textId="77777777" w:rsidR="00860F65" w:rsidRDefault="00860F65" w:rsidP="00860F65">
      <w:pPr>
        <w:pStyle w:val="af"/>
        <w:numPr>
          <w:ilvl w:val="1"/>
          <w:numId w:val="5"/>
        </w:numPr>
        <w:snapToGrid w:val="0"/>
        <w:spacing w:before="0" w:beforeAutospacing="0" w:after="0" w:afterAutospacing="0"/>
        <w:jc w:val="both"/>
        <w:rPr>
          <w:sz w:val="21"/>
          <w:szCs w:val="20"/>
        </w:rPr>
      </w:pPr>
      <w:r>
        <w:rPr>
          <w:rFonts w:hint="eastAsia"/>
          <w:sz w:val="21"/>
          <w:szCs w:val="20"/>
        </w:rPr>
        <w:t>攻击方式</w:t>
      </w:r>
    </w:p>
    <w:p w14:paraId="7D496D2F" w14:textId="77777777" w:rsidR="00860F65" w:rsidRDefault="00860F65" w:rsidP="00860F65">
      <w:pPr>
        <w:pStyle w:val="af"/>
        <w:snapToGrid w:val="0"/>
        <w:spacing w:before="0" w:beforeAutospacing="0" w:after="0" w:afterAutospacing="0"/>
        <w:ind w:firstLineChars="200" w:firstLine="420"/>
        <w:jc w:val="both"/>
        <w:rPr>
          <w:sz w:val="21"/>
          <w:szCs w:val="20"/>
        </w:rPr>
      </w:pPr>
      <w:r w:rsidRPr="00C43119">
        <w:rPr>
          <w:rFonts w:hint="eastAsia"/>
          <w:sz w:val="21"/>
          <w:szCs w:val="20"/>
        </w:rPr>
        <w:t>根据攻击者对</w:t>
      </w:r>
      <w:r>
        <w:rPr>
          <w:rFonts w:hint="eastAsia"/>
          <w:sz w:val="21"/>
          <w:szCs w:val="20"/>
        </w:rPr>
        <w:t>被攻击</w:t>
      </w:r>
      <w:r w:rsidRPr="00C43119">
        <w:rPr>
          <w:rFonts w:hint="eastAsia"/>
          <w:sz w:val="21"/>
          <w:szCs w:val="20"/>
        </w:rPr>
        <w:t>模型</w:t>
      </w:r>
      <w:r>
        <w:rPr>
          <w:rFonts w:hint="eastAsia"/>
          <w:sz w:val="21"/>
          <w:szCs w:val="20"/>
        </w:rPr>
        <w:t>内部</w:t>
      </w:r>
      <w:r w:rsidRPr="00C43119">
        <w:rPr>
          <w:rFonts w:hint="eastAsia"/>
          <w:sz w:val="21"/>
          <w:szCs w:val="20"/>
        </w:rPr>
        <w:t>信息的获取程度，可以将对抗攻击大致分为两类：白盒攻击与黑盒攻击</w:t>
      </w:r>
      <w:r>
        <w:rPr>
          <w:rFonts w:hint="eastAsia"/>
          <w:sz w:val="21"/>
          <w:szCs w:val="20"/>
        </w:rPr>
        <w:t>。前者可</w:t>
      </w:r>
      <w:r w:rsidRPr="00C43119">
        <w:rPr>
          <w:rFonts w:hint="eastAsia"/>
          <w:sz w:val="21"/>
          <w:szCs w:val="20"/>
        </w:rPr>
        <w:t>获取</w:t>
      </w:r>
      <w:r>
        <w:rPr>
          <w:rFonts w:hint="eastAsia"/>
          <w:sz w:val="21"/>
          <w:szCs w:val="20"/>
        </w:rPr>
        <w:t>深度学习</w:t>
      </w:r>
      <w:r w:rsidRPr="00C43119">
        <w:rPr>
          <w:rFonts w:hint="eastAsia"/>
          <w:sz w:val="21"/>
          <w:szCs w:val="20"/>
        </w:rPr>
        <w:t>模型内部的所有信息和参数</w:t>
      </w:r>
      <w:r>
        <w:rPr>
          <w:rFonts w:hint="eastAsia"/>
          <w:sz w:val="21"/>
          <w:szCs w:val="20"/>
        </w:rPr>
        <w:t>并借此</w:t>
      </w:r>
      <w:r w:rsidRPr="00C43119">
        <w:rPr>
          <w:rFonts w:hint="eastAsia"/>
          <w:sz w:val="21"/>
          <w:szCs w:val="20"/>
        </w:rPr>
        <w:t>进行攻击，</w:t>
      </w:r>
      <w:r>
        <w:rPr>
          <w:rFonts w:hint="eastAsia"/>
          <w:sz w:val="21"/>
          <w:szCs w:val="20"/>
        </w:rPr>
        <w:t>例如</w:t>
      </w:r>
      <w:r w:rsidRPr="00C43119">
        <w:rPr>
          <w:rFonts w:hint="eastAsia"/>
          <w:sz w:val="21"/>
          <w:szCs w:val="20"/>
        </w:rPr>
        <w:t>基于给定模型的梯度生成对抗样本，</w:t>
      </w:r>
      <w:r>
        <w:rPr>
          <w:rFonts w:hint="eastAsia"/>
          <w:sz w:val="21"/>
          <w:szCs w:val="20"/>
        </w:rPr>
        <w:t>而后者将</w:t>
      </w:r>
      <w:r w:rsidRPr="00C43119">
        <w:rPr>
          <w:rFonts w:hint="eastAsia"/>
          <w:sz w:val="21"/>
          <w:szCs w:val="20"/>
        </w:rPr>
        <w:t>神经网络</w:t>
      </w:r>
      <w:r>
        <w:rPr>
          <w:rFonts w:hint="eastAsia"/>
          <w:sz w:val="21"/>
          <w:szCs w:val="20"/>
        </w:rPr>
        <w:t>结构视</w:t>
      </w:r>
      <w:r w:rsidRPr="00C43119">
        <w:rPr>
          <w:rFonts w:hint="eastAsia"/>
          <w:sz w:val="21"/>
          <w:szCs w:val="20"/>
        </w:rPr>
        <w:t>为黑箱，仅通过模型的输入和输出生成对抗样本</w:t>
      </w:r>
      <w:r>
        <w:rPr>
          <w:rFonts w:hint="eastAsia"/>
          <w:sz w:val="21"/>
          <w:szCs w:val="20"/>
        </w:rPr>
        <w:t>。</w:t>
      </w:r>
    </w:p>
    <w:p w14:paraId="04EE9765" w14:textId="77777777" w:rsidR="00860F65" w:rsidRPr="005139CE" w:rsidRDefault="00860F65" w:rsidP="00860F65">
      <w:pPr>
        <w:pStyle w:val="af"/>
        <w:snapToGrid w:val="0"/>
        <w:spacing w:beforeLines="50" w:before="120" w:beforeAutospacing="0" w:after="0" w:afterAutospacing="0"/>
        <w:jc w:val="center"/>
        <w:rPr>
          <w:sz w:val="21"/>
          <w:szCs w:val="21"/>
        </w:rPr>
      </w:pPr>
      <w:r>
        <w:rPr>
          <w:rFonts w:hint="eastAsia"/>
          <w:noProof/>
          <w:sz w:val="21"/>
          <w:szCs w:val="21"/>
        </w:rPr>
        <w:t>表</w:t>
      </w:r>
      <w:r w:rsidRPr="001A3FF7">
        <w:rPr>
          <w:rFonts w:hint="eastAsia"/>
          <w:noProof/>
          <w:sz w:val="21"/>
          <w:szCs w:val="21"/>
        </w:rPr>
        <w:t>1</w:t>
      </w:r>
      <w:r w:rsidRPr="001A3FF7">
        <w:rPr>
          <w:noProof/>
          <w:sz w:val="21"/>
          <w:szCs w:val="21"/>
        </w:rPr>
        <w:t xml:space="preserve"> </w:t>
      </w:r>
      <w:r w:rsidRPr="001A3FF7">
        <w:rPr>
          <w:rFonts w:hint="eastAsia"/>
          <w:noProof/>
          <w:sz w:val="21"/>
          <w:szCs w:val="21"/>
        </w:rPr>
        <w:t>常见的对抗样本生成算法</w:t>
      </w:r>
      <w:r w:rsidRPr="001A3FF7">
        <w:rPr>
          <w:rFonts w:hint="eastAsia"/>
          <w:noProof/>
          <w:sz w:val="21"/>
          <w:szCs w:val="21"/>
          <w:vertAlign w:val="superscript"/>
        </w:rPr>
        <w:t>[</w:t>
      </w:r>
      <w:r w:rsidRPr="001A3FF7">
        <w:rPr>
          <w:noProof/>
          <w:sz w:val="21"/>
          <w:szCs w:val="21"/>
          <w:vertAlign w:val="superscript"/>
        </w:rPr>
        <w:t>5]</w:t>
      </w:r>
    </w:p>
    <w:p w14:paraId="50329FC8" w14:textId="77777777" w:rsidR="00860F65" w:rsidRDefault="00860F65" w:rsidP="00860F65">
      <w:pPr>
        <w:pStyle w:val="af"/>
        <w:snapToGrid w:val="0"/>
        <w:spacing w:beforeLines="50" w:before="120" w:beforeAutospacing="0" w:after="0" w:afterAutospacing="0"/>
        <w:jc w:val="both"/>
        <w:rPr>
          <w:noProof/>
        </w:rPr>
      </w:pPr>
      <w:r w:rsidRPr="0088473C">
        <w:rPr>
          <w:noProof/>
        </w:rPr>
        <w:drawing>
          <wp:inline distT="0" distB="0" distL="0" distR="0" wp14:anchorId="1FB0F343" wp14:editId="627119F2">
            <wp:extent cx="5547360" cy="14097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7360" cy="1409700"/>
                    </a:xfrm>
                    <a:prstGeom prst="rect">
                      <a:avLst/>
                    </a:prstGeom>
                    <a:noFill/>
                    <a:ln>
                      <a:noFill/>
                    </a:ln>
                  </pic:spPr>
                </pic:pic>
              </a:graphicData>
            </a:graphic>
          </wp:inline>
        </w:drawing>
      </w:r>
    </w:p>
    <w:p w14:paraId="4128AE4C" w14:textId="77777777" w:rsidR="00860F65" w:rsidRDefault="00860F65" w:rsidP="00860F65">
      <w:pPr>
        <w:pStyle w:val="af"/>
        <w:numPr>
          <w:ilvl w:val="2"/>
          <w:numId w:val="5"/>
        </w:numPr>
        <w:snapToGrid w:val="0"/>
        <w:spacing w:before="0" w:beforeAutospacing="0" w:after="0" w:afterAutospacing="0"/>
        <w:rPr>
          <w:sz w:val="21"/>
          <w:szCs w:val="20"/>
        </w:rPr>
      </w:pPr>
      <w:r>
        <w:rPr>
          <w:rFonts w:hint="eastAsia"/>
          <w:sz w:val="21"/>
          <w:szCs w:val="20"/>
        </w:rPr>
        <w:t xml:space="preserve">白盒攻击 </w:t>
      </w:r>
    </w:p>
    <w:p w14:paraId="50B37000" w14:textId="77777777" w:rsidR="00860F65" w:rsidRDefault="00860F65" w:rsidP="00860F65">
      <w:pPr>
        <w:pStyle w:val="af"/>
        <w:snapToGrid w:val="0"/>
        <w:spacing w:before="0" w:beforeAutospacing="0" w:after="0" w:afterAutospacing="0"/>
        <w:ind w:firstLineChars="200" w:firstLine="420"/>
        <w:rPr>
          <w:sz w:val="21"/>
          <w:szCs w:val="20"/>
        </w:rPr>
      </w:pPr>
      <w:r w:rsidRPr="009718E5">
        <w:rPr>
          <w:rFonts w:hint="eastAsia"/>
          <w:sz w:val="21"/>
          <w:szCs w:val="20"/>
        </w:rPr>
        <w:t>白盒攻击的研究更加成熟，各类算法层出不穷</w:t>
      </w:r>
      <w:r>
        <w:rPr>
          <w:rFonts w:hint="eastAsia"/>
          <w:sz w:val="21"/>
          <w:szCs w:val="20"/>
        </w:rPr>
        <w:t>，如FGSM</w:t>
      </w:r>
      <w:r w:rsidRPr="004D0F9D">
        <w:rPr>
          <w:sz w:val="21"/>
          <w:szCs w:val="20"/>
          <w:vertAlign w:val="superscript"/>
        </w:rPr>
        <w:t>[2]</w:t>
      </w:r>
      <w:r>
        <w:rPr>
          <w:rFonts w:hint="eastAsia"/>
          <w:sz w:val="21"/>
          <w:szCs w:val="20"/>
        </w:rPr>
        <w:t>、Deepfool</w:t>
      </w:r>
      <w:r w:rsidRPr="004D0F9D">
        <w:rPr>
          <w:sz w:val="21"/>
          <w:szCs w:val="20"/>
          <w:vertAlign w:val="superscript"/>
        </w:rPr>
        <w:t>[6]</w:t>
      </w:r>
      <w:r>
        <w:rPr>
          <w:rFonts w:hint="eastAsia"/>
          <w:sz w:val="21"/>
          <w:szCs w:val="20"/>
        </w:rPr>
        <w:t xml:space="preserve"> 、CW</w:t>
      </w:r>
      <w:r w:rsidRPr="004D0F9D">
        <w:rPr>
          <w:sz w:val="21"/>
          <w:szCs w:val="20"/>
          <w:vertAlign w:val="superscript"/>
        </w:rPr>
        <w:t>[7]</w:t>
      </w:r>
      <w:r>
        <w:rPr>
          <w:rFonts w:hint="eastAsia"/>
          <w:sz w:val="21"/>
          <w:szCs w:val="20"/>
        </w:rPr>
        <w:t>等。在正常训练一个网络模型时，把输入样本作为固定的量，把网络参数作为需要学习更新的量，通过损失函数对于网络参数的梯度更新网络参数，多次迭代后得到训练好的模型。而生成对抗样本的方式则正好相反，把网络的参数作为固定的量，根据损失函数对输入样本的梯度对输入样本进行修改，通过一次或多次迭代产生对抗样本。利用梯度信息是众多白盒攻击算法的手段，可在短时间内生成高质量的对抗样本。</w:t>
      </w:r>
    </w:p>
    <w:p w14:paraId="0EDC9A67" w14:textId="77777777" w:rsidR="00860F65" w:rsidRDefault="00860F65" w:rsidP="00860F65">
      <w:pPr>
        <w:pStyle w:val="af"/>
        <w:numPr>
          <w:ilvl w:val="2"/>
          <w:numId w:val="5"/>
        </w:numPr>
        <w:snapToGrid w:val="0"/>
        <w:spacing w:before="0" w:beforeAutospacing="0" w:after="0" w:afterAutospacing="0"/>
        <w:rPr>
          <w:sz w:val="21"/>
          <w:szCs w:val="20"/>
        </w:rPr>
      </w:pPr>
      <w:r>
        <w:rPr>
          <w:rFonts w:hint="eastAsia"/>
          <w:sz w:val="21"/>
          <w:szCs w:val="20"/>
        </w:rPr>
        <w:t>黑盒攻击</w:t>
      </w:r>
    </w:p>
    <w:p w14:paraId="401C1232" w14:textId="77777777" w:rsidR="00860F65" w:rsidRDefault="00860F65" w:rsidP="00860F65">
      <w:pPr>
        <w:pStyle w:val="af"/>
        <w:snapToGrid w:val="0"/>
        <w:spacing w:before="0" w:beforeAutospacing="0" w:after="0" w:afterAutospacing="0"/>
        <w:ind w:firstLineChars="200" w:firstLine="420"/>
        <w:rPr>
          <w:sz w:val="21"/>
          <w:szCs w:val="20"/>
        </w:rPr>
      </w:pPr>
      <w:r w:rsidRPr="00C43119">
        <w:rPr>
          <w:rFonts w:hint="eastAsia"/>
          <w:sz w:val="21"/>
          <w:szCs w:val="20"/>
        </w:rPr>
        <w:t>大多数现实世界的系统是“黑盒子”</w:t>
      </w:r>
      <w:r>
        <w:rPr>
          <w:rFonts w:hint="eastAsia"/>
          <w:sz w:val="21"/>
          <w:szCs w:val="20"/>
        </w:rPr>
        <w:t>，白盒攻击并不适用。然而</w:t>
      </w:r>
      <w:r w:rsidRPr="009718E5">
        <w:rPr>
          <w:rFonts w:hint="eastAsia"/>
          <w:sz w:val="21"/>
          <w:szCs w:val="20"/>
        </w:rPr>
        <w:t>黑盒攻击对模型内部的结构细节不了解，仅能控制模型的输入，攻击难度明显上升。</w:t>
      </w:r>
      <w:r w:rsidRPr="00151951">
        <w:rPr>
          <w:rFonts w:hint="eastAsia"/>
          <w:sz w:val="21"/>
          <w:szCs w:val="20"/>
        </w:rPr>
        <w:t>目前主要实现方法有基于迁移的攻击（</w:t>
      </w:r>
      <w:r w:rsidRPr="00B826F5">
        <w:rPr>
          <w:rFonts w:ascii="Times New Roman" w:hAnsi="Times New Roman"/>
          <w:sz w:val="21"/>
          <w:szCs w:val="20"/>
        </w:rPr>
        <w:t>transfer-based</w:t>
      </w:r>
      <w:r w:rsidRPr="00151951">
        <w:rPr>
          <w:rFonts w:hint="eastAsia"/>
          <w:sz w:val="21"/>
          <w:szCs w:val="20"/>
        </w:rPr>
        <w:t>）和基于访问的攻击（</w:t>
      </w:r>
      <w:r w:rsidRPr="00B826F5">
        <w:rPr>
          <w:rFonts w:ascii="Times New Roman" w:hAnsi="Times New Roman"/>
          <w:sz w:val="21"/>
          <w:szCs w:val="20"/>
        </w:rPr>
        <w:t>query-based</w:t>
      </w:r>
      <w:r w:rsidRPr="00151951">
        <w:rPr>
          <w:rFonts w:hint="eastAsia"/>
          <w:sz w:val="21"/>
          <w:szCs w:val="20"/>
        </w:rPr>
        <w:t>）。</w:t>
      </w:r>
      <w:r>
        <w:rPr>
          <w:rFonts w:hint="eastAsia"/>
          <w:sz w:val="21"/>
          <w:szCs w:val="20"/>
        </w:rPr>
        <w:t>前者</w:t>
      </w:r>
      <w:r w:rsidRPr="00151951">
        <w:rPr>
          <w:rFonts w:hint="eastAsia"/>
          <w:sz w:val="21"/>
          <w:szCs w:val="20"/>
        </w:rPr>
        <w:t>能够以极少的访问次数实现攻击，但不能保证个体级别的攻击成功</w:t>
      </w:r>
      <w:r>
        <w:rPr>
          <w:rFonts w:hint="eastAsia"/>
          <w:sz w:val="21"/>
          <w:szCs w:val="20"/>
        </w:rPr>
        <w:t>，后者</w:t>
      </w:r>
      <w:r w:rsidRPr="00151951">
        <w:rPr>
          <w:rFonts w:hint="eastAsia"/>
          <w:sz w:val="21"/>
          <w:szCs w:val="20"/>
        </w:rPr>
        <w:t>则依赖于模型的预测分数，以高访问量的代价来提升个体攻击的成功率。</w:t>
      </w:r>
    </w:p>
    <w:p w14:paraId="0FF2EB86" w14:textId="77777777" w:rsidR="00860F65" w:rsidRDefault="00860F65" w:rsidP="00860F65">
      <w:pPr>
        <w:pStyle w:val="af"/>
        <w:snapToGrid w:val="0"/>
        <w:spacing w:before="0" w:beforeAutospacing="0" w:after="0" w:afterAutospacing="0"/>
        <w:ind w:firstLineChars="200" w:firstLine="420"/>
        <w:rPr>
          <w:sz w:val="21"/>
          <w:szCs w:val="20"/>
        </w:rPr>
      </w:pPr>
      <w:r>
        <w:rPr>
          <w:rFonts w:hint="eastAsia"/>
          <w:sz w:val="21"/>
          <w:szCs w:val="20"/>
        </w:rPr>
        <w:t>1</w:t>
      </w:r>
      <w:r>
        <w:rPr>
          <w:sz w:val="21"/>
          <w:szCs w:val="20"/>
        </w:rPr>
        <w:t xml:space="preserve">.3.2.1 </w:t>
      </w:r>
      <w:r>
        <w:rPr>
          <w:rFonts w:hint="eastAsia"/>
          <w:sz w:val="21"/>
          <w:szCs w:val="20"/>
        </w:rPr>
        <w:t>基于迁移的攻击</w:t>
      </w:r>
    </w:p>
    <w:p w14:paraId="7542219C" w14:textId="77777777" w:rsidR="00860F65" w:rsidRDefault="00860F65" w:rsidP="00860F65">
      <w:pPr>
        <w:pStyle w:val="af"/>
        <w:snapToGrid w:val="0"/>
        <w:spacing w:before="0" w:beforeAutospacing="0" w:after="0" w:afterAutospacing="0"/>
        <w:ind w:firstLineChars="200" w:firstLine="420"/>
        <w:rPr>
          <w:sz w:val="21"/>
          <w:szCs w:val="20"/>
        </w:rPr>
      </w:pPr>
      <w:r>
        <w:rPr>
          <w:rFonts w:hint="eastAsia"/>
          <w:sz w:val="21"/>
          <w:szCs w:val="20"/>
        </w:rPr>
        <w:t>迁移学习攻击算法</w:t>
      </w:r>
      <w:r w:rsidRPr="00F73C6B">
        <w:rPr>
          <w:rFonts w:hint="eastAsia"/>
          <w:sz w:val="21"/>
          <w:szCs w:val="20"/>
        </w:rPr>
        <w:t>的基本思想是</w:t>
      </w:r>
      <w:r>
        <w:rPr>
          <w:rFonts w:hint="eastAsia"/>
          <w:sz w:val="21"/>
          <w:szCs w:val="20"/>
        </w:rPr>
        <w:t>基于</w:t>
      </w:r>
      <w:r w:rsidRPr="00F73C6B">
        <w:rPr>
          <w:rFonts w:hint="eastAsia"/>
          <w:sz w:val="21"/>
          <w:szCs w:val="20"/>
        </w:rPr>
        <w:t>结构</w:t>
      </w:r>
      <w:r>
        <w:rPr>
          <w:rFonts w:hint="eastAsia"/>
          <w:sz w:val="21"/>
          <w:szCs w:val="20"/>
        </w:rPr>
        <w:t>相似</w:t>
      </w:r>
      <w:r w:rsidRPr="00F73C6B">
        <w:rPr>
          <w:rFonts w:hint="eastAsia"/>
          <w:sz w:val="21"/>
          <w:szCs w:val="20"/>
        </w:rPr>
        <w:t>的深度学习网络在面对相同的对抗样本的攻击时具有</w:t>
      </w:r>
      <w:r>
        <w:rPr>
          <w:rFonts w:hint="eastAsia"/>
          <w:sz w:val="21"/>
          <w:szCs w:val="20"/>
        </w:rPr>
        <w:t>类似</w:t>
      </w:r>
      <w:r w:rsidRPr="00F73C6B">
        <w:rPr>
          <w:rFonts w:hint="eastAsia"/>
          <w:sz w:val="21"/>
          <w:szCs w:val="20"/>
        </w:rPr>
        <w:t>表现</w:t>
      </w:r>
      <w:r>
        <w:rPr>
          <w:rFonts w:hint="eastAsia"/>
          <w:sz w:val="21"/>
          <w:szCs w:val="20"/>
        </w:rPr>
        <w:t>的特点</w:t>
      </w:r>
      <w:r w:rsidRPr="00F73C6B">
        <w:rPr>
          <w:rFonts w:hint="eastAsia"/>
          <w:sz w:val="21"/>
          <w:szCs w:val="20"/>
        </w:rPr>
        <w:t>。大量知名的机器视觉领域的深度学习模型都已经开源， 比如VGG、ResNet等， 这为迁移学习提供了大量的资源</w:t>
      </w:r>
      <w:r>
        <w:rPr>
          <w:rFonts w:hint="eastAsia"/>
          <w:sz w:val="21"/>
          <w:szCs w:val="20"/>
        </w:rPr>
        <w:t>。</w:t>
      </w:r>
      <w:r w:rsidRPr="00B826F5">
        <w:rPr>
          <w:rFonts w:ascii="Times New Roman" w:hAnsi="Times New Roman"/>
          <w:sz w:val="21"/>
          <w:szCs w:val="20"/>
        </w:rPr>
        <w:t>Yanpei Liu</w:t>
      </w:r>
      <w:r>
        <w:rPr>
          <w:rFonts w:hint="eastAsia"/>
          <w:sz w:val="21"/>
          <w:szCs w:val="20"/>
        </w:rPr>
        <w:t>等人</w:t>
      </w:r>
      <w:r w:rsidRPr="00821BEF">
        <w:rPr>
          <w:rFonts w:hint="eastAsia"/>
          <w:sz w:val="21"/>
          <w:szCs w:val="20"/>
        </w:rPr>
        <w:t>对迁移学习攻击算法进行了系统的阐述</w:t>
      </w:r>
      <w:r w:rsidRPr="00821BEF">
        <w:rPr>
          <w:rFonts w:hint="eastAsia"/>
          <w:sz w:val="21"/>
          <w:szCs w:val="20"/>
          <w:vertAlign w:val="superscript"/>
        </w:rPr>
        <w:t>[</w:t>
      </w:r>
      <w:r w:rsidRPr="00821BEF">
        <w:rPr>
          <w:sz w:val="21"/>
          <w:szCs w:val="20"/>
          <w:vertAlign w:val="superscript"/>
        </w:rPr>
        <w:t>8]</w:t>
      </w:r>
      <w:r>
        <w:rPr>
          <w:rFonts w:hint="eastAsia"/>
          <w:sz w:val="21"/>
          <w:szCs w:val="20"/>
        </w:rPr>
        <w:t>。</w:t>
      </w:r>
    </w:p>
    <w:p w14:paraId="051044C7" w14:textId="77777777" w:rsidR="00860F65" w:rsidRPr="005139CE" w:rsidRDefault="00860F65" w:rsidP="00860F65">
      <w:pPr>
        <w:pStyle w:val="af"/>
        <w:snapToGrid w:val="0"/>
        <w:spacing w:before="0" w:beforeAutospacing="0" w:after="0" w:afterAutospacing="0"/>
        <w:jc w:val="center"/>
        <w:rPr>
          <w:sz w:val="21"/>
          <w:szCs w:val="21"/>
        </w:rPr>
      </w:pPr>
      <w:r>
        <w:rPr>
          <w:rFonts w:hint="eastAsia"/>
          <w:noProof/>
          <w:sz w:val="21"/>
          <w:szCs w:val="21"/>
        </w:rPr>
        <w:t>表</w:t>
      </w:r>
      <w:r w:rsidRPr="001A3FF7">
        <w:rPr>
          <w:rFonts w:hint="eastAsia"/>
          <w:noProof/>
          <w:sz w:val="21"/>
          <w:szCs w:val="21"/>
        </w:rPr>
        <w:t>2</w:t>
      </w:r>
      <w:r w:rsidRPr="001A3FF7">
        <w:rPr>
          <w:noProof/>
          <w:sz w:val="21"/>
          <w:szCs w:val="21"/>
        </w:rPr>
        <w:t xml:space="preserve"> </w:t>
      </w:r>
      <w:r w:rsidRPr="001A3FF7">
        <w:rPr>
          <w:rFonts w:hint="eastAsia"/>
          <w:noProof/>
          <w:sz w:val="21"/>
          <w:szCs w:val="21"/>
        </w:rPr>
        <w:t>对一模型使用FGSM生成</w:t>
      </w:r>
      <w:r>
        <w:rPr>
          <w:rFonts w:hint="eastAsia"/>
          <w:noProof/>
          <w:sz w:val="21"/>
          <w:szCs w:val="21"/>
        </w:rPr>
        <w:t>的</w:t>
      </w:r>
      <w:r w:rsidRPr="001A3FF7">
        <w:rPr>
          <w:rFonts w:hint="eastAsia"/>
          <w:noProof/>
          <w:sz w:val="21"/>
          <w:szCs w:val="21"/>
        </w:rPr>
        <w:t>对抗样本被另一模型</w:t>
      </w:r>
      <w:r>
        <w:rPr>
          <w:rFonts w:hint="eastAsia"/>
          <w:noProof/>
          <w:sz w:val="21"/>
          <w:szCs w:val="21"/>
        </w:rPr>
        <w:t>正确</w:t>
      </w:r>
      <w:r w:rsidRPr="001A3FF7">
        <w:rPr>
          <w:rFonts w:hint="eastAsia"/>
          <w:noProof/>
          <w:sz w:val="21"/>
          <w:szCs w:val="21"/>
        </w:rPr>
        <w:t>分类的比例</w:t>
      </w:r>
      <w:r w:rsidRPr="001A3FF7">
        <w:rPr>
          <w:rFonts w:hint="eastAsia"/>
          <w:noProof/>
          <w:sz w:val="21"/>
          <w:szCs w:val="21"/>
          <w:vertAlign w:val="superscript"/>
        </w:rPr>
        <w:t>[</w:t>
      </w:r>
      <w:r w:rsidRPr="001A3FF7">
        <w:rPr>
          <w:noProof/>
          <w:sz w:val="21"/>
          <w:szCs w:val="21"/>
          <w:vertAlign w:val="superscript"/>
        </w:rPr>
        <w:t>8]</w:t>
      </w:r>
    </w:p>
    <w:p w14:paraId="5C2B375F" w14:textId="77777777" w:rsidR="00860F65" w:rsidRDefault="00860F65" w:rsidP="00860F65">
      <w:pPr>
        <w:pStyle w:val="af"/>
        <w:snapToGrid w:val="0"/>
        <w:spacing w:beforeLines="50" w:before="120"/>
        <w:rPr>
          <w:noProof/>
        </w:rPr>
      </w:pPr>
      <w:r w:rsidRPr="0088473C">
        <w:rPr>
          <w:noProof/>
        </w:rPr>
        <w:drawing>
          <wp:inline distT="0" distB="0" distL="0" distR="0" wp14:anchorId="27FD3321" wp14:editId="379F4724">
            <wp:extent cx="5898953" cy="1150620"/>
            <wp:effectExtent l="0" t="0" r="698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b="2069"/>
                    <a:stretch>
                      <a:fillRect/>
                    </a:stretch>
                  </pic:blipFill>
                  <pic:spPr bwMode="auto">
                    <a:xfrm>
                      <a:off x="0" y="0"/>
                      <a:ext cx="5908939" cy="1152568"/>
                    </a:xfrm>
                    <a:prstGeom prst="rect">
                      <a:avLst/>
                    </a:prstGeom>
                    <a:noFill/>
                    <a:ln>
                      <a:noFill/>
                    </a:ln>
                  </pic:spPr>
                </pic:pic>
              </a:graphicData>
            </a:graphic>
          </wp:inline>
        </w:drawing>
      </w:r>
    </w:p>
    <w:p w14:paraId="00F81061" w14:textId="77777777" w:rsidR="00860F65" w:rsidRPr="009D68F0" w:rsidRDefault="00860F65" w:rsidP="00860F65">
      <w:pPr>
        <w:pStyle w:val="af"/>
        <w:snapToGrid w:val="0"/>
        <w:spacing w:before="0" w:beforeAutospacing="0" w:after="0" w:afterAutospacing="0"/>
        <w:ind w:firstLineChars="200" w:firstLine="420"/>
        <w:rPr>
          <w:sz w:val="21"/>
          <w:szCs w:val="21"/>
        </w:rPr>
      </w:pPr>
      <w:r>
        <w:rPr>
          <w:sz w:val="21"/>
          <w:szCs w:val="21"/>
        </w:rPr>
        <w:t xml:space="preserve">1.3.2.2 </w:t>
      </w:r>
      <w:r>
        <w:rPr>
          <w:rFonts w:hint="eastAsia"/>
          <w:sz w:val="21"/>
          <w:szCs w:val="20"/>
        </w:rPr>
        <w:t>基于访问的攻击</w:t>
      </w:r>
    </w:p>
    <w:p w14:paraId="47991D0C" w14:textId="77777777" w:rsidR="00860F65" w:rsidRDefault="00860F65" w:rsidP="00860F65">
      <w:pPr>
        <w:pStyle w:val="af"/>
        <w:snapToGrid w:val="0"/>
        <w:spacing w:before="0" w:beforeAutospacing="0" w:after="0" w:afterAutospacing="0"/>
        <w:ind w:firstLineChars="200" w:firstLine="420"/>
        <w:rPr>
          <w:sz w:val="21"/>
          <w:szCs w:val="20"/>
        </w:rPr>
      </w:pPr>
      <w:r w:rsidRPr="00151951">
        <w:rPr>
          <w:rFonts w:hint="eastAsia"/>
          <w:sz w:val="21"/>
          <w:szCs w:val="20"/>
        </w:rPr>
        <w:lastRenderedPageBreak/>
        <w:t>根据访问过程中所获信息的特点，基于访问的攻击可以细分为基于分数的攻击（</w:t>
      </w:r>
      <w:r w:rsidRPr="00B826F5">
        <w:rPr>
          <w:rFonts w:ascii="Times New Roman" w:hAnsi="Times New Roman"/>
          <w:sz w:val="21"/>
          <w:szCs w:val="20"/>
        </w:rPr>
        <w:t>score-based</w:t>
      </w:r>
      <w:r w:rsidRPr="00151951">
        <w:rPr>
          <w:rFonts w:hint="eastAsia"/>
          <w:sz w:val="21"/>
          <w:szCs w:val="20"/>
        </w:rPr>
        <w:t>）和基于决策的攻击（</w:t>
      </w:r>
      <w:r w:rsidRPr="00B826F5">
        <w:rPr>
          <w:rFonts w:ascii="Times New Roman" w:hAnsi="Times New Roman"/>
          <w:sz w:val="21"/>
          <w:szCs w:val="20"/>
        </w:rPr>
        <w:t>decision-based</w:t>
      </w:r>
      <w:r w:rsidRPr="00151951">
        <w:rPr>
          <w:rFonts w:hint="eastAsia"/>
          <w:sz w:val="21"/>
          <w:szCs w:val="20"/>
        </w:rPr>
        <w:t>）。</w:t>
      </w:r>
      <w:r>
        <w:rPr>
          <w:rFonts w:hint="eastAsia"/>
          <w:sz w:val="21"/>
          <w:szCs w:val="20"/>
        </w:rPr>
        <w:t>前者获得的输出是模型预测的top</w:t>
      </w:r>
      <w:r>
        <w:rPr>
          <w:sz w:val="21"/>
          <w:szCs w:val="20"/>
        </w:rPr>
        <w:t>-k</w:t>
      </w:r>
      <w:r>
        <w:rPr>
          <w:rFonts w:hint="eastAsia"/>
          <w:sz w:val="21"/>
          <w:szCs w:val="20"/>
        </w:rPr>
        <w:t>概率而后者获得的输出是模型预测的</w:t>
      </w:r>
      <w:r w:rsidRPr="00B826F5">
        <w:rPr>
          <w:rFonts w:ascii="Times New Roman" w:hAnsi="Times New Roman"/>
          <w:sz w:val="21"/>
          <w:szCs w:val="20"/>
        </w:rPr>
        <w:t>top-k</w:t>
      </w:r>
      <w:r>
        <w:rPr>
          <w:rFonts w:hint="eastAsia"/>
          <w:sz w:val="21"/>
          <w:szCs w:val="20"/>
        </w:rPr>
        <w:t>标签，对于后者若k</w:t>
      </w:r>
      <w:r>
        <w:rPr>
          <w:sz w:val="21"/>
          <w:szCs w:val="20"/>
        </w:rPr>
        <w:t xml:space="preserve"> = 1</w:t>
      </w:r>
      <w:r>
        <w:rPr>
          <w:rFonts w:hint="eastAsia"/>
          <w:sz w:val="21"/>
          <w:szCs w:val="20"/>
        </w:rPr>
        <w:t>则难度更大因为可利用的信息更少。</w:t>
      </w:r>
    </w:p>
    <w:p w14:paraId="57FC3DF6" w14:textId="77777777" w:rsidR="00860F65" w:rsidRDefault="00860F65" w:rsidP="00860F65">
      <w:pPr>
        <w:pStyle w:val="af"/>
        <w:snapToGrid w:val="0"/>
        <w:spacing w:before="0" w:beforeAutospacing="0" w:after="0" w:afterAutospacing="0"/>
        <w:ind w:firstLineChars="200" w:firstLine="420"/>
        <w:rPr>
          <w:sz w:val="21"/>
          <w:szCs w:val="20"/>
        </w:rPr>
      </w:pPr>
      <w:r w:rsidRPr="00B826F5">
        <w:rPr>
          <w:rFonts w:ascii="Times New Roman" w:hAnsi="Times New Roman"/>
          <w:sz w:val="21"/>
          <w:szCs w:val="20"/>
        </w:rPr>
        <w:t>Wieland Brendel</w:t>
      </w:r>
      <w:r>
        <w:rPr>
          <w:rFonts w:hint="eastAsia"/>
          <w:sz w:val="21"/>
          <w:szCs w:val="20"/>
        </w:rPr>
        <w:t>等人开创基于决策的攻击算法</w:t>
      </w:r>
      <w:r w:rsidRPr="00E44930">
        <w:rPr>
          <w:rFonts w:hint="eastAsia"/>
          <w:sz w:val="21"/>
          <w:szCs w:val="20"/>
          <w:vertAlign w:val="superscript"/>
        </w:rPr>
        <w:t>[</w:t>
      </w:r>
      <w:r w:rsidRPr="00E44930">
        <w:rPr>
          <w:sz w:val="21"/>
          <w:szCs w:val="20"/>
          <w:vertAlign w:val="superscript"/>
        </w:rPr>
        <w:t>9]</w:t>
      </w:r>
      <w:r>
        <w:rPr>
          <w:rFonts w:hint="eastAsia"/>
          <w:sz w:val="21"/>
          <w:szCs w:val="20"/>
        </w:rPr>
        <w:t>，不需要任何梯度或分数信息，可使得之前的众多防御方法失效，但需要百万次访问来生成一个对抗样本。随后</w:t>
      </w:r>
      <w:r w:rsidRPr="00B826F5">
        <w:rPr>
          <w:rFonts w:ascii="Times New Roman" w:hAnsi="Times New Roman"/>
          <w:sz w:val="21"/>
          <w:szCs w:val="20"/>
        </w:rPr>
        <w:t>Jianbo Chen</w:t>
      </w:r>
      <w:r>
        <w:rPr>
          <w:rFonts w:hint="eastAsia"/>
          <w:sz w:val="21"/>
          <w:szCs w:val="20"/>
        </w:rPr>
        <w:t>等人提出</w:t>
      </w:r>
      <w:r w:rsidRPr="004A54A0">
        <w:rPr>
          <w:sz w:val="21"/>
          <w:szCs w:val="20"/>
        </w:rPr>
        <w:t>HSJA</w:t>
      </w:r>
      <w:r>
        <w:rPr>
          <w:rFonts w:hint="eastAsia"/>
          <w:sz w:val="21"/>
          <w:szCs w:val="20"/>
        </w:rPr>
        <w:t>算法</w:t>
      </w:r>
      <w:r w:rsidRPr="00BB3001">
        <w:rPr>
          <w:rFonts w:hint="eastAsia"/>
          <w:sz w:val="21"/>
          <w:szCs w:val="20"/>
          <w:vertAlign w:val="superscript"/>
        </w:rPr>
        <w:t>[</w:t>
      </w:r>
      <w:r w:rsidRPr="00BB3001">
        <w:rPr>
          <w:sz w:val="21"/>
          <w:szCs w:val="20"/>
          <w:vertAlign w:val="superscript"/>
        </w:rPr>
        <w:t>10]</w:t>
      </w:r>
      <w:r>
        <w:rPr>
          <w:rFonts w:hint="eastAsia"/>
          <w:sz w:val="21"/>
          <w:szCs w:val="20"/>
        </w:rPr>
        <w:t>，将访问次数降低至万次；</w:t>
      </w:r>
      <w:r w:rsidRPr="00B826F5">
        <w:rPr>
          <w:rFonts w:ascii="Times New Roman" w:hAnsi="Times New Roman"/>
        </w:rPr>
        <w:t xml:space="preserve"> </w:t>
      </w:r>
      <w:r w:rsidRPr="00B826F5">
        <w:rPr>
          <w:rFonts w:ascii="Times New Roman" w:hAnsi="Times New Roman"/>
          <w:sz w:val="21"/>
          <w:szCs w:val="20"/>
        </w:rPr>
        <w:t>Ali Rahmati</w:t>
      </w:r>
      <w:r>
        <w:rPr>
          <w:rFonts w:hint="eastAsia"/>
          <w:sz w:val="21"/>
          <w:szCs w:val="20"/>
        </w:rPr>
        <w:t>等人提出</w:t>
      </w:r>
      <w:r w:rsidRPr="00B826F5">
        <w:rPr>
          <w:rFonts w:ascii="Times New Roman" w:hAnsi="Times New Roman"/>
          <w:sz w:val="21"/>
          <w:szCs w:val="20"/>
        </w:rPr>
        <w:t>GeoDA</w:t>
      </w:r>
      <w:r>
        <w:rPr>
          <w:rFonts w:hint="eastAsia"/>
          <w:sz w:val="21"/>
          <w:szCs w:val="20"/>
        </w:rPr>
        <w:t>算法</w:t>
      </w:r>
      <w:r w:rsidRPr="006423B6">
        <w:rPr>
          <w:rFonts w:hint="eastAsia"/>
          <w:sz w:val="21"/>
          <w:szCs w:val="20"/>
          <w:vertAlign w:val="superscript"/>
        </w:rPr>
        <w:t>[</w:t>
      </w:r>
      <w:r w:rsidRPr="006423B6">
        <w:rPr>
          <w:sz w:val="21"/>
          <w:szCs w:val="20"/>
          <w:vertAlign w:val="superscript"/>
        </w:rPr>
        <w:t>11]</w:t>
      </w:r>
      <w:r>
        <w:rPr>
          <w:rFonts w:hint="eastAsia"/>
          <w:sz w:val="21"/>
          <w:szCs w:val="20"/>
        </w:rPr>
        <w:t>，将访问次数降低至几千次。</w:t>
      </w:r>
    </w:p>
    <w:p w14:paraId="02E1DB31" w14:textId="77777777" w:rsidR="00860F65" w:rsidRDefault="00860F65" w:rsidP="00860F65">
      <w:pPr>
        <w:pStyle w:val="af"/>
        <w:snapToGrid w:val="0"/>
        <w:spacing w:before="0" w:beforeAutospacing="0" w:after="0" w:afterAutospacing="0"/>
        <w:jc w:val="both"/>
        <w:rPr>
          <w:sz w:val="21"/>
          <w:szCs w:val="20"/>
        </w:rPr>
      </w:pPr>
      <w:r>
        <w:rPr>
          <w:sz w:val="21"/>
          <w:szCs w:val="20"/>
        </w:rPr>
        <w:tab/>
      </w:r>
      <w:r w:rsidRPr="00B826F5">
        <w:rPr>
          <w:rFonts w:ascii="Times New Roman" w:hAnsi="Times New Roman"/>
          <w:sz w:val="21"/>
          <w:szCs w:val="20"/>
        </w:rPr>
        <w:t>Thibault Maho</w:t>
      </w:r>
      <w:r>
        <w:rPr>
          <w:rFonts w:hint="eastAsia"/>
          <w:sz w:val="21"/>
          <w:szCs w:val="20"/>
        </w:rPr>
        <w:t>等人在今年的CVPR中提出的基于决策的黑盒攻击算法</w:t>
      </w:r>
      <w:r w:rsidRPr="00B826F5">
        <w:rPr>
          <w:rFonts w:ascii="Times New Roman" w:hAnsi="Times New Roman"/>
          <w:sz w:val="21"/>
          <w:szCs w:val="20"/>
        </w:rPr>
        <w:t>Surfree</w:t>
      </w:r>
      <w:r>
        <w:rPr>
          <w:rFonts w:hint="eastAsia"/>
          <w:sz w:val="21"/>
          <w:szCs w:val="20"/>
        </w:rPr>
        <w:t>，该算法仅需模型的</w:t>
      </w:r>
      <w:r w:rsidRPr="00B826F5">
        <w:rPr>
          <w:rFonts w:ascii="Times New Roman" w:hAnsi="Times New Roman"/>
          <w:sz w:val="21"/>
          <w:szCs w:val="20"/>
        </w:rPr>
        <w:t>top-1</w:t>
      </w:r>
      <w:r>
        <w:rPr>
          <w:rFonts w:hint="eastAsia"/>
          <w:sz w:val="21"/>
          <w:szCs w:val="20"/>
        </w:rPr>
        <w:t>输出标签，且较其他基于决策的黑盒攻击算法收敛速度较快，需要更少的访问次数</w:t>
      </w:r>
      <w:r w:rsidRPr="0005114A">
        <w:rPr>
          <w:rFonts w:hint="eastAsia"/>
          <w:sz w:val="21"/>
          <w:szCs w:val="20"/>
          <w:vertAlign w:val="superscript"/>
        </w:rPr>
        <w:t>[</w:t>
      </w:r>
      <w:r w:rsidRPr="0005114A">
        <w:rPr>
          <w:sz w:val="21"/>
          <w:szCs w:val="20"/>
          <w:vertAlign w:val="superscript"/>
        </w:rPr>
        <w:t>3]</w:t>
      </w:r>
      <w:r>
        <w:rPr>
          <w:rFonts w:hint="eastAsia"/>
          <w:sz w:val="21"/>
          <w:szCs w:val="20"/>
        </w:rPr>
        <w:t>。本文对于</w:t>
      </w:r>
      <w:r w:rsidRPr="00B826F5">
        <w:rPr>
          <w:rFonts w:ascii="Times New Roman" w:hAnsi="Times New Roman"/>
          <w:sz w:val="21"/>
          <w:szCs w:val="20"/>
        </w:rPr>
        <w:t>Surfree</w:t>
      </w:r>
      <w:r>
        <w:rPr>
          <w:rFonts w:hint="eastAsia"/>
          <w:sz w:val="21"/>
          <w:szCs w:val="20"/>
        </w:rPr>
        <w:t>模型算法进行理解、复现与实验并给出简单的复现代码，在千次访问后即可生成高质量的对抗样本。</w:t>
      </w:r>
    </w:p>
    <w:p w14:paraId="2DA28B98" w14:textId="77777777" w:rsidR="00860F65" w:rsidRDefault="00860F65" w:rsidP="00860F65">
      <w:pPr>
        <w:pStyle w:val="af"/>
        <w:snapToGrid w:val="0"/>
        <w:spacing w:before="0" w:beforeAutospacing="0" w:after="0" w:afterAutospacing="0"/>
        <w:jc w:val="center"/>
        <w:rPr>
          <w:sz w:val="21"/>
          <w:szCs w:val="20"/>
        </w:rPr>
      </w:pPr>
      <w:r>
        <w:rPr>
          <w:noProof/>
        </w:rPr>
        <w:drawing>
          <wp:inline distT="0" distB="0" distL="0" distR="0" wp14:anchorId="7478F4DC" wp14:editId="5F569262">
            <wp:extent cx="3805022" cy="23622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6608" cy="2375601"/>
                    </a:xfrm>
                    <a:prstGeom prst="rect">
                      <a:avLst/>
                    </a:prstGeom>
                  </pic:spPr>
                </pic:pic>
              </a:graphicData>
            </a:graphic>
          </wp:inline>
        </w:drawing>
      </w:r>
    </w:p>
    <w:p w14:paraId="4FD200D0" w14:textId="77777777" w:rsidR="00860F65" w:rsidRDefault="00860F65" w:rsidP="00860F65">
      <w:pPr>
        <w:pStyle w:val="af"/>
        <w:snapToGrid w:val="0"/>
        <w:spacing w:before="0" w:beforeAutospacing="0" w:after="0" w:afterAutospacing="0"/>
        <w:jc w:val="center"/>
        <w:rPr>
          <w:sz w:val="21"/>
          <w:szCs w:val="20"/>
        </w:rPr>
      </w:pPr>
      <w:r>
        <w:rPr>
          <w:rFonts w:hint="eastAsia"/>
          <w:sz w:val="21"/>
          <w:szCs w:val="20"/>
        </w:rPr>
        <w:t>图</w:t>
      </w:r>
      <w:r>
        <w:rPr>
          <w:sz w:val="21"/>
          <w:szCs w:val="20"/>
        </w:rPr>
        <w:t xml:space="preserve">1 </w:t>
      </w:r>
      <w:r>
        <w:rPr>
          <w:rFonts w:hint="eastAsia"/>
          <w:sz w:val="21"/>
          <w:szCs w:val="20"/>
        </w:rPr>
        <w:t>多种基于决策的黑盒攻击算法效率对比</w:t>
      </w:r>
      <w:r w:rsidRPr="007A645C">
        <w:rPr>
          <w:rFonts w:hint="eastAsia"/>
          <w:sz w:val="21"/>
          <w:szCs w:val="20"/>
          <w:vertAlign w:val="superscript"/>
        </w:rPr>
        <w:t>[</w:t>
      </w:r>
      <w:r w:rsidRPr="007A645C">
        <w:rPr>
          <w:sz w:val="21"/>
          <w:szCs w:val="20"/>
          <w:vertAlign w:val="superscript"/>
        </w:rPr>
        <w:t>3]</w:t>
      </w:r>
    </w:p>
    <w:p w14:paraId="46761E0E" w14:textId="77777777" w:rsidR="00860F65" w:rsidRPr="0005114A" w:rsidRDefault="00860F65" w:rsidP="00860F65">
      <w:pPr>
        <w:pStyle w:val="af"/>
        <w:numPr>
          <w:ilvl w:val="0"/>
          <w:numId w:val="9"/>
        </w:numPr>
        <w:snapToGrid w:val="0"/>
        <w:spacing w:beforeLines="50" w:before="120" w:beforeAutospacing="0" w:afterLines="50" w:after="120" w:afterAutospacing="0"/>
        <w:jc w:val="both"/>
        <w:rPr>
          <w:rFonts w:ascii="黑体" w:eastAsia="黑体" w:hAnsi="黑体"/>
        </w:rPr>
      </w:pPr>
      <w:r w:rsidRPr="0005114A">
        <w:rPr>
          <w:rFonts w:ascii="黑体" w:eastAsia="黑体" w:hAnsi="黑体" w:hint="eastAsia"/>
        </w:rPr>
        <w:t>研究内容及方法</w:t>
      </w:r>
    </w:p>
    <w:p w14:paraId="3C6BC78B" w14:textId="77777777" w:rsidR="00860F65" w:rsidRDefault="00860F65" w:rsidP="00860F65">
      <w:pPr>
        <w:pStyle w:val="af"/>
        <w:snapToGrid w:val="0"/>
        <w:spacing w:before="0" w:beforeAutospacing="0" w:after="0" w:afterAutospacing="0"/>
        <w:ind w:firstLine="425"/>
        <w:jc w:val="both"/>
        <w:rPr>
          <w:sz w:val="21"/>
          <w:szCs w:val="20"/>
        </w:rPr>
      </w:pPr>
      <w:r>
        <w:rPr>
          <w:rFonts w:hint="eastAsia"/>
          <w:sz w:val="21"/>
          <w:szCs w:val="20"/>
        </w:rPr>
        <w:t>笔者在阅读理解了</w:t>
      </w:r>
      <w:r w:rsidRPr="00B826F5">
        <w:rPr>
          <w:rFonts w:ascii="Times New Roman" w:hAnsi="Times New Roman"/>
          <w:sz w:val="21"/>
          <w:szCs w:val="20"/>
        </w:rPr>
        <w:t>Surfree</w:t>
      </w:r>
      <w:r>
        <w:rPr>
          <w:rFonts w:hint="eastAsia"/>
          <w:sz w:val="21"/>
          <w:szCs w:val="20"/>
        </w:rPr>
        <w:t>算法原理后重新整理阐述，思路与原论文</w:t>
      </w:r>
      <w:r w:rsidRPr="006A274F">
        <w:rPr>
          <w:rFonts w:hint="eastAsia"/>
          <w:sz w:val="21"/>
          <w:szCs w:val="20"/>
          <w:vertAlign w:val="superscript"/>
        </w:rPr>
        <w:t>[</w:t>
      </w:r>
      <w:r w:rsidRPr="006A274F">
        <w:rPr>
          <w:sz w:val="21"/>
          <w:szCs w:val="20"/>
          <w:vertAlign w:val="superscript"/>
        </w:rPr>
        <w:t>3]</w:t>
      </w:r>
      <w:r>
        <w:rPr>
          <w:rFonts w:hint="eastAsia"/>
          <w:sz w:val="21"/>
          <w:szCs w:val="20"/>
        </w:rPr>
        <w:t>略有区别，且补充了相关数学问题的证明。</w:t>
      </w:r>
    </w:p>
    <w:p w14:paraId="0DD2EBC7" w14:textId="77777777" w:rsidR="00860F65" w:rsidRDefault="00860F65" w:rsidP="00860F65">
      <w:pPr>
        <w:pStyle w:val="af"/>
        <w:numPr>
          <w:ilvl w:val="1"/>
          <w:numId w:val="7"/>
        </w:numPr>
        <w:snapToGrid w:val="0"/>
        <w:spacing w:before="0" w:beforeAutospacing="0" w:after="0" w:afterAutospacing="0"/>
        <w:jc w:val="both"/>
        <w:rPr>
          <w:sz w:val="21"/>
          <w:szCs w:val="20"/>
        </w:rPr>
      </w:pPr>
      <w:r>
        <w:rPr>
          <w:rFonts w:hint="eastAsia"/>
          <w:sz w:val="21"/>
          <w:szCs w:val="20"/>
        </w:rPr>
        <w:t>算法目的</w:t>
      </w:r>
    </w:p>
    <w:p w14:paraId="6FABE152" w14:textId="77777777" w:rsidR="00860F65" w:rsidRPr="0057421B" w:rsidRDefault="00860F65" w:rsidP="00860F65">
      <w:pPr>
        <w:pStyle w:val="af"/>
        <w:snapToGrid w:val="0"/>
        <w:spacing w:before="0" w:beforeAutospacing="0" w:after="0" w:afterAutospacing="0"/>
        <w:ind w:firstLine="425"/>
        <w:jc w:val="both"/>
        <w:rPr>
          <w:sz w:val="21"/>
          <w:szCs w:val="20"/>
        </w:rPr>
      </w:pPr>
      <w:r w:rsidRPr="0057421B">
        <w:rPr>
          <w:rFonts w:hint="eastAsia"/>
          <w:sz w:val="21"/>
          <w:szCs w:val="20"/>
        </w:rPr>
        <w:t>设输入样本</w:t>
      </w:r>
      <m:oMath>
        <m:r>
          <m:rPr>
            <m:sty m:val="bi"/>
          </m:rPr>
          <w:rPr>
            <w:rFonts w:ascii="Cambria Math" w:hAnsi="Cambria Math"/>
            <w:sz w:val="21"/>
            <w:szCs w:val="20"/>
          </w:rPr>
          <m:t>X</m:t>
        </m:r>
      </m:oMath>
      <w:r>
        <w:rPr>
          <w:rFonts w:hint="eastAsia"/>
          <w:sz w:val="21"/>
          <w:szCs w:val="20"/>
        </w:rPr>
        <w:t>为</w:t>
      </w:r>
      <m:oMath>
        <m:r>
          <w:rPr>
            <w:rFonts w:ascii="Cambria Math" w:hAnsi="Cambria Math" w:hint="eastAsia"/>
            <w:sz w:val="21"/>
            <w:szCs w:val="20"/>
          </w:rPr>
          <m:t>D</m:t>
        </m:r>
      </m:oMath>
      <w:r w:rsidRPr="0057421B">
        <w:rPr>
          <w:rFonts w:hint="eastAsia"/>
          <w:sz w:val="21"/>
          <w:szCs w:val="20"/>
        </w:rPr>
        <w:t>维</w:t>
      </w:r>
      <w:r>
        <w:rPr>
          <w:rFonts w:hint="eastAsia"/>
          <w:sz w:val="21"/>
          <w:szCs w:val="20"/>
        </w:rPr>
        <w:t>向量</w:t>
      </w:r>
      <w:r w:rsidRPr="0057421B">
        <w:rPr>
          <w:sz w:val="21"/>
          <w:szCs w:val="20"/>
        </w:rPr>
        <w:t xml:space="preserve">, </w:t>
      </w:r>
      <w:r>
        <w:rPr>
          <w:rFonts w:hint="eastAsia"/>
          <w:sz w:val="21"/>
          <w:szCs w:val="20"/>
        </w:rPr>
        <w:t>共</w:t>
      </w:r>
      <m:oMath>
        <m:r>
          <w:rPr>
            <w:rFonts w:ascii="Cambria Math" w:hAnsi="Cambria Math"/>
            <w:sz w:val="21"/>
            <w:szCs w:val="20"/>
          </w:rPr>
          <m:t>C</m:t>
        </m:r>
      </m:oMath>
      <w:r w:rsidRPr="0057421B">
        <w:rPr>
          <w:rFonts w:hint="eastAsia"/>
          <w:sz w:val="21"/>
          <w:szCs w:val="20"/>
        </w:rPr>
        <w:t>个类别，神经网络分类器为</w:t>
      </w:r>
      <m:oMath>
        <m:r>
          <w:rPr>
            <w:rFonts w:ascii="Cambria Math" w:hAnsi="Cambria Math"/>
            <w:sz w:val="21"/>
            <w:szCs w:val="20"/>
          </w:rPr>
          <m:t>cl</m:t>
        </m:r>
      </m:oMath>
      <w:r w:rsidRPr="0057421B">
        <w:rPr>
          <w:rFonts w:hint="eastAsia"/>
          <w:sz w:val="21"/>
          <w:szCs w:val="20"/>
        </w:rPr>
        <w:t>,</w:t>
      </w:r>
      <m:oMath>
        <m:r>
          <w:rPr>
            <w:rFonts w:ascii="Cambria Math" w:hAnsi="Cambria Math"/>
            <w:sz w:val="21"/>
            <w:szCs w:val="20"/>
          </w:rPr>
          <m:t>cl</m:t>
        </m:r>
        <m:d>
          <m:dPr>
            <m:ctrlPr>
              <w:rPr>
                <w:rFonts w:ascii="Cambria Math" w:hAnsi="Cambria Math"/>
                <w:i/>
                <w:sz w:val="21"/>
                <w:szCs w:val="20"/>
              </w:rPr>
            </m:ctrlPr>
          </m:dPr>
          <m:e>
            <m:r>
              <m:rPr>
                <m:sty m:val="bi"/>
              </m:rPr>
              <w:rPr>
                <w:rFonts w:ascii="Cambria Math" w:hAnsi="Cambria Math"/>
                <w:sz w:val="21"/>
                <w:szCs w:val="20"/>
              </w:rPr>
              <m:t>X</m:t>
            </m:r>
          </m:e>
        </m:d>
        <m:r>
          <w:rPr>
            <w:rFonts w:ascii="Cambria Math" w:hAnsi="Cambria Math"/>
            <w:sz w:val="21"/>
            <w:szCs w:val="20"/>
          </w:rPr>
          <m:t>=</m:t>
        </m:r>
        <m:r>
          <w:rPr>
            <w:rFonts w:ascii="Cambria Math" w:hAnsi="Cambria Math" w:hint="eastAsia"/>
            <w:sz w:val="21"/>
            <w:szCs w:val="20"/>
          </w:rPr>
          <m:t>k</m:t>
        </m:r>
        <m:r>
          <w:rPr>
            <w:rFonts w:ascii="Cambria Math" w:hAnsi="Cambria Math"/>
            <w:sz w:val="21"/>
            <w:szCs w:val="20"/>
          </w:rPr>
          <m:t>, 1≤</m:t>
        </m:r>
        <m:r>
          <w:rPr>
            <w:rFonts w:ascii="Cambria Math" w:hAnsi="Cambria Math" w:hint="eastAsia"/>
            <w:sz w:val="21"/>
            <w:szCs w:val="20"/>
          </w:rPr>
          <m:t>k</m:t>
        </m:r>
        <m:r>
          <w:rPr>
            <w:rFonts w:ascii="Cambria Math" w:hAnsi="Cambria Math"/>
            <w:sz w:val="21"/>
            <w:szCs w:val="20"/>
          </w:rPr>
          <m:t>≤C</m:t>
        </m:r>
      </m:oMath>
      <w:r>
        <w:rPr>
          <w:rFonts w:hint="eastAsia"/>
          <w:sz w:val="21"/>
          <w:szCs w:val="20"/>
        </w:rPr>
        <w:t>，对于待攻击的输入样本</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oMath>
      <w:r w:rsidRPr="00F54869">
        <w:rPr>
          <w:rFonts w:hint="eastAsia"/>
          <w:sz w:val="21"/>
          <w:szCs w:val="20"/>
        </w:rPr>
        <w:t>,对应</w:t>
      </w:r>
      <w:r>
        <w:rPr>
          <w:rFonts w:hint="eastAsia"/>
          <w:sz w:val="21"/>
          <w:szCs w:val="20"/>
        </w:rPr>
        <w:t>的对抗样本集合为</w:t>
      </w:r>
      <m:oMath>
        <m:r>
          <w:rPr>
            <w:rFonts w:ascii="Cambria Math" w:hAnsi="Cambria Math"/>
            <w:sz w:val="21"/>
            <w:szCs w:val="20"/>
          </w:rPr>
          <m:t>S≔</m:t>
        </m:r>
        <m:d>
          <m:dPr>
            <m:begChr m:val="{"/>
            <m:endChr m:val="|"/>
            <m:ctrlPr>
              <w:rPr>
                <w:rFonts w:ascii="Cambria Math" w:hAnsi="Cambria Math"/>
                <w:i/>
                <w:sz w:val="21"/>
                <w:szCs w:val="20"/>
              </w:rPr>
            </m:ctrlPr>
          </m:dPr>
          <m:e>
            <m:r>
              <m:rPr>
                <m:sty m:val="bi"/>
              </m:rPr>
              <w:rPr>
                <w:rFonts w:ascii="Cambria Math" w:hAnsi="Cambria Math"/>
                <w:sz w:val="21"/>
                <w:szCs w:val="20"/>
              </w:rPr>
              <m:t>X∈</m:t>
            </m:r>
            <m:sSup>
              <m:sSupPr>
                <m:ctrlPr>
                  <w:rPr>
                    <w:rFonts w:ascii="Cambria Math" w:hAnsi="Cambria Math"/>
                    <w:b/>
                    <w:bCs/>
                    <w:i/>
                    <w:sz w:val="21"/>
                    <w:szCs w:val="20"/>
                  </w:rPr>
                </m:ctrlPr>
              </m:sSupPr>
              <m:e>
                <m:r>
                  <m:rPr>
                    <m:scr m:val="double-struck"/>
                    <m:sty m:val="bi"/>
                  </m:rPr>
                  <w:rPr>
                    <w:rFonts w:ascii="Cambria Math" w:hAnsi="Cambria Math"/>
                    <w:sz w:val="21"/>
                    <w:szCs w:val="20"/>
                  </w:rPr>
                  <m:t>R</m:t>
                </m:r>
              </m:e>
              <m:sup>
                <m:r>
                  <m:rPr>
                    <m:sty m:val="bi"/>
                  </m:rPr>
                  <w:rPr>
                    <w:rFonts w:ascii="Cambria Math" w:hAnsi="Cambria Math"/>
                    <w:sz w:val="21"/>
                    <w:szCs w:val="20"/>
                  </w:rPr>
                  <m:t>D</m:t>
                </m:r>
              </m:sup>
            </m:sSup>
          </m:e>
        </m:d>
        <m:r>
          <w:rPr>
            <w:rFonts w:ascii="Cambria Math" w:hAnsi="Cambria Math"/>
            <w:sz w:val="21"/>
            <w:szCs w:val="20"/>
          </w:rPr>
          <m:t xml:space="preserve"> cl</m:t>
        </m:r>
        <m:d>
          <m:dPr>
            <m:ctrlPr>
              <w:rPr>
                <w:rFonts w:ascii="Cambria Math" w:hAnsi="Cambria Math"/>
                <w:i/>
                <w:sz w:val="21"/>
                <w:szCs w:val="20"/>
              </w:rPr>
            </m:ctrlPr>
          </m:dPr>
          <m:e>
            <m:r>
              <m:rPr>
                <m:sty m:val="bi"/>
              </m:rPr>
              <w:rPr>
                <w:rFonts w:ascii="Cambria Math" w:hAnsi="Cambria Math"/>
                <w:sz w:val="21"/>
                <w:szCs w:val="20"/>
              </w:rPr>
              <m:t>X</m:t>
            </m:r>
          </m:e>
        </m:d>
        <m:r>
          <w:rPr>
            <w:rFonts w:ascii="Cambria Math" w:hAnsi="Cambria Math"/>
            <w:sz w:val="21"/>
            <w:szCs w:val="20"/>
          </w:rPr>
          <m:t xml:space="preserve"> ≠ cl</m:t>
        </m:r>
        <m:d>
          <m:dPr>
            <m:ctrlPr>
              <w:rPr>
                <w:rFonts w:ascii="Cambria Math" w:hAnsi="Cambria Math"/>
                <w:i/>
                <w:sz w:val="21"/>
                <w:szCs w:val="20"/>
              </w:rPr>
            </m:ctrlPr>
          </m:dPr>
          <m:e>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e>
        </m:d>
        <m:r>
          <w:rPr>
            <w:rFonts w:ascii="Cambria Math" w:hAnsi="Cambria Math"/>
            <w:sz w:val="21"/>
            <w:szCs w:val="20"/>
          </w:rPr>
          <m:t>}</m:t>
        </m:r>
      </m:oMath>
      <w:r>
        <w:rPr>
          <w:rFonts w:hint="eastAsia"/>
          <w:sz w:val="21"/>
          <w:szCs w:val="20"/>
        </w:rPr>
        <w:t>，需要寻找到与原输入样本</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oMath>
      <w:r w:rsidRPr="0057421B">
        <w:rPr>
          <w:rFonts w:hint="eastAsia"/>
          <w:sz w:val="21"/>
          <w:szCs w:val="20"/>
        </w:rPr>
        <w:t>差距最小的</w:t>
      </w:r>
      <w:r>
        <w:rPr>
          <w:rFonts w:hint="eastAsia"/>
          <w:sz w:val="21"/>
          <w:szCs w:val="20"/>
        </w:rPr>
        <w:t>最优对抗样本</w:t>
      </w:r>
      <m:oMath>
        <m:sSup>
          <m:sSupPr>
            <m:ctrlPr>
              <w:rPr>
                <w:rFonts w:ascii="Cambria Math" w:hAnsi="Cambria Math"/>
                <w:b/>
                <w:bCs/>
                <w:i/>
                <w:sz w:val="21"/>
                <w:szCs w:val="20"/>
              </w:rPr>
            </m:ctrlPr>
          </m:sSupPr>
          <m:e>
            <m:r>
              <m:rPr>
                <m:sty m:val="bi"/>
              </m:rPr>
              <w:rPr>
                <w:rFonts w:ascii="Cambria Math" w:hAnsi="Cambria Math"/>
                <w:sz w:val="21"/>
                <w:szCs w:val="20"/>
              </w:rPr>
              <m:t>X</m:t>
            </m:r>
          </m:e>
          <m:sup>
            <m:r>
              <m:rPr>
                <m:sty m:val="bi"/>
              </m:rPr>
              <w:rPr>
                <w:rFonts w:ascii="Cambria Math" w:hAnsi="Cambria Math"/>
                <w:sz w:val="21"/>
                <w:szCs w:val="20"/>
              </w:rPr>
              <m:t>*</m:t>
            </m:r>
          </m:sup>
        </m:sSup>
      </m:oMath>
      <w:r w:rsidRPr="0057421B">
        <w:rPr>
          <w:rFonts w:hint="eastAsia"/>
          <w:sz w:val="21"/>
          <w:szCs w:val="20"/>
        </w:rPr>
        <w:t>,这里使用</w:t>
      </w:r>
      <m:oMath>
        <m:sSub>
          <m:sSubPr>
            <m:ctrlPr>
              <w:rPr>
                <w:rFonts w:ascii="Cambria Math" w:hAnsi="Cambria Math"/>
                <w:i/>
                <w:sz w:val="21"/>
                <w:szCs w:val="20"/>
              </w:rPr>
            </m:ctrlPr>
          </m:sSubPr>
          <m:e>
            <m:r>
              <m:rPr>
                <m:sty m:val="bi"/>
              </m:rPr>
              <w:rPr>
                <w:rFonts w:ascii="Cambria Math" w:hAnsi="Cambria Math"/>
                <w:sz w:val="21"/>
                <w:szCs w:val="20"/>
              </w:rPr>
              <m:t>l</m:t>
            </m:r>
          </m:e>
          <m:sub>
            <m:r>
              <m:rPr>
                <m:sty m:val="bi"/>
              </m:rPr>
              <w:rPr>
                <w:rFonts w:ascii="Cambria Math" w:hAnsi="Cambria Math"/>
                <w:sz w:val="21"/>
                <w:szCs w:val="20"/>
              </w:rPr>
              <m:t>2</m:t>
            </m:r>
          </m:sub>
        </m:sSub>
      </m:oMath>
      <w:r w:rsidRPr="0057421B">
        <w:rPr>
          <w:rFonts w:hint="eastAsia"/>
          <w:sz w:val="21"/>
          <w:szCs w:val="20"/>
        </w:rPr>
        <w:t>距离</w:t>
      </w:r>
      <w:r>
        <w:rPr>
          <w:rFonts w:hint="eastAsia"/>
          <w:sz w:val="21"/>
          <w:szCs w:val="20"/>
        </w:rPr>
        <w:t>,即</w:t>
      </w:r>
      <m:oMath>
        <m:sSup>
          <m:sSupPr>
            <m:ctrlPr>
              <w:rPr>
                <w:rFonts w:ascii="Cambria Math" w:hAnsi="Cambria Math"/>
                <w:b/>
                <w:bCs/>
                <w:i/>
                <w:sz w:val="21"/>
                <w:szCs w:val="20"/>
              </w:rPr>
            </m:ctrlPr>
          </m:sSupPr>
          <m:e>
            <m:r>
              <m:rPr>
                <m:sty m:val="bi"/>
              </m:rPr>
              <w:rPr>
                <w:rFonts w:ascii="Cambria Math" w:hAnsi="Cambria Math"/>
                <w:sz w:val="21"/>
                <w:szCs w:val="20"/>
              </w:rPr>
              <m:t>X</m:t>
            </m:r>
          </m:e>
          <m:sup>
            <m:r>
              <m:rPr>
                <m:sty m:val="bi"/>
              </m:rPr>
              <w:rPr>
                <w:rFonts w:ascii="Cambria Math" w:hAnsi="Cambria Math"/>
                <w:sz w:val="21"/>
                <w:szCs w:val="20"/>
              </w:rPr>
              <m:t>*</m:t>
            </m:r>
          </m:sup>
        </m:sSup>
        <m:r>
          <m:rPr>
            <m:sty m:val="bi"/>
          </m:rPr>
          <w:rPr>
            <w:rFonts w:ascii="Cambria Math" w:hAnsi="Cambria Math"/>
            <w:sz w:val="21"/>
            <w:szCs w:val="20"/>
          </w:rPr>
          <m:t>=</m:t>
        </m:r>
        <m:func>
          <m:funcPr>
            <m:ctrlPr>
              <w:rPr>
                <w:rFonts w:ascii="Cambria Math" w:hAnsi="Cambria Math"/>
                <w:i/>
                <w:sz w:val="21"/>
                <w:szCs w:val="20"/>
              </w:rPr>
            </m:ctrlPr>
          </m:funcPr>
          <m:fName>
            <m:r>
              <w:rPr>
                <w:rFonts w:ascii="Cambria Math" w:hAnsi="Cambria Math" w:hint="eastAsia"/>
                <w:sz w:val="21"/>
                <w:szCs w:val="20"/>
              </w:rPr>
              <m:t>arg</m:t>
            </m:r>
            <m:limLow>
              <m:limLowPr>
                <m:ctrlPr>
                  <w:rPr>
                    <w:rFonts w:ascii="Cambria Math" w:hAnsi="Cambria Math"/>
                    <w:i/>
                    <w:sz w:val="21"/>
                    <w:szCs w:val="20"/>
                  </w:rPr>
                </m:ctrlPr>
              </m:limLowPr>
              <m:e>
                <m:r>
                  <m:rPr>
                    <m:sty m:val="p"/>
                  </m:rPr>
                  <w:rPr>
                    <w:rFonts w:ascii="Cambria Math" w:hAnsi="Cambria Math"/>
                    <w:szCs w:val="20"/>
                  </w:rPr>
                  <m:t>min</m:t>
                </m:r>
              </m:e>
              <m:lim>
                <m:r>
                  <m:rPr>
                    <m:sty m:val="bi"/>
                  </m:rPr>
                  <w:rPr>
                    <w:rFonts w:ascii="Cambria Math" w:hAnsi="Cambria Math"/>
                    <w:sz w:val="21"/>
                    <w:szCs w:val="20"/>
                  </w:rPr>
                  <m:t>X∈</m:t>
                </m:r>
                <m:r>
                  <w:rPr>
                    <w:rFonts w:ascii="Cambria Math" w:hAnsi="Cambria Math"/>
                    <w:sz w:val="21"/>
                    <w:szCs w:val="20"/>
                  </w:rPr>
                  <m:t>S</m:t>
                </m:r>
              </m:lim>
            </m:limLow>
          </m:fName>
          <m:e>
            <m:d>
              <m:dPr>
                <m:begChr m:val="|"/>
                <m:endChr m:val="|"/>
                <m:ctrlPr>
                  <w:rPr>
                    <w:rFonts w:ascii="Cambria Math" w:hAnsi="Cambria Math"/>
                    <w:i/>
                    <w:sz w:val="21"/>
                    <w:szCs w:val="20"/>
                  </w:rPr>
                </m:ctrlPr>
              </m:dPr>
              <m:e>
                <m:d>
                  <m:dPr>
                    <m:begChr m:val="|"/>
                    <m:endChr m:val="|"/>
                    <m:ctrlPr>
                      <w:rPr>
                        <w:rFonts w:ascii="Cambria Math" w:hAnsi="Cambria Math"/>
                        <w:i/>
                        <w:sz w:val="21"/>
                        <w:szCs w:val="20"/>
                      </w:rPr>
                    </m:ctrlPr>
                  </m:dPr>
                  <m:e>
                    <m:r>
                      <m:rPr>
                        <m:sty m:val="bi"/>
                      </m:rPr>
                      <w:rPr>
                        <w:rFonts w:ascii="Cambria Math" w:hAnsi="Cambria Math"/>
                        <w:sz w:val="21"/>
                        <w:szCs w:val="20"/>
                      </w:rPr>
                      <m:t>X</m:t>
                    </m:r>
                    <m: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e>
                </m:d>
              </m:e>
            </m:d>
          </m:e>
        </m:func>
      </m:oMath>
    </w:p>
    <w:p w14:paraId="2FEFF130" w14:textId="77777777" w:rsidR="00860F65" w:rsidRDefault="00860F65" w:rsidP="00860F65">
      <w:pPr>
        <w:pStyle w:val="af"/>
        <w:numPr>
          <w:ilvl w:val="1"/>
          <w:numId w:val="7"/>
        </w:numPr>
        <w:snapToGrid w:val="0"/>
        <w:spacing w:before="0" w:beforeAutospacing="0" w:after="0" w:afterAutospacing="0"/>
        <w:jc w:val="both"/>
        <w:rPr>
          <w:sz w:val="21"/>
          <w:szCs w:val="20"/>
        </w:rPr>
      </w:pPr>
      <w:r>
        <w:rPr>
          <w:rFonts w:hint="eastAsia"/>
          <w:sz w:val="21"/>
          <w:szCs w:val="20"/>
        </w:rPr>
        <w:t>算法原理</w:t>
      </w:r>
    </w:p>
    <w:p w14:paraId="23049595" w14:textId="77777777" w:rsidR="00860F65" w:rsidRDefault="00860F65" w:rsidP="00860F65">
      <w:pPr>
        <w:pStyle w:val="af"/>
        <w:snapToGrid w:val="0"/>
        <w:spacing w:beforeLines="50" w:before="120" w:beforeAutospacing="0" w:after="0" w:afterAutospacing="0"/>
        <w:ind w:left="845"/>
        <w:jc w:val="center"/>
        <w:rPr>
          <w:sz w:val="21"/>
          <w:szCs w:val="20"/>
        </w:rPr>
      </w:pPr>
      <w:r>
        <w:rPr>
          <w:noProof/>
        </w:rPr>
        <w:lastRenderedPageBreak/>
        <w:drawing>
          <wp:inline distT="0" distB="0" distL="0" distR="0" wp14:anchorId="173A9A30" wp14:editId="3E39DC15">
            <wp:extent cx="3744035" cy="271272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8261" cy="2737518"/>
                    </a:xfrm>
                    <a:prstGeom prst="rect">
                      <a:avLst/>
                    </a:prstGeom>
                  </pic:spPr>
                </pic:pic>
              </a:graphicData>
            </a:graphic>
          </wp:inline>
        </w:drawing>
      </w:r>
    </w:p>
    <w:p w14:paraId="01EB3220" w14:textId="77777777" w:rsidR="00860F65" w:rsidRDefault="00860F65" w:rsidP="00860F65">
      <w:pPr>
        <w:pStyle w:val="af"/>
        <w:snapToGrid w:val="0"/>
        <w:spacing w:beforeLines="50" w:before="120" w:beforeAutospacing="0" w:after="0" w:afterAutospacing="0"/>
        <w:ind w:left="845"/>
        <w:jc w:val="center"/>
        <w:rPr>
          <w:sz w:val="21"/>
          <w:szCs w:val="20"/>
        </w:rPr>
      </w:pPr>
      <w:r>
        <w:rPr>
          <w:rFonts w:hint="eastAsia"/>
          <w:sz w:val="21"/>
          <w:szCs w:val="20"/>
        </w:rPr>
        <w:t>图</w:t>
      </w:r>
      <w:r>
        <w:rPr>
          <w:sz w:val="21"/>
          <w:szCs w:val="20"/>
        </w:rPr>
        <w:t xml:space="preserve">2 </w:t>
      </w:r>
      <w:r>
        <w:rPr>
          <w:rFonts w:hint="eastAsia"/>
          <w:sz w:val="21"/>
          <w:szCs w:val="20"/>
        </w:rPr>
        <w:t>算法原理的几何模型</w:t>
      </w:r>
    </w:p>
    <w:p w14:paraId="36EEA38F" w14:textId="77777777" w:rsidR="00860F65" w:rsidRPr="00281542" w:rsidRDefault="00860F65" w:rsidP="00860F65">
      <w:pPr>
        <w:pStyle w:val="af"/>
        <w:snapToGrid w:val="0"/>
        <w:spacing w:before="0" w:beforeAutospacing="0" w:after="0" w:afterAutospacing="0"/>
        <w:ind w:firstLine="425"/>
        <w:jc w:val="both"/>
        <w:rPr>
          <w:sz w:val="21"/>
          <w:szCs w:val="21"/>
        </w:rPr>
      </w:pPr>
      <w:r w:rsidRPr="00281542">
        <w:rPr>
          <w:rFonts w:hint="eastAsia"/>
          <w:sz w:val="21"/>
          <w:szCs w:val="21"/>
        </w:rPr>
        <w:t>设</w:t>
      </w:r>
      <m:oMath>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,1</m:t>
            </m:r>
          </m:sub>
        </m:sSub>
        <m:r>
          <m:rPr>
            <m:sty m:val="bi"/>
          </m:rPr>
          <w:rPr>
            <w:rFonts w:ascii="Cambria Math" w:hAnsi="Cambria Math"/>
            <w:sz w:val="21"/>
            <w:szCs w:val="21"/>
          </w:rPr>
          <m:t>∈</m:t>
        </m:r>
        <m:r>
          <w:rPr>
            <w:rFonts w:ascii="Cambria Math" w:hAnsi="Cambria Math"/>
            <w:sz w:val="21"/>
            <w:szCs w:val="21"/>
          </w:rPr>
          <m:t>S</m:t>
        </m:r>
      </m:oMath>
      <w:r w:rsidRPr="00281542">
        <w:rPr>
          <w:rFonts w:hint="eastAsia"/>
          <w:sz w:val="21"/>
          <w:szCs w:val="21"/>
        </w:rPr>
        <w:t>,</w:t>
      </w:r>
      <m:oMath>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1</m:t>
            </m:r>
          </m:sub>
        </m:sSub>
        <m:r>
          <m:rPr>
            <m:sty m:val="bi"/>
          </m:rPr>
          <w:rPr>
            <w:rFonts w:ascii="Cambria Math" w:hAnsi="Cambria Math"/>
            <w:sz w:val="21"/>
            <w:szCs w:val="21"/>
          </w:rPr>
          <m:t>:=</m:t>
        </m:r>
        <m:f>
          <m:fPr>
            <m:ctrlPr>
              <w:rPr>
                <w:rFonts w:ascii="Cambria Math" w:hAnsi="Cambria Math"/>
                <w:b/>
                <w:bCs/>
                <w:i/>
                <w:sz w:val="21"/>
                <w:szCs w:val="21"/>
              </w:rPr>
            </m:ctrlPr>
          </m:fPr>
          <m:num>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num>
          <m:den>
            <m:d>
              <m:dPr>
                <m:begChr m:val="|"/>
                <m:endChr m:val="|"/>
                <m:ctrlPr>
                  <w:rPr>
                    <w:rFonts w:ascii="Cambria Math" w:hAnsi="Cambria Math"/>
                    <w:i/>
                    <w:sz w:val="21"/>
                    <w:szCs w:val="21"/>
                  </w:rPr>
                </m:ctrlPr>
              </m:dPr>
              <m:e>
                <m:d>
                  <m:dPr>
                    <m:begChr m:val="|"/>
                    <m:endChr m:val="|"/>
                    <m:ctrlPr>
                      <w:rPr>
                        <w:rFonts w:ascii="Cambria Math" w:hAnsi="Cambria Math"/>
                        <w:i/>
                        <w:sz w:val="21"/>
                        <w:szCs w:val="21"/>
                      </w:rPr>
                    </m:ctrlPr>
                  </m:dPr>
                  <m:e>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,1</m:t>
                        </m:r>
                      </m:sub>
                    </m:sSub>
                    <m: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e>
                </m:d>
              </m:e>
            </m:d>
          </m:den>
        </m:f>
        <m:r>
          <m:rPr>
            <m:sty m:val="bi"/>
          </m:rPr>
          <w:rPr>
            <w:rFonts w:ascii="Cambria Math" w:hAnsi="Cambria Math"/>
            <w:sz w:val="21"/>
            <w:szCs w:val="21"/>
          </w:rPr>
          <m:t xml:space="preserve"> </m:t>
        </m:r>
      </m:oMath>
      <w:r w:rsidRPr="00281542">
        <w:rPr>
          <w:rFonts w:hint="eastAsia"/>
          <w:sz w:val="21"/>
          <w:szCs w:val="21"/>
        </w:rPr>
        <w:t>,找到任意一组</w:t>
      </w:r>
      <m:oMath>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1</m:t>
            </m:r>
          </m:sub>
        </m:sSub>
      </m:oMath>
      <w:r w:rsidRPr="00281542">
        <w:rPr>
          <w:rFonts w:hint="eastAsia"/>
          <w:sz w:val="21"/>
          <w:szCs w:val="21"/>
        </w:rPr>
        <w:t>的正交补空间的基，记为</w:t>
      </w:r>
      <m:oMath>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D-1</m:t>
            </m:r>
          </m:sub>
        </m:sSub>
      </m:oMath>
      <w:r w:rsidRPr="00281542">
        <w:rPr>
          <w:rFonts w:hint="eastAsia"/>
          <w:sz w:val="21"/>
          <w:szCs w:val="21"/>
        </w:rPr>
        <w:t>，即满足</w:t>
      </w:r>
      <m:oMath>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i</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1</m:t>
                    </m:r>
                  </m:sub>
                </m:sSub>
                <m:r>
                  <m:rPr>
                    <m:sty m:val="bi"/>
                  </m:rPr>
                  <w:rPr>
                    <w:rFonts w:ascii="Cambria Math" w:hAnsi="Cambria Math"/>
                    <w:sz w:val="21"/>
                    <w:szCs w:val="21"/>
                  </w:rPr>
                  <m:t>,</m:t>
                </m:r>
                <m:r>
                  <w:rPr>
                    <w:rFonts w:ascii="Cambria Math" w:hAnsi="Cambria Math"/>
                    <w:sz w:val="21"/>
                    <w:szCs w:val="21"/>
                  </w:rPr>
                  <m:t>∀i=1,2,⋯D-1</m:t>
                </m:r>
              </m:e>
              <m:e>
                <m:r>
                  <w:rPr>
                    <w:rFonts w:ascii="Cambria Math" w:hAnsi="Cambria Math"/>
                    <w:sz w:val="21"/>
                    <w:szCs w:val="21"/>
                  </w:rPr>
                  <m:t>&amp;</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hint="eastAsia"/>
                        <w:sz w:val="21"/>
                        <w:szCs w:val="21"/>
                      </w:rPr>
                      <m:t>i</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j</m:t>
                    </m:r>
                  </m:sub>
                </m:sSub>
                <m:r>
                  <m:rPr>
                    <m:sty m:val="bi"/>
                  </m:rPr>
                  <w:rPr>
                    <w:rFonts w:ascii="Cambria Math" w:hAnsi="Cambria Math"/>
                    <w:sz w:val="21"/>
                    <w:szCs w:val="21"/>
                  </w:rPr>
                  <m:t>,</m:t>
                </m:r>
                <m:r>
                  <w:rPr>
                    <w:rFonts w:ascii="Cambria Math" w:hAnsi="Cambria Math"/>
                    <w:sz w:val="21"/>
                    <w:szCs w:val="21"/>
                  </w:rPr>
                  <m:t>∀i,j,i≠j</m:t>
                </m:r>
              </m:e>
              <m:e>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hint="eastAsia"/>
                        <w:sz w:val="21"/>
                        <w:szCs w:val="21"/>
                      </w:rPr>
                      <m:t>i</m:t>
                    </m:r>
                  </m:sub>
                </m:sSub>
                <m:r>
                  <m:rPr>
                    <m:sty m:val="bi"/>
                  </m:rPr>
                  <w:rPr>
                    <w:rFonts w:ascii="Cambria Math" w:hAnsi="Cambria Math"/>
                    <w:sz w:val="21"/>
                    <w:szCs w:val="21"/>
                  </w:rPr>
                  <m:t>||=</m:t>
                </m:r>
                <m:r>
                  <w:rPr>
                    <w:rFonts w:ascii="Cambria Math" w:hAnsi="Cambria Math"/>
                    <w:sz w:val="21"/>
                    <w:szCs w:val="21"/>
                  </w:rPr>
                  <m:t>1</m:t>
                </m:r>
                <m:r>
                  <m:rPr>
                    <m:sty m:val="bi"/>
                  </m:rPr>
                  <w:rPr>
                    <w:rFonts w:ascii="Cambria Math" w:hAnsi="Cambria Math"/>
                    <w:sz w:val="21"/>
                    <w:szCs w:val="21"/>
                  </w:rPr>
                  <m:t>,</m:t>
                </m:r>
                <m:r>
                  <w:rPr>
                    <w:rFonts w:ascii="Cambria Math" w:hAnsi="Cambria Math"/>
                    <w:sz w:val="21"/>
                    <w:szCs w:val="21"/>
                  </w:rPr>
                  <m:t>∀i=1,2,⋯D-1</m:t>
                </m:r>
              </m:e>
            </m:eqArr>
          </m:e>
        </m:d>
      </m:oMath>
      <w:r w:rsidRPr="00281542">
        <w:rPr>
          <w:rFonts w:hint="eastAsia"/>
          <w:sz w:val="21"/>
          <w:szCs w:val="21"/>
        </w:rPr>
        <w:t>,因此</w:t>
      </w:r>
      <m:oMath>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D-1</m:t>
            </m:r>
          </m:sub>
        </m:sSub>
      </m:oMath>
      <w:r w:rsidRPr="00281542">
        <w:rPr>
          <w:rFonts w:hint="eastAsia"/>
          <w:sz w:val="21"/>
          <w:szCs w:val="21"/>
        </w:rPr>
        <w:t>可作为样本空间的一组标准正交基</w:t>
      </w:r>
    </w:p>
    <w:p w14:paraId="7C0565B0" w14:textId="77777777" w:rsidR="00860F65" w:rsidRPr="00281542" w:rsidRDefault="00860F65" w:rsidP="00860F65">
      <w:pPr>
        <w:pStyle w:val="af"/>
        <w:snapToGrid w:val="0"/>
        <w:spacing w:before="0" w:beforeAutospacing="0" w:after="0" w:afterAutospacing="0"/>
        <w:jc w:val="both"/>
        <w:rPr>
          <w:sz w:val="21"/>
          <w:szCs w:val="21"/>
        </w:rPr>
      </w:pPr>
      <w:r w:rsidRPr="00281542">
        <w:rPr>
          <w:rFonts w:hint="eastAsia"/>
          <w:iCs/>
          <w:sz w:val="21"/>
          <w:szCs w:val="21"/>
        </w:rPr>
        <w:t>令</w:t>
      </w:r>
      <m:oMath>
        <m:r>
          <m:rPr>
            <m:sty m:val="bi"/>
          </m:rPr>
          <w:rPr>
            <w:rFonts w:ascii="Cambria Math" w:hAnsi="Cambria Math" w:hint="eastAsia"/>
            <w:sz w:val="21"/>
            <w:szCs w:val="21"/>
          </w:rPr>
          <m:t>N</m:t>
        </m:r>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D-1</m:t>
            </m:r>
          </m:sub>
        </m:sSub>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D-2</m:t>
            </m:r>
          </m:sub>
        </m:sSub>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D-3</m:t>
            </m:r>
          </m:sub>
        </m:sSub>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D-3</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1</m:t>
            </m:r>
          </m:sub>
        </m:sSub>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1</m:t>
            </m:r>
          </m:sub>
        </m:sSub>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1</m:t>
            </m:r>
          </m:sub>
        </m:sSub>
        <m:r>
          <m:rPr>
            <m:sty m:val="p"/>
          </m:rPr>
          <w:rPr>
            <w:sz w:val="21"/>
            <w:szCs w:val="21"/>
          </w:rPr>
          <w:br/>
        </m:r>
      </m:oMath>
      <w:r w:rsidRPr="00281542">
        <w:rPr>
          <w:rFonts w:hint="eastAsia"/>
          <w:sz w:val="21"/>
          <w:szCs w:val="21"/>
        </w:rPr>
        <w:t>其中</w:t>
      </w:r>
      <m:oMath>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hint="eastAsia"/>
                <w:sz w:val="21"/>
                <w:szCs w:val="21"/>
              </w:rPr>
              <m:t>i</m:t>
            </m:r>
          </m:sub>
        </m:sSub>
        <m:r>
          <w:rPr>
            <w:rFonts w:ascii="Cambria Math" w:hAnsi="Cambria Math"/>
            <w:sz w:val="21"/>
            <w:szCs w:val="21"/>
          </w:rPr>
          <m:t>,i=1,2,</m:t>
        </m:r>
        <m:r>
          <m:rPr>
            <m:sty m:val="bi"/>
          </m:rPr>
          <w:rPr>
            <w:rFonts w:ascii="Cambria Math" w:hAnsi="Cambria Math"/>
            <w:sz w:val="21"/>
            <w:szCs w:val="21"/>
          </w:rPr>
          <m:t>⋯,</m:t>
        </m:r>
        <m:r>
          <w:rPr>
            <w:rFonts w:ascii="Cambria Math" w:hAnsi="Cambria Math"/>
            <w:sz w:val="21"/>
            <w:szCs w:val="21"/>
          </w:rPr>
          <m:t>D-1</m:t>
        </m:r>
      </m:oMath>
      <w:r w:rsidRPr="00281542">
        <w:rPr>
          <w:rFonts w:hint="eastAsia"/>
          <w:sz w:val="21"/>
          <w:szCs w:val="21"/>
        </w:rPr>
        <w:t>为未知常数，可知</w:t>
      </w:r>
      <w:r w:rsidRPr="00281542">
        <w:rPr>
          <w:sz w:val="21"/>
          <w:szCs w:val="21"/>
        </w:rPr>
        <w:br/>
      </w:r>
      <m:oMathPara>
        <m:oMath>
          <m:d>
            <m:dPr>
              <m:begChr m:val="|"/>
              <m:endChr m:val="|"/>
              <m:ctrlPr>
                <w:rPr>
                  <w:rFonts w:ascii="Cambria Math" w:hAnsi="Cambria Math"/>
                  <w:i/>
                  <w:sz w:val="21"/>
                  <w:szCs w:val="21"/>
                </w:rPr>
              </m:ctrlPr>
            </m:dPr>
            <m:e>
              <m:d>
                <m:dPr>
                  <m:begChr m:val="|"/>
                  <m:endChr m:val="|"/>
                  <m:ctrlPr>
                    <w:rPr>
                      <w:rFonts w:ascii="Cambria Math" w:hAnsi="Cambria Math"/>
                      <w:i/>
                      <w:sz w:val="21"/>
                      <w:szCs w:val="21"/>
                    </w:rPr>
                  </m:ctrlPr>
                </m:dPr>
                <m:e>
                  <m:r>
                    <m:rPr>
                      <m:sty m:val="bi"/>
                    </m:rPr>
                    <w:rPr>
                      <w:rFonts w:ascii="Cambria Math" w:hAnsi="Cambria Math" w:hint="eastAsia"/>
                      <w:sz w:val="21"/>
                      <w:szCs w:val="21"/>
                    </w:rPr>
                    <m:t>N</m:t>
                  </m:r>
                  <m:ctrlPr>
                    <w:rPr>
                      <w:rFonts w:ascii="Cambria Math" w:hAnsi="Cambria Math"/>
                      <w:b/>
                      <w:bCs/>
                      <w:i/>
                      <w:iCs/>
                      <w:sz w:val="21"/>
                      <w:szCs w:val="21"/>
                    </w:rPr>
                  </m:ctrlPr>
                </m:e>
              </m:d>
              <m:ctrlPr>
                <w:rPr>
                  <w:rFonts w:ascii="Cambria Math" w:hAnsi="Cambria Math"/>
                  <w:b/>
                  <w:bCs/>
                  <w:i/>
                  <w:iCs/>
                  <w:sz w:val="21"/>
                  <w:szCs w:val="21"/>
                </w:rPr>
              </m:ctrlPr>
            </m:e>
          </m:d>
          <m:r>
            <m:rPr>
              <m:sty m:val="bi"/>
            </m:rPr>
            <w:rPr>
              <w:rFonts w:ascii="Cambria Math" w:hAnsi="Cambria Math"/>
              <w:sz w:val="21"/>
              <w:szCs w:val="21"/>
            </w:rPr>
            <m:t xml:space="preserve">= </m:t>
          </m:r>
          <m:rad>
            <m:radPr>
              <m:degHide m:val="1"/>
              <m:ctrlPr>
                <w:rPr>
                  <w:rFonts w:ascii="Cambria Math" w:hAnsi="Cambria Math"/>
                  <w:b/>
                  <w:bCs/>
                  <w:i/>
                  <w:iCs/>
                  <w:sz w:val="21"/>
                  <w:szCs w:val="21"/>
                </w:rPr>
              </m:ctrlPr>
            </m:radPr>
            <m:deg/>
            <m:e>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r>
                <m:rPr>
                  <m:sty m:val="bi"/>
                </m:rP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r>
                <m:rPr>
                  <m:sty m:val="bi"/>
                </m:rPr>
                <w:rPr>
                  <w:rFonts w:ascii="Cambria Math" w:hAnsi="Cambria Math"/>
                  <w:sz w:val="21"/>
                  <w:szCs w:val="21"/>
                </w:rPr>
                <m:t>+</m:t>
              </m:r>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e>
                <m:sup>
                  <m:r>
                    <w:rPr>
                      <w:rFonts w:ascii="Cambria Math" w:hAnsi="Cambria Math"/>
                      <w:sz w:val="21"/>
                      <w:szCs w:val="21"/>
                    </w:rPr>
                    <m:t>2</m:t>
                  </m:r>
                </m:sup>
              </m:sSup>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1</m:t>
                      </m:r>
                    </m:sub>
                  </m:sSub>
                </m:e>
                <m:sup>
                  <m:r>
                    <w:rPr>
                      <w:rFonts w:ascii="Cambria Math" w:hAnsi="Cambria Math"/>
                      <w:sz w:val="21"/>
                      <w:szCs w:val="21"/>
                    </w:rPr>
                    <m:t>2</m:t>
                  </m:r>
                </m:sup>
              </m:sSup>
            </m:e>
          </m:rad>
          <m:r>
            <m:rPr>
              <m:sty m:val="bi"/>
            </m:rPr>
            <w:rPr>
              <w:rFonts w:ascii="Cambria Math" w:hAnsi="Cambria Math"/>
              <w:sz w:val="21"/>
              <w:szCs w:val="21"/>
            </w:rPr>
            <m:t>=</m:t>
          </m:r>
          <m:rad>
            <m:radPr>
              <m:degHide m:val="1"/>
              <m:ctrlPr>
                <w:rPr>
                  <w:rFonts w:ascii="Cambria Math" w:hAnsi="Cambria Math"/>
                  <w:b/>
                  <w:bCs/>
                  <w:i/>
                  <w:iCs/>
                  <w:sz w:val="21"/>
                  <w:szCs w:val="21"/>
                </w:rPr>
              </m:ctrlPr>
            </m:radPr>
            <m:deg/>
            <m:e>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e>
                <m:sup>
                  <m:r>
                    <w:rPr>
                      <w:rFonts w:ascii="Cambria Math" w:hAnsi="Cambria Math"/>
                      <w:sz w:val="21"/>
                      <w:szCs w:val="21"/>
                    </w:rPr>
                    <m:t>2</m:t>
                  </m:r>
                </m:sup>
              </m:sSup>
              <m:d>
                <m:dPr>
                  <m:ctrlPr>
                    <w:rPr>
                      <w:rFonts w:ascii="Cambria Math" w:hAnsi="Cambria Math"/>
                      <w:i/>
                      <w:iCs/>
                      <w:sz w:val="21"/>
                      <w:szCs w:val="21"/>
                    </w:rPr>
                  </m:ctrlPr>
                </m:dPr>
                <m:e>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1</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1</m:t>
                          </m:r>
                        </m:sub>
                      </m:sSub>
                    </m:e>
                    <m:sup>
                      <m:r>
                        <w:rPr>
                          <w:rFonts w:ascii="Cambria Math" w:hAnsi="Cambria Math"/>
                          <w:sz w:val="21"/>
                          <w:szCs w:val="21"/>
                        </w:rPr>
                        <m:t>2</m:t>
                      </m:r>
                    </m:sup>
                  </m:sSup>
                </m:e>
              </m:d>
            </m:e>
          </m:rad>
          <m:r>
            <m:rPr>
              <m:sty m:val="bi"/>
            </m:rPr>
            <w:rPr>
              <w:rFonts w:ascii="Cambria Math" w:hAnsi="Cambria Math"/>
              <w:sz w:val="21"/>
              <w:szCs w:val="21"/>
            </w:rPr>
            <m:t>=</m:t>
          </m:r>
          <m:rad>
            <m:radPr>
              <m:degHide m:val="1"/>
              <m:ctrlPr>
                <w:rPr>
                  <w:rFonts w:ascii="Cambria Math" w:hAnsi="Cambria Math"/>
                  <w:b/>
                  <w:bCs/>
                  <w:i/>
                  <w:iCs/>
                  <w:sz w:val="21"/>
                  <w:szCs w:val="21"/>
                </w:rPr>
              </m:ctrlPr>
            </m:radPr>
            <m:deg/>
            <m:e>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3</m:t>
                      </m:r>
                    </m:sub>
                  </m:sSub>
                </m:e>
                <m:sup>
                  <m:r>
                    <w:rPr>
                      <w:rFonts w:ascii="Cambria Math" w:hAnsi="Cambria Math"/>
                      <w:sz w:val="21"/>
                      <w:szCs w:val="21"/>
                    </w:rPr>
                    <m:t>2</m:t>
                  </m:r>
                </m:sup>
              </m:sSup>
              <m:d>
                <m:dPr>
                  <m:ctrlPr>
                    <w:rPr>
                      <w:rFonts w:ascii="Cambria Math" w:hAnsi="Cambria Math"/>
                      <w:i/>
                      <w:iCs/>
                      <w:sz w:val="21"/>
                      <w:szCs w:val="21"/>
                    </w:rPr>
                  </m:ctrlPr>
                </m:dPr>
                <m:e>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e>
                    <m:sup>
                      <m:r>
                        <w:rPr>
                          <w:rFonts w:ascii="Cambria Math" w:hAnsi="Cambria Math"/>
                          <w:sz w:val="21"/>
                          <w:szCs w:val="21"/>
                        </w:rPr>
                        <m:t>2</m:t>
                      </m:r>
                    </m:sup>
                  </m:sSup>
                </m:e>
              </m:d>
            </m:e>
          </m:rad>
          <m:r>
            <m:rPr>
              <m:sty m:val="bi"/>
            </m:rPr>
            <w:rPr>
              <w:rFonts w:ascii="Cambria Math" w:hAnsi="Cambria Math"/>
              <w:sz w:val="21"/>
              <w:szCs w:val="21"/>
            </w:rPr>
            <m:t>=⋯=</m:t>
          </m:r>
          <m:rad>
            <m:radPr>
              <m:degHide m:val="1"/>
              <m:ctrlPr>
                <w:rPr>
                  <w:rFonts w:ascii="Cambria Math" w:hAnsi="Cambria Math"/>
                  <w:b/>
                  <w:bCs/>
                  <w:i/>
                  <w:iCs/>
                  <w:sz w:val="21"/>
                  <w:szCs w:val="21"/>
                </w:rPr>
              </m:ctrlPr>
            </m:radPr>
            <m:deg/>
            <m:e>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e>
                <m:sup>
                  <m:r>
                    <w:rPr>
                      <w:rFonts w:ascii="Cambria Math" w:hAnsi="Cambria Math"/>
                      <w:sz w:val="21"/>
                      <w:szCs w:val="21"/>
                    </w:rPr>
                    <m:t>2</m:t>
                  </m:r>
                </m:sup>
              </m:sSup>
              <m:d>
                <m:dPr>
                  <m:ctrlPr>
                    <w:rPr>
                      <w:rFonts w:ascii="Cambria Math" w:hAnsi="Cambria Math"/>
                      <w:i/>
                      <w:iCs/>
                      <w:sz w:val="21"/>
                      <w:szCs w:val="21"/>
                    </w:rPr>
                  </m:ctrlPr>
                </m:dPr>
                <m:e>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e>
                    <m:sup>
                      <m:r>
                        <w:rPr>
                          <w:rFonts w:ascii="Cambria Math" w:hAnsi="Cambria Math"/>
                          <w:sz w:val="21"/>
                          <w:szCs w:val="21"/>
                        </w:rPr>
                        <m:t>2</m:t>
                      </m:r>
                    </m:sup>
                  </m:sSup>
                </m:e>
              </m:d>
            </m:e>
          </m:rad>
          <m:r>
            <m:rPr>
              <m:sty m:val="bi"/>
            </m:rPr>
            <w:rPr>
              <w:rFonts w:ascii="Cambria Math" w:hAnsi="Cambria Math"/>
              <w:sz w:val="21"/>
              <w:szCs w:val="21"/>
            </w:rPr>
            <m:t>=</m:t>
          </m:r>
          <m:r>
            <w:rPr>
              <w:rFonts w:ascii="Cambria Math" w:hAnsi="Cambria Math"/>
              <w:sz w:val="21"/>
              <w:szCs w:val="21"/>
            </w:rPr>
            <m:t>1</m:t>
          </m:r>
        </m:oMath>
      </m:oMathPara>
    </w:p>
    <w:p w14:paraId="761AFF61" w14:textId="77777777" w:rsidR="00860F65" w:rsidRPr="00281542" w:rsidRDefault="00860F65" w:rsidP="00860F65">
      <w:pPr>
        <w:pStyle w:val="af"/>
        <w:snapToGrid w:val="0"/>
        <w:spacing w:before="0" w:beforeAutospacing="0" w:after="0" w:afterAutospacing="0"/>
        <w:jc w:val="both"/>
        <w:rPr>
          <w:iCs/>
          <w:sz w:val="21"/>
          <w:szCs w:val="21"/>
        </w:rPr>
      </w:pPr>
      <w:r w:rsidRPr="00281542">
        <w:rPr>
          <w:rFonts w:hint="eastAsia"/>
          <w:iCs/>
          <w:sz w:val="21"/>
          <w:szCs w:val="21"/>
        </w:rPr>
        <w:t>令</w:t>
      </w:r>
    </w:p>
    <w:p w14:paraId="04C4228E"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k-1</m:t>
                  </m:r>
                </m:sub>
              </m:sSub>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k-1</m:t>
                  </m:r>
                </m:sub>
              </m:sSub>
              <m:r>
                <m:rPr>
                  <m:sty m:val="bi"/>
                </m:rPr>
                <w:rPr>
                  <w:rFonts w:ascii="Cambria Math" w:hAnsi="Cambria Math"/>
                  <w:sz w:val="21"/>
                  <w:szCs w:val="21"/>
                </w:rPr>
                <m:t>+</m:t>
              </m:r>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k-1</m:t>
                  </m:r>
                </m:sub>
              </m:sSub>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k-1</m:t>
                  </m:r>
                </m:sub>
              </m:sSub>
              <m:r>
                <m:rPr>
                  <m:sty m:val="bi"/>
                </m:rPr>
                <w:rPr>
                  <w:rFonts w:ascii="Cambria Math" w:hAnsi="Cambria Math"/>
                  <w:sz w:val="21"/>
                  <w:szCs w:val="21"/>
                </w:rPr>
                <m:t>#</m:t>
              </m:r>
              <m:d>
                <m:dPr>
                  <m:ctrlPr>
                    <w:rPr>
                      <w:rFonts w:ascii="Cambria Math" w:hAnsi="Cambria Math"/>
                      <w:b/>
                      <w:bCs/>
                      <w:i/>
                      <w:sz w:val="21"/>
                      <w:szCs w:val="21"/>
                    </w:rPr>
                  </m:ctrlPr>
                </m:dPr>
                <m:e>
                  <m:r>
                    <w:rPr>
                      <w:rFonts w:ascii="Cambria Math" w:hAnsi="Cambria Math"/>
                      <w:sz w:val="21"/>
                      <w:szCs w:val="21"/>
                    </w:rPr>
                    <m:t>1</m:t>
                  </m:r>
                </m:e>
              </m:d>
            </m:e>
          </m:eqArr>
        </m:oMath>
      </m:oMathPara>
    </w:p>
    <w:p w14:paraId="736E4DDE" w14:textId="77777777" w:rsidR="00860F65" w:rsidRPr="00281542" w:rsidRDefault="00860F65" w:rsidP="00860F65">
      <w:pPr>
        <w:pStyle w:val="af"/>
        <w:snapToGrid w:val="0"/>
        <w:spacing w:before="0" w:beforeAutospacing="0" w:after="0" w:afterAutospacing="0"/>
        <w:jc w:val="both"/>
        <w:rPr>
          <w:rFonts w:ascii="Cambria Math" w:hAnsi="Cambria Math"/>
          <w:b/>
          <w:bCs/>
          <w:i/>
          <w:sz w:val="21"/>
          <w:szCs w:val="21"/>
        </w:rPr>
      </w:pPr>
      <w:r w:rsidRPr="00281542">
        <w:rPr>
          <w:rFonts w:hint="eastAsia"/>
          <w:sz w:val="21"/>
          <w:szCs w:val="21"/>
        </w:rPr>
        <w:t>可知</w:t>
      </w:r>
      <m:oMath>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1</m:t>
        </m:r>
      </m:oMath>
      <w:r w:rsidRPr="00281542">
        <w:rPr>
          <w:rFonts w:ascii="Cambria Math" w:hAnsi="Cambria Math"/>
          <w:b/>
          <w:bCs/>
          <w:i/>
          <w:sz w:val="21"/>
          <w:szCs w:val="21"/>
        </w:rPr>
        <w:t xml:space="preserve"> </w:t>
      </w:r>
    </w:p>
    <w:p w14:paraId="69AE24E6" w14:textId="77777777" w:rsidR="00860F65" w:rsidRPr="00281542" w:rsidRDefault="00860F65" w:rsidP="00860F65">
      <w:pPr>
        <w:pStyle w:val="af"/>
        <w:snapToGrid w:val="0"/>
        <w:spacing w:before="0" w:beforeAutospacing="0" w:after="0" w:afterAutospacing="0"/>
        <w:jc w:val="both"/>
        <w:rPr>
          <w:rFonts w:ascii="Cambria Math" w:hAnsi="Cambria Math"/>
          <w:sz w:val="21"/>
          <w:szCs w:val="21"/>
        </w:rPr>
      </w:pPr>
      <w:r w:rsidRPr="00281542">
        <w:rPr>
          <w:rFonts w:ascii="Cambria Math" w:hAnsi="Cambria Math" w:hint="eastAsia"/>
          <w:iCs/>
          <w:sz w:val="21"/>
          <w:szCs w:val="21"/>
        </w:rPr>
        <w:t>令</w:t>
      </w:r>
      <m:oMath>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sz w:val="21"/>
                <w:szCs w:val="21"/>
              </w:rPr>
              <m:t>b,k</m:t>
            </m:r>
          </m:sub>
        </m:sSub>
        <m:r>
          <m:rPr>
            <m:sty m:val="bi"/>
          </m:rPr>
          <w:rPr>
            <w:rFonts w:ascii="Cambria Math" w:hAnsi="Cambria Math"/>
            <w:sz w:val="21"/>
            <w:szCs w:val="21"/>
          </w:rPr>
          <m:t>∈</m:t>
        </m:r>
        <m:r>
          <w:rPr>
            <w:rFonts w:ascii="Cambria Math" w:hAnsi="Cambria Math"/>
            <w:sz w:val="21"/>
            <w:szCs w:val="21"/>
          </w:rPr>
          <m:t>S</m:t>
        </m:r>
      </m:oMath>
      <w:r w:rsidRPr="00281542">
        <w:rPr>
          <w:rFonts w:ascii="Cambria Math" w:hAnsi="Cambria Math" w:hint="eastAsia"/>
          <w:iCs/>
          <w:sz w:val="21"/>
          <w:szCs w:val="21"/>
        </w:rPr>
        <w:t>且</w:t>
      </w:r>
      <m:oMath>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sz w:val="21"/>
                <w:szCs w:val="21"/>
              </w:rPr>
              <m:t>b,k</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oMath>
      <w:r w:rsidRPr="00281542">
        <w:rPr>
          <w:rFonts w:ascii="Cambria Math" w:hAnsi="Cambria Math" w:hint="eastAsia"/>
          <w:b/>
          <w:bCs/>
          <w:sz w:val="21"/>
          <w:szCs w:val="21"/>
        </w:rPr>
        <w:t>,</w:t>
      </w:r>
      <w:r w:rsidRPr="00281542">
        <w:rPr>
          <w:rFonts w:ascii="Cambria Math" w:hAnsi="Cambria Math"/>
          <w:b/>
          <w:bCs/>
          <w:sz w:val="21"/>
          <w:szCs w:val="21"/>
        </w:rPr>
        <w:t xml:space="preserve"> </w:t>
      </w:r>
      <w:r w:rsidRPr="00281542">
        <w:rPr>
          <w:rFonts w:ascii="Cambria Math" w:hAnsi="Cambria Math" w:hint="eastAsia"/>
          <w:sz w:val="21"/>
          <w:szCs w:val="21"/>
        </w:rPr>
        <w:t>即</w:t>
      </w:r>
    </w:p>
    <w:p w14:paraId="58CA7115"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bCs/>
                      <w:i/>
                      <w:sz w:val="21"/>
                      <w:szCs w:val="21"/>
                    </w:rPr>
                  </m:ctrlPr>
                </m:fPr>
                <m:num>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,k</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num>
                <m:den>
                  <m:d>
                    <m:dPr>
                      <m:begChr m:val="|"/>
                      <m:endChr m:val="|"/>
                      <m:ctrlPr>
                        <w:rPr>
                          <w:rFonts w:ascii="Cambria Math" w:hAnsi="Cambria Math"/>
                          <w:i/>
                          <w:sz w:val="21"/>
                          <w:szCs w:val="21"/>
                        </w:rPr>
                      </m:ctrlPr>
                    </m:dPr>
                    <m:e>
                      <m:d>
                        <m:dPr>
                          <m:begChr m:val="|"/>
                          <m:endChr m:val="|"/>
                          <m:ctrlPr>
                            <w:rPr>
                              <w:rFonts w:ascii="Cambria Math" w:hAnsi="Cambria Math"/>
                              <w:i/>
                              <w:sz w:val="21"/>
                              <w:szCs w:val="21"/>
                            </w:rPr>
                          </m:ctrlPr>
                        </m:dPr>
                        <m:e>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,k</m:t>
                              </m:r>
                            </m:sub>
                          </m:sSub>
                          <m: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e>
                      </m:d>
                    </m:e>
                  </m:d>
                </m:den>
              </m:f>
              <m:r>
                <m:rPr>
                  <m:sty m:val="bi"/>
                </m:rPr>
                <w:rPr>
                  <w:rFonts w:ascii="Cambria Math" w:hAnsi="Cambria Math"/>
                  <w:sz w:val="21"/>
                  <w:szCs w:val="21"/>
                </w:rPr>
                <m:t>#</m:t>
              </m:r>
              <m:d>
                <m:dPr>
                  <m:ctrlPr>
                    <w:rPr>
                      <w:rFonts w:ascii="Cambria Math" w:hAnsi="Cambria Math"/>
                      <w:b/>
                      <w:bCs/>
                      <w:i/>
                      <w:sz w:val="21"/>
                      <w:szCs w:val="21"/>
                    </w:rPr>
                  </m:ctrlPr>
                </m:dPr>
                <m:e>
                  <m:r>
                    <w:rPr>
                      <w:rFonts w:ascii="Cambria Math" w:hAnsi="Cambria Math"/>
                      <w:sz w:val="21"/>
                      <w:szCs w:val="21"/>
                    </w:rPr>
                    <m:t>2</m:t>
                  </m:r>
                </m:e>
              </m:d>
            </m:e>
          </m:eqArr>
        </m:oMath>
      </m:oMathPara>
    </w:p>
    <w:p w14:paraId="69611130" w14:textId="77777777" w:rsidR="00860F65" w:rsidRPr="00281542" w:rsidRDefault="00860F65" w:rsidP="00860F65">
      <w:pPr>
        <w:pStyle w:val="af"/>
        <w:snapToGrid w:val="0"/>
        <w:spacing w:before="0" w:beforeAutospacing="0" w:after="0" w:afterAutospacing="0"/>
        <w:jc w:val="both"/>
        <w:rPr>
          <w:rFonts w:ascii="Cambria Math" w:hAnsi="Cambria Math"/>
          <w:sz w:val="21"/>
          <w:szCs w:val="21"/>
        </w:rPr>
      </w:pPr>
      <w:r w:rsidRPr="00281542">
        <w:rPr>
          <w:rFonts w:ascii="Cambria Math" w:hAnsi="Cambria Math" w:hint="eastAsia"/>
          <w:sz w:val="21"/>
          <w:szCs w:val="21"/>
        </w:rPr>
        <w:t>令</w:t>
      </w:r>
      <m:oMath>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sz w:val="21"/>
                <w:szCs w:val="21"/>
              </w:rPr>
              <m:t>k</m:t>
            </m:r>
          </m:sub>
        </m:sSub>
        <m:r>
          <w:rPr>
            <w:rFonts w:ascii="Cambria Math" w:hAnsi="Cambria Math"/>
            <w:sz w:val="21"/>
            <w:szCs w:val="21"/>
          </w:rPr>
          <m:t>:=</m:t>
        </m:r>
        <m:d>
          <m:dPr>
            <m:begChr m:val="|"/>
            <m:endChr m:val="|"/>
            <m:ctrlPr>
              <w:rPr>
                <w:rFonts w:ascii="Cambria Math" w:hAnsi="Cambria Math"/>
                <w:i/>
                <w:sz w:val="21"/>
                <w:szCs w:val="21"/>
              </w:rPr>
            </m:ctrlPr>
          </m:dPr>
          <m:e>
            <m:d>
              <m:dPr>
                <m:begChr m:val="|"/>
                <m:endChr m:val="|"/>
                <m:ctrlPr>
                  <w:rPr>
                    <w:rFonts w:ascii="Cambria Math" w:hAnsi="Cambria Math"/>
                    <w:i/>
                    <w:sz w:val="21"/>
                    <w:szCs w:val="21"/>
                  </w:rPr>
                </m:ctrlPr>
              </m:dPr>
              <m:e>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,k</m:t>
                    </m:r>
                  </m:sub>
                </m:sSub>
                <m: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e>
            </m:d>
          </m:e>
        </m:d>
      </m:oMath>
      <w:r w:rsidRPr="00281542">
        <w:rPr>
          <w:rFonts w:ascii="Cambria Math" w:hAnsi="Cambria Math" w:hint="eastAsia"/>
          <w:sz w:val="21"/>
          <w:szCs w:val="21"/>
        </w:rPr>
        <w:t xml:space="preserve"> </w:t>
      </w:r>
      <w:r w:rsidRPr="00281542">
        <w:rPr>
          <w:rFonts w:ascii="Cambria Math" w:hAnsi="Cambria Math"/>
          <w:sz w:val="21"/>
          <w:szCs w:val="21"/>
        </w:rPr>
        <w:t xml:space="preserve">, </w:t>
      </w:r>
      <w:r w:rsidRPr="00281542">
        <w:rPr>
          <w:rFonts w:ascii="Cambria Math" w:hAnsi="Cambria Math" w:hint="eastAsia"/>
          <w:sz w:val="21"/>
          <w:szCs w:val="21"/>
        </w:rPr>
        <w:t>则</w:t>
      </w:r>
    </w:p>
    <w:p w14:paraId="4BDD411E"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,k</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r>
                <m:rPr>
                  <m:sty m:val="bi"/>
                </m:rPr>
                <w:rPr>
                  <w:rFonts w:ascii="Cambria Math" w:hAnsi="Cambria Math"/>
                  <w:sz w:val="21"/>
                  <w:szCs w:val="21"/>
                </w:rPr>
                <m:t>=</m:t>
              </m:r>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sz w:val="21"/>
                      <w:szCs w:val="21"/>
                    </w:rPr>
                    <m:t>k</m:t>
                  </m:r>
                </m:sub>
              </m:sSub>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sz w:val="21"/>
                  <w:szCs w:val="21"/>
                </w:rPr>
                <m:t>#</m:t>
              </m:r>
              <m:d>
                <m:dPr>
                  <m:ctrlPr>
                    <w:rPr>
                      <w:rFonts w:ascii="Cambria Math" w:hAnsi="Cambria Math"/>
                      <w:b/>
                      <w:bCs/>
                      <w:i/>
                      <w:sz w:val="21"/>
                      <w:szCs w:val="21"/>
                    </w:rPr>
                  </m:ctrlPr>
                </m:dPr>
                <m:e>
                  <m:r>
                    <w:rPr>
                      <w:rFonts w:ascii="Cambria Math" w:hAnsi="Cambria Math"/>
                      <w:sz w:val="21"/>
                      <w:szCs w:val="21"/>
                    </w:rPr>
                    <m:t>3</m:t>
                  </m:r>
                </m:e>
              </m:d>
            </m:e>
          </m:eqArr>
        </m:oMath>
      </m:oMathPara>
    </w:p>
    <w:p w14:paraId="0217FE35" w14:textId="77777777" w:rsidR="00860F65" w:rsidRPr="00281542" w:rsidRDefault="00860F65" w:rsidP="00860F65">
      <w:pPr>
        <w:pStyle w:val="af"/>
        <w:snapToGrid w:val="0"/>
        <w:spacing w:before="0" w:beforeAutospacing="0" w:after="0" w:afterAutospacing="0"/>
        <w:jc w:val="both"/>
        <w:rPr>
          <w:rFonts w:ascii="Cambria Math" w:hAnsi="Cambria Math"/>
          <w:sz w:val="21"/>
          <w:szCs w:val="21"/>
        </w:rPr>
      </w:pPr>
      <w:r w:rsidRPr="00281542">
        <w:rPr>
          <w:rFonts w:ascii="Cambria Math" w:hAnsi="Cambria Math" w:hint="eastAsia"/>
          <w:sz w:val="21"/>
          <w:szCs w:val="21"/>
        </w:rPr>
        <w:t>由图</w:t>
      </w:r>
      <w:r w:rsidRPr="00281542">
        <w:rPr>
          <w:rFonts w:ascii="Cambria Math" w:hAnsi="Cambria Math" w:hint="eastAsia"/>
          <w:sz w:val="21"/>
          <w:szCs w:val="21"/>
        </w:rPr>
        <w:t>4</w:t>
      </w:r>
      <w:r w:rsidRPr="00281542">
        <w:rPr>
          <w:rFonts w:ascii="Cambria Math" w:hAnsi="Cambria Math" w:hint="eastAsia"/>
          <w:sz w:val="21"/>
          <w:szCs w:val="21"/>
        </w:rPr>
        <w:t>：</w:t>
      </w:r>
    </w:p>
    <w:p w14:paraId="6D7FF6B7"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sz w:val="21"/>
                      <w:szCs w:val="21"/>
                    </w:rPr>
                    <m:t>k</m:t>
                  </m:r>
                </m:sub>
              </m:sSub>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hint="eastAsia"/>
                          <w:sz w:val="21"/>
                          <w:szCs w:val="21"/>
                        </w:rPr>
                        <m:t>min</m:t>
                      </m:r>
                    </m:sub>
                  </m:sSub>
                </m:num>
                <m:den>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θ</m:t>
                      </m:r>
                    </m:e>
                    <m:sub>
                      <m:r>
                        <w:rPr>
                          <w:rFonts w:ascii="Cambria Math" w:hAnsi="Cambria Math"/>
                          <w:sz w:val="21"/>
                          <w:szCs w:val="21"/>
                        </w:rPr>
                        <m:t>k</m:t>
                      </m:r>
                    </m:sub>
                  </m:sSub>
                </m:den>
              </m:f>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hint="eastAsia"/>
                          <w:sz w:val="21"/>
                          <w:szCs w:val="21"/>
                        </w:rPr>
                        <m:t>min</m:t>
                      </m:r>
                    </m:sub>
                  </m:sSub>
                </m:num>
                <m:den>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den>
              </m:f>
              <m:r>
                <w:rPr>
                  <w:rFonts w:ascii="Cambria Math" w:hAnsi="Cambria Math" w:hint="eastAsia"/>
                  <w:sz w:val="21"/>
                  <w:szCs w:val="21"/>
                </w:rPr>
                <m:t>·</m:t>
              </m:r>
              <m:d>
                <m:dPr>
                  <m:begChr m:val="|"/>
                  <m:endChr m:val="|"/>
                  <m:ctrlPr>
                    <w:rPr>
                      <w:rFonts w:ascii="Cambria Math" w:hAnsi="Cambria Math"/>
                      <w:i/>
                      <w:sz w:val="21"/>
                      <w:szCs w:val="21"/>
                    </w:rPr>
                  </m:ctrlPr>
                </m:dPr>
                <m:e>
                  <m:d>
                    <m:dPr>
                      <m:begChr m:val="|"/>
                      <m:endChr m:val="|"/>
                      <m:ctrlPr>
                        <w:rPr>
                          <w:rFonts w:ascii="Cambria Math" w:hAnsi="Cambria Math"/>
                          <w:i/>
                          <w:sz w:val="21"/>
                          <w:szCs w:val="21"/>
                        </w:rPr>
                      </m:ctrlPr>
                    </m:dPr>
                    <m:e>
                      <m:r>
                        <m:rPr>
                          <m:sty m:val="bi"/>
                        </m:rPr>
                        <w:rPr>
                          <w:rFonts w:ascii="Cambria Math" w:hAnsi="Cambria Math"/>
                          <w:sz w:val="21"/>
                          <w:szCs w:val="21"/>
                        </w:rPr>
                        <m:t>N</m:t>
                      </m:r>
                    </m:e>
                  </m:d>
                </m:e>
              </m:d>
              <m:r>
                <w:rPr>
                  <w:rFonts w:ascii="Cambria Math" w:hAnsi="Cambria Math" w:hint="eastAsia"/>
                  <w:sz w:val="21"/>
                  <w:szCs w:val="21"/>
                </w:rPr>
                <m:t>·</m:t>
              </m:r>
              <m:d>
                <m:dPr>
                  <m:begChr m:val="|"/>
                  <m:endChr m:val="|"/>
                  <m:ctrlPr>
                    <w:rPr>
                      <w:rFonts w:ascii="Cambria Math" w:hAnsi="Cambria Math"/>
                      <w:i/>
                      <w:sz w:val="21"/>
                      <w:szCs w:val="21"/>
                    </w:rPr>
                  </m:ctrlPr>
                </m:dPr>
                <m:e>
                  <m:d>
                    <m:dPr>
                      <m:begChr m:val="|"/>
                      <m:endChr m:val="|"/>
                      <m:ctrlPr>
                        <w:rPr>
                          <w:rFonts w:ascii="Cambria Math" w:hAnsi="Cambria Math"/>
                          <w:i/>
                          <w:sz w:val="21"/>
                          <w:szCs w:val="21"/>
                        </w:rPr>
                      </m:ctrlPr>
                    </m:d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e>
                  </m:d>
                </m:e>
              </m:d>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hint="eastAsia"/>
                          <w:sz w:val="21"/>
                          <w:szCs w:val="21"/>
                        </w:rPr>
                        <m:t>min</m:t>
                      </m:r>
                    </m:sub>
                  </m:sSub>
                </m:num>
                <m:den>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den>
              </m:f>
              <m:r>
                <m:rPr>
                  <m:sty m:val="bi"/>
                </m:rP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4</m:t>
                  </m:r>
                </m:e>
              </m:d>
            </m:e>
          </m:eqArr>
        </m:oMath>
      </m:oMathPara>
    </w:p>
    <w:p w14:paraId="6128C4EA" w14:textId="77777777" w:rsidR="00860F65" w:rsidRPr="00281542" w:rsidRDefault="00860F65" w:rsidP="00860F65">
      <w:pPr>
        <w:pStyle w:val="af"/>
        <w:snapToGrid w:val="0"/>
        <w:spacing w:before="0" w:beforeAutospacing="0" w:after="0" w:afterAutospacing="0"/>
        <w:jc w:val="both"/>
        <w:rPr>
          <w:iCs/>
          <w:sz w:val="21"/>
          <w:szCs w:val="21"/>
        </w:rPr>
      </w:pPr>
      <w:r w:rsidRPr="00281542">
        <w:rPr>
          <w:rFonts w:hint="eastAsia"/>
          <w:iCs/>
          <w:sz w:val="21"/>
          <w:szCs w:val="21"/>
        </w:rPr>
        <w:t>下用数学归纳法证明</w:t>
      </w:r>
    </w:p>
    <w:p w14:paraId="74172E47"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hint="eastAsia"/>
                      <w:sz w:val="21"/>
                      <w:szCs w:val="21"/>
                    </w:rPr>
                    <m:t>k</m:t>
                  </m:r>
                </m:sub>
              </m:sSub>
              <m:r>
                <w:rPr>
                  <w:rFonts w:ascii="Cambria Math" w:hAnsi="Cambria Math"/>
                  <w:sz w:val="21"/>
                  <w:szCs w:val="21"/>
                </w:rPr>
                <m:t>,∀k=1,2,</m:t>
              </m:r>
              <m:r>
                <m:rPr>
                  <m:sty m:val="bi"/>
                </m:rPr>
                <w:rPr>
                  <w:rFonts w:ascii="Cambria Math" w:hAnsi="Cambria Math"/>
                  <w:sz w:val="21"/>
                  <w:szCs w:val="21"/>
                </w:rPr>
                <m:t>⋯</m:t>
              </m:r>
              <m:r>
                <w:rPr>
                  <w:rFonts w:ascii="Cambria Math" w:hAnsi="Cambria Math"/>
                  <w:sz w:val="21"/>
                  <w:szCs w:val="21"/>
                </w:rPr>
                <m:t>D-1</m:t>
              </m:r>
              <m:r>
                <m:rPr>
                  <m:sty m:val="bi"/>
                </m:rP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5</m:t>
                  </m:r>
                </m:e>
              </m:d>
            </m:e>
          </m:eqArr>
        </m:oMath>
      </m:oMathPara>
    </w:p>
    <w:p w14:paraId="385761DD" w14:textId="77777777" w:rsidR="00860F65" w:rsidRPr="00281542" w:rsidRDefault="00860F65" w:rsidP="00860F65">
      <w:pPr>
        <w:pStyle w:val="af"/>
        <w:snapToGrid w:val="0"/>
        <w:spacing w:before="0" w:beforeAutospacing="0" w:after="0" w:afterAutospacing="0"/>
        <w:jc w:val="both"/>
        <w:rPr>
          <w:rFonts w:ascii="Cambria Math" w:hAnsi="Cambria Math"/>
          <w:sz w:val="21"/>
          <w:szCs w:val="21"/>
        </w:rPr>
      </w:pPr>
      <w:r w:rsidRPr="00281542">
        <w:rPr>
          <w:iCs/>
          <w:sz w:val="21"/>
          <w:szCs w:val="21"/>
        </w:rPr>
        <w:t>k=1</w:t>
      </w:r>
      <w:r w:rsidRPr="00281542">
        <w:rPr>
          <w:rFonts w:hint="eastAsia"/>
          <w:iCs/>
          <w:sz w:val="21"/>
          <w:szCs w:val="21"/>
        </w:rPr>
        <w:t>时,</w:t>
      </w:r>
      <m:oMath>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1</m:t>
            </m:r>
          </m:sub>
        </m:sSub>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1</m:t>
            </m:r>
          </m:sub>
        </m:sSub>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1</m:t>
                </m:r>
              </m:sub>
            </m:sSub>
          </m:e>
          <m:sup>
            <m:r>
              <m:rPr>
                <m:sty m:val="bi"/>
              </m:rPr>
              <w:rPr>
                <w:rFonts w:ascii="Cambria Math" w:hAnsi="Cambria Math"/>
                <w:sz w:val="21"/>
                <w:szCs w:val="21"/>
              </w:rPr>
              <m:t>2</m:t>
            </m:r>
          </m:sup>
        </m:sSup>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1</m:t>
            </m:r>
          </m:sub>
        </m:sSub>
      </m:oMath>
      <w:r w:rsidRPr="00281542">
        <w:rPr>
          <w:rFonts w:ascii="Cambria Math" w:hAnsi="Cambria Math"/>
          <w:i/>
          <w:iCs/>
          <w:sz w:val="21"/>
          <w:szCs w:val="21"/>
        </w:rPr>
        <w:t xml:space="preserve"> </w:t>
      </w:r>
      <w:r w:rsidRPr="00281542">
        <w:rPr>
          <w:rFonts w:ascii="Cambria Math" w:hAnsi="Cambria Math" w:hint="eastAsia"/>
          <w:sz w:val="21"/>
          <w:szCs w:val="21"/>
        </w:rPr>
        <w:t>成立</w:t>
      </w:r>
    </w:p>
    <w:p w14:paraId="0B522FBC" w14:textId="77777777" w:rsidR="00860F65" w:rsidRPr="00281542" w:rsidRDefault="00860F65" w:rsidP="00860F65">
      <w:pPr>
        <w:pStyle w:val="af"/>
        <w:snapToGrid w:val="0"/>
        <w:spacing w:before="0" w:beforeAutospacing="0" w:after="0" w:afterAutospacing="0"/>
        <w:jc w:val="both"/>
        <w:rPr>
          <w:rFonts w:ascii="Cambria Math" w:hAnsi="Cambria Math"/>
          <w:iCs/>
          <w:sz w:val="21"/>
          <w:szCs w:val="21"/>
        </w:rPr>
      </w:pPr>
      <w:r w:rsidRPr="00281542">
        <w:rPr>
          <w:rFonts w:ascii="Cambria Math" w:hAnsi="Cambria Math" w:hint="eastAsia"/>
          <w:sz w:val="21"/>
          <w:szCs w:val="21"/>
        </w:rPr>
        <w:t>假设</w:t>
      </w:r>
      <w:r w:rsidRPr="00281542">
        <w:rPr>
          <w:rFonts w:ascii="Cambria Math" w:hAnsi="Cambria Math"/>
          <w:sz w:val="21"/>
          <w:szCs w:val="21"/>
        </w:rPr>
        <w:t>k=m</w:t>
      </w:r>
      <w:r w:rsidRPr="00281542">
        <w:rPr>
          <w:rFonts w:ascii="Cambria Math" w:hAnsi="Cambria Math" w:hint="eastAsia"/>
          <w:sz w:val="21"/>
          <w:szCs w:val="21"/>
        </w:rPr>
        <w:t>时成立</w:t>
      </w:r>
      <w:r w:rsidRPr="00281542">
        <w:rPr>
          <w:rFonts w:ascii="Cambria Math" w:hAnsi="Cambria Math" w:hint="eastAsia"/>
          <w:sz w:val="21"/>
          <w:szCs w:val="21"/>
        </w:rPr>
        <w:t>,</w:t>
      </w:r>
      <w:r w:rsidRPr="00281542">
        <w:rPr>
          <w:rFonts w:ascii="Cambria Math" w:hAnsi="Cambria Math" w:hint="eastAsia"/>
          <w:sz w:val="21"/>
          <w:szCs w:val="21"/>
        </w:rPr>
        <w:t>即</w:t>
      </w:r>
      <m:oMath>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hint="eastAsia"/>
                <w:sz w:val="21"/>
                <w:szCs w:val="21"/>
              </w:rPr>
              <m:t>m</m:t>
            </m:r>
          </m:sub>
        </m:sSub>
        <m:r>
          <m:rPr>
            <m:sty m:val="bi"/>
          </m:rPr>
          <w:rPr>
            <w:rFonts w:ascii="Cambria Math" w:hAnsi="Cambria Math"/>
            <w:sz w:val="21"/>
            <w:szCs w:val="21"/>
          </w:rPr>
          <m:t>=</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m</m:t>
            </m:r>
          </m:sub>
        </m:sSub>
      </m:oMath>
      <w:r w:rsidRPr="00281542">
        <w:rPr>
          <w:rFonts w:ascii="Cambria Math" w:hAnsi="Cambria Math" w:hint="eastAsia"/>
          <w:iCs/>
          <w:sz w:val="21"/>
          <w:szCs w:val="21"/>
        </w:rPr>
        <w:t>,</w:t>
      </w:r>
    </w:p>
    <w:p w14:paraId="6AFDE79B" w14:textId="77777777" w:rsidR="00860F65" w:rsidRPr="00281542" w:rsidRDefault="00860F65" w:rsidP="00860F65">
      <w:pPr>
        <w:pStyle w:val="af"/>
        <w:snapToGrid w:val="0"/>
        <w:spacing w:before="0" w:beforeAutospacing="0" w:after="0" w:afterAutospacing="0"/>
        <w:jc w:val="both"/>
        <w:rPr>
          <w:rFonts w:ascii="Cambria Math" w:hAnsi="Cambria Math"/>
          <w:iCs/>
          <w:sz w:val="21"/>
          <w:szCs w:val="21"/>
        </w:rPr>
      </w:pPr>
      <w:r w:rsidRPr="00281542">
        <w:rPr>
          <w:rFonts w:ascii="Cambria Math" w:hAnsi="Cambria Math" w:hint="eastAsia"/>
          <w:iCs/>
          <w:sz w:val="21"/>
          <w:szCs w:val="21"/>
        </w:rPr>
        <w:t>则</w:t>
      </w:r>
      <w:r w:rsidRPr="00281542">
        <w:rPr>
          <w:rFonts w:ascii="Cambria Math" w:hAnsi="Cambria Math" w:hint="eastAsia"/>
          <w:iCs/>
          <w:sz w:val="21"/>
          <w:szCs w:val="21"/>
        </w:rPr>
        <w:t>k</w:t>
      </w:r>
      <w:r w:rsidRPr="00281542">
        <w:rPr>
          <w:rFonts w:ascii="Cambria Math" w:hAnsi="Cambria Math"/>
          <w:iCs/>
          <w:sz w:val="21"/>
          <w:szCs w:val="21"/>
        </w:rPr>
        <w:t>=m+1</w:t>
      </w:r>
      <w:r w:rsidRPr="00281542">
        <w:rPr>
          <w:rFonts w:ascii="Cambria Math" w:hAnsi="Cambria Math" w:hint="eastAsia"/>
          <w:sz w:val="21"/>
          <w:szCs w:val="21"/>
        </w:rPr>
        <w:t>时，</w:t>
      </w:r>
      <m:oMath>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hint="eastAsia"/>
                <w:sz w:val="21"/>
                <w:szCs w:val="21"/>
              </w:rPr>
              <m:t>m</m:t>
            </m:r>
            <m:r>
              <m:rPr>
                <m:sty m:val="bi"/>
              </m:rPr>
              <w:rPr>
                <w:rFonts w:ascii="Cambria Math" w:hAnsi="Cambria Math"/>
                <w:sz w:val="21"/>
                <w:szCs w:val="21"/>
              </w:rPr>
              <m:t>+1</m:t>
            </m:r>
          </m:sub>
        </m:sSub>
        <m:r>
          <m:rPr>
            <m:sty m:val="bi"/>
          </m:rPr>
          <w:rPr>
            <w:rFonts w:ascii="Cambria Math" w:hAnsi="Cambria Math"/>
            <w:sz w:val="21"/>
            <w:szCs w:val="21"/>
          </w:rPr>
          <m:t>=</m:t>
        </m:r>
        <m:r>
          <w:rPr>
            <w:rFonts w:ascii="Cambria Math" w:hAnsi="Cambria Math"/>
            <w:sz w:val="21"/>
            <w:szCs w:val="21"/>
          </w:rPr>
          <m:t xml:space="preserve"> </m:t>
        </m:r>
        <m:r>
          <m:rPr>
            <m:sty m:val="bi"/>
          </m:rPr>
          <w:rPr>
            <w:rFonts w:ascii="Cambria Math" w:hAnsi="Cambria Math"/>
            <w:sz w:val="21"/>
            <w:szCs w:val="21"/>
          </w:rPr>
          <m:t>N</m:t>
        </m:r>
        <m:r>
          <w:rPr>
            <w:rFonts w:ascii="Cambria Math" w:hAnsi="Cambria Math" w:hint="eastAsia"/>
            <w:sz w:val="21"/>
            <w:szCs w:val="21"/>
          </w:rPr>
          <m:t>·</m:t>
        </m:r>
        <m:d>
          <m:dPr>
            <m:ctrlPr>
              <w:rPr>
                <w:rFonts w:ascii="Cambria Math" w:hAnsi="Cambria Math"/>
                <w:i/>
                <w:iCs/>
                <w:sz w:val="21"/>
                <w:szCs w:val="21"/>
              </w:rPr>
            </m:ctrlPr>
          </m:d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m</m:t>
                </m:r>
              </m:sub>
            </m:sSub>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m</m:t>
                </m:r>
              </m:sub>
            </m:sSub>
            <m:r>
              <m:rPr>
                <m:sty m:val="bi"/>
              </m:rPr>
              <w:rPr>
                <w:rFonts w:ascii="Cambria Math" w:hAnsi="Cambria Math"/>
                <w:sz w:val="21"/>
                <w:szCs w:val="21"/>
              </w:rPr>
              <m:t>+</m:t>
            </m:r>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m</m:t>
                </m:r>
              </m:sub>
            </m:sSub>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m</m:t>
                </m:r>
              </m:sub>
            </m:sSub>
            <m:ctrlPr>
              <w:rPr>
                <w:rFonts w:ascii="Cambria Math" w:hAnsi="Cambria Math"/>
                <w:b/>
                <w:bCs/>
                <w:i/>
                <w:sz w:val="21"/>
                <w:szCs w:val="21"/>
              </w:rPr>
            </m:ctrlPr>
          </m:e>
        </m:d>
        <m:r>
          <m:rPr>
            <m:sty m:val="bi"/>
          </m:rPr>
          <w:rPr>
            <w:rFonts w:ascii="Cambria Math" w:hAnsi="Cambria Math"/>
            <w:sz w:val="21"/>
            <w:szCs w:val="21"/>
          </w:rPr>
          <m:t xml:space="preserve">= </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m</m:t>
                </m:r>
              </m:sub>
            </m:sSub>
          </m:e>
          <m:sup>
            <m:r>
              <w:rPr>
                <w:rFonts w:ascii="Cambria Math" w:hAnsi="Cambria Math"/>
                <w:sz w:val="21"/>
                <w:szCs w:val="21"/>
              </w:rPr>
              <m:t>2</m:t>
            </m:r>
          </m:sup>
        </m:sSup>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m:t>
        </m:r>
        <m:sSup>
          <m:sSupPr>
            <m:ctrlPr>
              <w:rPr>
                <w:rFonts w:ascii="Cambria Math" w:hAnsi="Cambria Math"/>
                <w:i/>
                <w:iCs/>
                <w:sz w:val="21"/>
                <w:szCs w:val="21"/>
              </w:rPr>
            </m:ctrlPr>
          </m:sSupPr>
          <m:e>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m</m:t>
                </m:r>
              </m:sub>
            </m:sSub>
          </m:e>
          <m:sup>
            <m:r>
              <w:rPr>
                <w:rFonts w:ascii="Cambria Math" w:hAnsi="Cambria Math"/>
                <w:sz w:val="21"/>
                <w:szCs w:val="21"/>
              </w:rPr>
              <m:t>2</m:t>
            </m:r>
          </m:sup>
        </m:sSup>
        <m:r>
          <w:rPr>
            <w:rFonts w:ascii="Cambria Math" w:hAnsi="Cambria Math"/>
            <w:sz w:val="21"/>
            <w:szCs w:val="21"/>
          </w:rPr>
          <m:t>=</m:t>
        </m:r>
        <m:r>
          <m:rPr>
            <m:sty m:val="bi"/>
          </m:rPr>
          <w:rPr>
            <w:rFonts w:ascii="Cambria Math" w:hAnsi="Cambria Math"/>
            <w:sz w:val="21"/>
            <w:szCs w:val="21"/>
          </w:rPr>
          <m:t xml:space="preserve"> </m:t>
        </m:r>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D-2</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m+1</m:t>
            </m:r>
          </m:sub>
        </m:sSub>
      </m:oMath>
      <w:r w:rsidRPr="00281542">
        <w:rPr>
          <w:rFonts w:ascii="Cambria Math" w:hAnsi="Cambria Math" w:hint="eastAsia"/>
          <w:iCs/>
          <w:sz w:val="21"/>
          <w:szCs w:val="21"/>
        </w:rPr>
        <w:t xml:space="preserve"> </w:t>
      </w:r>
      <w:r w:rsidRPr="00281542">
        <w:rPr>
          <w:rFonts w:ascii="Cambria Math" w:hAnsi="Cambria Math" w:hint="eastAsia"/>
          <w:iCs/>
          <w:sz w:val="21"/>
          <w:szCs w:val="21"/>
        </w:rPr>
        <w:t>也成立，证毕</w:t>
      </w:r>
    </w:p>
    <w:p w14:paraId="29AB1ADF" w14:textId="77777777" w:rsidR="00860F65" w:rsidRPr="00281542" w:rsidRDefault="00860F65" w:rsidP="00860F65">
      <w:pPr>
        <w:pStyle w:val="af"/>
        <w:snapToGrid w:val="0"/>
        <w:spacing w:before="0" w:beforeAutospacing="0" w:after="0" w:afterAutospacing="0"/>
        <w:jc w:val="both"/>
        <w:rPr>
          <w:rFonts w:ascii="Cambria Math" w:hAnsi="Cambria Math"/>
          <w:iCs/>
          <w:sz w:val="21"/>
          <w:szCs w:val="21"/>
        </w:rPr>
      </w:pPr>
      <w:r w:rsidRPr="00281542">
        <w:rPr>
          <w:rFonts w:ascii="Cambria Math" w:hAnsi="Cambria Math" w:hint="eastAsia"/>
          <w:iCs/>
          <w:sz w:val="21"/>
          <w:szCs w:val="21"/>
        </w:rPr>
        <w:lastRenderedPageBreak/>
        <w:t>由</w:t>
      </w:r>
      <w:r w:rsidRPr="00281542">
        <w:rPr>
          <w:rFonts w:ascii="Cambria Math" w:hAnsi="Cambria Math" w:hint="eastAsia"/>
          <w:iCs/>
          <w:sz w:val="21"/>
          <w:szCs w:val="21"/>
        </w:rPr>
        <w:t>(</w:t>
      </w:r>
      <w:r w:rsidRPr="00281542">
        <w:rPr>
          <w:rFonts w:ascii="Cambria Math" w:hAnsi="Cambria Math"/>
          <w:iCs/>
          <w:sz w:val="21"/>
          <w:szCs w:val="21"/>
        </w:rPr>
        <w:t>4)(5)</w:t>
      </w:r>
      <w:r w:rsidRPr="00281542">
        <w:rPr>
          <w:rFonts w:ascii="Cambria Math" w:hAnsi="Cambria Math" w:hint="eastAsia"/>
          <w:iCs/>
          <w:sz w:val="21"/>
          <w:szCs w:val="21"/>
        </w:rPr>
        <w:t>式</w:t>
      </w:r>
      <w:r w:rsidRPr="00281542">
        <w:rPr>
          <w:rFonts w:ascii="Cambria Math" w:hAnsi="Cambria Math" w:hint="eastAsia"/>
          <w:iCs/>
          <w:sz w:val="21"/>
          <w:szCs w:val="21"/>
        </w:rPr>
        <w:t>:</w:t>
      </w:r>
    </w:p>
    <w:p w14:paraId="2432B6B4"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sz w:val="21"/>
                          <w:szCs w:val="21"/>
                        </w:rPr>
                        <m:t>k+1</m:t>
                      </m:r>
                    </m:sub>
                  </m:sSub>
                </m:num>
                <m:den>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sz w:val="21"/>
                          <w:szCs w:val="21"/>
                        </w:rPr>
                        <m:t>k</m:t>
                      </m:r>
                    </m:sub>
                  </m:sSub>
                </m:den>
              </m:f>
              <m:r>
                <w:rPr>
                  <w:rFonts w:ascii="Cambria Math" w:hAnsi="Cambria Math"/>
                  <w:sz w:val="21"/>
                  <w:szCs w:val="21"/>
                </w:rPr>
                <m:t>=</m:t>
              </m:r>
              <m:f>
                <m:fPr>
                  <m:ctrlPr>
                    <w:rPr>
                      <w:rFonts w:ascii="Cambria Math" w:hAnsi="Cambria Math"/>
                      <w:i/>
                      <w:sz w:val="21"/>
                      <w:szCs w:val="21"/>
                    </w:rPr>
                  </m:ctrlPr>
                </m:fPr>
                <m:num>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num>
                <m:den>
                  <m:r>
                    <m:rPr>
                      <m:sty m:val="bi"/>
                    </m:rPr>
                    <w:rPr>
                      <w:rFonts w:ascii="Cambria Math" w:hAnsi="Cambria Math"/>
                      <w:sz w:val="21"/>
                      <w:szCs w:val="21"/>
                    </w:rPr>
                    <m:t>N</m:t>
                  </m:r>
                  <m: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k+1</m:t>
                      </m:r>
                    </m:sub>
                  </m:sSub>
                </m:den>
              </m:f>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hint="eastAsia"/>
                      <w:sz w:val="21"/>
                      <w:szCs w:val="21"/>
                    </w:rPr>
                    <m:t>k</m:t>
                  </m:r>
                </m:sub>
              </m:sSub>
              <m:r>
                <m:rPr>
                  <m:sty m:val="bi"/>
                </m:rPr>
                <w:rPr>
                  <w:rFonts w:ascii="Cambria Math" w:hAnsi="Cambria Math"/>
                  <w:sz w:val="21"/>
                  <w:szCs w:val="21"/>
                </w:rPr>
                <m:t>≤</m:t>
              </m:r>
              <m:r>
                <w:rPr>
                  <w:rFonts w:ascii="Cambria Math" w:hAnsi="Cambria Math"/>
                  <w:sz w:val="21"/>
                  <w:szCs w:val="21"/>
                </w:rPr>
                <m:t>1</m:t>
              </m:r>
              <m:r>
                <m:rPr>
                  <m:sty m:val="bi"/>
                </m:rP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6</m:t>
                  </m:r>
                </m:e>
              </m:d>
            </m:e>
          </m:eqArr>
        </m:oMath>
      </m:oMathPara>
    </w:p>
    <w:p w14:paraId="4897DB20" w14:textId="77777777" w:rsidR="00860F65" w:rsidRPr="00281542" w:rsidRDefault="00860F65" w:rsidP="00860F65">
      <w:pPr>
        <w:pStyle w:val="af"/>
        <w:snapToGrid w:val="0"/>
        <w:spacing w:before="0" w:beforeAutospacing="0" w:after="0" w:afterAutospacing="0"/>
        <w:jc w:val="both"/>
        <w:rPr>
          <w:rFonts w:ascii="Cambria Math" w:hAnsi="Cambria Math"/>
          <w:iCs/>
          <w:sz w:val="21"/>
          <w:szCs w:val="21"/>
        </w:rPr>
      </w:pPr>
      <w:r w:rsidRPr="00281542">
        <w:rPr>
          <w:rFonts w:ascii="Cambria Math" w:hAnsi="Cambria Math" w:hint="eastAsia"/>
          <w:iCs/>
          <w:sz w:val="21"/>
          <w:szCs w:val="21"/>
        </w:rPr>
        <w:t>将</w:t>
      </w:r>
      <w:r w:rsidRPr="00281542">
        <w:rPr>
          <w:rFonts w:ascii="Cambria Math" w:hAnsi="Cambria Math" w:hint="eastAsia"/>
          <w:iCs/>
          <w:sz w:val="21"/>
          <w:szCs w:val="21"/>
        </w:rPr>
        <w:t>(</w:t>
      </w:r>
      <w:r w:rsidRPr="00281542">
        <w:rPr>
          <w:rFonts w:ascii="Cambria Math" w:hAnsi="Cambria Math"/>
          <w:iCs/>
          <w:sz w:val="21"/>
          <w:szCs w:val="21"/>
        </w:rPr>
        <w:t>1)</w:t>
      </w:r>
      <w:r w:rsidRPr="00281542">
        <w:rPr>
          <w:rFonts w:ascii="Cambria Math" w:hAnsi="Cambria Math" w:hint="eastAsia"/>
          <w:iCs/>
          <w:sz w:val="21"/>
          <w:szCs w:val="21"/>
        </w:rPr>
        <w:t>(</w:t>
      </w:r>
      <w:r w:rsidRPr="00281542">
        <w:rPr>
          <w:rFonts w:ascii="Cambria Math" w:hAnsi="Cambria Math"/>
          <w:iCs/>
          <w:sz w:val="21"/>
          <w:szCs w:val="21"/>
        </w:rPr>
        <w:t>6)</w:t>
      </w:r>
      <w:r w:rsidRPr="00281542">
        <w:rPr>
          <w:rFonts w:ascii="Cambria Math" w:hAnsi="Cambria Math" w:hint="eastAsia"/>
          <w:iCs/>
          <w:sz w:val="21"/>
          <w:szCs w:val="21"/>
        </w:rPr>
        <w:t>式代入</w:t>
      </w:r>
      <w:r w:rsidRPr="00281542">
        <w:rPr>
          <w:rFonts w:ascii="Cambria Math" w:hAnsi="Cambria Math" w:hint="eastAsia"/>
          <w:iCs/>
          <w:sz w:val="21"/>
          <w:szCs w:val="21"/>
        </w:rPr>
        <w:t>(</w:t>
      </w:r>
      <w:r w:rsidRPr="00281542">
        <w:rPr>
          <w:rFonts w:ascii="Cambria Math" w:hAnsi="Cambria Math"/>
          <w:iCs/>
          <w:sz w:val="21"/>
          <w:szCs w:val="21"/>
        </w:rPr>
        <w:t>3)</w:t>
      </w:r>
      <w:r w:rsidRPr="00281542">
        <w:rPr>
          <w:rFonts w:ascii="Cambria Math" w:hAnsi="Cambria Math" w:hint="eastAsia"/>
          <w:iCs/>
          <w:sz w:val="21"/>
          <w:szCs w:val="21"/>
        </w:rPr>
        <w:t>式有</w:t>
      </w:r>
    </w:p>
    <w:p w14:paraId="04BE3C43"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,k</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r>
                <m:rPr>
                  <m:sty m:val="bi"/>
                </m:rPr>
                <w:rPr>
                  <w:rFonts w:ascii="Cambria Math" w:hAnsi="Cambria Math"/>
                  <w:sz w:val="21"/>
                  <w:szCs w:val="21"/>
                </w:rPr>
                <m:t>+</m:t>
              </m:r>
              <m:sSub>
                <m:sSubPr>
                  <m:ctrlPr>
                    <w:rPr>
                      <w:rFonts w:ascii="Cambria Math" w:hAnsi="Cambria Math"/>
                      <w:i/>
                      <w:sz w:val="21"/>
                      <w:szCs w:val="21"/>
                    </w:rPr>
                  </m:ctrlPr>
                </m:sSubPr>
                <m:e>
                  <m:r>
                    <w:rPr>
                      <w:rFonts w:ascii="Cambria Math" w:hAnsi="Cambria Math" w:hint="eastAsia"/>
                      <w:sz w:val="21"/>
                      <w:szCs w:val="21"/>
                    </w:rPr>
                    <m:t>d</m:t>
                  </m:r>
                </m:e>
                <m:sub>
                  <m:r>
                    <w:rPr>
                      <w:rFonts w:ascii="Cambria Math" w:hAnsi="Cambria Math"/>
                      <w:sz w:val="21"/>
                      <w:szCs w:val="21"/>
                    </w:rPr>
                    <m:t>k-1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hint="eastAsia"/>
                      <w:sz w:val="21"/>
                      <w:szCs w:val="21"/>
                    </w:rPr>
                    <m:t>k</m:t>
                  </m:r>
                  <m:r>
                    <w:rPr>
                      <w:rFonts w:ascii="Cambria Math" w:hAnsi="Cambria Math"/>
                      <w:sz w:val="21"/>
                      <w:szCs w:val="21"/>
                    </w:rPr>
                    <m:t>-1</m:t>
                  </m:r>
                </m:sub>
              </m:sSub>
              <m:r>
                <w:rPr>
                  <w:rFonts w:ascii="Cambria Math" w:hAnsi="Cambria Math"/>
                  <w:sz w:val="21"/>
                  <w:szCs w:val="21"/>
                </w:rPr>
                <m:t>(cos</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k-1</m:t>
                  </m:r>
                </m:sub>
              </m:sSub>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k-1</m:t>
                  </m:r>
                </m:sub>
              </m:sSub>
              <m:r>
                <m:rPr>
                  <m:sty m:val="bi"/>
                </m:rPr>
                <w:rPr>
                  <w:rFonts w:ascii="Cambria Math" w:hAnsi="Cambria Math"/>
                  <w:sz w:val="21"/>
                  <w:szCs w:val="21"/>
                </w:rPr>
                <m:t>+</m:t>
              </m:r>
              <m:r>
                <w:rPr>
                  <w:rFonts w:ascii="Cambria Math" w:hAnsi="Cambria Math"/>
                  <w:sz w:val="21"/>
                  <w:szCs w:val="21"/>
                </w:rPr>
                <m:t>sin</m:t>
              </m:r>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sz w:val="21"/>
                      <w:szCs w:val="21"/>
                    </w:rPr>
                    <m:t>k-1</m:t>
                  </m:r>
                </m:sub>
              </m:sSub>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k-1</m:t>
                  </m:r>
                </m:sub>
              </m:sSub>
              <m:r>
                <m:rPr>
                  <m:sty m:val="bi"/>
                </m:rPr>
                <w:rPr>
                  <w:rFonts w:ascii="Cambria Math" w:hAnsi="Cambria Math"/>
                  <w:sz w:val="21"/>
                  <w:szCs w:val="21"/>
                </w:rPr>
                <m:t>)#</m:t>
              </m:r>
              <m:d>
                <m:dPr>
                  <m:ctrlPr>
                    <w:rPr>
                      <w:rFonts w:ascii="Cambria Math" w:hAnsi="Cambria Math"/>
                      <w:b/>
                      <w:bCs/>
                      <w:i/>
                      <w:sz w:val="21"/>
                      <w:szCs w:val="21"/>
                    </w:rPr>
                  </m:ctrlPr>
                </m:dPr>
                <m:e>
                  <m:r>
                    <w:rPr>
                      <w:rFonts w:ascii="Cambria Math" w:hAnsi="Cambria Math"/>
                      <w:sz w:val="21"/>
                      <w:szCs w:val="21"/>
                    </w:rPr>
                    <m:t>7</m:t>
                  </m:r>
                </m:e>
              </m:d>
            </m:e>
          </m:eqArr>
        </m:oMath>
      </m:oMathPara>
    </w:p>
    <w:p w14:paraId="111A7D75" w14:textId="77777777" w:rsidR="00860F65" w:rsidRPr="00281542" w:rsidRDefault="00860F65" w:rsidP="00860F65">
      <w:pPr>
        <w:pStyle w:val="af"/>
        <w:snapToGrid w:val="0"/>
        <w:spacing w:before="0" w:beforeAutospacing="0" w:after="0" w:afterAutospacing="0"/>
        <w:jc w:val="both"/>
        <w:rPr>
          <w:rFonts w:ascii="Cambria Math" w:hAnsi="Cambria Math"/>
          <w:b/>
          <w:bCs/>
          <w:sz w:val="21"/>
          <w:szCs w:val="21"/>
        </w:rPr>
      </w:pPr>
      <w:r w:rsidRPr="00281542">
        <w:rPr>
          <w:rFonts w:ascii="Cambria Math" w:hAnsi="Cambria Math" w:hint="eastAsia"/>
          <w:iCs/>
          <w:sz w:val="21"/>
          <w:szCs w:val="21"/>
        </w:rPr>
        <w:t>由</w:t>
      </w:r>
      <w:r w:rsidRPr="00281542">
        <w:rPr>
          <w:rFonts w:ascii="Cambria Math" w:hAnsi="Cambria Math" w:hint="eastAsia"/>
          <w:iCs/>
          <w:sz w:val="21"/>
          <w:szCs w:val="21"/>
        </w:rPr>
        <w:t>(</w:t>
      </w:r>
      <w:r w:rsidRPr="00281542">
        <w:rPr>
          <w:rFonts w:ascii="Cambria Math" w:hAnsi="Cambria Math"/>
          <w:iCs/>
          <w:sz w:val="21"/>
          <w:szCs w:val="21"/>
        </w:rPr>
        <w:t>7)</w:t>
      </w:r>
      <w:r w:rsidRPr="00281542">
        <w:rPr>
          <w:rFonts w:ascii="Cambria Math" w:hAnsi="Cambria Math" w:hint="eastAsia"/>
          <w:iCs/>
          <w:sz w:val="21"/>
          <w:szCs w:val="21"/>
        </w:rPr>
        <w:t>式进行递推，最终得到</w:t>
      </w:r>
      <m:oMath>
        <m:sSup>
          <m:sSupPr>
            <m:ctrlPr>
              <w:rPr>
                <w:rFonts w:ascii="Cambria Math" w:hAnsi="Cambria Math"/>
                <w:b/>
                <w:bCs/>
                <w:i/>
                <w:sz w:val="21"/>
                <w:szCs w:val="21"/>
              </w:rPr>
            </m:ctrlPr>
          </m:sSupPr>
          <m:e>
            <m:r>
              <m:rPr>
                <m:sty m:val="bi"/>
              </m:rPr>
              <w:rPr>
                <w:rFonts w:ascii="Cambria Math" w:hAnsi="Cambria Math"/>
                <w:sz w:val="21"/>
                <w:szCs w:val="21"/>
              </w:rPr>
              <m:t>X</m:t>
            </m:r>
          </m:e>
          <m:sup>
            <m:r>
              <m:rPr>
                <m:sty m:val="bi"/>
              </m:rPr>
              <w:rPr>
                <w:rFonts w:ascii="Cambria Math" w:hAnsi="Cambria Math"/>
                <w:sz w:val="21"/>
                <w:szCs w:val="21"/>
              </w:rPr>
              <m:t>*</m:t>
            </m:r>
          </m:sup>
        </m:sSup>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m:t>
            </m:r>
            <m:r>
              <m:rPr>
                <m:sty m:val="bi"/>
              </m:rPr>
              <w:rPr>
                <w:rFonts w:ascii="Cambria Math" w:hAnsi="Cambria Math" w:hint="eastAsia"/>
                <w:sz w:val="21"/>
                <w:szCs w:val="21"/>
              </w:rPr>
              <m:t>D</m:t>
            </m:r>
          </m:sub>
        </m:sSub>
      </m:oMath>
      <w:r w:rsidRPr="00281542">
        <w:rPr>
          <w:rFonts w:ascii="Cambria Math" w:hAnsi="Cambria Math" w:hint="eastAsia"/>
          <w:b/>
          <w:bCs/>
          <w:sz w:val="21"/>
          <w:szCs w:val="21"/>
        </w:rPr>
        <w:t xml:space="preserve"> ,</w:t>
      </w:r>
      <w:r w:rsidRPr="00281542">
        <w:rPr>
          <w:rFonts w:ascii="Cambria Math" w:hAnsi="Cambria Math"/>
          <w:b/>
          <w:bCs/>
          <w:sz w:val="21"/>
          <w:szCs w:val="21"/>
        </w:rPr>
        <w:t xml:space="preserve"> </w:t>
      </w:r>
      <m:oMath>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b</m:t>
            </m:r>
            <m:r>
              <m:rPr>
                <m:sty m:val="bi"/>
              </m:rPr>
              <w:rPr>
                <w:rFonts w:ascii="Cambria Math" w:hAnsi="Cambria Math"/>
                <w:sz w:val="21"/>
                <w:szCs w:val="21"/>
              </w:rPr>
              <m:t>,</m:t>
            </m:r>
            <m:r>
              <m:rPr>
                <m:sty m:val="bi"/>
              </m:rPr>
              <w:rPr>
                <w:rFonts w:ascii="Cambria Math" w:hAnsi="Cambria Math" w:hint="eastAsia"/>
                <w:sz w:val="21"/>
                <w:szCs w:val="21"/>
              </w:rPr>
              <m:t>D</m:t>
            </m:r>
          </m:sub>
        </m:sSub>
        <m:r>
          <m:rPr>
            <m:sty m:val="bi"/>
          </m:rPr>
          <w:rPr>
            <w:rFonts w:ascii="Cambria Math" w:hAnsi="Cambria Math"/>
            <w:sz w:val="21"/>
            <w:szCs w:val="21"/>
          </w:rPr>
          <m:t>∈</m:t>
        </m:r>
        <m:r>
          <w:rPr>
            <w:rFonts w:ascii="Cambria Math" w:hAnsi="Cambria Math"/>
            <w:sz w:val="21"/>
            <w:szCs w:val="21"/>
          </w:rPr>
          <m:t>S</m:t>
        </m:r>
      </m:oMath>
      <w:r w:rsidRPr="00281542">
        <w:rPr>
          <w:rFonts w:ascii="Cambria Math" w:hAnsi="Cambria Math" w:hint="eastAsia"/>
          <w:sz w:val="21"/>
          <w:szCs w:val="21"/>
        </w:rPr>
        <w:t>且</w:t>
      </w:r>
      <m:oMath>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sz w:val="21"/>
                <w:szCs w:val="21"/>
              </w:rPr>
              <m:t>b,</m:t>
            </m:r>
            <m:r>
              <m:rPr>
                <m:sty m:val="bi"/>
              </m:rPr>
              <w:rPr>
                <w:rFonts w:ascii="Cambria Math" w:hAnsi="Cambria Math" w:hint="eastAsia"/>
                <w:sz w:val="21"/>
                <w:szCs w:val="21"/>
              </w:rPr>
              <m:t>D</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X</m:t>
            </m:r>
          </m:e>
          <m:sub>
            <m:r>
              <m:rPr>
                <m:sty m:val="bi"/>
              </m:rPr>
              <w:rPr>
                <w:rFonts w:ascii="Cambria Math" w:hAnsi="Cambria Math" w:hint="eastAsia"/>
                <w:sz w:val="21"/>
                <w:szCs w:val="21"/>
              </w:rPr>
              <m:t>o</m:t>
            </m:r>
          </m:sub>
        </m:sSub>
        <m:r>
          <m:rPr>
            <m:sty m:val="bi"/>
          </m:rPr>
          <w:rPr>
            <w:rFonts w:ascii="Cambria Math" w:hAnsi="Cambria Math"/>
            <w:sz w:val="21"/>
            <w:szCs w:val="21"/>
          </w:rPr>
          <m:t>∝N</m:t>
        </m:r>
      </m:oMath>
    </w:p>
    <w:p w14:paraId="404B9DF0" w14:textId="77777777" w:rsidR="00860F65" w:rsidRPr="00281542" w:rsidRDefault="00860F65" w:rsidP="00860F65">
      <w:pPr>
        <w:pStyle w:val="af"/>
        <w:snapToGrid w:val="0"/>
        <w:spacing w:before="0" w:beforeAutospacing="0" w:after="0" w:afterAutospacing="0"/>
        <w:ind w:firstLine="425"/>
        <w:jc w:val="both"/>
        <w:rPr>
          <w:rFonts w:ascii="Cambria Math" w:hAnsi="Cambria Math"/>
          <w:sz w:val="21"/>
          <w:szCs w:val="21"/>
        </w:rPr>
      </w:pPr>
      <w:r w:rsidRPr="00281542">
        <w:rPr>
          <w:rFonts w:ascii="Cambria Math" w:hAnsi="Cambria Math" w:hint="eastAsia"/>
          <w:sz w:val="21"/>
          <w:szCs w:val="21"/>
        </w:rPr>
        <w:t>对于向量组</w:t>
      </w:r>
      <m:oMath>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D-1</m:t>
            </m:r>
          </m:sub>
        </m:sSub>
      </m:oMath>
      <w:r w:rsidRPr="00281542">
        <w:rPr>
          <w:rFonts w:ascii="Cambria Math" w:hAnsi="Cambria Math" w:hint="eastAsia"/>
          <w:sz w:val="21"/>
          <w:szCs w:val="21"/>
        </w:rPr>
        <w:t>，并非预先生成，而是在迭代的过程中生成，生成</w:t>
      </w:r>
      <m:oMath>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k</m:t>
            </m:r>
          </m:sub>
        </m:sSub>
      </m:oMath>
      <w:r w:rsidRPr="00281542">
        <w:rPr>
          <w:rFonts w:ascii="Cambria Math" w:hAnsi="Cambria Math" w:hint="eastAsia"/>
          <w:sz w:val="21"/>
          <w:szCs w:val="21"/>
        </w:rPr>
        <w:t>的方式为：对已经相互正交的</w:t>
      </w:r>
      <m:oMath>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k-1</m:t>
            </m:r>
          </m:sub>
        </m:sSub>
      </m:oMath>
      <w:r w:rsidRPr="00281542">
        <w:rPr>
          <w:rFonts w:ascii="Cambria Math" w:hAnsi="Cambria Math" w:hint="eastAsia"/>
          <w:sz w:val="21"/>
          <w:szCs w:val="21"/>
        </w:rPr>
        <w:t>及</w:t>
      </w:r>
      <m:oMath>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oMath>
      <w:r w:rsidRPr="00281542">
        <w:rPr>
          <w:rFonts w:ascii="Cambria Math" w:hAnsi="Cambria Math" w:hint="eastAsia"/>
          <w:b/>
          <w:bCs/>
          <w:sz w:val="21"/>
          <w:szCs w:val="21"/>
        </w:rPr>
        <w:t>、</w:t>
      </w:r>
      <w:r w:rsidRPr="00281542">
        <w:rPr>
          <w:rFonts w:ascii="Cambria Math" w:hAnsi="Cambria Math" w:hint="eastAsia"/>
          <w:sz w:val="21"/>
          <w:szCs w:val="21"/>
        </w:rPr>
        <w:t>D</w:t>
      </w:r>
      <w:r w:rsidRPr="00281542">
        <w:rPr>
          <w:rFonts w:ascii="Cambria Math" w:hAnsi="Cambria Math" w:hint="eastAsia"/>
          <w:sz w:val="21"/>
          <w:szCs w:val="21"/>
        </w:rPr>
        <w:t>维随机向量</w:t>
      </w:r>
      <m:oMath>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oMath>
      <w:r w:rsidRPr="00281542">
        <w:rPr>
          <w:rFonts w:ascii="Cambria Math" w:hAnsi="Cambria Math" w:hint="eastAsia"/>
          <w:sz w:val="21"/>
          <w:szCs w:val="21"/>
        </w:rPr>
        <w:t>组成的向量组进行施密特正交化，由</w:t>
      </w:r>
      <m:oMath>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oMath>
      <w:r w:rsidRPr="00281542">
        <w:rPr>
          <w:rFonts w:ascii="Cambria Math" w:hAnsi="Cambria Math" w:hint="eastAsia"/>
          <w:sz w:val="21"/>
          <w:szCs w:val="21"/>
        </w:rPr>
        <w:t>得到</w:t>
      </w:r>
      <m:oMath>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k</m:t>
            </m:r>
          </m:sub>
        </m:sSub>
      </m:oMath>
      <w:r w:rsidRPr="00281542">
        <w:rPr>
          <w:rFonts w:ascii="Cambria Math" w:hAnsi="Cambria Math" w:hint="eastAsia"/>
          <w:sz w:val="21"/>
          <w:szCs w:val="21"/>
        </w:rPr>
        <w:t>，具体计算方式如下：</w:t>
      </w:r>
    </w:p>
    <w:p w14:paraId="2FF6CF03" w14:textId="77777777" w:rsidR="00860F65" w:rsidRPr="00281542" w:rsidRDefault="00860F65" w:rsidP="00860F65">
      <w:pPr>
        <w:pStyle w:val="af"/>
        <w:snapToGrid w:val="0"/>
        <w:spacing w:before="0" w:beforeAutospacing="0" w:after="0" w:afterAutospacing="0"/>
        <w:jc w:val="both"/>
        <w:rPr>
          <w:rFonts w:ascii="Cambria Math" w:hAnsi="Cambria Math"/>
          <w:sz w:val="21"/>
          <w:szCs w:val="21"/>
        </w:rPr>
      </w:pPr>
      <w:r w:rsidRPr="00281542">
        <w:rPr>
          <w:rFonts w:ascii="Cambria Math" w:hAnsi="Cambria Math" w:hint="eastAsia"/>
          <w:sz w:val="21"/>
          <w:szCs w:val="21"/>
        </w:rPr>
        <w:t>施密特正交化过程中，由于</w:t>
      </w:r>
      <m:oMath>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v</m:t>
            </m:r>
          </m:e>
          <m:sub>
            <m:r>
              <m:rPr>
                <m:sty m:val="bi"/>
              </m:rPr>
              <w:rPr>
                <w:rFonts w:ascii="Cambria Math" w:hAnsi="Cambria Math" w:hint="eastAsia"/>
                <w:sz w:val="21"/>
                <w:szCs w:val="21"/>
              </w:rPr>
              <m:t>k</m:t>
            </m:r>
            <m:r>
              <m:rPr>
                <m:sty m:val="bi"/>
              </m:rPr>
              <w:rPr>
                <w:rFonts w:ascii="Cambria Math" w:hAnsi="Cambria Math"/>
                <w:sz w:val="21"/>
                <w:szCs w:val="21"/>
              </w:rPr>
              <m:t>-1</m:t>
            </m:r>
          </m:sub>
        </m:sSub>
      </m:oMath>
      <w:r w:rsidRPr="00281542">
        <w:rPr>
          <w:rFonts w:ascii="Cambria Math" w:hAnsi="Cambria Math" w:hint="eastAsia"/>
          <w:sz w:val="21"/>
          <w:szCs w:val="21"/>
        </w:rPr>
        <w:t>已经相互正交且标准化，故只对</w:t>
      </w:r>
      <m:oMath>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oMath>
      <w:r w:rsidRPr="00281542">
        <w:rPr>
          <w:rFonts w:ascii="Cambria Math" w:hAnsi="Cambria Math" w:hint="eastAsia"/>
          <w:b/>
          <w:bCs/>
          <w:sz w:val="21"/>
          <w:szCs w:val="21"/>
        </w:rPr>
        <w:t>、</w:t>
      </w:r>
      <m:oMath>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oMath>
      <w:r w:rsidRPr="00281542">
        <w:rPr>
          <w:rFonts w:ascii="Cambria Math" w:hAnsi="Cambria Math" w:hint="eastAsia"/>
          <w:sz w:val="21"/>
          <w:szCs w:val="21"/>
        </w:rPr>
        <w:t>进行操作</w:t>
      </w:r>
    </w:p>
    <w:p w14:paraId="2A70833A"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e>
                <m:sup>
                  <m:r>
                    <m:rPr>
                      <m:sty m:val="bi"/>
                    </m:rPr>
                    <w:rPr>
                      <w:rFonts w:ascii="Cambria Math" w:hAnsi="Cambria Math"/>
                      <w:sz w:val="21"/>
                      <w:szCs w:val="21"/>
                    </w:rPr>
                    <m:t>'</m:t>
                  </m:r>
                </m:sup>
              </m:sSup>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r>
                <w:rPr>
                  <w:rFonts w:ascii="Cambria Math" w:hAnsi="Cambria Math"/>
                  <w:sz w:val="21"/>
                  <w:szCs w:val="21"/>
                </w:rPr>
                <m:t>⋯</m:t>
              </m:r>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k-1</m:t>
                  </m:r>
                </m:sub>
              </m:sSub>
              <m:r>
                <m:rPr>
                  <m:sty m:val="bi"/>
                </m:rPr>
                <w:rPr>
                  <w:rFonts w:ascii="Cambria Math" w:hAnsi="Cambria Math"/>
                  <w:sz w:val="21"/>
                  <w:szCs w:val="21"/>
                </w:rPr>
                <m:t xml:space="preserve"> #</m:t>
              </m:r>
              <m:d>
                <m:dPr>
                  <m:ctrlPr>
                    <w:rPr>
                      <w:rFonts w:ascii="Cambria Math" w:hAnsi="Cambria Math"/>
                      <w:i/>
                      <w:sz w:val="21"/>
                      <w:szCs w:val="21"/>
                    </w:rPr>
                  </m:ctrlPr>
                </m:dPr>
                <m:e>
                  <m:r>
                    <w:rPr>
                      <w:rFonts w:ascii="Cambria Math" w:hAnsi="Cambria Math"/>
                      <w:sz w:val="21"/>
                      <w:szCs w:val="21"/>
                    </w:rPr>
                    <m:t>8</m:t>
                  </m:r>
                </m:e>
              </m:d>
            </m:e>
          </m:eqArr>
        </m:oMath>
      </m:oMathPara>
    </w:p>
    <w:p w14:paraId="39671971"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e>
                <m:sup>
                  <m:r>
                    <m:rPr>
                      <m:sty m:val="bi"/>
                    </m:rPr>
                    <w:rPr>
                      <w:rFonts w:ascii="Cambria Math" w:hAnsi="Cambria Math"/>
                      <w:sz w:val="21"/>
                      <w:szCs w:val="21"/>
                    </w:rPr>
                    <m:t>''</m:t>
                  </m:r>
                </m:sup>
              </m:sSup>
              <m:r>
                <m:rPr>
                  <m:sty m:val="bi"/>
                </m:rPr>
                <w:rPr>
                  <w:rFonts w:ascii="Cambria Math" w:hAnsi="Cambria Math"/>
                  <w:sz w:val="21"/>
                  <w:szCs w:val="21"/>
                </w:rPr>
                <m:t>=</m:t>
              </m:r>
              <m:f>
                <m:fPr>
                  <m:ctrlPr>
                    <w:rPr>
                      <w:rFonts w:ascii="Cambria Math" w:hAnsi="Cambria Math"/>
                      <w:b/>
                      <w:bCs/>
                      <w:i/>
                      <w:sz w:val="21"/>
                      <w:szCs w:val="21"/>
                    </w:rPr>
                  </m:ctrlPr>
                </m:fPr>
                <m:num>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e>
                    <m:sup>
                      <m:r>
                        <m:rPr>
                          <m:sty m:val="bi"/>
                        </m:rPr>
                        <w:rPr>
                          <w:rFonts w:ascii="Cambria Math" w:hAnsi="Cambria Math"/>
                          <w:sz w:val="21"/>
                          <w:szCs w:val="21"/>
                        </w:rPr>
                        <m:t>'</m:t>
                      </m:r>
                    </m:sup>
                  </m:sSup>
                </m:num>
                <m:den>
                  <m:r>
                    <m:rPr>
                      <m:sty m:val="bi"/>
                    </m:rPr>
                    <w:rPr>
                      <w:rFonts w:ascii="Cambria Math" w:hAnsi="Cambria Math"/>
                      <w:sz w:val="21"/>
                      <w:szCs w:val="21"/>
                    </w:rPr>
                    <m:t>|</m:t>
                  </m:r>
                  <m:d>
                    <m:dPr>
                      <m:begChr m:val="|"/>
                      <m:endChr m:val="|"/>
                      <m:ctrlPr>
                        <w:rPr>
                          <w:rFonts w:ascii="Cambria Math" w:hAnsi="Cambria Math"/>
                          <w:b/>
                          <w:bCs/>
                          <w:i/>
                          <w:sz w:val="21"/>
                          <w:szCs w:val="21"/>
                        </w:rPr>
                      </m:ctrlPr>
                    </m:dPr>
                    <m:e>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e>
                        <m:sup>
                          <m:r>
                            <m:rPr>
                              <m:sty m:val="bi"/>
                            </m:rPr>
                            <w:rPr>
                              <w:rFonts w:ascii="Cambria Math" w:hAnsi="Cambria Math"/>
                              <w:sz w:val="21"/>
                              <w:szCs w:val="21"/>
                            </w:rPr>
                            <m:t>'</m:t>
                          </m:r>
                        </m:sup>
                      </m:sSup>
                    </m:e>
                  </m:d>
                  <m:r>
                    <m:rPr>
                      <m:sty m:val="bi"/>
                    </m:rPr>
                    <w:rPr>
                      <w:rFonts w:ascii="Cambria Math" w:hAnsi="Cambria Math"/>
                      <w:sz w:val="21"/>
                      <w:szCs w:val="21"/>
                    </w:rPr>
                    <m:t>|</m:t>
                  </m:r>
                </m:den>
              </m:f>
              <m:r>
                <m:rPr>
                  <m:sty m:val="bi"/>
                </m:rP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9</m:t>
                  </m:r>
                </m:e>
              </m:d>
            </m:e>
          </m:eqArr>
        </m:oMath>
      </m:oMathPara>
    </w:p>
    <w:p w14:paraId="4347E7EE"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e>
                <m:sup>
                  <m:r>
                    <m:rPr>
                      <m:sty m:val="bi"/>
                    </m:rPr>
                    <w:rPr>
                      <w:rFonts w:ascii="Cambria Math" w:hAnsi="Cambria Math"/>
                      <w:sz w:val="21"/>
                      <w:szCs w:val="21"/>
                    </w:rPr>
                    <m:t>'</m:t>
                  </m:r>
                </m:sup>
              </m:sSup>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t</m:t>
                  </m:r>
                </m:e>
                <m:sub>
                  <m:r>
                    <m:rPr>
                      <m:sty m:val="bi"/>
                    </m:rPr>
                    <w:rPr>
                      <w:rFonts w:ascii="Cambria Math" w:hAnsi="Cambria Math"/>
                      <w:sz w:val="21"/>
                      <w:szCs w:val="21"/>
                    </w:rPr>
                    <m:t>k</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r>
                <m:rPr>
                  <m:sty m:val="bi"/>
                </m:rP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r>
                <m:rPr>
                  <m:sty m:val="bi"/>
                </m:rP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2</m:t>
                  </m:r>
                </m:sub>
              </m:sSub>
              <m:r>
                <m:rPr>
                  <m:sty m:val="bi"/>
                </m:rPr>
                <w:rPr>
                  <w:rFonts w:ascii="Cambria Math" w:hAnsi="Cambria Math"/>
                  <w:sz w:val="21"/>
                  <w:szCs w:val="21"/>
                </w:rPr>
                <m:t>-</m:t>
              </m:r>
              <m:r>
                <w:rPr>
                  <w:rFonts w:ascii="Cambria Math" w:hAnsi="Cambria Math"/>
                  <w:sz w:val="21"/>
                  <w:szCs w:val="21"/>
                </w:rPr>
                <m:t>⋯</m:t>
              </m:r>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r>
                <m:rPr>
                  <m:sty m:val="bi"/>
                </m:rPr>
                <w:rPr>
                  <w:rFonts w:ascii="Cambria Math" w:hAnsi="Cambria Math" w:hint="eastAsia"/>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r>
                <m:rPr>
                  <m:sty m:val="bi"/>
                </m:rPr>
                <w:rPr>
                  <w:rFonts w:ascii="Cambria Math" w:hAnsi="Cambria Math" w:hint="eastAsia"/>
                  <w:sz w:val="21"/>
                  <w:szCs w:val="21"/>
                </w:rPr>
                <m:t>·</m:t>
              </m:r>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e>
                <m:sup>
                  <m:r>
                    <m:rPr>
                      <m:sty m:val="bi"/>
                    </m:rPr>
                    <w:rPr>
                      <w:rFonts w:ascii="Cambria Math" w:hAnsi="Cambria Math"/>
                      <w:sz w:val="21"/>
                      <w:szCs w:val="21"/>
                    </w:rPr>
                    <m:t>''</m:t>
                  </m:r>
                </m:sup>
              </m:sSup>
              <m:r>
                <m:rPr>
                  <m:sty m:val="bi"/>
                </m:rPr>
                <w:rPr>
                  <w:rFonts w:ascii="Cambria Math" w:hAnsi="Cambria Math"/>
                  <w:sz w:val="21"/>
                  <w:szCs w:val="21"/>
                </w:rPr>
                <m:t>)</m:t>
              </m:r>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u</m:t>
                      </m:r>
                    </m:e>
                    <m:sub>
                      <m:r>
                        <m:rPr>
                          <m:sty m:val="bi"/>
                        </m:rPr>
                        <w:rPr>
                          <w:rFonts w:ascii="Cambria Math" w:hAnsi="Cambria Math"/>
                          <w:sz w:val="21"/>
                          <w:szCs w:val="21"/>
                        </w:rPr>
                        <m:t>k</m:t>
                      </m:r>
                    </m:sub>
                  </m:sSub>
                </m:e>
                <m:sup>
                  <m:r>
                    <m:rPr>
                      <m:sty m:val="bi"/>
                    </m:rPr>
                    <w:rPr>
                      <w:rFonts w:ascii="Cambria Math" w:hAnsi="Cambria Math"/>
                      <w:sz w:val="21"/>
                      <w:szCs w:val="21"/>
                    </w:rPr>
                    <m:t>''</m:t>
                  </m:r>
                </m:sup>
              </m:sSup>
              <m:r>
                <m:rPr>
                  <m:sty m:val="bi"/>
                </m:rP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10</m:t>
                  </m:r>
                </m:e>
              </m:d>
            </m:e>
          </m:eqArr>
        </m:oMath>
      </m:oMathPara>
    </w:p>
    <w:p w14:paraId="3899742C" w14:textId="77777777" w:rsidR="00860F65" w:rsidRPr="00281542" w:rsidRDefault="00860F65" w:rsidP="00860F65">
      <w:pPr>
        <w:pStyle w:val="af"/>
        <w:snapToGrid w:val="0"/>
        <w:spacing w:before="0" w:beforeAutospacing="0" w:after="0" w:afterAutospacing="0"/>
        <w:jc w:val="both"/>
        <w:rPr>
          <w:b/>
          <w:bCs/>
          <w:sz w:val="21"/>
          <w:szCs w:val="21"/>
        </w:rPr>
      </w:pPr>
      <m:oMathPara>
        <m:oMath>
          <m:eqArr>
            <m:eqArrPr>
              <m:maxDist m:val="1"/>
              <m:ctrlPr>
                <w:rPr>
                  <w:rFonts w:ascii="Cambria Math" w:hAnsi="Cambria Math"/>
                  <w:b/>
                  <w:bCs/>
                  <w:i/>
                  <w:sz w:val="21"/>
                  <w:szCs w:val="21"/>
                </w:rPr>
              </m:ctrlPr>
            </m:eqArrPr>
            <m:e>
              <m:sSub>
                <m:sSubPr>
                  <m:ctrlPr>
                    <w:rPr>
                      <w:rFonts w:ascii="Cambria Math" w:hAnsi="Cambria Math"/>
                      <w:b/>
                      <w:bCs/>
                      <w:i/>
                      <w:sz w:val="21"/>
                      <w:szCs w:val="21"/>
                    </w:rPr>
                  </m:ctrlPr>
                </m:sSubPr>
                <m:e>
                  <m:r>
                    <m:rPr>
                      <m:sty m:val="bi"/>
                    </m:rPr>
                    <w:rPr>
                      <w:rFonts w:ascii="Cambria Math" w:hAnsi="Cambria Math" w:hint="eastAsia"/>
                      <w:sz w:val="21"/>
                      <w:szCs w:val="21"/>
                    </w:rPr>
                    <m:t>v</m:t>
                  </m:r>
                </m:e>
                <m:sub>
                  <m:r>
                    <m:rPr>
                      <m:sty m:val="bi"/>
                    </m:rP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bCs/>
                      <w:i/>
                      <w:sz w:val="21"/>
                      <w:szCs w:val="21"/>
                    </w:rPr>
                  </m:ctrlPr>
                </m:fPr>
                <m:num>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e>
                    <m:sup>
                      <m:r>
                        <m:rPr>
                          <m:sty m:val="bi"/>
                        </m:rPr>
                        <w:rPr>
                          <w:rFonts w:ascii="Cambria Math" w:hAnsi="Cambria Math"/>
                          <w:sz w:val="21"/>
                          <w:szCs w:val="21"/>
                        </w:rPr>
                        <m:t>'</m:t>
                      </m:r>
                    </m:sup>
                  </m:sSup>
                </m:num>
                <m:den>
                  <m:r>
                    <m:rPr>
                      <m:sty m:val="bi"/>
                    </m:rPr>
                    <w:rPr>
                      <w:rFonts w:ascii="Cambria Math" w:hAnsi="Cambria Math"/>
                      <w:sz w:val="21"/>
                      <w:szCs w:val="21"/>
                    </w:rPr>
                    <m:t>||</m:t>
                  </m:r>
                  <m:sSup>
                    <m:sSupPr>
                      <m:ctrlPr>
                        <w:rPr>
                          <w:rFonts w:ascii="Cambria Math" w:hAnsi="Cambria Math"/>
                          <w:b/>
                          <w:bCs/>
                          <w:i/>
                          <w:sz w:val="21"/>
                          <w:szCs w:val="21"/>
                        </w:rPr>
                      </m:ctrlPr>
                    </m:sSupPr>
                    <m:e>
                      <m:sSub>
                        <m:sSubPr>
                          <m:ctrlPr>
                            <w:rPr>
                              <w:rFonts w:ascii="Cambria Math" w:hAnsi="Cambria Math"/>
                              <w:b/>
                              <w:bCs/>
                              <w:i/>
                              <w:sz w:val="21"/>
                              <w:szCs w:val="21"/>
                            </w:rPr>
                          </m:ctrlPr>
                        </m:sSubPr>
                        <m:e>
                          <m:r>
                            <m:rPr>
                              <m:sty m:val="bi"/>
                            </m:rPr>
                            <w:rPr>
                              <w:rFonts w:ascii="Cambria Math" w:hAnsi="Cambria Math"/>
                              <w:sz w:val="21"/>
                              <w:szCs w:val="21"/>
                            </w:rPr>
                            <m:t>t</m:t>
                          </m:r>
                        </m:e>
                        <m:sub>
                          <m:r>
                            <m:rPr>
                              <m:sty m:val="bi"/>
                            </m:rPr>
                            <w:rPr>
                              <w:rFonts w:ascii="Cambria Math" w:hAnsi="Cambria Math"/>
                              <w:sz w:val="21"/>
                              <w:szCs w:val="21"/>
                            </w:rPr>
                            <m:t>k</m:t>
                          </m:r>
                        </m:sub>
                      </m:sSub>
                    </m:e>
                    <m:sup>
                      <m:r>
                        <m:rPr>
                          <m:sty m:val="bi"/>
                        </m:rPr>
                        <w:rPr>
                          <w:rFonts w:ascii="Cambria Math" w:hAnsi="Cambria Math"/>
                          <w:sz w:val="21"/>
                          <w:szCs w:val="21"/>
                        </w:rPr>
                        <m:t>'</m:t>
                      </m:r>
                    </m:sup>
                  </m:sSup>
                  <m:r>
                    <m:rPr>
                      <m:sty m:val="bi"/>
                    </m:rPr>
                    <w:rPr>
                      <w:rFonts w:ascii="Cambria Math" w:hAnsi="Cambria Math"/>
                      <w:sz w:val="21"/>
                      <w:szCs w:val="21"/>
                    </w:rPr>
                    <m:t>||</m:t>
                  </m:r>
                </m:den>
              </m:f>
              <m:r>
                <m:rPr>
                  <m:sty m:val="bi"/>
                </m:rP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11</m:t>
                  </m:r>
                </m:e>
              </m:d>
            </m:e>
          </m:eqArr>
        </m:oMath>
      </m:oMathPara>
    </w:p>
    <w:p w14:paraId="720A863C" w14:textId="77777777" w:rsidR="00860F65" w:rsidRDefault="00860F65" w:rsidP="00860F65">
      <w:pPr>
        <w:pStyle w:val="af"/>
        <w:snapToGrid w:val="0"/>
        <w:spacing w:before="0" w:beforeAutospacing="0" w:after="0" w:afterAutospacing="0"/>
        <w:jc w:val="both"/>
        <w:rPr>
          <w:rFonts w:ascii="Cambria Math" w:hAnsi="Cambria Math"/>
          <w:sz w:val="21"/>
          <w:szCs w:val="20"/>
        </w:rPr>
      </w:pPr>
      <w:r>
        <w:rPr>
          <w:rFonts w:ascii="Cambria Math" w:hAnsi="Cambria Math" w:hint="eastAsia"/>
          <w:iCs/>
          <w:sz w:val="21"/>
          <w:szCs w:val="21"/>
        </w:rPr>
        <w:t>由施密特正交化结论可知，</w:t>
      </w:r>
      <m:oMath>
        <m:sSub>
          <m:sSubPr>
            <m:ctrlPr>
              <w:rPr>
                <w:rFonts w:ascii="Cambria Math" w:hAnsi="Cambria Math"/>
                <w:b/>
                <w:bCs/>
                <w:i/>
                <w:sz w:val="21"/>
                <w:szCs w:val="20"/>
              </w:rPr>
            </m:ctrlPr>
          </m:sSubPr>
          <m:e>
            <m:r>
              <m:rPr>
                <m:sty m:val="bi"/>
              </m:rPr>
              <w:rPr>
                <w:rFonts w:ascii="Cambria Math" w:hAnsi="Cambria Math" w:hint="eastAsia"/>
                <w:sz w:val="21"/>
                <w:szCs w:val="20"/>
              </w:rPr>
              <m:t>v</m:t>
            </m:r>
          </m:e>
          <m:sub>
            <m:r>
              <m:rPr>
                <m:sty m:val="bi"/>
              </m:rPr>
              <w:rPr>
                <w:rFonts w:ascii="Cambria Math" w:hAnsi="Cambria Math"/>
                <w:sz w:val="21"/>
                <w:szCs w:val="20"/>
              </w:rPr>
              <m:t>k</m:t>
            </m:r>
          </m:sub>
        </m:sSub>
      </m:oMath>
      <w:r w:rsidRPr="0056621C">
        <w:rPr>
          <w:rFonts w:ascii="Cambria Math" w:hAnsi="Cambria Math" w:hint="eastAsia"/>
          <w:sz w:val="21"/>
          <w:szCs w:val="20"/>
        </w:rPr>
        <w:t>与</w:t>
      </w:r>
      <m:oMath>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1</m:t>
            </m:r>
          </m:sub>
        </m:sSub>
        <m:r>
          <m:rPr>
            <m:sty m:val="bi"/>
          </m:rP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2</m:t>
            </m:r>
          </m:sub>
        </m:sSub>
        <m:r>
          <m:rPr>
            <m:sty m:val="bi"/>
          </m:rPr>
          <w:rPr>
            <w:rFonts w:ascii="Cambria Math" w:hAnsi="Cambria Math"/>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hint="eastAsia"/>
                <w:sz w:val="21"/>
                <w:szCs w:val="20"/>
              </w:rPr>
              <m:t>k</m:t>
            </m:r>
            <m:r>
              <m:rPr>
                <m:sty m:val="bi"/>
              </m:rPr>
              <w:rPr>
                <w:rFonts w:ascii="Cambria Math" w:hAnsi="Cambria Math"/>
                <w:sz w:val="21"/>
                <w:szCs w:val="20"/>
              </w:rPr>
              <m:t>-1</m:t>
            </m:r>
          </m:sub>
        </m:sSub>
        <m:r>
          <m:rPr>
            <m:sty m:val="bi"/>
          </m:rPr>
          <w:rPr>
            <w:rFonts w:ascii="Cambria Math" w:hAnsi="Cambria Math"/>
            <w:sz w:val="21"/>
            <w:szCs w:val="20"/>
          </w:rPr>
          <m:t>,</m:t>
        </m:r>
        <m:sSup>
          <m:sSupPr>
            <m:ctrlPr>
              <w:rPr>
                <w:rFonts w:ascii="Cambria Math" w:hAnsi="Cambria Math"/>
                <w:b/>
                <w:bCs/>
                <w:i/>
                <w:sz w:val="21"/>
                <w:szCs w:val="20"/>
              </w:rPr>
            </m:ctrlPr>
          </m:sSupPr>
          <m:e>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k</m:t>
                </m:r>
              </m:sub>
            </m:sSub>
          </m:e>
          <m:sup>
            <m:r>
              <m:rPr>
                <m:sty m:val="bi"/>
              </m:rPr>
              <w:rPr>
                <w:rFonts w:ascii="Cambria Math" w:hAnsi="Cambria Math"/>
                <w:sz w:val="21"/>
                <w:szCs w:val="20"/>
              </w:rPr>
              <m:t>'</m:t>
            </m:r>
          </m:sup>
        </m:sSup>
      </m:oMath>
      <w:r w:rsidRPr="0056621C">
        <w:rPr>
          <w:rFonts w:ascii="Cambria Math" w:hAnsi="Cambria Math" w:hint="eastAsia"/>
          <w:sz w:val="21"/>
          <w:szCs w:val="20"/>
        </w:rPr>
        <w:t>正交</w:t>
      </w:r>
      <w:r>
        <w:rPr>
          <w:rFonts w:ascii="Cambria Math" w:hAnsi="Cambria Math" w:hint="eastAsia"/>
          <w:sz w:val="21"/>
          <w:szCs w:val="20"/>
        </w:rPr>
        <w:t>，同时由</w:t>
      </w:r>
      <w:r>
        <w:rPr>
          <w:rFonts w:ascii="Cambria Math" w:hAnsi="Cambria Math" w:hint="eastAsia"/>
          <w:sz w:val="21"/>
          <w:szCs w:val="20"/>
        </w:rPr>
        <w:t>(</w:t>
      </w:r>
      <w:r>
        <w:rPr>
          <w:rFonts w:ascii="Cambria Math" w:hAnsi="Cambria Math"/>
          <w:sz w:val="21"/>
          <w:szCs w:val="20"/>
        </w:rPr>
        <w:t>8)</w:t>
      </w:r>
      <w:r>
        <w:rPr>
          <w:rFonts w:ascii="Cambria Math" w:hAnsi="Cambria Math" w:hint="eastAsia"/>
          <w:sz w:val="21"/>
          <w:szCs w:val="20"/>
        </w:rPr>
        <w:t>式可知</w:t>
      </w:r>
      <m:oMath>
        <m:sSup>
          <m:sSupPr>
            <m:ctrlPr>
              <w:rPr>
                <w:rFonts w:ascii="Cambria Math" w:hAnsi="Cambria Math"/>
                <w:b/>
                <w:bCs/>
                <w:i/>
                <w:sz w:val="21"/>
                <w:szCs w:val="20"/>
              </w:rPr>
            </m:ctrlPr>
          </m:sSupPr>
          <m:e>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k</m:t>
                </m:r>
              </m:sub>
            </m:sSub>
          </m:e>
          <m:sup>
            <m:r>
              <m:rPr>
                <m:sty m:val="bi"/>
              </m:rPr>
              <w:rPr>
                <w:rFonts w:ascii="Cambria Math" w:hAnsi="Cambria Math"/>
                <w:sz w:val="21"/>
                <w:szCs w:val="20"/>
              </w:rPr>
              <m:t>'</m:t>
            </m:r>
          </m:sup>
        </m:sSup>
      </m:oMath>
      <w:r w:rsidRPr="0056621C">
        <w:rPr>
          <w:rFonts w:ascii="Cambria Math" w:hAnsi="Cambria Math" w:hint="eastAsia"/>
          <w:sz w:val="21"/>
          <w:szCs w:val="20"/>
        </w:rPr>
        <w:t>是</w:t>
      </w:r>
      <m:oMath>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1</m:t>
            </m:r>
          </m:sub>
        </m:sSub>
        <m:r>
          <m:rPr>
            <m:sty m:val="bi"/>
          </m:rP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2</m:t>
            </m:r>
          </m:sub>
        </m:sSub>
        <m:r>
          <m:rPr>
            <m:sty m:val="bi"/>
          </m:rPr>
          <w:rPr>
            <w:rFonts w:ascii="Cambria Math" w:hAnsi="Cambria Math"/>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hint="eastAsia"/>
                <w:sz w:val="21"/>
                <w:szCs w:val="20"/>
              </w:rPr>
              <m:t>k</m:t>
            </m:r>
            <m:r>
              <m:rPr>
                <m:sty m:val="bi"/>
              </m:rPr>
              <w:rPr>
                <w:rFonts w:ascii="Cambria Math" w:hAnsi="Cambria Math"/>
                <w:sz w:val="21"/>
                <w:szCs w:val="20"/>
              </w:rPr>
              <m:t>-1</m:t>
            </m:r>
          </m:sub>
        </m:sSub>
        <m:r>
          <m:rPr>
            <m:sty m:val="bi"/>
          </m:rP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k</m:t>
            </m:r>
          </m:sub>
        </m:sSub>
      </m:oMath>
      <w:r w:rsidRPr="0056621C">
        <w:rPr>
          <w:rFonts w:ascii="Cambria Math" w:hAnsi="Cambria Math" w:hint="eastAsia"/>
          <w:sz w:val="21"/>
          <w:szCs w:val="20"/>
        </w:rPr>
        <w:t>的线性组合</w:t>
      </w:r>
      <w:r>
        <w:rPr>
          <w:rFonts w:ascii="Cambria Math" w:hAnsi="Cambria Math" w:hint="eastAsia"/>
          <w:sz w:val="21"/>
          <w:szCs w:val="20"/>
        </w:rPr>
        <w:t>，故</w:t>
      </w:r>
      <m:oMath>
        <m:sSub>
          <m:sSubPr>
            <m:ctrlPr>
              <w:rPr>
                <w:rFonts w:ascii="Cambria Math" w:hAnsi="Cambria Math"/>
                <w:b/>
                <w:bCs/>
                <w:i/>
                <w:sz w:val="21"/>
                <w:szCs w:val="20"/>
              </w:rPr>
            </m:ctrlPr>
          </m:sSubPr>
          <m:e>
            <m:r>
              <m:rPr>
                <m:sty m:val="bi"/>
              </m:rPr>
              <w:rPr>
                <w:rFonts w:ascii="Cambria Math" w:hAnsi="Cambria Math" w:hint="eastAsia"/>
                <w:sz w:val="21"/>
                <w:szCs w:val="20"/>
              </w:rPr>
              <m:t>v</m:t>
            </m:r>
          </m:e>
          <m:sub>
            <m:r>
              <m:rPr>
                <m:sty m:val="bi"/>
              </m:rPr>
              <w:rPr>
                <w:rFonts w:ascii="Cambria Math" w:hAnsi="Cambria Math"/>
                <w:sz w:val="21"/>
                <w:szCs w:val="20"/>
              </w:rPr>
              <m:t>k</m:t>
            </m:r>
          </m:sub>
        </m:sSub>
      </m:oMath>
      <w:r w:rsidRPr="00744879">
        <w:rPr>
          <w:rFonts w:ascii="Cambria Math" w:hAnsi="Cambria Math" w:hint="eastAsia"/>
          <w:sz w:val="21"/>
          <w:szCs w:val="20"/>
        </w:rPr>
        <w:t>与</w:t>
      </w:r>
      <m:oMath>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k</m:t>
            </m:r>
          </m:sub>
        </m:sSub>
      </m:oMath>
      <w:r w:rsidRPr="00744879">
        <w:rPr>
          <w:rFonts w:ascii="Cambria Math" w:hAnsi="Cambria Math" w:hint="eastAsia"/>
          <w:sz w:val="21"/>
          <w:szCs w:val="20"/>
        </w:rPr>
        <w:t>正交</w:t>
      </w:r>
      <w:r>
        <w:rPr>
          <w:rFonts w:ascii="Cambria Math" w:hAnsi="Cambria Math" w:hint="eastAsia"/>
          <w:sz w:val="21"/>
          <w:szCs w:val="20"/>
        </w:rPr>
        <w:t>。又由递推式</w:t>
      </w:r>
      <w:r>
        <w:rPr>
          <w:rFonts w:ascii="Cambria Math" w:hAnsi="Cambria Math" w:hint="eastAsia"/>
          <w:sz w:val="21"/>
          <w:szCs w:val="20"/>
        </w:rPr>
        <w:t>(</w:t>
      </w:r>
      <w:r>
        <w:rPr>
          <w:rFonts w:ascii="Cambria Math" w:hAnsi="Cambria Math"/>
          <w:sz w:val="21"/>
          <w:szCs w:val="20"/>
        </w:rPr>
        <w:t>1)</w:t>
      </w:r>
      <w:r>
        <w:rPr>
          <w:rFonts w:ascii="Cambria Math" w:hAnsi="Cambria Math" w:hint="eastAsia"/>
          <w:sz w:val="21"/>
          <w:szCs w:val="20"/>
        </w:rPr>
        <w:t>可知</w:t>
      </w:r>
      <m:oMath>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k</m:t>
            </m:r>
          </m:sub>
        </m:sSub>
      </m:oMath>
      <w:r w:rsidRPr="00744879">
        <w:rPr>
          <w:rFonts w:ascii="Cambria Math" w:hAnsi="Cambria Math" w:hint="eastAsia"/>
          <w:sz w:val="21"/>
          <w:szCs w:val="20"/>
        </w:rPr>
        <w:t>是</w:t>
      </w:r>
      <m:oMath>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1</m:t>
            </m:r>
          </m:sub>
        </m:sSub>
        <m:r>
          <m:rPr>
            <m:sty m:val="bi"/>
          </m:rP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1</m:t>
            </m:r>
          </m:sub>
        </m:sSub>
        <m:r>
          <m:rPr>
            <m:sty m:val="bi"/>
          </m:rP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2</m:t>
            </m:r>
          </m:sub>
        </m:sSub>
        <m:r>
          <m:rPr>
            <m:sty m:val="bi"/>
          </m:rPr>
          <w:rPr>
            <w:rFonts w:ascii="Cambria Math" w:hAnsi="Cambria Math"/>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hint="eastAsia"/>
                <w:sz w:val="21"/>
                <w:szCs w:val="20"/>
              </w:rPr>
              <m:t>k</m:t>
            </m:r>
            <m:r>
              <m:rPr>
                <m:sty m:val="bi"/>
              </m:rPr>
              <w:rPr>
                <w:rFonts w:ascii="Cambria Math" w:hAnsi="Cambria Math"/>
                <w:sz w:val="21"/>
                <w:szCs w:val="20"/>
              </w:rPr>
              <m:t>-1</m:t>
            </m:r>
          </m:sub>
        </m:sSub>
      </m:oMath>
      <w:r w:rsidRPr="00744879">
        <w:rPr>
          <w:rFonts w:ascii="Cambria Math" w:hAnsi="Cambria Math" w:hint="eastAsia"/>
          <w:sz w:val="21"/>
          <w:szCs w:val="20"/>
        </w:rPr>
        <w:t>的线性组合，</w:t>
      </w:r>
      <w:r>
        <w:rPr>
          <w:rFonts w:ascii="Cambria Math" w:hAnsi="Cambria Math" w:hint="eastAsia"/>
          <w:sz w:val="21"/>
          <w:szCs w:val="20"/>
        </w:rPr>
        <w:t>故</w:t>
      </w:r>
      <m:oMath>
        <m:sSub>
          <m:sSubPr>
            <m:ctrlPr>
              <w:rPr>
                <w:rFonts w:ascii="Cambria Math" w:hAnsi="Cambria Math"/>
                <w:b/>
                <w:bCs/>
                <w:i/>
                <w:sz w:val="21"/>
                <w:szCs w:val="20"/>
              </w:rPr>
            </m:ctrlPr>
          </m:sSubPr>
          <m:e>
            <m:r>
              <m:rPr>
                <m:sty m:val="bi"/>
              </m:rPr>
              <w:rPr>
                <w:rFonts w:ascii="Cambria Math" w:hAnsi="Cambria Math" w:hint="eastAsia"/>
                <w:sz w:val="21"/>
                <w:szCs w:val="20"/>
              </w:rPr>
              <m:t>v</m:t>
            </m:r>
          </m:e>
          <m:sub>
            <m:r>
              <m:rPr>
                <m:sty m:val="bi"/>
              </m:rPr>
              <w:rPr>
                <w:rFonts w:ascii="Cambria Math" w:hAnsi="Cambria Math"/>
                <w:sz w:val="21"/>
                <w:szCs w:val="20"/>
              </w:rPr>
              <m:t>k</m:t>
            </m:r>
          </m:sub>
        </m:sSub>
      </m:oMath>
      <w:r w:rsidRPr="00015E26">
        <w:rPr>
          <w:rFonts w:ascii="Cambria Math" w:hAnsi="Cambria Math" w:hint="eastAsia"/>
          <w:sz w:val="21"/>
          <w:szCs w:val="20"/>
        </w:rPr>
        <w:t>与</w:t>
      </w:r>
      <m:oMath>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1</m:t>
            </m:r>
          </m:sub>
        </m:sSub>
      </m:oMath>
      <w:r w:rsidRPr="00015E26">
        <w:rPr>
          <w:rFonts w:ascii="Cambria Math" w:hAnsi="Cambria Math" w:hint="eastAsia"/>
          <w:sz w:val="21"/>
          <w:szCs w:val="20"/>
        </w:rPr>
        <w:t>也正交</w:t>
      </w:r>
      <w:r>
        <w:rPr>
          <w:rFonts w:ascii="Cambria Math" w:hAnsi="Cambria Math" w:hint="eastAsia"/>
          <w:sz w:val="21"/>
          <w:szCs w:val="20"/>
        </w:rPr>
        <w:t>。所以由此种方式生成的</w:t>
      </w:r>
      <m:oMath>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1</m:t>
            </m:r>
          </m:sub>
        </m:sSub>
        <m:r>
          <m:rPr>
            <m:sty m:val="bi"/>
          </m:rP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sz w:val="21"/>
                <w:szCs w:val="20"/>
              </w:rPr>
              <m:t>2</m:t>
            </m:r>
          </m:sub>
        </m:sSub>
        <m:r>
          <m:rPr>
            <m:sty m:val="bi"/>
          </m:rPr>
          <w:rPr>
            <w:rFonts w:ascii="Cambria Math" w:hAnsi="Cambria Math"/>
            <w:szCs w:val="20"/>
          </w:rPr>
          <m:t>,⋯</m:t>
        </m:r>
        <m:sSub>
          <m:sSubPr>
            <m:ctrlPr>
              <w:rPr>
                <w:rFonts w:ascii="Cambria Math" w:hAnsi="Cambria Math"/>
                <w:b/>
                <w:bCs/>
                <w:i/>
                <w:sz w:val="21"/>
                <w:szCs w:val="20"/>
              </w:rPr>
            </m:ctrlPr>
          </m:sSubPr>
          <m:e>
            <m:r>
              <m:rPr>
                <m:sty m:val="bi"/>
              </m:rPr>
              <w:rPr>
                <w:rFonts w:ascii="Cambria Math" w:hAnsi="Cambria Math"/>
                <w:sz w:val="21"/>
                <w:szCs w:val="20"/>
              </w:rPr>
              <m:t>v</m:t>
            </m:r>
          </m:e>
          <m:sub>
            <m:r>
              <m:rPr>
                <m:sty m:val="bi"/>
              </m:rPr>
              <w:rPr>
                <w:rFonts w:ascii="Cambria Math" w:hAnsi="Cambria Math" w:hint="eastAsia"/>
                <w:sz w:val="21"/>
                <w:szCs w:val="20"/>
              </w:rPr>
              <m:t>D</m:t>
            </m:r>
            <m:r>
              <m:rPr>
                <m:sty m:val="bi"/>
              </m:rPr>
              <w:rPr>
                <w:rFonts w:ascii="Cambria Math" w:hAnsi="Cambria Math"/>
                <w:sz w:val="21"/>
                <w:szCs w:val="20"/>
              </w:rPr>
              <m:t>-1</m:t>
            </m:r>
          </m:sub>
        </m:sSub>
      </m:oMath>
      <w:r w:rsidRPr="000619AB">
        <w:rPr>
          <w:rFonts w:ascii="Cambria Math" w:hAnsi="Cambria Math" w:hint="eastAsia"/>
          <w:sz w:val="21"/>
          <w:szCs w:val="20"/>
        </w:rPr>
        <w:t>向量组符合</w:t>
      </w:r>
      <w:r>
        <w:rPr>
          <w:rFonts w:ascii="Cambria Math" w:hAnsi="Cambria Math" w:hint="eastAsia"/>
          <w:sz w:val="21"/>
          <w:szCs w:val="20"/>
        </w:rPr>
        <w:t>最初的定义条件。</w:t>
      </w:r>
    </w:p>
    <w:p w14:paraId="18CCAC3A" w14:textId="77777777" w:rsidR="00860F65" w:rsidRPr="00744879" w:rsidRDefault="00860F65" w:rsidP="00860F65">
      <w:pPr>
        <w:pStyle w:val="af"/>
        <w:snapToGrid w:val="0"/>
        <w:spacing w:before="0" w:beforeAutospacing="0" w:after="0" w:afterAutospacing="0"/>
        <w:jc w:val="both"/>
        <w:rPr>
          <w:rFonts w:ascii="Cambria Math" w:hAnsi="Cambria Math"/>
          <w:i/>
          <w:iCs/>
          <w:sz w:val="21"/>
          <w:szCs w:val="21"/>
        </w:rPr>
      </w:pPr>
      <w:r w:rsidRPr="00291DAF">
        <w:rPr>
          <w:rFonts w:ascii="Cambria Math" w:hAnsi="Cambria Math" w:hint="eastAsia"/>
          <w:sz w:val="21"/>
          <w:szCs w:val="21"/>
        </w:rPr>
        <w:t>由于</w:t>
      </w:r>
      <m:oMath>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hint="eastAsia"/>
                <w:sz w:val="21"/>
                <w:szCs w:val="21"/>
              </w:rPr>
              <m:t>i</m:t>
            </m:r>
          </m:sub>
        </m:sSub>
        <m:r>
          <w:rPr>
            <w:rFonts w:ascii="Cambria Math" w:hAnsi="Cambria Math"/>
            <w:sz w:val="21"/>
            <w:szCs w:val="21"/>
          </w:rPr>
          <m:t>,i=1,2,</m:t>
        </m:r>
        <m:r>
          <m:rPr>
            <m:sty m:val="bi"/>
          </m:rPr>
          <w:rPr>
            <w:rFonts w:ascii="Cambria Math" w:hAnsi="Cambria Math"/>
            <w:sz w:val="21"/>
            <w:szCs w:val="21"/>
          </w:rPr>
          <m:t>⋯,</m:t>
        </m:r>
        <m:r>
          <w:rPr>
            <w:rFonts w:ascii="Cambria Math" w:hAnsi="Cambria Math"/>
            <w:sz w:val="21"/>
            <w:szCs w:val="21"/>
          </w:rPr>
          <m:t>D-1</m:t>
        </m:r>
      </m:oMath>
      <w:r>
        <w:rPr>
          <w:rFonts w:hint="eastAsia"/>
          <w:sz w:val="21"/>
          <w:szCs w:val="21"/>
        </w:rPr>
        <w:t>未知，可通过搜索的方式寻找合适的</w:t>
      </w:r>
      <m:oMath>
        <m:sSub>
          <m:sSubPr>
            <m:ctrlPr>
              <w:rPr>
                <w:rFonts w:ascii="Cambria Math" w:hAnsi="Cambria Math"/>
                <w:i/>
                <w:iCs/>
                <w:sz w:val="21"/>
                <w:szCs w:val="21"/>
              </w:rPr>
            </m:ctrlPr>
          </m:sSubPr>
          <m:e>
            <m:r>
              <w:rPr>
                <w:rFonts w:ascii="Cambria Math" w:hAnsi="Cambria Math"/>
                <w:sz w:val="21"/>
                <w:szCs w:val="21"/>
              </w:rPr>
              <m:t>φ</m:t>
            </m:r>
          </m:e>
          <m:sub>
            <m:r>
              <w:rPr>
                <w:rFonts w:ascii="Cambria Math" w:hAnsi="Cambria Math" w:hint="eastAsia"/>
                <w:sz w:val="21"/>
                <w:szCs w:val="21"/>
              </w:rPr>
              <m:t>k</m:t>
            </m:r>
          </m:sub>
        </m:sSub>
      </m:oMath>
      <w:r>
        <w:rPr>
          <w:rFonts w:hint="eastAsia"/>
          <w:iCs/>
          <w:sz w:val="21"/>
          <w:szCs w:val="21"/>
        </w:rPr>
        <w:t>使得通过(</w:t>
      </w:r>
      <w:r>
        <w:rPr>
          <w:iCs/>
          <w:sz w:val="21"/>
          <w:szCs w:val="21"/>
        </w:rPr>
        <w:t>6)</w:t>
      </w:r>
      <w:r>
        <w:rPr>
          <w:rFonts w:hint="eastAsia"/>
          <w:iCs/>
          <w:sz w:val="21"/>
          <w:szCs w:val="21"/>
        </w:rPr>
        <w:t>式生成的</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,k+1</m:t>
            </m:r>
          </m:sub>
        </m:sSub>
        <m:r>
          <m:rPr>
            <m:sty m:val="bi"/>
          </m:rPr>
          <w:rPr>
            <w:rFonts w:ascii="Cambria Math" w:hAnsi="Cambria Math"/>
            <w:sz w:val="21"/>
            <w:szCs w:val="20"/>
          </w:rPr>
          <m:t xml:space="preserve"> ∈</m:t>
        </m:r>
        <m:r>
          <w:rPr>
            <w:rFonts w:ascii="Cambria Math" w:hAnsi="Cambria Math"/>
            <w:sz w:val="21"/>
            <w:szCs w:val="20"/>
          </w:rPr>
          <m:t>∂S</m:t>
        </m:r>
      </m:oMath>
    </w:p>
    <w:p w14:paraId="7EF7ED6E" w14:textId="77777777" w:rsidR="00860F65" w:rsidRDefault="00860F65" w:rsidP="00860F65">
      <w:pPr>
        <w:pStyle w:val="af"/>
        <w:numPr>
          <w:ilvl w:val="1"/>
          <w:numId w:val="7"/>
        </w:numPr>
        <w:snapToGrid w:val="0"/>
        <w:spacing w:before="0" w:beforeAutospacing="0" w:after="0" w:afterAutospacing="0"/>
        <w:jc w:val="both"/>
        <w:rPr>
          <w:sz w:val="21"/>
          <w:szCs w:val="20"/>
        </w:rPr>
      </w:pPr>
      <w:r w:rsidRPr="00744879">
        <w:rPr>
          <w:rFonts w:hint="eastAsia"/>
          <w:sz w:val="21"/>
          <w:szCs w:val="20"/>
        </w:rPr>
        <w:t>算法过程</w:t>
      </w:r>
    </w:p>
    <w:p w14:paraId="085C964A" w14:textId="77777777" w:rsidR="00860F65" w:rsidRPr="000619AB" w:rsidRDefault="00860F65" w:rsidP="00860F65">
      <w:pPr>
        <w:pStyle w:val="af"/>
        <w:snapToGrid w:val="0"/>
        <w:spacing w:before="0" w:beforeAutospacing="0" w:after="0" w:afterAutospacing="0"/>
        <w:ind w:firstLine="425"/>
        <w:jc w:val="both"/>
        <w:rPr>
          <w:rFonts w:ascii="Cambria Math" w:hAnsi="Cambria Math"/>
          <w:sz w:val="21"/>
          <w:szCs w:val="20"/>
        </w:rPr>
      </w:pPr>
      <w:r>
        <w:rPr>
          <w:rFonts w:hint="eastAsia"/>
          <w:sz w:val="21"/>
          <w:szCs w:val="20"/>
        </w:rPr>
        <w:t>对于待攻击的输入样本</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oMath>
      <w:r w:rsidRPr="00291DAF">
        <w:rPr>
          <w:rFonts w:hint="eastAsia"/>
          <w:sz w:val="21"/>
          <w:szCs w:val="20"/>
        </w:rPr>
        <w:t>，取任意</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,0</m:t>
            </m:r>
          </m:sub>
        </m:sSub>
        <m:r>
          <m:rPr>
            <m:sty m:val="bi"/>
          </m:rPr>
          <w:rPr>
            <w:rFonts w:ascii="Cambria Math" w:hAnsi="Cambria Math"/>
            <w:sz w:val="21"/>
            <w:szCs w:val="20"/>
          </w:rPr>
          <m:t>∈</m:t>
        </m:r>
        <m:r>
          <w:rPr>
            <w:rFonts w:ascii="Cambria Math" w:hAnsi="Cambria Math"/>
            <w:sz w:val="21"/>
            <w:szCs w:val="20"/>
          </w:rPr>
          <m:t>S</m:t>
        </m:r>
      </m:oMath>
      <w:r>
        <w:rPr>
          <w:rFonts w:hint="eastAsia"/>
          <w:sz w:val="21"/>
          <w:szCs w:val="20"/>
        </w:rPr>
        <w:t>,</w:t>
      </w:r>
      <w:r w:rsidRPr="00291DAF">
        <w:rPr>
          <w:rFonts w:ascii="Cambria Math" w:hAnsi="Cambria Math"/>
          <w:b/>
          <w:bCs/>
          <w:i/>
          <w:sz w:val="21"/>
          <w:szCs w:val="20"/>
        </w:rPr>
        <w:t xml:space="preserve"> </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,1</m:t>
            </m:r>
          </m:sub>
        </m:sSub>
        <m:r>
          <m:rPr>
            <m:sty m:val="bi"/>
          </m:rPr>
          <w:rPr>
            <w:rFonts w:ascii="Cambria Math" w:hAnsi="Cambria Math"/>
            <w:sz w:val="21"/>
            <w:szCs w:val="20"/>
          </w:rPr>
          <m:t>=</m:t>
        </m:r>
        <m:r>
          <w:rPr>
            <w:rFonts w:ascii="Cambria Math" w:hAnsi="Cambria Math"/>
            <w:sz w:val="21"/>
            <w:szCs w:val="20"/>
          </w:rPr>
          <m:t>λ</m:t>
        </m:r>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r>
          <m:rPr>
            <m:sty m:val="bi"/>
          </m:rPr>
          <w:rPr>
            <w:rFonts w:ascii="Cambria Math" w:hAnsi="Cambria Math"/>
            <w:sz w:val="21"/>
            <w:szCs w:val="20"/>
          </w:rPr>
          <m:t>+</m:t>
        </m:r>
        <m:d>
          <m:dPr>
            <m:ctrlPr>
              <w:rPr>
                <w:rFonts w:ascii="Cambria Math" w:hAnsi="Cambria Math"/>
                <w:b/>
                <w:bCs/>
                <w:i/>
                <w:sz w:val="21"/>
                <w:szCs w:val="20"/>
              </w:rPr>
            </m:ctrlPr>
          </m:dPr>
          <m:e>
            <m:r>
              <w:rPr>
                <w:rFonts w:ascii="Cambria Math" w:hAnsi="Cambria Math"/>
                <w:sz w:val="21"/>
                <w:szCs w:val="20"/>
              </w:rPr>
              <m:t>1</m:t>
            </m:r>
            <m:r>
              <m:rPr>
                <m:sty m:val="bi"/>
              </m:rPr>
              <w:rPr>
                <w:rFonts w:ascii="Cambria Math" w:hAnsi="Cambria Math"/>
                <w:sz w:val="21"/>
                <w:szCs w:val="20"/>
              </w:rPr>
              <m:t>-</m:t>
            </m:r>
            <m:r>
              <w:rPr>
                <w:rFonts w:ascii="Cambria Math" w:hAnsi="Cambria Math"/>
                <w:sz w:val="21"/>
                <w:szCs w:val="20"/>
              </w:rPr>
              <m:t>λ</m:t>
            </m:r>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,0</m:t>
                </m:r>
              </m:sub>
            </m:sSub>
          </m:e>
        </m:d>
        <m:r>
          <m:rPr>
            <m:sty m:val="bi"/>
          </m:rPr>
          <w:rPr>
            <w:rFonts w:ascii="Cambria Math" w:hAnsi="Cambria Math"/>
            <w:sz w:val="21"/>
            <w:szCs w:val="20"/>
          </w:rPr>
          <m:t>,</m:t>
        </m:r>
        <m:r>
          <w:rPr>
            <w:rFonts w:ascii="Cambria Math" w:hAnsi="Cambria Math"/>
            <w:sz w:val="21"/>
            <w:szCs w:val="20"/>
          </w:rPr>
          <m:t>λ</m:t>
        </m:r>
        <m:r>
          <m:rPr>
            <m:sty m:val="bi"/>
          </m:rPr>
          <w:rPr>
            <w:rFonts w:ascii="Cambria Math" w:hAnsi="Cambria Math"/>
            <w:sz w:val="21"/>
            <w:szCs w:val="20"/>
          </w:rPr>
          <m:t>∈(</m:t>
        </m:r>
        <m:r>
          <w:rPr>
            <w:rFonts w:ascii="Cambria Math" w:hAnsi="Cambria Math"/>
            <w:sz w:val="21"/>
            <w:szCs w:val="20"/>
          </w:rPr>
          <m:t>0,1</m:t>
        </m:r>
        <m:r>
          <m:rPr>
            <m:sty m:val="bi"/>
          </m:rPr>
          <w:rPr>
            <w:rFonts w:ascii="Cambria Math" w:hAnsi="Cambria Math"/>
            <w:sz w:val="21"/>
            <w:szCs w:val="20"/>
          </w:rPr>
          <m:t>)</m:t>
        </m:r>
      </m:oMath>
      <w:r w:rsidRPr="00D65D91">
        <w:rPr>
          <w:rFonts w:ascii="Cambria Math" w:hAnsi="Cambria Math" w:hint="eastAsia"/>
          <w:iCs/>
          <w:sz w:val="21"/>
          <w:szCs w:val="20"/>
        </w:rPr>
        <w:t>,</w:t>
      </w:r>
      <w:r w:rsidRPr="00D65D91">
        <w:rPr>
          <w:rFonts w:ascii="Cambria Math" w:hAnsi="Cambria Math" w:hint="eastAsia"/>
          <w:iCs/>
          <w:sz w:val="21"/>
          <w:szCs w:val="20"/>
        </w:rPr>
        <w:t>二分</w:t>
      </w:r>
      <m:oMath>
        <m:r>
          <w:rPr>
            <w:rFonts w:ascii="Cambria Math" w:hAnsi="Cambria Math"/>
            <w:sz w:val="21"/>
            <w:szCs w:val="20"/>
          </w:rPr>
          <m:t>λ</m:t>
        </m:r>
      </m:oMath>
      <w:r>
        <w:rPr>
          <w:rFonts w:ascii="Cambria Math" w:hAnsi="Cambria Math" w:hint="eastAsia"/>
          <w:sz w:val="21"/>
          <w:szCs w:val="20"/>
        </w:rPr>
        <w:t>使</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,1</m:t>
            </m:r>
          </m:sub>
        </m:sSub>
        <m:r>
          <m:rPr>
            <m:sty m:val="bi"/>
          </m:rPr>
          <w:rPr>
            <w:rFonts w:ascii="Cambria Math" w:hAnsi="Cambria Math"/>
            <w:sz w:val="21"/>
            <w:szCs w:val="20"/>
          </w:rPr>
          <m:t>∈</m:t>
        </m:r>
        <m:r>
          <w:rPr>
            <w:rFonts w:ascii="Cambria Math" w:hAnsi="Cambria Math"/>
            <w:sz w:val="21"/>
            <w:szCs w:val="20"/>
          </w:rPr>
          <m:t>∂S</m:t>
        </m:r>
      </m:oMath>
    </w:p>
    <w:p w14:paraId="62FE5C23" w14:textId="77777777" w:rsidR="00860F65" w:rsidRDefault="00860F65" w:rsidP="00860F65">
      <w:pPr>
        <w:pStyle w:val="af"/>
        <w:snapToGrid w:val="0"/>
        <w:spacing w:before="0" w:beforeAutospacing="0" w:after="0" w:afterAutospacing="0"/>
        <w:ind w:firstLine="425"/>
        <w:jc w:val="both"/>
        <w:rPr>
          <w:rFonts w:ascii="Cambria Math" w:hAnsi="Cambria Math"/>
          <w:sz w:val="21"/>
          <w:szCs w:val="20"/>
        </w:rPr>
      </w:pPr>
      <w:r>
        <w:rPr>
          <w:rFonts w:ascii="Cambria Math" w:hAnsi="Cambria Math" w:hint="eastAsia"/>
          <w:sz w:val="21"/>
          <w:szCs w:val="20"/>
        </w:rPr>
        <w:t>由</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m:t>
            </m:r>
            <m:r>
              <m:rPr>
                <m:sty m:val="bi"/>
              </m:rPr>
              <w:rPr>
                <w:rFonts w:ascii="Cambria Math" w:hAnsi="Cambria Math" w:hint="eastAsia"/>
                <w:sz w:val="21"/>
                <w:szCs w:val="20"/>
              </w:rPr>
              <m:t>k</m:t>
            </m:r>
          </m:sub>
        </m:sSub>
      </m:oMath>
      <w:r>
        <w:rPr>
          <w:rFonts w:ascii="Cambria Math" w:hAnsi="Cambria Math" w:hint="eastAsia"/>
          <w:sz w:val="21"/>
          <w:szCs w:val="20"/>
        </w:rPr>
        <w:t>递推</w:t>
      </w:r>
      <w:r w:rsidRPr="00D65D91">
        <w:rPr>
          <w:rFonts w:ascii="Cambria Math" w:hAnsi="Cambria Math" w:hint="eastAsia"/>
          <w:sz w:val="21"/>
          <w:szCs w:val="20"/>
        </w:rPr>
        <w:t>得</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,k+1</m:t>
            </m:r>
          </m:sub>
        </m:sSub>
      </m:oMath>
      <w:r w:rsidRPr="00D65D91">
        <w:rPr>
          <w:rFonts w:ascii="Cambria Math" w:hAnsi="Cambria Math" w:hint="eastAsia"/>
          <w:sz w:val="21"/>
          <w:szCs w:val="20"/>
        </w:rPr>
        <w:t>的算法</w:t>
      </w:r>
      <w:r>
        <w:rPr>
          <w:rFonts w:ascii="Cambria Math" w:hAnsi="Cambria Math" w:hint="eastAsia"/>
          <w:sz w:val="21"/>
          <w:szCs w:val="20"/>
        </w:rPr>
        <w:t>如下</w:t>
      </w:r>
      <w:r>
        <w:rPr>
          <w:rFonts w:ascii="Cambria Math" w:hAnsi="Cambria Math" w:hint="eastAsia"/>
          <w:sz w:val="21"/>
          <w:szCs w:val="20"/>
        </w:rPr>
        <w:t>(</w:t>
      </w:r>
      <m:oMath>
        <m:r>
          <w:rPr>
            <w:rFonts w:ascii="Cambria Math" w:hAnsi="Cambria Math"/>
            <w:sz w:val="21"/>
            <w:szCs w:val="20"/>
          </w:rPr>
          <m:t>L,T</m:t>
        </m:r>
      </m:oMath>
      <w:r>
        <w:rPr>
          <w:rFonts w:ascii="Cambria Math" w:hAnsi="Cambria Math"/>
          <w:sz w:val="21"/>
          <w:szCs w:val="20"/>
        </w:rPr>
        <w:t>,</w:t>
      </w:r>
      <m:oMath>
        <m:r>
          <w:rPr>
            <w:rFonts w:ascii="Cambria Math" w:hAnsi="Cambria Math"/>
            <w:sz w:val="21"/>
            <w:szCs w:val="20"/>
          </w:rPr>
          <m:t xml:space="preserve"> </m:t>
        </m:r>
        <m:sSub>
          <m:sSubPr>
            <m:ctrlPr>
              <w:rPr>
                <w:rFonts w:ascii="Cambria Math" w:hAnsi="Cambria Math"/>
                <w:i/>
                <w:sz w:val="21"/>
                <w:szCs w:val="20"/>
              </w:rPr>
            </m:ctrlPr>
          </m:sSubPr>
          <m:e>
            <m:r>
              <w:rPr>
                <w:rFonts w:ascii="Cambria Math" w:hAnsi="Cambria Math"/>
                <w:sz w:val="21"/>
                <w:szCs w:val="20"/>
              </w:rPr>
              <m:t>φ</m:t>
            </m:r>
          </m:e>
          <m:sub>
            <m:r>
              <w:rPr>
                <w:rFonts w:ascii="Cambria Math" w:hAnsi="Cambria Math" w:hint="eastAsia"/>
                <w:sz w:val="21"/>
                <w:szCs w:val="20"/>
              </w:rPr>
              <m:t>max</m:t>
            </m:r>
          </m:sub>
        </m:sSub>
        <m:r>
          <w:rPr>
            <w:rFonts w:ascii="Cambria Math" w:hAnsi="Cambria Math"/>
            <w:sz w:val="21"/>
            <w:szCs w:val="20"/>
          </w:rPr>
          <m:t>,l</m:t>
        </m:r>
      </m:oMath>
      <w:r>
        <w:rPr>
          <w:rFonts w:ascii="Cambria Math" w:hAnsi="Cambria Math" w:hint="eastAsia"/>
          <w:sz w:val="21"/>
          <w:szCs w:val="20"/>
        </w:rPr>
        <w:t>为超参数</w:t>
      </w:r>
      <w:r>
        <w:rPr>
          <w:rFonts w:ascii="Cambria Math" w:hAnsi="Cambria Math"/>
          <w:sz w:val="21"/>
          <w:szCs w:val="20"/>
        </w:rPr>
        <w:t>):</w:t>
      </w:r>
    </w:p>
    <w:p w14:paraId="5321A0F3" w14:textId="77777777" w:rsidR="00860F65" w:rsidRPr="006F5379" w:rsidRDefault="00860F65" w:rsidP="00860F65">
      <w:pPr>
        <w:pStyle w:val="af"/>
        <w:snapToGrid w:val="0"/>
        <w:spacing w:before="0" w:beforeAutospacing="0" w:after="0" w:afterAutospacing="0"/>
        <w:jc w:val="both"/>
        <w:rPr>
          <w:rFonts w:ascii="Cambria Math" w:hAnsi="Cambria Math"/>
          <w:i/>
          <w:sz w:val="21"/>
          <w:szCs w:val="20"/>
        </w:rPr>
      </w:pPr>
      <w:r>
        <w:rPr>
          <w:rFonts w:ascii="Cambria Math" w:hAnsi="Cambria Math" w:hint="eastAsia"/>
          <w:sz w:val="21"/>
          <w:szCs w:val="20"/>
        </w:rPr>
        <w:t>①由</w:t>
      </w:r>
      <w:r>
        <w:rPr>
          <w:rFonts w:ascii="Cambria Math" w:hAnsi="Cambria Math" w:hint="eastAsia"/>
          <w:sz w:val="21"/>
          <w:szCs w:val="20"/>
        </w:rPr>
        <w:t>(</w:t>
      </w:r>
      <w:r>
        <w:rPr>
          <w:rFonts w:ascii="Cambria Math" w:hAnsi="Cambria Math"/>
          <w:sz w:val="21"/>
          <w:szCs w:val="20"/>
        </w:rPr>
        <w:t>2)</w:t>
      </w:r>
      <w:r>
        <w:rPr>
          <w:rFonts w:ascii="Cambria Math" w:hAnsi="Cambria Math" w:hint="eastAsia"/>
          <w:sz w:val="21"/>
          <w:szCs w:val="20"/>
        </w:rPr>
        <w:t>式生成</w:t>
      </w:r>
      <m:oMath>
        <m:sSub>
          <m:sSubPr>
            <m:ctrlPr>
              <w:rPr>
                <w:rFonts w:ascii="Cambria Math" w:hAnsi="Cambria Math"/>
                <w:b/>
                <w:bCs/>
                <w:i/>
                <w:sz w:val="21"/>
                <w:szCs w:val="20"/>
              </w:rPr>
            </m:ctrlPr>
          </m:sSubPr>
          <m:e>
            <m:r>
              <m:rPr>
                <m:sty m:val="bi"/>
              </m:rPr>
              <w:rPr>
                <w:rFonts w:ascii="Cambria Math" w:hAnsi="Cambria Math"/>
                <w:sz w:val="21"/>
                <w:szCs w:val="20"/>
              </w:rPr>
              <m:t>u</m:t>
            </m:r>
          </m:e>
          <m:sub>
            <m:r>
              <m:rPr>
                <m:sty m:val="bi"/>
              </m:rPr>
              <w:rPr>
                <w:rFonts w:ascii="Cambria Math" w:hAnsi="Cambria Math"/>
                <w:sz w:val="21"/>
                <w:szCs w:val="20"/>
              </w:rPr>
              <m:t>k</m:t>
            </m:r>
          </m:sub>
        </m:sSub>
      </m:oMath>
      <w:r>
        <w:rPr>
          <w:rFonts w:ascii="Cambria Math" w:hAnsi="Cambria Math" w:hint="eastAsia"/>
          <w:sz w:val="21"/>
          <w:szCs w:val="20"/>
        </w:rPr>
        <w:t>，</w:t>
      </w:r>
      <w:r w:rsidRPr="00DE1535">
        <w:rPr>
          <w:rFonts w:ascii="Cambria Math" w:hAnsi="Cambria Math" w:hint="eastAsia"/>
          <w:sz w:val="21"/>
          <w:szCs w:val="20"/>
        </w:rPr>
        <w:t>生成</w:t>
      </w:r>
      <w:r>
        <w:rPr>
          <w:rFonts w:ascii="Cambria Math" w:hAnsi="Cambria Math" w:hint="eastAsia"/>
          <w:sz w:val="21"/>
          <w:szCs w:val="20"/>
        </w:rPr>
        <w:t>D</w:t>
      </w:r>
      <w:r>
        <w:rPr>
          <w:rFonts w:ascii="Cambria Math" w:hAnsi="Cambria Math" w:hint="eastAsia"/>
          <w:sz w:val="21"/>
          <w:szCs w:val="20"/>
        </w:rPr>
        <w:t>维</w:t>
      </w:r>
      <w:r w:rsidRPr="00DE1535">
        <w:rPr>
          <w:rFonts w:ascii="Cambria Math" w:hAnsi="Cambria Math" w:hint="eastAsia"/>
          <w:sz w:val="21"/>
          <w:szCs w:val="20"/>
        </w:rPr>
        <w:t>随机向量</w:t>
      </w:r>
      <m:oMath>
        <m:sSub>
          <m:sSubPr>
            <m:ctrlPr>
              <w:rPr>
                <w:rFonts w:ascii="Cambria Math" w:hAnsi="Cambria Math"/>
                <w:b/>
                <w:bCs/>
                <w:i/>
                <w:sz w:val="21"/>
                <w:szCs w:val="20"/>
              </w:rPr>
            </m:ctrlPr>
          </m:sSubPr>
          <m:e>
            <m:r>
              <m:rPr>
                <m:sty m:val="bi"/>
              </m:rPr>
              <w:rPr>
                <w:rFonts w:ascii="Cambria Math" w:hAnsi="Cambria Math" w:hint="eastAsia"/>
                <w:sz w:val="21"/>
                <w:szCs w:val="20"/>
              </w:rPr>
              <m:t>t</m:t>
            </m:r>
          </m:e>
          <m:sub>
            <m:r>
              <m:rPr>
                <m:sty m:val="bi"/>
              </m:rPr>
              <w:rPr>
                <w:rFonts w:ascii="Cambria Math" w:hAnsi="Cambria Math"/>
                <w:sz w:val="21"/>
                <w:szCs w:val="20"/>
              </w:rPr>
              <m:t>k</m:t>
            </m:r>
          </m:sub>
        </m:sSub>
      </m:oMath>
      <w:r>
        <w:rPr>
          <w:rFonts w:ascii="Cambria Math" w:hAnsi="Cambria Math" w:hint="eastAsia"/>
          <w:sz w:val="21"/>
          <w:szCs w:val="20"/>
        </w:rPr>
        <w:t>，由</w:t>
      </w:r>
      <w:r>
        <w:rPr>
          <w:rFonts w:ascii="Cambria Math" w:hAnsi="Cambria Math" w:hint="eastAsia"/>
          <w:sz w:val="21"/>
          <w:szCs w:val="20"/>
        </w:rPr>
        <w:t>(</w:t>
      </w:r>
      <w:r>
        <w:rPr>
          <w:rFonts w:ascii="Cambria Math" w:hAnsi="Cambria Math"/>
          <w:sz w:val="21"/>
          <w:szCs w:val="20"/>
        </w:rPr>
        <w:t>8)(9)(10)(11)</w:t>
      </w:r>
      <w:r>
        <w:rPr>
          <w:rFonts w:ascii="Cambria Math" w:hAnsi="Cambria Math" w:hint="eastAsia"/>
          <w:sz w:val="21"/>
          <w:szCs w:val="20"/>
        </w:rPr>
        <w:t>式计算得到</w:t>
      </w:r>
      <m:oMath>
        <m:sSub>
          <m:sSubPr>
            <m:ctrlPr>
              <w:rPr>
                <w:rFonts w:ascii="Cambria Math" w:hAnsi="Cambria Math"/>
                <w:b/>
                <w:bCs/>
                <w:i/>
                <w:sz w:val="21"/>
                <w:szCs w:val="20"/>
              </w:rPr>
            </m:ctrlPr>
          </m:sSubPr>
          <m:e>
            <m:r>
              <m:rPr>
                <m:sty m:val="bi"/>
              </m:rPr>
              <w:rPr>
                <w:rFonts w:ascii="Cambria Math" w:hAnsi="Cambria Math" w:hint="eastAsia"/>
                <w:sz w:val="21"/>
                <w:szCs w:val="20"/>
              </w:rPr>
              <m:t>v</m:t>
            </m:r>
          </m:e>
          <m:sub>
            <m:r>
              <m:rPr>
                <m:sty m:val="bi"/>
              </m:rPr>
              <w:rPr>
                <w:rFonts w:ascii="Cambria Math" w:hAnsi="Cambria Math"/>
                <w:sz w:val="21"/>
                <w:szCs w:val="20"/>
              </w:rPr>
              <m:t>k</m:t>
            </m:r>
          </m:sub>
        </m:sSub>
      </m:oMath>
      <w:r>
        <w:rPr>
          <w:rFonts w:ascii="Cambria Math" w:hAnsi="Cambria Math" w:hint="eastAsia"/>
          <w:b/>
          <w:bCs/>
          <w:sz w:val="21"/>
          <w:szCs w:val="20"/>
        </w:rPr>
        <w:t xml:space="preserve"> </w:t>
      </w:r>
      <w:r w:rsidRPr="006F5379">
        <w:rPr>
          <w:rFonts w:ascii="Cambria Math" w:hAnsi="Cambria Math" w:hint="eastAsia"/>
          <w:sz w:val="21"/>
          <w:szCs w:val="20"/>
        </w:rPr>
        <w:t>这里</w:t>
      </w:r>
      <w:r>
        <w:rPr>
          <w:rFonts w:ascii="Cambria Math" w:hAnsi="Cambria Math" w:hint="eastAsia"/>
          <w:sz w:val="21"/>
          <w:szCs w:val="20"/>
        </w:rPr>
        <w:t>向量组</w:t>
      </w:r>
      <m:oMath>
        <m:sSub>
          <m:sSubPr>
            <m:ctrlPr>
              <w:rPr>
                <w:rFonts w:ascii="Cambria Math" w:hAnsi="Cambria Math"/>
                <w:b/>
                <w:bCs/>
                <w:i/>
                <w:sz w:val="21"/>
                <w:szCs w:val="20"/>
              </w:rPr>
            </m:ctrlPr>
          </m:sSubPr>
          <m:e>
            <m:r>
              <m:rPr>
                <m:sty m:val="bi"/>
              </m:rPr>
              <w:rPr>
                <w:rFonts w:ascii="Cambria Math" w:hAnsi="Cambria Math" w:hint="eastAsia"/>
                <w:sz w:val="21"/>
                <w:szCs w:val="20"/>
              </w:rPr>
              <m:t>v</m:t>
            </m:r>
          </m:e>
          <m:sub>
            <m:r>
              <m:rPr>
                <m:sty m:val="bi"/>
              </m:rPr>
              <w:rPr>
                <w:rFonts w:ascii="Cambria Math" w:hAnsi="Cambria Math" w:hint="eastAsia"/>
                <w:sz w:val="21"/>
                <w:szCs w:val="20"/>
              </w:rPr>
              <m:t>i</m:t>
            </m:r>
          </m:sub>
        </m:sSub>
      </m:oMath>
      <w:r w:rsidRPr="006F5379">
        <w:rPr>
          <w:rFonts w:ascii="Cambria Math" w:hAnsi="Cambria Math" w:hint="eastAsia"/>
          <w:sz w:val="21"/>
          <w:szCs w:val="20"/>
        </w:rPr>
        <w:t>可仅保留后</w:t>
      </w:r>
      <m:oMath>
        <m:r>
          <w:rPr>
            <w:rFonts w:ascii="Cambria Math" w:hAnsi="Cambria Math"/>
            <w:sz w:val="21"/>
            <w:szCs w:val="20"/>
          </w:rPr>
          <m:t>L</m:t>
        </m:r>
      </m:oMath>
      <w:r w:rsidRPr="006F5379">
        <w:rPr>
          <w:rFonts w:ascii="Cambria Math" w:hAnsi="Cambria Math" w:hint="eastAsia"/>
          <w:sz w:val="21"/>
          <w:szCs w:val="20"/>
        </w:rPr>
        <w:t>个</w:t>
      </w:r>
    </w:p>
    <w:p w14:paraId="4C287C3E" w14:textId="77777777" w:rsidR="00860F65" w:rsidRPr="00900E75" w:rsidRDefault="00860F65" w:rsidP="00860F65">
      <w:pPr>
        <w:pStyle w:val="af"/>
        <w:snapToGrid w:val="0"/>
        <w:spacing w:before="0" w:beforeAutospacing="0" w:after="0" w:afterAutospacing="0"/>
        <w:jc w:val="both"/>
        <w:rPr>
          <w:rFonts w:ascii="Cambria Math" w:hAnsi="Cambria Math"/>
          <w:i/>
          <w:sz w:val="21"/>
          <w:szCs w:val="20"/>
        </w:rPr>
      </w:pPr>
      <w:r>
        <w:rPr>
          <w:rFonts w:ascii="Cambria Math" w:hAnsi="Cambria Math" w:hint="eastAsia"/>
          <w:sz w:val="21"/>
          <w:szCs w:val="20"/>
        </w:rPr>
        <w:t>②按</w:t>
      </w:r>
      <m:oMath>
        <m:r>
          <w:rPr>
            <w:rFonts w:ascii="Cambria Math" w:hAnsi="Cambria Math"/>
            <w:sz w:val="21"/>
            <w:szCs w:val="20"/>
          </w:rPr>
          <m:t>τ=</m:t>
        </m:r>
        <m:d>
          <m:dPr>
            <m:ctrlPr>
              <w:rPr>
                <w:rFonts w:ascii="Cambria Math" w:hAnsi="Cambria Math"/>
                <w:i/>
                <w:sz w:val="21"/>
                <w:szCs w:val="20"/>
              </w:rPr>
            </m:ctrlPr>
          </m:dPr>
          <m:e>
            <m:r>
              <w:rPr>
                <w:rFonts w:ascii="Cambria Math" w:hAnsi="Cambria Math"/>
                <w:sz w:val="21"/>
                <w:szCs w:val="20"/>
              </w:rPr>
              <m:t>1,-1,</m:t>
            </m:r>
            <m:f>
              <m:fPr>
                <m:ctrlPr>
                  <w:rPr>
                    <w:rFonts w:ascii="Cambria Math" w:hAnsi="Cambria Math"/>
                    <w:i/>
                    <w:sz w:val="21"/>
                    <w:szCs w:val="20"/>
                  </w:rPr>
                </m:ctrlPr>
              </m:fPr>
              <m:num>
                <m:r>
                  <w:rPr>
                    <w:rFonts w:ascii="Cambria Math" w:hAnsi="Cambria Math"/>
                    <w:sz w:val="21"/>
                    <w:szCs w:val="20"/>
                  </w:rPr>
                  <m:t>T-1</m:t>
                </m:r>
              </m:num>
              <m:den>
                <m:r>
                  <w:rPr>
                    <w:rFonts w:ascii="Cambria Math" w:hAnsi="Cambria Math"/>
                    <w:sz w:val="21"/>
                    <w:szCs w:val="20"/>
                  </w:rPr>
                  <m:t>T</m:t>
                </m:r>
              </m:den>
            </m:f>
            <m:r>
              <w:rPr>
                <w:rFonts w:ascii="Cambria Math" w:hAnsi="Cambria Math"/>
                <w:sz w:val="21"/>
                <w:szCs w:val="20"/>
              </w:rPr>
              <m:t>,-</m:t>
            </m:r>
            <m:f>
              <m:fPr>
                <m:ctrlPr>
                  <w:rPr>
                    <w:rFonts w:ascii="Cambria Math" w:hAnsi="Cambria Math"/>
                    <w:i/>
                    <w:sz w:val="21"/>
                    <w:szCs w:val="20"/>
                  </w:rPr>
                </m:ctrlPr>
              </m:fPr>
              <m:num>
                <m:r>
                  <w:rPr>
                    <w:rFonts w:ascii="Cambria Math" w:hAnsi="Cambria Math"/>
                    <w:sz w:val="21"/>
                    <w:szCs w:val="20"/>
                  </w:rPr>
                  <m:t>T-1</m:t>
                </m:r>
              </m:num>
              <m:den>
                <m:r>
                  <w:rPr>
                    <w:rFonts w:ascii="Cambria Math" w:hAnsi="Cambria Math"/>
                    <w:sz w:val="21"/>
                    <w:szCs w:val="20"/>
                  </w:rPr>
                  <m:t>T</m:t>
                </m:r>
              </m:den>
            </m:f>
            <m:r>
              <w:rPr>
                <w:rFonts w:ascii="Cambria Math" w:hAnsi="Cambria Math"/>
                <w:sz w:val="21"/>
                <w:szCs w:val="20"/>
              </w:rPr>
              <m:t>,</m:t>
            </m:r>
            <m:f>
              <m:fPr>
                <m:ctrlPr>
                  <w:rPr>
                    <w:rFonts w:ascii="Cambria Math" w:hAnsi="Cambria Math"/>
                    <w:i/>
                    <w:sz w:val="21"/>
                    <w:szCs w:val="20"/>
                  </w:rPr>
                </m:ctrlPr>
              </m:fPr>
              <m:num>
                <m:r>
                  <w:rPr>
                    <w:rFonts w:ascii="Cambria Math" w:hAnsi="Cambria Math"/>
                    <w:sz w:val="21"/>
                    <w:szCs w:val="20"/>
                  </w:rPr>
                  <m:t>T-2</m:t>
                </m:r>
              </m:num>
              <m:den>
                <m:r>
                  <w:rPr>
                    <w:rFonts w:ascii="Cambria Math" w:hAnsi="Cambria Math"/>
                    <w:sz w:val="21"/>
                    <w:szCs w:val="20"/>
                  </w:rPr>
                  <m:t>T</m:t>
                </m:r>
              </m:den>
            </m:f>
            <m:r>
              <w:rPr>
                <w:rFonts w:ascii="Cambria Math" w:hAnsi="Cambria Math"/>
                <w:sz w:val="21"/>
                <w:szCs w:val="20"/>
              </w:rPr>
              <m:t>,-</m:t>
            </m:r>
            <m:f>
              <m:fPr>
                <m:ctrlPr>
                  <w:rPr>
                    <w:rFonts w:ascii="Cambria Math" w:hAnsi="Cambria Math"/>
                    <w:i/>
                    <w:sz w:val="21"/>
                    <w:szCs w:val="20"/>
                  </w:rPr>
                </m:ctrlPr>
              </m:fPr>
              <m:num>
                <m:r>
                  <w:rPr>
                    <w:rFonts w:ascii="Cambria Math" w:hAnsi="Cambria Math"/>
                    <w:sz w:val="21"/>
                    <w:szCs w:val="20"/>
                  </w:rPr>
                  <m:t>T-2</m:t>
                </m:r>
              </m:num>
              <m:den>
                <m:r>
                  <w:rPr>
                    <w:rFonts w:ascii="Cambria Math" w:hAnsi="Cambria Math"/>
                    <w:sz w:val="21"/>
                    <w:szCs w:val="20"/>
                  </w:rPr>
                  <m:t>T</m:t>
                </m:r>
              </m:den>
            </m:f>
            <m:r>
              <w:rPr>
                <w:rFonts w:ascii="Cambria Math" w:hAnsi="Cambria Math"/>
                <w:sz w:val="21"/>
                <w:szCs w:val="20"/>
              </w:rPr>
              <m:t>,</m:t>
            </m:r>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T</m:t>
                </m:r>
              </m:den>
            </m:f>
            <m:r>
              <w:rPr>
                <w:rFonts w:ascii="Cambria Math" w:hAnsi="Cambria Math"/>
                <w:sz w:val="21"/>
                <w:szCs w:val="20"/>
              </w:rPr>
              <m:t>,-</m:t>
            </m:r>
            <m:f>
              <m:fPr>
                <m:ctrlPr>
                  <w:rPr>
                    <w:rFonts w:ascii="Cambria Math" w:hAnsi="Cambria Math"/>
                    <w:i/>
                    <w:sz w:val="21"/>
                    <w:szCs w:val="20"/>
                  </w:rPr>
                </m:ctrlPr>
              </m:fPr>
              <m:num>
                <m:r>
                  <w:rPr>
                    <w:rFonts w:ascii="Cambria Math" w:hAnsi="Cambria Math"/>
                    <w:sz w:val="21"/>
                    <w:szCs w:val="20"/>
                  </w:rPr>
                  <m:t>1</m:t>
                </m:r>
              </m:num>
              <m:den>
                <m:r>
                  <w:rPr>
                    <w:rFonts w:ascii="Cambria Math" w:hAnsi="Cambria Math"/>
                    <w:sz w:val="21"/>
                    <w:szCs w:val="20"/>
                  </w:rPr>
                  <m:t>T</m:t>
                </m:r>
              </m:den>
            </m:f>
          </m:e>
        </m:d>
        <m:r>
          <w:rPr>
            <w:rFonts w:ascii="Cambria Math" w:hAnsi="Cambria Math"/>
            <w:sz w:val="21"/>
            <w:szCs w:val="20"/>
          </w:rPr>
          <m:t>,φ=τ</m:t>
        </m:r>
        <m:r>
          <w:rPr>
            <w:rFonts w:ascii="Cambria Math" w:hAnsi="Cambria Math" w:hint="eastAsia"/>
            <w:sz w:val="21"/>
            <w:szCs w:val="20"/>
          </w:rPr>
          <m:t>·</m:t>
        </m:r>
        <m:sSub>
          <m:sSubPr>
            <m:ctrlPr>
              <w:rPr>
                <w:rFonts w:ascii="Cambria Math" w:hAnsi="Cambria Math"/>
                <w:i/>
                <w:sz w:val="21"/>
                <w:szCs w:val="20"/>
              </w:rPr>
            </m:ctrlPr>
          </m:sSubPr>
          <m:e>
            <m:r>
              <w:rPr>
                <w:rFonts w:ascii="Cambria Math" w:hAnsi="Cambria Math"/>
                <w:sz w:val="21"/>
                <w:szCs w:val="20"/>
              </w:rPr>
              <m:t>φ</m:t>
            </m:r>
          </m:e>
          <m:sub>
            <m:r>
              <w:rPr>
                <w:rFonts w:ascii="Cambria Math" w:hAnsi="Cambria Math" w:hint="eastAsia"/>
                <w:sz w:val="21"/>
                <w:szCs w:val="20"/>
              </w:rPr>
              <m:t>max</m:t>
            </m:r>
          </m:sub>
        </m:sSub>
      </m:oMath>
      <w:r>
        <w:rPr>
          <w:rFonts w:ascii="Cambria Math" w:hAnsi="Cambria Math" w:hint="eastAsia"/>
          <w:sz w:val="21"/>
          <w:szCs w:val="20"/>
        </w:rPr>
        <w:t>的顺序搜索</w:t>
      </w:r>
      <m:oMath>
        <m:r>
          <w:rPr>
            <w:rFonts w:ascii="Cambria Math" w:hAnsi="Cambria Math"/>
            <w:sz w:val="21"/>
            <w:szCs w:val="20"/>
          </w:rPr>
          <m:t>φ</m:t>
        </m:r>
      </m:oMath>
      <w:r>
        <w:rPr>
          <w:rFonts w:ascii="Cambria Math" w:hAnsi="Cambria Math" w:hint="eastAsia"/>
          <w:sz w:val="21"/>
          <w:szCs w:val="20"/>
        </w:rPr>
        <w:t>，根据</w:t>
      </w:r>
      <w:r>
        <w:rPr>
          <w:rFonts w:ascii="Cambria Math" w:hAnsi="Cambria Math" w:hint="eastAsia"/>
          <w:sz w:val="21"/>
          <w:szCs w:val="20"/>
        </w:rPr>
        <w:t>(</w:t>
      </w:r>
      <w:r>
        <w:rPr>
          <w:rFonts w:ascii="Cambria Math" w:hAnsi="Cambria Math"/>
          <w:sz w:val="21"/>
          <w:szCs w:val="20"/>
        </w:rPr>
        <w:t>7)</w:t>
      </w:r>
      <w:r>
        <w:rPr>
          <w:rFonts w:ascii="Cambria Math" w:hAnsi="Cambria Math" w:hint="eastAsia"/>
          <w:sz w:val="21"/>
          <w:szCs w:val="20"/>
        </w:rPr>
        <w:t>式更新</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,k+1</m:t>
            </m:r>
          </m:sub>
        </m:sSub>
      </m:oMath>
      <w:r w:rsidRPr="00DE1535">
        <w:rPr>
          <w:rFonts w:ascii="Cambria Math" w:hAnsi="Cambria Math" w:hint="eastAsia"/>
          <w:sz w:val="21"/>
          <w:szCs w:val="20"/>
        </w:rPr>
        <w:t>,</w:t>
      </w:r>
      <w:r w:rsidRPr="00DE1535">
        <w:rPr>
          <w:rFonts w:ascii="Cambria Math" w:hAnsi="Cambria Math" w:hint="eastAsia"/>
          <w:sz w:val="21"/>
          <w:szCs w:val="20"/>
        </w:rPr>
        <w:t>使得</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,k+1</m:t>
            </m:r>
          </m:sub>
        </m:sSub>
        <m:r>
          <m:rPr>
            <m:sty m:val="bi"/>
          </m:rPr>
          <w:rPr>
            <w:rFonts w:ascii="Cambria Math" w:hAnsi="Cambria Math"/>
            <w:sz w:val="21"/>
            <w:szCs w:val="20"/>
          </w:rPr>
          <m:t>∈</m:t>
        </m:r>
        <m:r>
          <w:rPr>
            <w:rFonts w:ascii="Cambria Math" w:hAnsi="Cambria Math"/>
            <w:sz w:val="21"/>
            <w:szCs w:val="20"/>
          </w:rPr>
          <m:t>S</m:t>
        </m:r>
      </m:oMath>
      <w:r>
        <w:rPr>
          <w:rFonts w:ascii="Cambria Math" w:hAnsi="Cambria Math" w:hint="eastAsia"/>
          <w:sz w:val="21"/>
          <w:szCs w:val="20"/>
        </w:rPr>
        <w:t>,</w:t>
      </w:r>
      <w:r>
        <w:rPr>
          <w:rFonts w:ascii="Cambria Math" w:hAnsi="Cambria Math" w:hint="eastAsia"/>
          <w:sz w:val="21"/>
          <w:szCs w:val="20"/>
        </w:rPr>
        <w:t>若所有</w:t>
      </w:r>
      <m:oMath>
        <m:r>
          <w:rPr>
            <w:rFonts w:ascii="Cambria Math" w:hAnsi="Cambria Math"/>
            <w:sz w:val="21"/>
            <w:szCs w:val="20"/>
          </w:rPr>
          <m:t>φ</m:t>
        </m:r>
      </m:oMath>
      <w:r>
        <w:rPr>
          <w:rFonts w:ascii="Cambria Math" w:hAnsi="Cambria Math" w:hint="eastAsia"/>
          <w:sz w:val="21"/>
          <w:szCs w:val="20"/>
        </w:rPr>
        <w:t>均失败则重新生成此次的</w:t>
      </w:r>
      <m:oMath>
        <m:sSub>
          <m:sSubPr>
            <m:ctrlPr>
              <w:rPr>
                <w:rFonts w:ascii="Cambria Math" w:hAnsi="Cambria Math"/>
                <w:b/>
                <w:bCs/>
                <w:i/>
                <w:sz w:val="21"/>
                <w:szCs w:val="20"/>
              </w:rPr>
            </m:ctrlPr>
          </m:sSubPr>
          <m:e>
            <m:r>
              <m:rPr>
                <m:sty m:val="bi"/>
              </m:rPr>
              <w:rPr>
                <w:rFonts w:ascii="Cambria Math" w:hAnsi="Cambria Math" w:hint="eastAsia"/>
                <w:sz w:val="21"/>
                <w:szCs w:val="20"/>
              </w:rPr>
              <m:t>t</m:t>
            </m:r>
          </m:e>
          <m:sub>
            <m:r>
              <m:rPr>
                <m:sty m:val="bi"/>
              </m:rPr>
              <w:rPr>
                <w:rFonts w:ascii="Cambria Math" w:hAnsi="Cambria Math"/>
                <w:sz w:val="21"/>
                <w:szCs w:val="20"/>
              </w:rPr>
              <m:t>k</m:t>
            </m:r>
          </m:sub>
        </m:sSub>
      </m:oMath>
      <w:r w:rsidRPr="00900E75">
        <w:rPr>
          <w:rFonts w:ascii="Cambria Math" w:hAnsi="Cambria Math" w:hint="eastAsia"/>
          <w:sz w:val="21"/>
          <w:szCs w:val="20"/>
        </w:rPr>
        <w:t>与</w:t>
      </w:r>
      <m:oMath>
        <m:sSub>
          <m:sSubPr>
            <m:ctrlPr>
              <w:rPr>
                <w:rFonts w:ascii="Cambria Math" w:hAnsi="Cambria Math"/>
                <w:b/>
                <w:bCs/>
                <w:i/>
                <w:sz w:val="21"/>
                <w:szCs w:val="20"/>
              </w:rPr>
            </m:ctrlPr>
          </m:sSubPr>
          <m:e>
            <m:r>
              <m:rPr>
                <m:sty m:val="bi"/>
              </m:rPr>
              <w:rPr>
                <w:rFonts w:ascii="Cambria Math" w:hAnsi="Cambria Math" w:hint="eastAsia"/>
                <w:sz w:val="21"/>
                <w:szCs w:val="20"/>
              </w:rPr>
              <m:t>v</m:t>
            </m:r>
          </m:e>
          <m:sub>
            <m:r>
              <m:rPr>
                <m:sty m:val="bi"/>
              </m:rPr>
              <w:rPr>
                <w:rFonts w:ascii="Cambria Math" w:hAnsi="Cambria Math"/>
                <w:sz w:val="21"/>
                <w:szCs w:val="20"/>
              </w:rPr>
              <m:t>k</m:t>
            </m:r>
          </m:sub>
        </m:sSub>
      </m:oMath>
    </w:p>
    <w:p w14:paraId="48333AED" w14:textId="77777777" w:rsidR="00860F65" w:rsidRPr="00900E75" w:rsidRDefault="00860F65" w:rsidP="00860F65">
      <w:pPr>
        <w:pStyle w:val="af"/>
        <w:snapToGrid w:val="0"/>
        <w:spacing w:before="0" w:beforeAutospacing="0" w:after="0" w:afterAutospacing="0"/>
        <w:jc w:val="both"/>
        <w:rPr>
          <w:rFonts w:ascii="Cambria Math" w:hAnsi="Cambria Math"/>
          <w:iCs/>
          <w:sz w:val="21"/>
          <w:szCs w:val="20"/>
        </w:rPr>
      </w:pPr>
      <w:r>
        <w:rPr>
          <w:rFonts w:ascii="Cambria Math" w:hAnsi="Cambria Math" w:hint="eastAsia"/>
          <w:iCs/>
          <w:sz w:val="21"/>
          <w:szCs w:val="20"/>
        </w:rPr>
        <w:t>③</w:t>
      </w:r>
      <w:r w:rsidRPr="00900E75">
        <w:rPr>
          <w:rFonts w:ascii="Cambria Math" w:hAnsi="Cambria Math" w:hint="eastAsia"/>
          <w:iCs/>
          <w:sz w:val="21"/>
          <w:szCs w:val="20"/>
        </w:rPr>
        <w:t>在</w:t>
      </w:r>
      <m:oMath>
        <m:r>
          <w:rPr>
            <w:rFonts w:ascii="Cambria Math" w:hAnsi="Cambria Math"/>
            <w:sz w:val="21"/>
            <w:szCs w:val="20"/>
          </w:rPr>
          <m:t>φ=[τ,τ+sign(τ)]</m:t>
        </m:r>
        <m:r>
          <w:rPr>
            <w:rFonts w:ascii="Cambria Math" w:hAnsi="Cambria Math" w:hint="eastAsia"/>
            <w:sz w:val="21"/>
            <w:szCs w:val="20"/>
          </w:rPr>
          <m:t>·</m:t>
        </m:r>
        <m:sSub>
          <m:sSubPr>
            <m:ctrlPr>
              <w:rPr>
                <w:rFonts w:ascii="Cambria Math" w:hAnsi="Cambria Math"/>
                <w:i/>
                <w:sz w:val="21"/>
                <w:szCs w:val="20"/>
              </w:rPr>
            </m:ctrlPr>
          </m:sSubPr>
          <m:e>
            <m:r>
              <w:rPr>
                <w:rFonts w:ascii="Cambria Math" w:hAnsi="Cambria Math"/>
                <w:sz w:val="21"/>
                <w:szCs w:val="20"/>
              </w:rPr>
              <m:t>φ</m:t>
            </m:r>
          </m:e>
          <m:sub>
            <m:r>
              <w:rPr>
                <w:rFonts w:ascii="Cambria Math" w:hAnsi="Cambria Math" w:hint="eastAsia"/>
                <w:sz w:val="21"/>
                <w:szCs w:val="20"/>
              </w:rPr>
              <m:t>max</m:t>
            </m:r>
          </m:sub>
        </m:sSub>
      </m:oMath>
      <w:r>
        <w:rPr>
          <w:rFonts w:ascii="Cambria Math" w:hAnsi="Cambria Math" w:hint="eastAsia"/>
          <w:sz w:val="21"/>
          <w:szCs w:val="20"/>
        </w:rPr>
        <w:t>的范围内二分搜索</w:t>
      </w:r>
      <m:oMath>
        <m:r>
          <w:rPr>
            <w:rFonts w:ascii="Cambria Math" w:hAnsi="Cambria Math"/>
            <w:sz w:val="21"/>
            <w:szCs w:val="20"/>
          </w:rPr>
          <m:t>φ</m:t>
        </m:r>
      </m:oMath>
      <w:r>
        <w:rPr>
          <w:rFonts w:ascii="Cambria Math" w:hAnsi="Cambria Math" w:hint="eastAsia"/>
          <w:sz w:val="21"/>
          <w:szCs w:val="20"/>
        </w:rPr>
        <w:t>(</w:t>
      </w:r>
      <w:r>
        <w:rPr>
          <w:rFonts w:ascii="Cambria Math" w:hAnsi="Cambria Math" w:hint="eastAsia"/>
          <w:sz w:val="21"/>
          <w:szCs w:val="20"/>
        </w:rPr>
        <w:t>限制搜索次数为</w:t>
      </w:r>
      <m:oMath>
        <m:r>
          <w:rPr>
            <w:rFonts w:ascii="Cambria Math" w:hAnsi="Cambria Math"/>
            <w:sz w:val="21"/>
            <w:szCs w:val="20"/>
          </w:rPr>
          <m:t>l</m:t>
        </m:r>
      </m:oMath>
      <w:r>
        <w:rPr>
          <w:rFonts w:ascii="Cambria Math" w:hAnsi="Cambria Math"/>
          <w:sz w:val="21"/>
          <w:szCs w:val="20"/>
        </w:rPr>
        <w:t>)</w:t>
      </w:r>
      <w:r>
        <w:rPr>
          <w:rFonts w:ascii="Cambria Math" w:hAnsi="Cambria Math" w:hint="eastAsia"/>
          <w:sz w:val="21"/>
          <w:szCs w:val="20"/>
        </w:rPr>
        <w:t>,</w:t>
      </w:r>
      <w:r>
        <w:rPr>
          <w:rFonts w:ascii="Cambria Math" w:hAnsi="Cambria Math" w:hint="eastAsia"/>
          <w:sz w:val="21"/>
          <w:szCs w:val="20"/>
        </w:rPr>
        <w:t>使得</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,k+1</m:t>
            </m:r>
          </m:sub>
        </m:sSub>
        <m:r>
          <m:rPr>
            <m:sty m:val="bi"/>
          </m:rPr>
          <w:rPr>
            <w:rFonts w:ascii="Cambria Math" w:hAnsi="Cambria Math"/>
            <w:sz w:val="21"/>
            <w:szCs w:val="20"/>
          </w:rPr>
          <m:t>∈</m:t>
        </m:r>
        <m:r>
          <w:rPr>
            <w:rFonts w:ascii="Cambria Math" w:hAnsi="Cambria Math"/>
            <w:sz w:val="21"/>
            <w:szCs w:val="20"/>
          </w:rPr>
          <m:t>∂S</m:t>
        </m:r>
      </m:oMath>
    </w:p>
    <w:p w14:paraId="70687F38" w14:textId="77777777" w:rsidR="00860F65" w:rsidRDefault="00860F65" w:rsidP="00860F65">
      <w:pPr>
        <w:pStyle w:val="af"/>
        <w:snapToGrid w:val="0"/>
        <w:spacing w:before="0" w:beforeAutospacing="0" w:after="0" w:afterAutospacing="0"/>
        <w:ind w:left="425"/>
        <w:jc w:val="both"/>
        <w:rPr>
          <w:rFonts w:ascii="Cambria Math" w:hAnsi="Cambria Math"/>
          <w:sz w:val="21"/>
          <w:szCs w:val="20"/>
        </w:rPr>
      </w:pP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b</m:t>
            </m:r>
            <m:r>
              <m:rPr>
                <m:sty m:val="bi"/>
              </m:rPr>
              <w:rPr>
                <w:rFonts w:ascii="Cambria Math" w:hAnsi="Cambria Math"/>
                <w:sz w:val="21"/>
                <w:szCs w:val="20"/>
              </w:rPr>
              <m:t>,</m:t>
            </m:r>
            <m:r>
              <m:rPr>
                <m:sty m:val="bi"/>
              </m:rPr>
              <w:rPr>
                <w:rFonts w:ascii="Cambria Math" w:hAnsi="Cambria Math" w:hint="eastAsia"/>
                <w:sz w:val="21"/>
                <w:szCs w:val="20"/>
              </w:rPr>
              <m:t>D</m:t>
            </m:r>
          </m:sub>
        </m:sSub>
      </m:oMath>
      <w:r w:rsidRPr="00900E75">
        <w:rPr>
          <w:rFonts w:ascii="Cambria Math" w:hAnsi="Cambria Math" w:hint="eastAsia"/>
          <w:sz w:val="21"/>
          <w:szCs w:val="20"/>
        </w:rPr>
        <w:t>为最优的对抗样本</w:t>
      </w:r>
      <w:r>
        <w:rPr>
          <w:rFonts w:ascii="Cambria Math" w:hAnsi="Cambria Math" w:hint="eastAsia"/>
          <w:sz w:val="21"/>
          <w:szCs w:val="20"/>
        </w:rPr>
        <w:t>。</w:t>
      </w:r>
    </w:p>
    <w:p w14:paraId="73E58179" w14:textId="77777777" w:rsidR="00860F65" w:rsidRPr="00900E75" w:rsidRDefault="00860F65" w:rsidP="00860F65">
      <w:pPr>
        <w:pStyle w:val="af"/>
        <w:snapToGrid w:val="0"/>
        <w:spacing w:before="0" w:beforeAutospacing="0" w:after="0" w:afterAutospacing="0"/>
        <w:ind w:firstLine="425"/>
        <w:jc w:val="both"/>
        <w:rPr>
          <w:rFonts w:ascii="Cambria Math" w:hAnsi="Cambria Math"/>
          <w:iCs/>
          <w:sz w:val="21"/>
          <w:szCs w:val="20"/>
        </w:rPr>
      </w:pPr>
      <w:r w:rsidRPr="00900E75">
        <w:rPr>
          <w:rFonts w:ascii="Cambria Math" w:hAnsi="Cambria Math" w:hint="eastAsia"/>
          <w:iCs/>
          <w:sz w:val="21"/>
          <w:szCs w:val="20"/>
        </w:rPr>
        <w:t>然而</w:t>
      </w:r>
      <w:r>
        <w:rPr>
          <w:rFonts w:ascii="Cambria Math" w:hAnsi="Cambria Math" w:hint="eastAsia"/>
          <w:iCs/>
          <w:sz w:val="21"/>
          <w:szCs w:val="20"/>
        </w:rPr>
        <w:t>很多时候更注重生成对抗样本的效率，因此不需要迭代至最后一次，而是在访问次数到达某一阈值后就停止。由于这种算法收敛速度快，可以保证每次迭代后样本的失真情况</w:t>
      </w:r>
      <w:r>
        <w:rPr>
          <w:rFonts w:ascii="Cambria Math" w:hAnsi="Cambria Math" w:hint="eastAsia"/>
          <w:iCs/>
          <w:sz w:val="21"/>
          <w:szCs w:val="20"/>
        </w:rPr>
        <w:t>(</w:t>
      </w:r>
      <m:oMath>
        <m:sSub>
          <m:sSubPr>
            <m:ctrlPr>
              <w:rPr>
                <w:rFonts w:ascii="Cambria Math" w:hAnsi="Cambria Math"/>
                <w:i/>
                <w:sz w:val="21"/>
                <w:szCs w:val="20"/>
              </w:rPr>
            </m:ctrlPr>
          </m:sSubPr>
          <m:e>
            <m:r>
              <w:rPr>
                <w:rFonts w:ascii="Cambria Math" w:hAnsi="Cambria Math" w:hint="eastAsia"/>
                <w:sz w:val="21"/>
                <w:szCs w:val="20"/>
              </w:rPr>
              <m:t>d</m:t>
            </m:r>
          </m:e>
          <m:sub>
            <m:r>
              <w:rPr>
                <w:rFonts w:ascii="Cambria Math" w:hAnsi="Cambria Math"/>
                <w:sz w:val="21"/>
                <w:szCs w:val="20"/>
              </w:rPr>
              <m:t>k</m:t>
            </m:r>
          </m:sub>
        </m:sSub>
      </m:oMath>
      <w:r>
        <w:rPr>
          <w:rFonts w:ascii="Cambria Math" w:hAnsi="Cambria Math" w:hint="eastAsia"/>
          <w:sz w:val="21"/>
          <w:szCs w:val="20"/>
        </w:rPr>
        <w:t>)</w:t>
      </w:r>
      <w:r>
        <w:rPr>
          <w:rFonts w:ascii="Cambria Math" w:hAnsi="Cambria Math" w:hint="eastAsia"/>
          <w:sz w:val="21"/>
          <w:szCs w:val="20"/>
        </w:rPr>
        <w:t>都会迅速变小，因此提前结束迭代也可以生成高质量的对抗样本。</w:t>
      </w:r>
    </w:p>
    <w:p w14:paraId="46A50228" w14:textId="77777777" w:rsidR="00860F65" w:rsidRDefault="00860F65" w:rsidP="00860F65">
      <w:pPr>
        <w:pStyle w:val="af"/>
        <w:numPr>
          <w:ilvl w:val="0"/>
          <w:numId w:val="7"/>
        </w:numPr>
        <w:snapToGrid w:val="0"/>
        <w:spacing w:beforeLines="50" w:before="120" w:beforeAutospacing="0" w:afterLines="50" w:after="120" w:afterAutospacing="0"/>
        <w:jc w:val="both"/>
        <w:rPr>
          <w:rFonts w:ascii="黑体" w:eastAsia="黑体" w:hAnsi="黑体"/>
        </w:rPr>
      </w:pPr>
      <w:r w:rsidRPr="000619AB">
        <w:rPr>
          <w:rFonts w:ascii="黑体" w:eastAsia="黑体" w:hAnsi="黑体" w:hint="eastAsia"/>
        </w:rPr>
        <w:t>研究结果及讨论</w:t>
      </w:r>
    </w:p>
    <w:p w14:paraId="43509478" w14:textId="77777777" w:rsidR="00860F65" w:rsidRDefault="00860F65" w:rsidP="00860F65">
      <w:pPr>
        <w:pStyle w:val="af"/>
        <w:snapToGrid w:val="0"/>
        <w:spacing w:before="0" w:beforeAutospacing="0" w:after="0" w:afterAutospacing="0"/>
        <w:ind w:firstLine="425"/>
        <w:jc w:val="both"/>
        <w:rPr>
          <w:sz w:val="21"/>
          <w:szCs w:val="21"/>
        </w:rPr>
      </w:pPr>
      <w:r w:rsidRPr="006F5379">
        <w:rPr>
          <w:rFonts w:hint="eastAsia"/>
          <w:sz w:val="21"/>
          <w:szCs w:val="21"/>
        </w:rPr>
        <w:t>3</w:t>
      </w:r>
      <w:r w:rsidRPr="006F5379">
        <w:rPr>
          <w:sz w:val="21"/>
          <w:szCs w:val="21"/>
        </w:rPr>
        <w:t xml:space="preserve">.1 </w:t>
      </w:r>
      <w:r w:rsidRPr="006F5379">
        <w:rPr>
          <w:rFonts w:hint="eastAsia"/>
          <w:sz w:val="21"/>
          <w:szCs w:val="21"/>
        </w:rPr>
        <w:t>实验设定</w:t>
      </w:r>
    </w:p>
    <w:p w14:paraId="055C9491" w14:textId="77777777" w:rsidR="00860F65" w:rsidRDefault="00860F65" w:rsidP="00860F65">
      <w:pPr>
        <w:pStyle w:val="af"/>
        <w:snapToGrid w:val="0"/>
        <w:spacing w:before="0" w:beforeAutospacing="0" w:after="0" w:afterAutospacing="0"/>
        <w:ind w:firstLine="425"/>
        <w:jc w:val="both"/>
        <w:rPr>
          <w:sz w:val="21"/>
          <w:szCs w:val="21"/>
        </w:rPr>
      </w:pPr>
      <w:r>
        <w:rPr>
          <w:rFonts w:hint="eastAsia"/>
          <w:sz w:val="21"/>
          <w:szCs w:val="21"/>
        </w:rPr>
        <w:t>实验使用pytorch</w:t>
      </w:r>
      <w:r>
        <w:rPr>
          <w:sz w:val="21"/>
          <w:szCs w:val="21"/>
        </w:rPr>
        <w:t>1.7</w:t>
      </w:r>
      <w:r>
        <w:rPr>
          <w:rFonts w:hint="eastAsia"/>
          <w:sz w:val="21"/>
          <w:szCs w:val="21"/>
        </w:rPr>
        <w:t>框架，</w:t>
      </w:r>
      <w:r w:rsidRPr="00651502">
        <w:rPr>
          <w:rFonts w:ascii="Times New Roman" w:hAnsi="Times New Roman"/>
          <w:sz w:val="21"/>
          <w:szCs w:val="21"/>
        </w:rPr>
        <w:t>mnist</w:t>
      </w:r>
      <w:r>
        <w:rPr>
          <w:rFonts w:hint="eastAsia"/>
          <w:sz w:val="21"/>
          <w:szCs w:val="21"/>
        </w:rPr>
        <w:t>与</w:t>
      </w:r>
      <w:r w:rsidRPr="00651502">
        <w:rPr>
          <w:rFonts w:ascii="Times New Roman" w:hAnsi="Times New Roman"/>
          <w:sz w:val="21"/>
          <w:szCs w:val="21"/>
        </w:rPr>
        <w:t>cifar10</w:t>
      </w:r>
      <w:r>
        <w:rPr>
          <w:rFonts w:hint="eastAsia"/>
          <w:sz w:val="21"/>
          <w:szCs w:val="21"/>
        </w:rPr>
        <w:t>数据集中的样本均将像素数据归一化至[</w:t>
      </w:r>
      <w:r>
        <w:rPr>
          <w:sz w:val="21"/>
          <w:szCs w:val="21"/>
        </w:rPr>
        <w:t>0,1]</w:t>
      </w:r>
      <w:r>
        <w:rPr>
          <w:rFonts w:hint="eastAsia"/>
          <w:sz w:val="21"/>
          <w:szCs w:val="21"/>
        </w:rPr>
        <w:t>范围内。在</w:t>
      </w:r>
      <w:r w:rsidRPr="00651502">
        <w:rPr>
          <w:rFonts w:ascii="Times New Roman" w:hAnsi="Times New Roman"/>
          <w:sz w:val="21"/>
          <w:szCs w:val="21"/>
        </w:rPr>
        <w:t>mnist</w:t>
      </w:r>
      <w:r>
        <w:rPr>
          <w:rFonts w:hint="eastAsia"/>
          <w:sz w:val="21"/>
          <w:szCs w:val="21"/>
        </w:rPr>
        <w:t>数据集上使用自定义的CNN网络，在</w:t>
      </w:r>
      <w:r w:rsidRPr="00651502">
        <w:rPr>
          <w:rFonts w:ascii="Times New Roman" w:hAnsi="Times New Roman"/>
          <w:sz w:val="21"/>
          <w:szCs w:val="21"/>
        </w:rPr>
        <w:t>cifar10</w:t>
      </w:r>
      <w:r>
        <w:rPr>
          <w:rFonts w:hint="eastAsia"/>
          <w:sz w:val="21"/>
          <w:szCs w:val="21"/>
        </w:rPr>
        <w:t>数据集上使用预训练的</w:t>
      </w:r>
      <w:r w:rsidRPr="00651502">
        <w:rPr>
          <w:rFonts w:ascii="Times New Roman" w:hAnsi="Times New Roman"/>
          <w:sz w:val="21"/>
          <w:szCs w:val="21"/>
        </w:rPr>
        <w:t>resnet18</w:t>
      </w:r>
      <w:r>
        <w:rPr>
          <w:rFonts w:hint="eastAsia"/>
          <w:sz w:val="21"/>
          <w:szCs w:val="21"/>
        </w:rPr>
        <w:t>模型，均训练5次，达到9</w:t>
      </w:r>
      <w:r>
        <w:rPr>
          <w:sz w:val="21"/>
          <w:szCs w:val="21"/>
        </w:rPr>
        <w:t>0%</w:t>
      </w:r>
      <w:r>
        <w:rPr>
          <w:rFonts w:hint="eastAsia"/>
          <w:sz w:val="21"/>
          <w:szCs w:val="21"/>
        </w:rPr>
        <w:t>以上的准确率。在选择待攻击的样本时会先确保模型正确分类此样本。</w:t>
      </w:r>
    </w:p>
    <w:p w14:paraId="4BBC3167" w14:textId="77777777" w:rsidR="00860F65" w:rsidRPr="006F5379" w:rsidRDefault="00860F65" w:rsidP="00860F65">
      <w:pPr>
        <w:pStyle w:val="af"/>
        <w:snapToGrid w:val="0"/>
        <w:spacing w:before="0" w:beforeAutospacing="0" w:after="0" w:afterAutospacing="0"/>
        <w:ind w:firstLine="425"/>
        <w:jc w:val="center"/>
        <w:rPr>
          <w:sz w:val="21"/>
          <w:szCs w:val="21"/>
        </w:rPr>
      </w:pPr>
      <w:r>
        <w:rPr>
          <w:rFonts w:hint="eastAsia"/>
          <w:sz w:val="21"/>
          <w:szCs w:val="21"/>
        </w:rPr>
        <w:t>表</w:t>
      </w:r>
      <w:r>
        <w:rPr>
          <w:sz w:val="21"/>
          <w:szCs w:val="21"/>
        </w:rPr>
        <w:t xml:space="preserve">3 </w:t>
      </w:r>
      <w:r>
        <w:rPr>
          <w:rFonts w:hint="eastAsia"/>
          <w:sz w:val="21"/>
          <w:szCs w:val="21"/>
        </w:rPr>
        <w:t>实验数据集与网络模型</w:t>
      </w:r>
    </w:p>
    <w:tbl>
      <w:tblPr>
        <w:tblStyle w:val="af2"/>
        <w:tblW w:w="0" w:type="auto"/>
        <w:tblLook w:val="04A0" w:firstRow="1" w:lastRow="0" w:firstColumn="1" w:lastColumn="0" w:noHBand="0" w:noVBand="1"/>
      </w:tblPr>
      <w:tblGrid>
        <w:gridCol w:w="2905"/>
        <w:gridCol w:w="2905"/>
        <w:gridCol w:w="2911"/>
      </w:tblGrid>
      <w:tr w:rsidR="00860F65" w14:paraId="6B3E87D8" w14:textId="77777777" w:rsidTr="00694E65">
        <w:trPr>
          <w:trHeight w:val="381"/>
        </w:trPr>
        <w:tc>
          <w:tcPr>
            <w:tcW w:w="2938" w:type="dxa"/>
          </w:tcPr>
          <w:p w14:paraId="0DC01523"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数据集</w:t>
            </w:r>
          </w:p>
        </w:tc>
        <w:tc>
          <w:tcPr>
            <w:tcW w:w="2938" w:type="dxa"/>
          </w:tcPr>
          <w:p w14:paraId="1CF79597" w14:textId="77777777" w:rsidR="00860F65" w:rsidRDefault="00860F65" w:rsidP="00694E65">
            <w:pPr>
              <w:pStyle w:val="af"/>
              <w:snapToGrid w:val="0"/>
              <w:spacing w:before="0" w:beforeAutospacing="0" w:after="0" w:afterAutospacing="0"/>
              <w:jc w:val="center"/>
              <w:rPr>
                <w:sz w:val="21"/>
                <w:szCs w:val="21"/>
              </w:rPr>
            </w:pPr>
            <w:r w:rsidRPr="00651502">
              <w:rPr>
                <w:rFonts w:ascii="Times New Roman" w:hAnsi="Times New Roman"/>
                <w:sz w:val="21"/>
                <w:szCs w:val="21"/>
              </w:rPr>
              <w:t>mnist</w:t>
            </w:r>
          </w:p>
        </w:tc>
        <w:tc>
          <w:tcPr>
            <w:tcW w:w="2938" w:type="dxa"/>
          </w:tcPr>
          <w:p w14:paraId="61328C55" w14:textId="77777777" w:rsidR="00860F65" w:rsidRDefault="00860F65" w:rsidP="00694E65">
            <w:pPr>
              <w:pStyle w:val="af"/>
              <w:snapToGrid w:val="0"/>
              <w:spacing w:before="0" w:beforeAutospacing="0" w:after="0" w:afterAutospacing="0"/>
              <w:jc w:val="center"/>
              <w:rPr>
                <w:sz w:val="21"/>
                <w:szCs w:val="21"/>
              </w:rPr>
            </w:pPr>
            <w:r w:rsidRPr="00651502">
              <w:rPr>
                <w:rFonts w:ascii="Times New Roman" w:hAnsi="Times New Roman"/>
                <w:sz w:val="21"/>
                <w:szCs w:val="21"/>
              </w:rPr>
              <w:t>cifar10</w:t>
            </w:r>
          </w:p>
        </w:tc>
      </w:tr>
      <w:tr w:rsidR="00860F65" w14:paraId="0EA53CFA" w14:textId="77777777" w:rsidTr="00694E65">
        <w:trPr>
          <w:trHeight w:val="365"/>
        </w:trPr>
        <w:tc>
          <w:tcPr>
            <w:tcW w:w="2938" w:type="dxa"/>
          </w:tcPr>
          <w:p w14:paraId="58EE6A0B"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样本维度</w:t>
            </w:r>
          </w:p>
        </w:tc>
        <w:tc>
          <w:tcPr>
            <w:tcW w:w="2938" w:type="dxa"/>
          </w:tcPr>
          <w:p w14:paraId="4D671C82" w14:textId="77777777" w:rsidR="00860F65" w:rsidRDefault="00860F65" w:rsidP="00694E65">
            <w:pPr>
              <w:pStyle w:val="af"/>
              <w:snapToGrid w:val="0"/>
              <w:spacing w:before="0" w:beforeAutospacing="0" w:after="0" w:afterAutospacing="0"/>
              <w:jc w:val="center"/>
              <w:rPr>
                <w:sz w:val="21"/>
                <w:szCs w:val="21"/>
              </w:rPr>
            </w:pPr>
            <m:oMathPara>
              <m:oMath>
                <m:r>
                  <w:rPr>
                    <w:rFonts w:ascii="Cambria Math" w:hAnsi="Cambria Math"/>
                    <w:sz w:val="21"/>
                    <w:szCs w:val="21"/>
                  </w:rPr>
                  <m:t>1×28×28</m:t>
                </m:r>
              </m:oMath>
            </m:oMathPara>
          </w:p>
        </w:tc>
        <w:tc>
          <w:tcPr>
            <w:tcW w:w="2938" w:type="dxa"/>
          </w:tcPr>
          <w:p w14:paraId="07BD9261" w14:textId="77777777" w:rsidR="00860F65" w:rsidRDefault="00860F65" w:rsidP="00694E65">
            <w:pPr>
              <w:pStyle w:val="af"/>
              <w:snapToGrid w:val="0"/>
              <w:spacing w:before="0" w:beforeAutospacing="0" w:after="0" w:afterAutospacing="0"/>
              <w:jc w:val="center"/>
              <w:rPr>
                <w:sz w:val="21"/>
                <w:szCs w:val="21"/>
              </w:rPr>
            </w:pPr>
            <m:oMathPara>
              <m:oMath>
                <m:r>
                  <w:rPr>
                    <w:rFonts w:ascii="Cambria Math" w:hAnsi="Cambria Math"/>
                    <w:sz w:val="21"/>
                    <w:szCs w:val="21"/>
                  </w:rPr>
                  <m:t>3×224×224</m:t>
                </m:r>
              </m:oMath>
            </m:oMathPara>
          </w:p>
        </w:tc>
      </w:tr>
      <w:tr w:rsidR="00860F65" w14:paraId="116C2D01" w14:textId="77777777" w:rsidTr="00694E65">
        <w:trPr>
          <w:trHeight w:val="381"/>
        </w:trPr>
        <w:tc>
          <w:tcPr>
            <w:tcW w:w="2938" w:type="dxa"/>
          </w:tcPr>
          <w:p w14:paraId="7420FCF6"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神经网络模型</w:t>
            </w:r>
          </w:p>
        </w:tc>
        <w:tc>
          <w:tcPr>
            <w:tcW w:w="2938" w:type="dxa"/>
          </w:tcPr>
          <w:p w14:paraId="309567C6"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两层卷积池化层的CNN</w:t>
            </w:r>
          </w:p>
        </w:tc>
        <w:tc>
          <w:tcPr>
            <w:tcW w:w="2938" w:type="dxa"/>
          </w:tcPr>
          <w:p w14:paraId="6EBADAE3"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预训练的resnet</w:t>
            </w:r>
            <w:r>
              <w:rPr>
                <w:sz w:val="21"/>
                <w:szCs w:val="21"/>
              </w:rPr>
              <w:t>18</w:t>
            </w:r>
          </w:p>
        </w:tc>
      </w:tr>
      <w:tr w:rsidR="00860F65" w14:paraId="461D96ED" w14:textId="77777777" w:rsidTr="00694E65">
        <w:trPr>
          <w:trHeight w:val="365"/>
        </w:trPr>
        <w:tc>
          <w:tcPr>
            <w:tcW w:w="2938" w:type="dxa"/>
          </w:tcPr>
          <w:p w14:paraId="7E07409F"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测试集top</w:t>
            </w:r>
            <w:r>
              <w:rPr>
                <w:sz w:val="21"/>
                <w:szCs w:val="21"/>
              </w:rPr>
              <w:t>-1</w:t>
            </w:r>
            <w:r>
              <w:rPr>
                <w:rFonts w:hint="eastAsia"/>
                <w:sz w:val="21"/>
                <w:szCs w:val="21"/>
              </w:rPr>
              <w:t>准确率</w:t>
            </w:r>
          </w:p>
        </w:tc>
        <w:tc>
          <w:tcPr>
            <w:tcW w:w="2938" w:type="dxa"/>
          </w:tcPr>
          <w:p w14:paraId="77471BFA"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9</w:t>
            </w:r>
            <w:r>
              <w:rPr>
                <w:sz w:val="21"/>
                <w:szCs w:val="21"/>
              </w:rPr>
              <w:t>8%</w:t>
            </w:r>
          </w:p>
        </w:tc>
        <w:tc>
          <w:tcPr>
            <w:tcW w:w="2938" w:type="dxa"/>
          </w:tcPr>
          <w:p w14:paraId="7E094EB6"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9</w:t>
            </w:r>
            <w:r>
              <w:rPr>
                <w:sz w:val="21"/>
                <w:szCs w:val="21"/>
              </w:rPr>
              <w:t>1%</w:t>
            </w:r>
          </w:p>
        </w:tc>
      </w:tr>
    </w:tbl>
    <w:p w14:paraId="7833D0D8" w14:textId="77777777" w:rsidR="00860F65" w:rsidRDefault="00860F65" w:rsidP="00860F65">
      <w:pPr>
        <w:pStyle w:val="af"/>
        <w:snapToGrid w:val="0"/>
        <w:spacing w:before="0" w:beforeAutospacing="0" w:after="0" w:afterAutospacing="0"/>
        <w:ind w:firstLine="425"/>
        <w:rPr>
          <w:sz w:val="21"/>
          <w:szCs w:val="21"/>
        </w:rPr>
      </w:pPr>
      <w:r>
        <w:rPr>
          <w:rFonts w:hint="eastAsia"/>
          <w:sz w:val="21"/>
          <w:szCs w:val="21"/>
        </w:rPr>
        <w:t>超参数的选择与原论文</w:t>
      </w:r>
      <w:r w:rsidRPr="005139CE">
        <w:rPr>
          <w:rFonts w:hint="eastAsia"/>
          <w:sz w:val="21"/>
          <w:szCs w:val="21"/>
          <w:vertAlign w:val="superscript"/>
        </w:rPr>
        <w:t>[</w:t>
      </w:r>
      <w:r w:rsidRPr="005139CE">
        <w:rPr>
          <w:sz w:val="21"/>
          <w:szCs w:val="21"/>
          <w:vertAlign w:val="superscript"/>
        </w:rPr>
        <w:t>3]</w:t>
      </w:r>
      <w:r>
        <w:rPr>
          <w:rFonts w:hint="eastAsia"/>
          <w:sz w:val="21"/>
          <w:szCs w:val="21"/>
        </w:rPr>
        <w:t>一致，如下表所示。</w:t>
      </w:r>
    </w:p>
    <w:p w14:paraId="76DFEAFF" w14:textId="77777777" w:rsidR="00860F65" w:rsidRDefault="00860F65" w:rsidP="00860F65">
      <w:pPr>
        <w:pStyle w:val="af"/>
        <w:snapToGrid w:val="0"/>
        <w:spacing w:before="0" w:beforeAutospacing="0" w:after="0" w:afterAutospacing="0"/>
        <w:jc w:val="center"/>
        <w:rPr>
          <w:sz w:val="21"/>
          <w:szCs w:val="21"/>
        </w:rPr>
      </w:pPr>
      <w:r>
        <w:rPr>
          <w:rFonts w:hint="eastAsia"/>
          <w:sz w:val="21"/>
          <w:szCs w:val="21"/>
        </w:rPr>
        <w:t>表4</w:t>
      </w:r>
      <w:r>
        <w:rPr>
          <w:sz w:val="21"/>
          <w:szCs w:val="21"/>
        </w:rPr>
        <w:t xml:space="preserve"> </w:t>
      </w:r>
      <w:r>
        <w:rPr>
          <w:rFonts w:hint="eastAsia"/>
          <w:sz w:val="21"/>
          <w:szCs w:val="21"/>
        </w:rPr>
        <w:t>实验超参数</w:t>
      </w:r>
    </w:p>
    <w:tbl>
      <w:tblPr>
        <w:tblStyle w:val="af2"/>
        <w:tblW w:w="0" w:type="auto"/>
        <w:jc w:val="center"/>
        <w:tblLook w:val="04A0" w:firstRow="1" w:lastRow="0" w:firstColumn="1" w:lastColumn="0" w:noHBand="0" w:noVBand="1"/>
      </w:tblPr>
      <w:tblGrid>
        <w:gridCol w:w="1794"/>
        <w:gridCol w:w="1794"/>
        <w:gridCol w:w="1794"/>
        <w:gridCol w:w="1794"/>
      </w:tblGrid>
      <w:tr w:rsidR="00860F65" w14:paraId="77D56AC3" w14:textId="77777777" w:rsidTr="00694E65">
        <w:trPr>
          <w:trHeight w:val="310"/>
          <w:jc w:val="center"/>
        </w:trPr>
        <w:tc>
          <w:tcPr>
            <w:tcW w:w="1794" w:type="dxa"/>
          </w:tcPr>
          <w:p w14:paraId="074734A6" w14:textId="77777777" w:rsidR="00860F65" w:rsidRDefault="00860F65" w:rsidP="00694E65">
            <w:pPr>
              <w:pStyle w:val="af"/>
              <w:snapToGrid w:val="0"/>
              <w:spacing w:before="0" w:beforeAutospacing="0" w:after="0" w:afterAutospacing="0"/>
              <w:jc w:val="center"/>
              <w:rPr>
                <w:sz w:val="21"/>
                <w:szCs w:val="21"/>
              </w:rPr>
            </w:pPr>
            <m:oMathPara>
              <m:oMath>
                <m:r>
                  <w:rPr>
                    <w:rFonts w:ascii="Cambria Math" w:hAnsi="Cambria Math"/>
                    <w:sz w:val="21"/>
                    <w:szCs w:val="20"/>
                  </w:rPr>
                  <w:lastRenderedPageBreak/>
                  <m:t>L</m:t>
                </m:r>
              </m:oMath>
            </m:oMathPara>
          </w:p>
        </w:tc>
        <w:tc>
          <w:tcPr>
            <w:tcW w:w="1794" w:type="dxa"/>
          </w:tcPr>
          <w:p w14:paraId="51BB6918" w14:textId="77777777" w:rsidR="00860F65" w:rsidRDefault="00860F65" w:rsidP="00694E65">
            <w:pPr>
              <w:pStyle w:val="af"/>
              <w:snapToGrid w:val="0"/>
              <w:spacing w:before="0" w:beforeAutospacing="0" w:after="0" w:afterAutospacing="0"/>
              <w:jc w:val="center"/>
              <w:rPr>
                <w:sz w:val="21"/>
                <w:szCs w:val="21"/>
              </w:rPr>
            </w:pPr>
            <m:oMathPara>
              <m:oMath>
                <m:r>
                  <w:rPr>
                    <w:rFonts w:ascii="Cambria Math" w:hAnsi="Cambria Math"/>
                    <w:sz w:val="21"/>
                    <w:szCs w:val="20"/>
                  </w:rPr>
                  <m:t>T</m:t>
                </m:r>
              </m:oMath>
            </m:oMathPara>
          </w:p>
        </w:tc>
        <w:tc>
          <w:tcPr>
            <w:tcW w:w="1794" w:type="dxa"/>
          </w:tcPr>
          <w:p w14:paraId="1DBB9EAE" w14:textId="77777777" w:rsidR="00860F65" w:rsidRDefault="00860F65" w:rsidP="00694E65">
            <w:pPr>
              <w:pStyle w:val="af"/>
              <w:snapToGrid w:val="0"/>
              <w:spacing w:before="0" w:beforeAutospacing="0" w:after="0" w:afterAutospacing="0"/>
              <w:jc w:val="center"/>
              <w:rPr>
                <w:sz w:val="21"/>
                <w:szCs w:val="21"/>
              </w:rPr>
            </w:pPr>
            <m:oMathPara>
              <m:oMath>
                <m:sSub>
                  <m:sSubPr>
                    <m:ctrlPr>
                      <w:rPr>
                        <w:rFonts w:ascii="Cambria Math" w:hAnsi="Cambria Math"/>
                        <w:i/>
                        <w:sz w:val="21"/>
                        <w:szCs w:val="20"/>
                      </w:rPr>
                    </m:ctrlPr>
                  </m:sSubPr>
                  <m:e>
                    <m:r>
                      <w:rPr>
                        <w:rFonts w:ascii="Cambria Math" w:hAnsi="Cambria Math"/>
                        <w:sz w:val="21"/>
                        <w:szCs w:val="20"/>
                      </w:rPr>
                      <m:t>φ</m:t>
                    </m:r>
                  </m:e>
                  <m:sub>
                    <m:r>
                      <w:rPr>
                        <w:rFonts w:ascii="Cambria Math" w:hAnsi="Cambria Math" w:hint="eastAsia"/>
                        <w:sz w:val="21"/>
                        <w:szCs w:val="20"/>
                      </w:rPr>
                      <m:t>max</m:t>
                    </m:r>
                  </m:sub>
                </m:sSub>
              </m:oMath>
            </m:oMathPara>
          </w:p>
        </w:tc>
        <w:tc>
          <w:tcPr>
            <w:tcW w:w="1794" w:type="dxa"/>
          </w:tcPr>
          <w:p w14:paraId="41C32E56" w14:textId="77777777" w:rsidR="00860F65" w:rsidRDefault="00860F65" w:rsidP="00694E65">
            <w:pPr>
              <w:pStyle w:val="af"/>
              <w:snapToGrid w:val="0"/>
              <w:spacing w:before="0" w:beforeAutospacing="0" w:after="0" w:afterAutospacing="0"/>
              <w:jc w:val="center"/>
              <w:rPr>
                <w:sz w:val="21"/>
                <w:szCs w:val="21"/>
              </w:rPr>
            </w:pPr>
            <m:oMathPara>
              <m:oMath>
                <m:r>
                  <w:rPr>
                    <w:rFonts w:ascii="Cambria Math" w:hAnsi="Cambria Math"/>
                    <w:sz w:val="21"/>
                    <w:szCs w:val="20"/>
                  </w:rPr>
                  <m:t>l</m:t>
                </m:r>
              </m:oMath>
            </m:oMathPara>
          </w:p>
        </w:tc>
      </w:tr>
      <w:tr w:rsidR="00860F65" w14:paraId="3ABBF8C7" w14:textId="77777777" w:rsidTr="00694E65">
        <w:trPr>
          <w:trHeight w:val="388"/>
          <w:jc w:val="center"/>
        </w:trPr>
        <w:tc>
          <w:tcPr>
            <w:tcW w:w="1794" w:type="dxa"/>
          </w:tcPr>
          <w:p w14:paraId="516DACA8"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1</w:t>
            </w:r>
            <w:r>
              <w:rPr>
                <w:sz w:val="21"/>
                <w:szCs w:val="21"/>
              </w:rPr>
              <w:t>00</w:t>
            </w:r>
          </w:p>
        </w:tc>
        <w:tc>
          <w:tcPr>
            <w:tcW w:w="1794" w:type="dxa"/>
          </w:tcPr>
          <w:p w14:paraId="77857F92"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3</w:t>
            </w:r>
          </w:p>
        </w:tc>
        <w:tc>
          <w:tcPr>
            <w:tcW w:w="1794" w:type="dxa"/>
          </w:tcPr>
          <w:p w14:paraId="577BFC5F" w14:textId="77777777" w:rsidR="00860F65" w:rsidRDefault="00860F65" w:rsidP="00694E65">
            <w:pPr>
              <w:pStyle w:val="af"/>
              <w:snapToGrid w:val="0"/>
              <w:spacing w:before="0" w:beforeAutospacing="0" w:after="0" w:afterAutospacing="0"/>
              <w:jc w:val="center"/>
              <w:rPr>
                <w:sz w:val="21"/>
                <w:szCs w:val="21"/>
              </w:rPr>
            </w:pPr>
            <m:oMathPara>
              <m:oMath>
                <m:r>
                  <w:rPr>
                    <w:rFonts w:ascii="Cambria Math" w:hAnsi="Cambria Math"/>
                    <w:sz w:val="21"/>
                    <w:szCs w:val="20"/>
                  </w:rPr>
                  <m:t>30</m:t>
                </m:r>
                <m:r>
                  <w:rPr>
                    <w:rFonts w:ascii="Cambria Math" w:hAnsi="Cambria Math" w:hint="eastAsia"/>
                    <w:sz w:val="21"/>
                    <w:szCs w:val="20"/>
                  </w:rPr>
                  <m:t>°</m:t>
                </m:r>
              </m:oMath>
            </m:oMathPara>
          </w:p>
        </w:tc>
        <w:tc>
          <w:tcPr>
            <w:tcW w:w="1794" w:type="dxa"/>
          </w:tcPr>
          <w:p w14:paraId="4A8DBDED" w14:textId="77777777" w:rsidR="00860F65" w:rsidRDefault="00860F65" w:rsidP="00694E65">
            <w:pPr>
              <w:pStyle w:val="af"/>
              <w:snapToGrid w:val="0"/>
              <w:spacing w:before="0" w:beforeAutospacing="0" w:after="0" w:afterAutospacing="0"/>
              <w:jc w:val="center"/>
              <w:rPr>
                <w:sz w:val="21"/>
                <w:szCs w:val="21"/>
              </w:rPr>
            </w:pPr>
            <w:r>
              <w:rPr>
                <w:rFonts w:hint="eastAsia"/>
                <w:sz w:val="21"/>
                <w:szCs w:val="21"/>
              </w:rPr>
              <w:t>1</w:t>
            </w:r>
            <w:r>
              <w:rPr>
                <w:sz w:val="21"/>
                <w:szCs w:val="21"/>
              </w:rPr>
              <w:t>0</w:t>
            </w:r>
          </w:p>
        </w:tc>
      </w:tr>
    </w:tbl>
    <w:p w14:paraId="5843AF4D" w14:textId="77777777" w:rsidR="00860F65" w:rsidRDefault="00860F65" w:rsidP="00860F65">
      <w:pPr>
        <w:pStyle w:val="af"/>
        <w:snapToGrid w:val="0"/>
        <w:spacing w:before="0" w:beforeAutospacing="0" w:after="0" w:afterAutospacing="0"/>
        <w:ind w:firstLine="425"/>
        <w:jc w:val="both"/>
        <w:rPr>
          <w:sz w:val="21"/>
          <w:szCs w:val="21"/>
        </w:rPr>
      </w:pPr>
      <w:r>
        <w:rPr>
          <w:rFonts w:hint="eastAsia"/>
          <w:sz w:val="21"/>
          <w:szCs w:val="21"/>
        </w:rPr>
        <w:t>3</w:t>
      </w:r>
      <w:r>
        <w:rPr>
          <w:sz w:val="21"/>
          <w:szCs w:val="21"/>
        </w:rPr>
        <w:t xml:space="preserve">.2 </w:t>
      </w:r>
      <w:r>
        <w:rPr>
          <w:rFonts w:hint="eastAsia"/>
          <w:sz w:val="21"/>
          <w:szCs w:val="21"/>
        </w:rPr>
        <w:t>实验结果</w:t>
      </w:r>
    </w:p>
    <w:p w14:paraId="37A901FA" w14:textId="77777777" w:rsidR="00860F65" w:rsidRDefault="00860F65" w:rsidP="00860F65">
      <w:pPr>
        <w:pStyle w:val="af"/>
        <w:snapToGrid w:val="0"/>
        <w:spacing w:before="0" w:beforeAutospacing="0" w:after="0" w:afterAutospacing="0"/>
        <w:ind w:firstLine="425"/>
        <w:jc w:val="both"/>
        <w:rPr>
          <w:rFonts w:ascii="Cambria Math" w:hAnsi="Cambria Math"/>
          <w:iCs/>
          <w:sz w:val="21"/>
          <w:szCs w:val="21"/>
        </w:rPr>
      </w:pPr>
      <w:r>
        <w:rPr>
          <w:rFonts w:hint="eastAsia"/>
          <w:sz w:val="21"/>
          <w:szCs w:val="21"/>
        </w:rPr>
        <w:t>对于</w:t>
      </w:r>
      <w:r w:rsidRPr="00651502">
        <w:rPr>
          <w:rFonts w:ascii="Times New Roman" w:hAnsi="Times New Roman"/>
          <w:sz w:val="21"/>
          <w:szCs w:val="21"/>
        </w:rPr>
        <w:t>mnist</w:t>
      </w:r>
      <w:r>
        <w:rPr>
          <w:rFonts w:hint="eastAsia"/>
          <w:sz w:val="21"/>
          <w:szCs w:val="21"/>
        </w:rPr>
        <w:t>数据集，</w:t>
      </w:r>
      <m:oMath>
        <m:r>
          <w:rPr>
            <w:rFonts w:ascii="Cambria Math" w:hAnsi="Cambria Math"/>
            <w:sz w:val="21"/>
            <w:szCs w:val="21"/>
          </w:rPr>
          <m:t>D=1×28×28=784</m:t>
        </m:r>
      </m:oMath>
      <w:r>
        <w:rPr>
          <w:rFonts w:hint="eastAsia"/>
          <w:sz w:val="21"/>
          <w:szCs w:val="21"/>
        </w:rPr>
        <w:t>,即完成</w:t>
      </w:r>
      <w:r>
        <w:rPr>
          <w:sz w:val="21"/>
          <w:szCs w:val="21"/>
        </w:rPr>
        <w:t>783</w:t>
      </w:r>
      <w:r>
        <w:rPr>
          <w:rFonts w:hint="eastAsia"/>
          <w:sz w:val="21"/>
          <w:szCs w:val="21"/>
        </w:rPr>
        <w:t>次迭代即可得到此算法下的最优样本，在实验设定的超参数下大约访问次数为1</w:t>
      </w:r>
      <w:r>
        <w:rPr>
          <w:sz w:val="21"/>
          <w:szCs w:val="21"/>
        </w:rPr>
        <w:t>7000</w:t>
      </w:r>
      <w:r>
        <w:rPr>
          <w:rFonts w:hint="eastAsia"/>
          <w:sz w:val="21"/>
          <w:szCs w:val="21"/>
        </w:rPr>
        <w:t>次。而对于</w:t>
      </w:r>
      <w:r w:rsidRPr="00651502">
        <w:rPr>
          <w:rFonts w:ascii="Times New Roman" w:hAnsi="Times New Roman"/>
          <w:sz w:val="21"/>
          <w:szCs w:val="21"/>
        </w:rPr>
        <w:t>cifar1</w:t>
      </w:r>
      <w:r>
        <w:rPr>
          <w:rFonts w:ascii="Times New Roman" w:hAnsi="Times New Roman"/>
          <w:sz w:val="21"/>
          <w:szCs w:val="21"/>
        </w:rPr>
        <w:t>0</w:t>
      </w:r>
      <w:r>
        <w:rPr>
          <w:rFonts w:hint="eastAsia"/>
          <w:sz w:val="21"/>
          <w:szCs w:val="21"/>
        </w:rPr>
        <w:t>数据集,</w:t>
      </w:r>
      <w:r w:rsidRPr="0030461B">
        <w:rPr>
          <w:rFonts w:ascii="Cambria Math" w:hAnsi="Cambria Math"/>
          <w:i/>
          <w:sz w:val="21"/>
          <w:szCs w:val="21"/>
        </w:rPr>
        <w:t xml:space="preserve"> </w:t>
      </w:r>
      <m:oMath>
        <m:r>
          <w:rPr>
            <w:rFonts w:ascii="Cambria Math" w:hAnsi="Cambria Math"/>
            <w:sz w:val="21"/>
            <w:szCs w:val="21"/>
          </w:rPr>
          <m:t>D=3×224×224=150528</m:t>
        </m:r>
      </m:oMath>
      <w:r w:rsidRPr="0030461B">
        <w:rPr>
          <w:rFonts w:ascii="Cambria Math" w:hAnsi="Cambria Math" w:hint="eastAsia"/>
          <w:iCs/>
          <w:sz w:val="21"/>
          <w:szCs w:val="21"/>
        </w:rPr>
        <w:t xml:space="preserve"> </w:t>
      </w:r>
      <w:r>
        <w:rPr>
          <w:rFonts w:ascii="Cambria Math" w:hAnsi="Cambria Math" w:hint="eastAsia"/>
          <w:iCs/>
          <w:sz w:val="21"/>
          <w:szCs w:val="21"/>
        </w:rPr>
        <w:t>，</w:t>
      </w:r>
      <w:r w:rsidRPr="0030461B">
        <w:rPr>
          <w:rFonts w:ascii="Cambria Math" w:hAnsi="Cambria Math" w:hint="eastAsia"/>
          <w:iCs/>
          <w:sz w:val="21"/>
          <w:szCs w:val="21"/>
        </w:rPr>
        <w:t>若完成所有的</w:t>
      </w:r>
      <m:oMath>
        <m:r>
          <w:rPr>
            <w:rFonts w:ascii="Cambria Math" w:hAnsi="Cambria Math"/>
            <w:sz w:val="21"/>
            <w:szCs w:val="21"/>
          </w:rPr>
          <m:t>D-1</m:t>
        </m:r>
      </m:oMath>
      <w:r w:rsidRPr="0030461B">
        <w:rPr>
          <w:rFonts w:ascii="Cambria Math" w:hAnsi="Cambria Math" w:hint="eastAsia"/>
          <w:iCs/>
          <w:sz w:val="21"/>
          <w:szCs w:val="21"/>
        </w:rPr>
        <w:t>次迭代</w:t>
      </w:r>
      <w:r>
        <w:rPr>
          <w:rFonts w:ascii="Cambria Math" w:hAnsi="Cambria Math" w:hint="eastAsia"/>
          <w:iCs/>
          <w:sz w:val="21"/>
          <w:szCs w:val="21"/>
        </w:rPr>
        <w:t>大约需要百万次的访问次数，效率太低。因此选择对两个数据集的所有类别样本均使用</w:t>
      </w:r>
      <w:r>
        <w:rPr>
          <w:rFonts w:ascii="Cambria Math" w:hAnsi="Cambria Math" w:hint="eastAsia"/>
          <w:iCs/>
          <w:sz w:val="21"/>
          <w:szCs w:val="21"/>
        </w:rPr>
        <w:t>Surfree</w:t>
      </w:r>
      <w:r>
        <w:rPr>
          <w:rFonts w:ascii="Cambria Math" w:hAnsi="Cambria Math" w:hint="eastAsia"/>
          <w:iCs/>
          <w:sz w:val="21"/>
          <w:szCs w:val="21"/>
        </w:rPr>
        <w:t>攻击算法访问</w:t>
      </w:r>
      <w:r>
        <w:rPr>
          <w:rFonts w:ascii="Cambria Math" w:hAnsi="Cambria Math" w:hint="eastAsia"/>
          <w:iCs/>
          <w:sz w:val="21"/>
          <w:szCs w:val="21"/>
        </w:rPr>
        <w:t>1</w:t>
      </w:r>
      <w:r>
        <w:rPr>
          <w:rFonts w:ascii="Cambria Math" w:hAnsi="Cambria Math"/>
          <w:iCs/>
          <w:sz w:val="21"/>
          <w:szCs w:val="21"/>
        </w:rPr>
        <w:t>7000</w:t>
      </w:r>
      <w:r>
        <w:rPr>
          <w:rFonts w:ascii="Cambria Math" w:hAnsi="Cambria Math" w:hint="eastAsia"/>
          <w:iCs/>
          <w:sz w:val="21"/>
          <w:szCs w:val="21"/>
        </w:rPr>
        <w:t>次得到对抗样本。</w:t>
      </w:r>
    </w:p>
    <w:p w14:paraId="69BDA7F6" w14:textId="77777777" w:rsidR="00860F65" w:rsidRPr="00FA759B" w:rsidRDefault="00860F65" w:rsidP="00860F65">
      <w:pPr>
        <w:pStyle w:val="af"/>
        <w:snapToGrid w:val="0"/>
        <w:spacing w:before="0" w:beforeAutospacing="0" w:after="0" w:afterAutospacing="0"/>
        <w:ind w:firstLine="425"/>
        <w:jc w:val="center"/>
        <w:rPr>
          <w:sz w:val="21"/>
          <w:szCs w:val="21"/>
        </w:rPr>
      </w:pPr>
      <w:r>
        <w:rPr>
          <w:rFonts w:ascii="Cambria Math" w:hAnsi="Cambria Math" w:hint="eastAsia"/>
          <w:iCs/>
          <w:sz w:val="21"/>
          <w:szCs w:val="21"/>
        </w:rPr>
        <w:t>表</w:t>
      </w:r>
      <w:r>
        <w:rPr>
          <w:rFonts w:ascii="Cambria Math" w:hAnsi="Cambria Math" w:hint="eastAsia"/>
          <w:iCs/>
          <w:sz w:val="21"/>
          <w:szCs w:val="21"/>
        </w:rPr>
        <w:t>5</w:t>
      </w:r>
      <w:r>
        <w:rPr>
          <w:rFonts w:ascii="Cambria Math" w:hAnsi="Cambria Math"/>
          <w:iCs/>
          <w:sz w:val="21"/>
          <w:szCs w:val="21"/>
        </w:rPr>
        <w:t xml:space="preserve"> </w:t>
      </w:r>
      <w:r>
        <w:rPr>
          <w:rFonts w:ascii="Cambria Math" w:hAnsi="Cambria Math" w:hint="eastAsia"/>
          <w:iCs/>
          <w:sz w:val="21"/>
          <w:szCs w:val="21"/>
        </w:rPr>
        <w:t>访问</w:t>
      </w:r>
      <w:r>
        <w:rPr>
          <w:rFonts w:ascii="Cambria Math" w:hAnsi="Cambria Math" w:hint="eastAsia"/>
          <w:iCs/>
          <w:sz w:val="21"/>
          <w:szCs w:val="21"/>
        </w:rPr>
        <w:t>1</w:t>
      </w:r>
      <w:r>
        <w:rPr>
          <w:rFonts w:ascii="Cambria Math" w:hAnsi="Cambria Math"/>
          <w:iCs/>
          <w:sz w:val="21"/>
          <w:szCs w:val="21"/>
        </w:rPr>
        <w:t>7000</w:t>
      </w:r>
      <w:r>
        <w:rPr>
          <w:rFonts w:ascii="Cambria Math" w:hAnsi="Cambria Math" w:hint="eastAsia"/>
          <w:iCs/>
          <w:sz w:val="21"/>
          <w:szCs w:val="21"/>
        </w:rPr>
        <w:t>次生成的对抗样本与原样本对比</w:t>
      </w:r>
    </w:p>
    <w:tbl>
      <w:tblPr>
        <w:tblStyle w:val="af2"/>
        <w:tblW w:w="0" w:type="auto"/>
        <w:tblLayout w:type="fixed"/>
        <w:tblLook w:val="04A0" w:firstRow="1" w:lastRow="0" w:firstColumn="1" w:lastColumn="0" w:noHBand="0" w:noVBand="1"/>
      </w:tblPr>
      <w:tblGrid>
        <w:gridCol w:w="846"/>
        <w:gridCol w:w="709"/>
        <w:gridCol w:w="7166"/>
      </w:tblGrid>
      <w:tr w:rsidR="00860F65" w14:paraId="2EEE24A1" w14:textId="77777777" w:rsidTr="00694E65">
        <w:tc>
          <w:tcPr>
            <w:tcW w:w="846" w:type="dxa"/>
            <w:vMerge w:val="restart"/>
          </w:tcPr>
          <w:p w14:paraId="2BE187E6" w14:textId="77777777" w:rsidR="00860F65" w:rsidRPr="00651502" w:rsidRDefault="00860F65" w:rsidP="00694E65">
            <w:pPr>
              <w:pStyle w:val="af"/>
              <w:snapToGrid w:val="0"/>
              <w:spacing w:beforeLines="50" w:before="120" w:beforeAutospacing="0" w:afterLines="50" w:after="120" w:afterAutospacing="0"/>
              <w:jc w:val="both"/>
              <w:rPr>
                <w:rFonts w:ascii="Times New Roman" w:hAnsi="Times New Roman"/>
                <w:sz w:val="21"/>
                <w:szCs w:val="21"/>
              </w:rPr>
            </w:pPr>
            <w:r w:rsidRPr="00651502">
              <w:rPr>
                <w:rFonts w:ascii="Times New Roman" w:hAnsi="Times New Roman"/>
                <w:sz w:val="21"/>
                <w:szCs w:val="21"/>
              </w:rPr>
              <w:t>mnist</w:t>
            </w:r>
          </w:p>
        </w:tc>
        <w:tc>
          <w:tcPr>
            <w:tcW w:w="709" w:type="dxa"/>
          </w:tcPr>
          <w:p w14:paraId="06273BE1" w14:textId="77777777" w:rsidR="00860F65" w:rsidRPr="00FA759B" w:rsidRDefault="00860F65" w:rsidP="00694E65">
            <w:pPr>
              <w:pStyle w:val="af"/>
              <w:snapToGrid w:val="0"/>
              <w:spacing w:beforeLines="50" w:before="120" w:beforeAutospacing="0" w:afterLines="50" w:after="120" w:afterAutospacing="0"/>
              <w:jc w:val="both"/>
              <w:rPr>
                <w:sz w:val="21"/>
                <w:szCs w:val="21"/>
              </w:rPr>
            </w:pPr>
            <w:r w:rsidRPr="00FA759B">
              <w:rPr>
                <w:rFonts w:hint="eastAsia"/>
                <w:sz w:val="21"/>
                <w:szCs w:val="21"/>
              </w:rPr>
              <w:t>原样本</w:t>
            </w:r>
          </w:p>
        </w:tc>
        <w:tc>
          <w:tcPr>
            <w:tcW w:w="7166" w:type="dxa"/>
          </w:tcPr>
          <w:p w14:paraId="2A30D87E"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4CBCF7C1" wp14:editId="0879970F">
                  <wp:extent cx="4428000" cy="46800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4428000" cy="468000"/>
                          </a:xfrm>
                          <a:prstGeom prst="rect">
                            <a:avLst/>
                          </a:prstGeom>
                        </pic:spPr>
                      </pic:pic>
                    </a:graphicData>
                  </a:graphic>
                </wp:inline>
              </w:drawing>
            </w:r>
          </w:p>
        </w:tc>
      </w:tr>
      <w:tr w:rsidR="00860F65" w14:paraId="1408669E" w14:textId="77777777" w:rsidTr="00694E65">
        <w:tc>
          <w:tcPr>
            <w:tcW w:w="846" w:type="dxa"/>
            <w:vMerge/>
          </w:tcPr>
          <w:p w14:paraId="00FFF994" w14:textId="77777777" w:rsidR="00860F65" w:rsidRPr="00FA759B" w:rsidRDefault="00860F65" w:rsidP="00694E65">
            <w:pPr>
              <w:pStyle w:val="af"/>
              <w:snapToGrid w:val="0"/>
              <w:spacing w:beforeLines="50" w:before="120" w:beforeAutospacing="0" w:afterLines="50" w:after="120" w:afterAutospacing="0"/>
              <w:jc w:val="both"/>
              <w:rPr>
                <w:sz w:val="21"/>
                <w:szCs w:val="21"/>
              </w:rPr>
            </w:pPr>
          </w:p>
        </w:tc>
        <w:tc>
          <w:tcPr>
            <w:tcW w:w="709" w:type="dxa"/>
          </w:tcPr>
          <w:p w14:paraId="77164202" w14:textId="77777777" w:rsidR="00860F65" w:rsidRPr="00FA759B" w:rsidRDefault="00860F65" w:rsidP="00694E65">
            <w:pPr>
              <w:pStyle w:val="af"/>
              <w:snapToGrid w:val="0"/>
              <w:spacing w:beforeLines="50" w:before="120" w:beforeAutospacing="0" w:afterLines="50" w:after="120" w:afterAutospacing="0"/>
              <w:jc w:val="both"/>
              <w:rPr>
                <w:sz w:val="21"/>
                <w:szCs w:val="21"/>
              </w:rPr>
            </w:pPr>
            <w:r w:rsidRPr="00FA759B">
              <w:rPr>
                <w:rFonts w:hint="eastAsia"/>
                <w:sz w:val="21"/>
                <w:szCs w:val="21"/>
              </w:rPr>
              <w:t>对抗样本</w:t>
            </w:r>
          </w:p>
        </w:tc>
        <w:tc>
          <w:tcPr>
            <w:tcW w:w="7166" w:type="dxa"/>
          </w:tcPr>
          <w:p w14:paraId="2BEF3D1E"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3BA4DC29" wp14:editId="3E9EF633">
                  <wp:extent cx="4428000" cy="468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extLst>
                              <a:ext uri="{28A0092B-C50C-407E-A947-70E740481C1C}">
                                <a14:useLocalDpi xmlns:a14="http://schemas.microsoft.com/office/drawing/2010/main" val="0"/>
                              </a:ext>
                            </a:extLst>
                          </a:blip>
                          <a:stretch>
                            <a:fillRect/>
                          </a:stretch>
                        </pic:blipFill>
                        <pic:spPr>
                          <a:xfrm>
                            <a:off x="0" y="0"/>
                            <a:ext cx="4428000" cy="468000"/>
                          </a:xfrm>
                          <a:prstGeom prst="rect">
                            <a:avLst/>
                          </a:prstGeom>
                        </pic:spPr>
                      </pic:pic>
                    </a:graphicData>
                  </a:graphic>
                </wp:inline>
              </w:drawing>
            </w:r>
          </w:p>
        </w:tc>
      </w:tr>
      <w:tr w:rsidR="00860F65" w14:paraId="5628B96C" w14:textId="77777777" w:rsidTr="00694E65">
        <w:tc>
          <w:tcPr>
            <w:tcW w:w="846" w:type="dxa"/>
            <w:vMerge w:val="restart"/>
          </w:tcPr>
          <w:p w14:paraId="21557026" w14:textId="77777777" w:rsidR="00860F65" w:rsidRPr="00651502" w:rsidRDefault="00860F65" w:rsidP="00694E65">
            <w:pPr>
              <w:pStyle w:val="af"/>
              <w:snapToGrid w:val="0"/>
              <w:spacing w:beforeLines="50" w:before="120" w:beforeAutospacing="0" w:afterLines="50" w:after="120" w:afterAutospacing="0"/>
              <w:jc w:val="both"/>
              <w:rPr>
                <w:rFonts w:ascii="Times New Roman" w:hAnsi="Times New Roman"/>
                <w:sz w:val="21"/>
                <w:szCs w:val="21"/>
              </w:rPr>
            </w:pPr>
            <w:r w:rsidRPr="00651502">
              <w:rPr>
                <w:rFonts w:ascii="Times New Roman" w:hAnsi="Times New Roman"/>
                <w:sz w:val="21"/>
                <w:szCs w:val="21"/>
              </w:rPr>
              <w:t>cifar10</w:t>
            </w:r>
          </w:p>
        </w:tc>
        <w:tc>
          <w:tcPr>
            <w:tcW w:w="709" w:type="dxa"/>
          </w:tcPr>
          <w:p w14:paraId="65BC36D9" w14:textId="77777777" w:rsidR="00860F65" w:rsidRPr="00FA759B" w:rsidRDefault="00860F65" w:rsidP="00694E65">
            <w:pPr>
              <w:pStyle w:val="af"/>
              <w:snapToGrid w:val="0"/>
              <w:spacing w:beforeLines="50" w:before="120" w:beforeAutospacing="0" w:afterLines="50" w:after="120" w:afterAutospacing="0"/>
              <w:jc w:val="both"/>
              <w:rPr>
                <w:sz w:val="21"/>
                <w:szCs w:val="21"/>
              </w:rPr>
            </w:pPr>
            <w:r w:rsidRPr="00FA759B">
              <w:rPr>
                <w:rFonts w:hint="eastAsia"/>
                <w:sz w:val="21"/>
                <w:szCs w:val="21"/>
              </w:rPr>
              <w:t>原样本</w:t>
            </w:r>
          </w:p>
        </w:tc>
        <w:tc>
          <w:tcPr>
            <w:tcW w:w="7166" w:type="dxa"/>
          </w:tcPr>
          <w:p w14:paraId="009102E5"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7357CC2E" wp14:editId="0A40EFC2">
                  <wp:extent cx="4428000" cy="44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8000" cy="446400"/>
                          </a:xfrm>
                          <a:prstGeom prst="rect">
                            <a:avLst/>
                          </a:prstGeom>
                        </pic:spPr>
                      </pic:pic>
                    </a:graphicData>
                  </a:graphic>
                </wp:inline>
              </w:drawing>
            </w:r>
          </w:p>
        </w:tc>
      </w:tr>
      <w:tr w:rsidR="00860F65" w14:paraId="27492AC0" w14:textId="77777777" w:rsidTr="00694E65">
        <w:tc>
          <w:tcPr>
            <w:tcW w:w="846" w:type="dxa"/>
            <w:vMerge/>
          </w:tcPr>
          <w:p w14:paraId="735E40D8" w14:textId="77777777" w:rsidR="00860F65" w:rsidRPr="00FA759B" w:rsidRDefault="00860F65" w:rsidP="00694E65">
            <w:pPr>
              <w:pStyle w:val="af"/>
              <w:snapToGrid w:val="0"/>
              <w:spacing w:beforeLines="50" w:before="120" w:beforeAutospacing="0" w:afterLines="50" w:after="120" w:afterAutospacing="0"/>
              <w:jc w:val="both"/>
              <w:rPr>
                <w:sz w:val="21"/>
                <w:szCs w:val="21"/>
              </w:rPr>
            </w:pPr>
          </w:p>
        </w:tc>
        <w:tc>
          <w:tcPr>
            <w:tcW w:w="709" w:type="dxa"/>
          </w:tcPr>
          <w:p w14:paraId="01EA9742" w14:textId="77777777" w:rsidR="00860F65" w:rsidRPr="00FA759B" w:rsidRDefault="00860F65" w:rsidP="00694E65">
            <w:pPr>
              <w:pStyle w:val="af"/>
              <w:snapToGrid w:val="0"/>
              <w:spacing w:beforeLines="50" w:before="120" w:beforeAutospacing="0" w:afterLines="50" w:after="120" w:afterAutospacing="0"/>
              <w:jc w:val="both"/>
              <w:rPr>
                <w:sz w:val="21"/>
                <w:szCs w:val="21"/>
              </w:rPr>
            </w:pPr>
            <w:r w:rsidRPr="00FA759B">
              <w:rPr>
                <w:rFonts w:hint="eastAsia"/>
                <w:sz w:val="21"/>
                <w:szCs w:val="21"/>
              </w:rPr>
              <w:t>对抗样本</w:t>
            </w:r>
          </w:p>
        </w:tc>
        <w:tc>
          <w:tcPr>
            <w:tcW w:w="7166" w:type="dxa"/>
          </w:tcPr>
          <w:p w14:paraId="1FB96AF6"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783AA071" wp14:editId="7C2A0D60">
                  <wp:extent cx="4428000" cy="44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8000" cy="446400"/>
                          </a:xfrm>
                          <a:prstGeom prst="rect">
                            <a:avLst/>
                          </a:prstGeom>
                        </pic:spPr>
                      </pic:pic>
                    </a:graphicData>
                  </a:graphic>
                </wp:inline>
              </w:drawing>
            </w:r>
          </w:p>
        </w:tc>
      </w:tr>
    </w:tbl>
    <w:p w14:paraId="3CF9C7E4" w14:textId="77777777" w:rsidR="00860F65" w:rsidRDefault="00860F65" w:rsidP="00860F65">
      <w:pPr>
        <w:pStyle w:val="af"/>
        <w:snapToGrid w:val="0"/>
        <w:spacing w:before="0" w:beforeAutospacing="0" w:after="0" w:afterAutospacing="0"/>
        <w:ind w:firstLine="425"/>
        <w:jc w:val="both"/>
        <w:rPr>
          <w:sz w:val="21"/>
          <w:szCs w:val="21"/>
        </w:rPr>
      </w:pPr>
      <w:r w:rsidRPr="009F6F73">
        <w:rPr>
          <w:rFonts w:hint="eastAsia"/>
          <w:sz w:val="21"/>
          <w:szCs w:val="21"/>
        </w:rPr>
        <w:t>由</w:t>
      </w:r>
      <w:r w:rsidRPr="00651502">
        <w:rPr>
          <w:rFonts w:ascii="Times New Roman" w:hAnsi="Times New Roman"/>
          <w:sz w:val="21"/>
          <w:szCs w:val="21"/>
        </w:rPr>
        <w:t>mnist</w:t>
      </w:r>
      <w:r w:rsidRPr="009F6F73">
        <w:rPr>
          <w:rFonts w:hint="eastAsia"/>
          <w:sz w:val="21"/>
          <w:szCs w:val="21"/>
        </w:rPr>
        <w:t>数据集生成的对抗样本可见，数字的形状、轮廓均与原样本一致，但在背景中还是有较明显的噪声存在</w:t>
      </w:r>
      <w:r>
        <w:rPr>
          <w:rFonts w:hint="eastAsia"/>
          <w:sz w:val="21"/>
          <w:szCs w:val="21"/>
        </w:rPr>
        <w:t>，人眼可以识别出这些数字，但也能看出扰动的痕迹。笔者认为这样的原因在于</w:t>
      </w:r>
      <w:r w:rsidRPr="00651502">
        <w:rPr>
          <w:rFonts w:ascii="Times New Roman" w:hAnsi="Times New Roman"/>
          <w:sz w:val="21"/>
          <w:szCs w:val="21"/>
        </w:rPr>
        <w:t>mnist</w:t>
      </w:r>
      <w:r>
        <w:rPr>
          <w:rFonts w:hint="eastAsia"/>
          <w:sz w:val="21"/>
          <w:szCs w:val="21"/>
        </w:rPr>
        <w:t>数据集中像素点仅有0，1两种取值，而算法中进行的运算是连续的，因此完全消除噪声十分困难；其次，由于</w:t>
      </w:r>
      <w:r w:rsidRPr="00651502">
        <w:rPr>
          <w:rFonts w:ascii="Times New Roman" w:hAnsi="Times New Roman"/>
          <w:sz w:val="21"/>
          <w:szCs w:val="21"/>
        </w:rPr>
        <w:t>mnist</w:t>
      </w:r>
      <w:r>
        <w:rPr>
          <w:rFonts w:hint="eastAsia"/>
          <w:sz w:val="21"/>
          <w:szCs w:val="21"/>
        </w:rPr>
        <w:t>数据集样本较简单(仅有7</w:t>
      </w:r>
      <w:r>
        <w:rPr>
          <w:sz w:val="21"/>
          <w:szCs w:val="21"/>
        </w:rPr>
        <w:t>84</w:t>
      </w:r>
      <w:r>
        <w:rPr>
          <w:rFonts w:hint="eastAsia"/>
          <w:sz w:val="21"/>
          <w:szCs w:val="21"/>
        </w:rPr>
        <w:t>维</w:t>
      </w:r>
      <w:r>
        <w:rPr>
          <w:sz w:val="21"/>
          <w:szCs w:val="21"/>
        </w:rPr>
        <w:t>)</w:t>
      </w:r>
      <w:r>
        <w:rPr>
          <w:rFonts w:hint="eastAsia"/>
          <w:sz w:val="21"/>
          <w:szCs w:val="21"/>
        </w:rPr>
        <w:t>，CNN网络识别能力较强，理论上最小的失真程度可能也会被人识别出。</w:t>
      </w:r>
    </w:p>
    <w:p w14:paraId="55763BE3" w14:textId="77777777" w:rsidR="00860F65" w:rsidRDefault="00860F65" w:rsidP="00860F65">
      <w:pPr>
        <w:pStyle w:val="af"/>
        <w:snapToGrid w:val="0"/>
        <w:spacing w:before="0" w:beforeAutospacing="0" w:after="0" w:afterAutospacing="0"/>
        <w:ind w:firstLine="425"/>
        <w:jc w:val="both"/>
        <w:rPr>
          <w:sz w:val="21"/>
          <w:szCs w:val="21"/>
        </w:rPr>
      </w:pPr>
      <w:r>
        <w:rPr>
          <w:rFonts w:hint="eastAsia"/>
          <w:sz w:val="21"/>
          <w:szCs w:val="21"/>
        </w:rPr>
        <w:t>而</w:t>
      </w:r>
      <w:r w:rsidRPr="00651502">
        <w:rPr>
          <w:rFonts w:ascii="Times New Roman" w:hAnsi="Times New Roman"/>
          <w:sz w:val="21"/>
          <w:szCs w:val="21"/>
        </w:rPr>
        <w:t>cifar10</w:t>
      </w:r>
      <w:r>
        <w:rPr>
          <w:rFonts w:hint="eastAsia"/>
          <w:sz w:val="21"/>
          <w:szCs w:val="21"/>
        </w:rPr>
        <w:t>数据集避免了上述两个问题，在1</w:t>
      </w:r>
      <w:r>
        <w:rPr>
          <w:sz w:val="21"/>
          <w:szCs w:val="21"/>
        </w:rPr>
        <w:t>7000</w:t>
      </w:r>
      <w:r>
        <w:rPr>
          <w:rFonts w:hint="eastAsia"/>
          <w:sz w:val="21"/>
          <w:szCs w:val="21"/>
        </w:rPr>
        <w:t>次访问后产生的对抗样本几乎与原样本无差别，在物体、背景、轮廓均一致的情况下并无可识别出的扰动痕迹存在，可见此攻击算法对于一般的图片(非按某种特定规则生成</w:t>
      </w:r>
      <w:r>
        <w:rPr>
          <w:sz w:val="21"/>
          <w:szCs w:val="21"/>
        </w:rPr>
        <w:t>)</w:t>
      </w:r>
      <w:r>
        <w:rPr>
          <w:rFonts w:hint="eastAsia"/>
          <w:sz w:val="21"/>
          <w:szCs w:val="21"/>
        </w:rPr>
        <w:t>能力较强。</w:t>
      </w:r>
    </w:p>
    <w:p w14:paraId="33E446F0" w14:textId="77777777" w:rsidR="00860F65" w:rsidRDefault="00860F65" w:rsidP="00860F65">
      <w:pPr>
        <w:pStyle w:val="af"/>
        <w:snapToGrid w:val="0"/>
        <w:spacing w:before="0" w:beforeAutospacing="0" w:after="0" w:afterAutospacing="0"/>
        <w:ind w:firstLine="425"/>
        <w:jc w:val="both"/>
        <w:rPr>
          <w:sz w:val="21"/>
          <w:szCs w:val="21"/>
        </w:rPr>
      </w:pPr>
      <w:r>
        <w:rPr>
          <w:rFonts w:hint="eastAsia"/>
          <w:sz w:val="21"/>
          <w:szCs w:val="21"/>
        </w:rPr>
        <w:t>接着在</w:t>
      </w:r>
      <w:r w:rsidRPr="00651502">
        <w:rPr>
          <w:rFonts w:ascii="Times New Roman" w:hAnsi="Times New Roman"/>
          <w:sz w:val="21"/>
          <w:szCs w:val="21"/>
        </w:rPr>
        <w:t>cifar10</w:t>
      </w:r>
      <w:r>
        <w:rPr>
          <w:rFonts w:hint="eastAsia"/>
          <w:sz w:val="21"/>
          <w:szCs w:val="21"/>
        </w:rPr>
        <w:t>数据集上实验，减少访问次数至1</w:t>
      </w:r>
      <w:r>
        <w:rPr>
          <w:sz w:val="21"/>
          <w:szCs w:val="21"/>
        </w:rPr>
        <w:t>000</w:t>
      </w:r>
      <w:r>
        <w:rPr>
          <w:rFonts w:hint="eastAsia"/>
          <w:sz w:val="21"/>
          <w:szCs w:val="21"/>
        </w:rPr>
        <w:t>次，并观察样本失真程度随访问次数增加的变化情况。</w:t>
      </w:r>
    </w:p>
    <w:p w14:paraId="57822600" w14:textId="77777777" w:rsidR="00860F65" w:rsidRPr="009F6F73" w:rsidRDefault="00860F65" w:rsidP="00860F65">
      <w:pPr>
        <w:pStyle w:val="af"/>
        <w:snapToGrid w:val="0"/>
        <w:spacing w:before="0" w:beforeAutospacing="0" w:after="0" w:afterAutospacing="0"/>
        <w:ind w:firstLine="425"/>
        <w:jc w:val="center"/>
        <w:rPr>
          <w:sz w:val="21"/>
          <w:szCs w:val="21"/>
        </w:rPr>
      </w:pPr>
      <w:r>
        <w:rPr>
          <w:rFonts w:hint="eastAsia"/>
          <w:sz w:val="21"/>
          <w:szCs w:val="21"/>
        </w:rPr>
        <w:t>表6</w:t>
      </w:r>
      <w:r>
        <w:rPr>
          <w:sz w:val="21"/>
          <w:szCs w:val="21"/>
        </w:rPr>
        <w:t xml:space="preserve"> </w:t>
      </w:r>
      <w:r>
        <w:rPr>
          <w:rFonts w:hint="eastAsia"/>
          <w:sz w:val="21"/>
          <w:szCs w:val="21"/>
        </w:rPr>
        <w:t>不同访问次数下的对抗样本</w:t>
      </w:r>
    </w:p>
    <w:tbl>
      <w:tblPr>
        <w:tblStyle w:val="af2"/>
        <w:tblW w:w="8758" w:type="dxa"/>
        <w:tblLook w:val="04A0" w:firstRow="1" w:lastRow="0" w:firstColumn="1" w:lastColumn="0" w:noHBand="0" w:noVBand="1"/>
      </w:tblPr>
      <w:tblGrid>
        <w:gridCol w:w="2200"/>
        <w:gridCol w:w="2200"/>
        <w:gridCol w:w="2200"/>
        <w:gridCol w:w="2200"/>
      </w:tblGrid>
      <w:tr w:rsidR="00860F65" w:rsidRPr="00FF30DC" w14:paraId="24DE0020" w14:textId="77777777" w:rsidTr="00694E65">
        <w:trPr>
          <w:trHeight w:val="1418"/>
        </w:trPr>
        <w:tc>
          <w:tcPr>
            <w:tcW w:w="2189" w:type="dxa"/>
            <w:tcBorders>
              <w:tl2br w:val="single" w:sz="4" w:space="0" w:color="auto"/>
            </w:tcBorders>
          </w:tcPr>
          <w:p w14:paraId="36F8AC69" w14:textId="77777777" w:rsidR="00860F65" w:rsidRDefault="00860F65" w:rsidP="00694E65">
            <w:pPr>
              <w:pStyle w:val="af"/>
              <w:snapToGrid w:val="0"/>
              <w:spacing w:beforeLines="50" w:before="120" w:beforeAutospacing="0" w:afterLines="50" w:after="120" w:afterAutospacing="0"/>
              <w:jc w:val="right"/>
              <w:rPr>
                <w:sz w:val="21"/>
                <w:szCs w:val="21"/>
              </w:rPr>
            </w:pPr>
            <w:r>
              <w:rPr>
                <w:rFonts w:hint="eastAsia"/>
                <w:sz w:val="21"/>
                <w:szCs w:val="21"/>
              </w:rPr>
              <w:t>访问次数</w:t>
            </w:r>
          </w:p>
          <w:p w14:paraId="7CFB0CE3" w14:textId="77777777" w:rsidR="00860F65" w:rsidRPr="00FF30DC" w:rsidRDefault="00860F65" w:rsidP="00694E65">
            <w:pPr>
              <w:pStyle w:val="af"/>
              <w:snapToGrid w:val="0"/>
              <w:spacing w:beforeLines="50" w:before="120" w:beforeAutospacing="0" w:afterLines="50" w:after="120" w:afterAutospacing="0"/>
              <w:jc w:val="both"/>
              <w:rPr>
                <w:sz w:val="21"/>
                <w:szCs w:val="21"/>
              </w:rPr>
            </w:pPr>
            <w:r w:rsidRPr="00FF30DC">
              <w:rPr>
                <w:rFonts w:hint="eastAsia"/>
                <w:sz w:val="21"/>
                <w:szCs w:val="21"/>
              </w:rPr>
              <w:t>原样本</w:t>
            </w:r>
          </w:p>
        </w:tc>
        <w:tc>
          <w:tcPr>
            <w:tcW w:w="2189" w:type="dxa"/>
          </w:tcPr>
          <w:p w14:paraId="462A4B03" w14:textId="77777777" w:rsidR="00860F65" w:rsidRPr="00FF30DC" w:rsidRDefault="00860F65" w:rsidP="00694E65">
            <w:pPr>
              <w:pStyle w:val="af"/>
              <w:snapToGrid w:val="0"/>
              <w:spacing w:beforeLines="50" w:before="120" w:beforeAutospacing="0" w:afterLines="50" w:after="120" w:afterAutospacing="0"/>
              <w:jc w:val="center"/>
              <w:rPr>
                <w:sz w:val="21"/>
                <w:szCs w:val="21"/>
              </w:rPr>
            </w:pPr>
            <w:r w:rsidRPr="00FF30DC">
              <w:rPr>
                <w:rFonts w:hint="eastAsia"/>
                <w:sz w:val="21"/>
                <w:szCs w:val="21"/>
              </w:rPr>
              <w:t>1</w:t>
            </w:r>
            <w:r w:rsidRPr="00FF30DC">
              <w:rPr>
                <w:sz w:val="21"/>
                <w:szCs w:val="21"/>
              </w:rPr>
              <w:t>00</w:t>
            </w:r>
          </w:p>
        </w:tc>
        <w:tc>
          <w:tcPr>
            <w:tcW w:w="2190" w:type="dxa"/>
          </w:tcPr>
          <w:p w14:paraId="5F8C9751" w14:textId="77777777" w:rsidR="00860F65" w:rsidRPr="00FF30DC" w:rsidRDefault="00860F65" w:rsidP="00694E65">
            <w:pPr>
              <w:pStyle w:val="af"/>
              <w:snapToGrid w:val="0"/>
              <w:spacing w:beforeLines="50" w:before="120" w:beforeAutospacing="0" w:afterLines="50" w:after="120" w:afterAutospacing="0"/>
              <w:jc w:val="center"/>
              <w:rPr>
                <w:sz w:val="21"/>
                <w:szCs w:val="21"/>
              </w:rPr>
            </w:pPr>
            <w:r w:rsidRPr="00FF30DC">
              <w:rPr>
                <w:rFonts w:hint="eastAsia"/>
                <w:sz w:val="21"/>
                <w:szCs w:val="21"/>
              </w:rPr>
              <w:t>5</w:t>
            </w:r>
            <w:r w:rsidRPr="00FF30DC">
              <w:rPr>
                <w:sz w:val="21"/>
                <w:szCs w:val="21"/>
              </w:rPr>
              <w:t>00</w:t>
            </w:r>
          </w:p>
        </w:tc>
        <w:tc>
          <w:tcPr>
            <w:tcW w:w="2190" w:type="dxa"/>
          </w:tcPr>
          <w:p w14:paraId="2F95E77A" w14:textId="77777777" w:rsidR="00860F65" w:rsidRPr="00FF30DC" w:rsidRDefault="00860F65" w:rsidP="00694E65">
            <w:pPr>
              <w:pStyle w:val="af"/>
              <w:snapToGrid w:val="0"/>
              <w:spacing w:beforeLines="50" w:before="120" w:beforeAutospacing="0" w:afterLines="50" w:after="120" w:afterAutospacing="0"/>
              <w:jc w:val="center"/>
              <w:rPr>
                <w:sz w:val="21"/>
                <w:szCs w:val="21"/>
              </w:rPr>
            </w:pPr>
            <w:r w:rsidRPr="00FF30DC">
              <w:rPr>
                <w:rFonts w:hint="eastAsia"/>
                <w:sz w:val="21"/>
                <w:szCs w:val="21"/>
              </w:rPr>
              <w:t>1</w:t>
            </w:r>
            <w:r w:rsidRPr="00FF30DC">
              <w:rPr>
                <w:sz w:val="21"/>
                <w:szCs w:val="21"/>
              </w:rPr>
              <w:t>000</w:t>
            </w:r>
          </w:p>
        </w:tc>
      </w:tr>
      <w:tr w:rsidR="00860F65" w14:paraId="243B3022" w14:textId="77777777" w:rsidTr="00694E65">
        <w:trPr>
          <w:trHeight w:val="1418"/>
        </w:trPr>
        <w:tc>
          <w:tcPr>
            <w:tcW w:w="2189" w:type="dxa"/>
          </w:tcPr>
          <w:p w14:paraId="73B78611"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745025AA" wp14:editId="41C1EC75">
                  <wp:extent cx="1260000" cy="12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3">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89" w:type="dxa"/>
          </w:tcPr>
          <w:p w14:paraId="629F2E17"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47992E87" wp14:editId="5A9ACBB4">
                  <wp:extent cx="1260000" cy="126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4">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90" w:type="dxa"/>
          </w:tcPr>
          <w:p w14:paraId="0FB80233"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7F85B059" wp14:editId="46CB3F1E">
                  <wp:extent cx="1260000" cy="12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5">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90" w:type="dxa"/>
          </w:tcPr>
          <w:p w14:paraId="213909D7"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7E41343E" wp14:editId="267E2044">
                  <wp:extent cx="1260000" cy="12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6">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r>
      <w:tr w:rsidR="00860F65" w14:paraId="07B5C983" w14:textId="77777777" w:rsidTr="00694E65">
        <w:trPr>
          <w:trHeight w:val="1612"/>
        </w:trPr>
        <w:tc>
          <w:tcPr>
            <w:tcW w:w="2189" w:type="dxa"/>
          </w:tcPr>
          <w:p w14:paraId="0DB25695"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lastRenderedPageBreak/>
              <w:drawing>
                <wp:inline distT="0" distB="0" distL="0" distR="0" wp14:anchorId="4FA8A05A" wp14:editId="131C79C2">
                  <wp:extent cx="1260000" cy="126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7">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89" w:type="dxa"/>
          </w:tcPr>
          <w:p w14:paraId="0DB03786"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4677D1E1" wp14:editId="7DBB8CBC">
                  <wp:extent cx="1260000" cy="126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8">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90" w:type="dxa"/>
          </w:tcPr>
          <w:p w14:paraId="3C4EB54B"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1F130CFF" wp14:editId="38E6607D">
                  <wp:extent cx="1260000" cy="12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9">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90" w:type="dxa"/>
          </w:tcPr>
          <w:p w14:paraId="328DDF21"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79106AAE" wp14:editId="05D99C29">
                  <wp:extent cx="1260000" cy="12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r>
      <w:tr w:rsidR="00860F65" w14:paraId="584E70C8" w14:textId="77777777" w:rsidTr="00694E65">
        <w:trPr>
          <w:trHeight w:val="1649"/>
        </w:trPr>
        <w:tc>
          <w:tcPr>
            <w:tcW w:w="2189" w:type="dxa"/>
          </w:tcPr>
          <w:p w14:paraId="640055DE"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0848899E" wp14:editId="61D43921">
                  <wp:extent cx="1260000" cy="126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89" w:type="dxa"/>
          </w:tcPr>
          <w:p w14:paraId="7BEB1716"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25A092D0" wp14:editId="1C2CF7A7">
                  <wp:extent cx="1260000" cy="12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2">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90" w:type="dxa"/>
          </w:tcPr>
          <w:p w14:paraId="04E1A759"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04257D17" wp14:editId="2D3C9068">
                  <wp:extent cx="1260000" cy="12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3">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c>
          <w:tcPr>
            <w:tcW w:w="2190" w:type="dxa"/>
          </w:tcPr>
          <w:p w14:paraId="5FDDBAA7" w14:textId="77777777" w:rsidR="00860F65" w:rsidRDefault="00860F65" w:rsidP="00694E65">
            <w:pPr>
              <w:pStyle w:val="af"/>
              <w:snapToGrid w:val="0"/>
              <w:spacing w:beforeLines="50" w:before="120" w:beforeAutospacing="0" w:afterLines="50" w:after="120" w:afterAutospacing="0"/>
              <w:jc w:val="both"/>
              <w:rPr>
                <w:rFonts w:ascii="黑体" w:eastAsia="黑体" w:hAnsi="黑体"/>
              </w:rPr>
            </w:pPr>
            <w:r>
              <w:rPr>
                <w:rFonts w:ascii="黑体" w:eastAsia="黑体" w:hAnsi="黑体" w:hint="eastAsia"/>
                <w:noProof/>
              </w:rPr>
              <w:drawing>
                <wp:inline distT="0" distB="0" distL="0" distR="0" wp14:anchorId="077CB057" wp14:editId="5585A2D1">
                  <wp:extent cx="1260000" cy="126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4">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tc>
      </w:tr>
    </w:tbl>
    <w:p w14:paraId="544999DF" w14:textId="77777777" w:rsidR="00860F65" w:rsidRDefault="00860F65" w:rsidP="00860F65">
      <w:pPr>
        <w:pStyle w:val="af"/>
        <w:snapToGrid w:val="0"/>
        <w:spacing w:beforeLines="50" w:before="120" w:beforeAutospacing="0" w:afterLines="50" w:after="120" w:afterAutospacing="0"/>
        <w:ind w:firstLine="425"/>
        <w:jc w:val="both"/>
        <w:rPr>
          <w:sz w:val="21"/>
          <w:szCs w:val="21"/>
        </w:rPr>
      </w:pPr>
      <w:r w:rsidRPr="00D4139F">
        <w:rPr>
          <w:rFonts w:hint="eastAsia"/>
          <w:sz w:val="21"/>
          <w:szCs w:val="21"/>
        </w:rPr>
        <w:t>由表6可看出，在1</w:t>
      </w:r>
      <w:r w:rsidRPr="00D4139F">
        <w:rPr>
          <w:sz w:val="21"/>
          <w:szCs w:val="21"/>
        </w:rPr>
        <w:t>00</w:t>
      </w:r>
      <w:r w:rsidRPr="00D4139F">
        <w:rPr>
          <w:rFonts w:hint="eastAsia"/>
          <w:sz w:val="21"/>
          <w:szCs w:val="21"/>
        </w:rPr>
        <w:t>次访问后，生成的对抗样本</w:t>
      </w:r>
      <w:r>
        <w:rPr>
          <w:rFonts w:hint="eastAsia"/>
          <w:sz w:val="21"/>
          <w:szCs w:val="21"/>
        </w:rPr>
        <w:t>在整张图的范围内都具有非常明显的噪声，失真较严重；在5</w:t>
      </w:r>
      <w:r>
        <w:rPr>
          <w:sz w:val="21"/>
          <w:szCs w:val="21"/>
        </w:rPr>
        <w:t>00</w:t>
      </w:r>
      <w:r>
        <w:rPr>
          <w:rFonts w:hint="eastAsia"/>
          <w:sz w:val="21"/>
          <w:szCs w:val="21"/>
        </w:rPr>
        <w:t>次访问后，对抗样本较原图的噪声情况改善很多，但仍然可以一眼看出噪声的存在；在1</w:t>
      </w:r>
      <w:r>
        <w:rPr>
          <w:sz w:val="21"/>
          <w:szCs w:val="21"/>
        </w:rPr>
        <w:t>000</w:t>
      </w:r>
      <w:r>
        <w:rPr>
          <w:rFonts w:hint="eastAsia"/>
          <w:sz w:val="21"/>
          <w:szCs w:val="21"/>
        </w:rPr>
        <w:t>次访问后，对抗样本的质量具有明显改善，在不放大仔细观察的情况下与原图十分相似。在本实验条件下，使用1个gpu，访问1</w:t>
      </w:r>
      <w:r>
        <w:rPr>
          <w:sz w:val="21"/>
          <w:szCs w:val="21"/>
        </w:rPr>
        <w:t>000</w:t>
      </w:r>
      <w:r>
        <w:rPr>
          <w:rFonts w:hint="eastAsia"/>
          <w:sz w:val="21"/>
          <w:szCs w:val="21"/>
        </w:rPr>
        <w:t>次得到一个对抗样本的时间为8秒左右。由此可见</w:t>
      </w:r>
      <w:r w:rsidRPr="00651502">
        <w:rPr>
          <w:rFonts w:ascii="Times New Roman" w:hAnsi="Times New Roman"/>
          <w:sz w:val="21"/>
          <w:szCs w:val="21"/>
        </w:rPr>
        <w:t>Surfree</w:t>
      </w:r>
      <w:r>
        <w:rPr>
          <w:rFonts w:hint="eastAsia"/>
          <w:sz w:val="21"/>
          <w:szCs w:val="21"/>
        </w:rPr>
        <w:t>攻击算法十分高效，可将生成一张高质量对抗样本的访问次数降低至一千次以内。</w:t>
      </w:r>
    </w:p>
    <w:p w14:paraId="26A0EB76" w14:textId="77777777" w:rsidR="00860F65" w:rsidRDefault="00860F65" w:rsidP="00860F65">
      <w:pPr>
        <w:pStyle w:val="af"/>
        <w:snapToGrid w:val="0"/>
        <w:spacing w:beforeLines="50" w:before="120" w:beforeAutospacing="0" w:afterLines="50" w:after="120" w:afterAutospacing="0"/>
        <w:ind w:firstLine="425"/>
        <w:jc w:val="center"/>
        <w:rPr>
          <w:sz w:val="21"/>
          <w:szCs w:val="21"/>
        </w:rPr>
      </w:pPr>
      <w:r>
        <w:rPr>
          <w:noProof/>
          <w:sz w:val="21"/>
          <w:szCs w:val="21"/>
        </w:rPr>
        <w:drawing>
          <wp:inline distT="0" distB="0" distL="0" distR="0" wp14:anchorId="02C40206" wp14:editId="348E4858">
            <wp:extent cx="4829660" cy="320802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5">
                      <a:extLst>
                        <a:ext uri="{28A0092B-C50C-407E-A947-70E740481C1C}">
                          <a14:useLocalDpi xmlns:a14="http://schemas.microsoft.com/office/drawing/2010/main" val="0"/>
                        </a:ext>
                      </a:extLst>
                    </a:blip>
                    <a:srcRect l="3613" t="11462" r="8311" b="784"/>
                    <a:stretch/>
                  </pic:blipFill>
                  <pic:spPr bwMode="auto">
                    <a:xfrm>
                      <a:off x="0" y="0"/>
                      <a:ext cx="4831573" cy="3209291"/>
                    </a:xfrm>
                    <a:prstGeom prst="rect">
                      <a:avLst/>
                    </a:prstGeom>
                    <a:ln>
                      <a:noFill/>
                    </a:ln>
                    <a:extLst>
                      <a:ext uri="{53640926-AAD7-44D8-BBD7-CCE9431645EC}">
                        <a14:shadowObscured xmlns:a14="http://schemas.microsoft.com/office/drawing/2010/main"/>
                      </a:ext>
                    </a:extLst>
                  </pic:spPr>
                </pic:pic>
              </a:graphicData>
            </a:graphic>
          </wp:inline>
        </w:drawing>
      </w:r>
    </w:p>
    <w:p w14:paraId="0675D37B" w14:textId="77777777" w:rsidR="00860F65" w:rsidRDefault="00860F65" w:rsidP="00860F65">
      <w:pPr>
        <w:pStyle w:val="af"/>
        <w:snapToGrid w:val="0"/>
        <w:spacing w:before="0" w:beforeAutospacing="0" w:after="0" w:afterAutospacing="0"/>
        <w:ind w:firstLine="425"/>
        <w:jc w:val="center"/>
        <w:rPr>
          <w:sz w:val="21"/>
          <w:szCs w:val="21"/>
        </w:rPr>
      </w:pPr>
      <w:r>
        <w:rPr>
          <w:rFonts w:hint="eastAsia"/>
          <w:sz w:val="21"/>
          <w:szCs w:val="21"/>
        </w:rPr>
        <w:t>图</w:t>
      </w:r>
      <w:r>
        <w:rPr>
          <w:sz w:val="21"/>
          <w:szCs w:val="21"/>
        </w:rPr>
        <w:t xml:space="preserve">3 </w:t>
      </w:r>
      <w:r>
        <w:rPr>
          <w:rFonts w:hint="eastAsia"/>
          <w:sz w:val="21"/>
          <w:szCs w:val="21"/>
        </w:rPr>
        <w:t>在cifar</w:t>
      </w:r>
      <w:r>
        <w:rPr>
          <w:sz w:val="21"/>
          <w:szCs w:val="21"/>
        </w:rPr>
        <w:t>10</w:t>
      </w:r>
      <w:r>
        <w:rPr>
          <w:rFonts w:hint="eastAsia"/>
          <w:sz w:val="21"/>
          <w:szCs w:val="21"/>
        </w:rPr>
        <w:t>数据集下对抗样本失真情况随访问次数的变化</w:t>
      </w:r>
    </w:p>
    <w:p w14:paraId="713EBF57" w14:textId="77777777" w:rsidR="00860F65" w:rsidRDefault="00860F65" w:rsidP="00860F65">
      <w:pPr>
        <w:pStyle w:val="af"/>
        <w:snapToGrid w:val="0"/>
        <w:spacing w:before="0" w:beforeAutospacing="0" w:after="0" w:afterAutospacing="0"/>
        <w:ind w:firstLine="425"/>
        <w:rPr>
          <w:sz w:val="21"/>
          <w:szCs w:val="20"/>
        </w:rPr>
      </w:pPr>
      <w:r>
        <w:rPr>
          <w:rFonts w:hint="eastAsia"/>
          <w:sz w:val="21"/>
          <w:szCs w:val="21"/>
        </w:rPr>
        <w:t>本实验采用</w:t>
      </w:r>
      <m:oMath>
        <m:sSub>
          <m:sSubPr>
            <m:ctrlPr>
              <w:rPr>
                <w:rFonts w:ascii="Cambria Math" w:hAnsi="Cambria Math"/>
                <w:i/>
                <w:sz w:val="21"/>
                <w:szCs w:val="20"/>
              </w:rPr>
            </m:ctrlPr>
          </m:sSubPr>
          <m:e>
            <m:r>
              <m:rPr>
                <m:sty m:val="bi"/>
              </m:rPr>
              <w:rPr>
                <w:rFonts w:ascii="Cambria Math" w:hAnsi="Cambria Math"/>
                <w:sz w:val="21"/>
                <w:szCs w:val="20"/>
              </w:rPr>
              <m:t>l</m:t>
            </m:r>
          </m:e>
          <m:sub>
            <m:r>
              <m:rPr>
                <m:sty m:val="bi"/>
              </m:rPr>
              <w:rPr>
                <w:rFonts w:ascii="Cambria Math" w:hAnsi="Cambria Math"/>
                <w:sz w:val="21"/>
                <w:szCs w:val="20"/>
              </w:rPr>
              <m:t>2</m:t>
            </m:r>
          </m:sub>
        </m:sSub>
      </m:oMath>
      <w:r w:rsidRPr="0057421B">
        <w:rPr>
          <w:rFonts w:hint="eastAsia"/>
          <w:sz w:val="21"/>
          <w:szCs w:val="20"/>
        </w:rPr>
        <w:t>距离</w:t>
      </w:r>
      <w:r>
        <w:rPr>
          <w:rFonts w:hint="eastAsia"/>
          <w:sz w:val="21"/>
          <w:szCs w:val="20"/>
        </w:rPr>
        <w:t>衡量对抗样本</w:t>
      </w:r>
      <m:oMath>
        <m:sSup>
          <m:sSupPr>
            <m:ctrlPr>
              <w:rPr>
                <w:rFonts w:ascii="Cambria Math" w:hAnsi="Cambria Math"/>
                <w:i/>
                <w:sz w:val="21"/>
                <w:szCs w:val="20"/>
              </w:rPr>
            </m:ctrlPr>
          </m:sSupPr>
          <m:e>
            <m:r>
              <w:rPr>
                <w:rFonts w:ascii="Cambria Math" w:hAnsi="Cambria Math" w:hint="eastAsia"/>
                <w:sz w:val="21"/>
                <w:szCs w:val="20"/>
              </w:rPr>
              <m:t>X</m:t>
            </m:r>
          </m:e>
          <m:sup>
            <m:r>
              <w:rPr>
                <w:rFonts w:ascii="Cambria Math" w:hAnsi="Cambria Math"/>
                <w:sz w:val="21"/>
                <w:szCs w:val="20"/>
              </w:rPr>
              <m:t>*</m:t>
            </m:r>
          </m:sup>
        </m:sSup>
      </m:oMath>
      <w:r>
        <w:rPr>
          <w:rFonts w:hint="eastAsia"/>
          <w:sz w:val="21"/>
          <w:szCs w:val="20"/>
        </w:rPr>
        <w:t>相对于原样本</w:t>
      </w:r>
      <m:oMath>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oMath>
      <w:r>
        <w:rPr>
          <w:rFonts w:hint="eastAsia"/>
          <w:sz w:val="21"/>
          <w:szCs w:val="20"/>
        </w:rPr>
        <w:t>的失真情况，即</w:t>
      </w:r>
      <m:oMath>
        <m:sSub>
          <m:sSubPr>
            <m:ctrlPr>
              <w:rPr>
                <w:rFonts w:ascii="Cambria Math" w:hAnsi="Cambria Math"/>
                <w:i/>
                <w:sz w:val="21"/>
                <w:szCs w:val="20"/>
              </w:rPr>
            </m:ctrlPr>
          </m:sSubPr>
          <m:e>
            <m:r>
              <w:rPr>
                <w:rFonts w:ascii="Cambria Math" w:hAnsi="Cambria Math" w:hint="eastAsia"/>
                <w:sz w:val="21"/>
                <w:szCs w:val="20"/>
              </w:rPr>
              <m:t>d</m:t>
            </m:r>
          </m:e>
          <m:sub>
            <m:r>
              <w:rPr>
                <w:rFonts w:ascii="Cambria Math" w:hAnsi="Cambria Math"/>
                <w:sz w:val="21"/>
                <w:szCs w:val="20"/>
              </w:rPr>
              <m:t>k</m:t>
            </m:r>
          </m:sub>
        </m:sSub>
        <m:r>
          <w:rPr>
            <w:rFonts w:ascii="Cambria Math" w:hAnsi="Cambria Math"/>
            <w:sz w:val="21"/>
            <w:szCs w:val="20"/>
          </w:rPr>
          <m:t>=</m:t>
        </m:r>
        <m:d>
          <m:dPr>
            <m:begChr m:val="|"/>
            <m:endChr m:val="|"/>
            <m:ctrlPr>
              <w:rPr>
                <w:rFonts w:ascii="Cambria Math" w:hAnsi="Cambria Math"/>
                <w:i/>
                <w:sz w:val="21"/>
                <w:szCs w:val="20"/>
              </w:rPr>
            </m:ctrlPr>
          </m:dPr>
          <m:e>
            <m:d>
              <m:dPr>
                <m:begChr m:val="|"/>
                <m:endChr m:val="|"/>
                <m:ctrlPr>
                  <w:rPr>
                    <w:rFonts w:ascii="Cambria Math" w:hAnsi="Cambria Math"/>
                    <w:i/>
                    <w:sz w:val="21"/>
                    <w:szCs w:val="20"/>
                  </w:rPr>
                </m:ctrlPr>
              </m:dPr>
              <m:e>
                <m:sSup>
                  <m:sSupPr>
                    <m:ctrlPr>
                      <w:rPr>
                        <w:rFonts w:ascii="Cambria Math" w:hAnsi="Cambria Math"/>
                        <w:b/>
                        <w:bCs/>
                        <w:i/>
                        <w:sz w:val="21"/>
                        <w:szCs w:val="20"/>
                      </w:rPr>
                    </m:ctrlPr>
                  </m:sSupPr>
                  <m:e>
                    <m:r>
                      <m:rPr>
                        <m:sty m:val="bi"/>
                      </m:rPr>
                      <w:rPr>
                        <w:rFonts w:ascii="Cambria Math" w:hAnsi="Cambria Math" w:hint="eastAsia"/>
                        <w:sz w:val="21"/>
                        <w:szCs w:val="20"/>
                      </w:rPr>
                      <m:t>X</m:t>
                    </m:r>
                  </m:e>
                  <m:sup>
                    <m:r>
                      <m:rPr>
                        <m:sty m:val="bi"/>
                      </m:rPr>
                      <w:rPr>
                        <w:rFonts w:ascii="Cambria Math" w:hAnsi="Cambria Math"/>
                        <w:sz w:val="21"/>
                        <w:szCs w:val="20"/>
                      </w:rPr>
                      <m:t>*</m:t>
                    </m:r>
                  </m:sup>
                </m:sSup>
                <m:r>
                  <w:rPr>
                    <w:rFonts w:ascii="Cambria Math" w:hAnsi="Cambria Math"/>
                    <w:sz w:val="21"/>
                    <w:szCs w:val="20"/>
                  </w:rPr>
                  <m:t>-</m:t>
                </m:r>
                <m:sSub>
                  <m:sSubPr>
                    <m:ctrlPr>
                      <w:rPr>
                        <w:rFonts w:ascii="Cambria Math" w:hAnsi="Cambria Math"/>
                        <w:b/>
                        <w:bCs/>
                        <w:i/>
                        <w:sz w:val="21"/>
                        <w:szCs w:val="20"/>
                      </w:rPr>
                    </m:ctrlPr>
                  </m:sSubPr>
                  <m:e>
                    <m:r>
                      <m:rPr>
                        <m:sty m:val="bi"/>
                      </m:rPr>
                      <w:rPr>
                        <w:rFonts w:ascii="Cambria Math" w:hAnsi="Cambria Math"/>
                        <w:sz w:val="21"/>
                        <w:szCs w:val="20"/>
                      </w:rPr>
                      <m:t>X</m:t>
                    </m:r>
                  </m:e>
                  <m:sub>
                    <m:r>
                      <m:rPr>
                        <m:sty m:val="bi"/>
                      </m:rPr>
                      <w:rPr>
                        <w:rFonts w:ascii="Cambria Math" w:hAnsi="Cambria Math" w:hint="eastAsia"/>
                        <w:sz w:val="21"/>
                        <w:szCs w:val="20"/>
                      </w:rPr>
                      <m:t>o</m:t>
                    </m:r>
                  </m:sub>
                </m:sSub>
              </m:e>
            </m:d>
          </m:e>
        </m:d>
      </m:oMath>
    </w:p>
    <w:p w14:paraId="0F3F6C83" w14:textId="77777777" w:rsidR="00860F65" w:rsidRDefault="00860F65" w:rsidP="00860F65">
      <w:pPr>
        <w:pStyle w:val="af"/>
        <w:snapToGrid w:val="0"/>
        <w:spacing w:before="0" w:beforeAutospacing="0" w:after="0" w:afterAutospacing="0"/>
        <w:rPr>
          <w:sz w:val="21"/>
          <w:szCs w:val="20"/>
        </w:rPr>
      </w:pPr>
      <w:r>
        <w:rPr>
          <w:rFonts w:hint="eastAsia"/>
          <w:sz w:val="21"/>
          <w:szCs w:val="20"/>
        </w:rPr>
        <w:t>由算法原理部分可知，随着迭代次数的增加，</w:t>
      </w:r>
      <m:oMath>
        <m:r>
          <w:rPr>
            <w:rFonts w:ascii="Cambria Math" w:hAnsi="Cambria Math"/>
            <w:sz w:val="21"/>
            <w:szCs w:val="20"/>
          </w:rPr>
          <m:t>d</m:t>
        </m:r>
      </m:oMath>
      <w:r>
        <w:rPr>
          <w:rFonts w:hint="eastAsia"/>
          <w:sz w:val="21"/>
          <w:szCs w:val="20"/>
        </w:rPr>
        <w:t>一定单调减小，但每次迭代包含若干次访问，这些访问是为了寻找决策边界上的新一轮的对抗样本，因此在此过程中</w:t>
      </w:r>
      <m:oMath>
        <m:r>
          <w:rPr>
            <w:rFonts w:ascii="Cambria Math" w:hAnsi="Cambria Math"/>
            <w:sz w:val="21"/>
            <w:szCs w:val="20"/>
          </w:rPr>
          <m:t>d</m:t>
        </m:r>
      </m:oMath>
      <w:r>
        <w:rPr>
          <w:rFonts w:hint="eastAsia"/>
          <w:sz w:val="21"/>
          <w:szCs w:val="20"/>
        </w:rPr>
        <w:t>并不一定单调减小。这导致总体来看</w:t>
      </w:r>
      <m:oMath>
        <m:r>
          <w:rPr>
            <w:rFonts w:ascii="Cambria Math" w:hAnsi="Cambria Math"/>
            <w:sz w:val="21"/>
            <w:szCs w:val="20"/>
          </w:rPr>
          <m:t>d</m:t>
        </m:r>
      </m:oMath>
      <w:r>
        <w:rPr>
          <w:rFonts w:hint="eastAsia"/>
          <w:sz w:val="21"/>
          <w:szCs w:val="20"/>
        </w:rPr>
        <w:t>呈减小趋势，但并不单调，会有不少局部上下浮动的情况，且由于初始对抗样本的随机性，每次</w:t>
      </w:r>
      <m:oMath>
        <m:r>
          <w:rPr>
            <w:rFonts w:ascii="Cambria Math" w:hAnsi="Cambria Math"/>
            <w:sz w:val="21"/>
            <w:szCs w:val="20"/>
          </w:rPr>
          <m:t>d</m:t>
        </m:r>
      </m:oMath>
      <w:r>
        <w:rPr>
          <w:rFonts w:hint="eastAsia"/>
          <w:sz w:val="21"/>
          <w:szCs w:val="20"/>
        </w:rPr>
        <w:t>的范围也不尽相同。因此选择进行1</w:t>
      </w:r>
      <w:r>
        <w:rPr>
          <w:sz w:val="21"/>
          <w:szCs w:val="20"/>
        </w:rPr>
        <w:t>00</w:t>
      </w:r>
      <w:r>
        <w:rPr>
          <w:rFonts w:hint="eastAsia"/>
          <w:sz w:val="21"/>
          <w:szCs w:val="20"/>
        </w:rPr>
        <w:t>次实验，每次进行1</w:t>
      </w:r>
      <w:r>
        <w:rPr>
          <w:sz w:val="21"/>
          <w:szCs w:val="20"/>
        </w:rPr>
        <w:t>000</w:t>
      </w:r>
      <w:r>
        <w:rPr>
          <w:rFonts w:hint="eastAsia"/>
          <w:sz w:val="21"/>
          <w:szCs w:val="20"/>
        </w:rPr>
        <w:t>次访问并记录得到的对抗样本与原样本的</w:t>
      </w:r>
      <m:oMath>
        <m:sSub>
          <m:sSubPr>
            <m:ctrlPr>
              <w:rPr>
                <w:rFonts w:ascii="Cambria Math" w:hAnsi="Cambria Math"/>
                <w:i/>
                <w:sz w:val="21"/>
                <w:szCs w:val="20"/>
              </w:rPr>
            </m:ctrlPr>
          </m:sSubPr>
          <m:e>
            <m:r>
              <m:rPr>
                <m:sty m:val="bi"/>
              </m:rPr>
              <w:rPr>
                <w:rFonts w:ascii="Cambria Math" w:hAnsi="Cambria Math"/>
                <w:sz w:val="21"/>
                <w:szCs w:val="20"/>
              </w:rPr>
              <m:t>l</m:t>
            </m:r>
          </m:e>
          <m:sub>
            <m:r>
              <m:rPr>
                <m:sty m:val="bi"/>
              </m:rPr>
              <w:rPr>
                <w:rFonts w:ascii="Cambria Math" w:hAnsi="Cambria Math"/>
                <w:sz w:val="21"/>
                <w:szCs w:val="20"/>
              </w:rPr>
              <m:t>2</m:t>
            </m:r>
          </m:sub>
        </m:sSub>
      </m:oMath>
      <w:r w:rsidRPr="0057421B">
        <w:rPr>
          <w:rFonts w:hint="eastAsia"/>
          <w:sz w:val="21"/>
          <w:szCs w:val="20"/>
        </w:rPr>
        <w:t>距离</w:t>
      </w:r>
      <w:r>
        <w:rPr>
          <w:rFonts w:hint="eastAsia"/>
          <w:sz w:val="21"/>
          <w:szCs w:val="20"/>
        </w:rPr>
        <w:t>即</w:t>
      </w:r>
      <m:oMath>
        <m:r>
          <w:rPr>
            <w:rFonts w:ascii="Cambria Math" w:hAnsi="Cambria Math"/>
            <w:sz w:val="21"/>
            <w:szCs w:val="20"/>
          </w:rPr>
          <m:t>d</m:t>
        </m:r>
      </m:oMath>
      <w:r>
        <w:rPr>
          <w:rFonts w:hint="eastAsia"/>
          <w:sz w:val="21"/>
          <w:szCs w:val="20"/>
        </w:rPr>
        <w:t>值，取平均值后得到图3的结果。</w:t>
      </w:r>
    </w:p>
    <w:p w14:paraId="0F329377" w14:textId="77777777" w:rsidR="00860F65" w:rsidRPr="00D4139F" w:rsidRDefault="00860F65" w:rsidP="00860F65">
      <w:pPr>
        <w:pStyle w:val="af"/>
        <w:snapToGrid w:val="0"/>
        <w:spacing w:before="0" w:beforeAutospacing="0" w:after="0" w:afterAutospacing="0"/>
        <w:rPr>
          <w:sz w:val="21"/>
          <w:szCs w:val="21"/>
        </w:rPr>
      </w:pPr>
      <w:r>
        <w:rPr>
          <w:sz w:val="21"/>
          <w:szCs w:val="20"/>
        </w:rPr>
        <w:lastRenderedPageBreak/>
        <w:tab/>
      </w:r>
      <w:r>
        <w:rPr>
          <w:rFonts w:hint="eastAsia"/>
          <w:sz w:val="21"/>
          <w:szCs w:val="20"/>
        </w:rPr>
        <w:t>根据图3可以发现，</w:t>
      </w:r>
      <w:r w:rsidRPr="00651502">
        <w:rPr>
          <w:rFonts w:ascii="Times New Roman" w:hAnsi="Times New Roman"/>
          <w:sz w:val="21"/>
          <w:szCs w:val="20"/>
        </w:rPr>
        <w:t>Surfree</w:t>
      </w:r>
      <w:r>
        <w:rPr>
          <w:rFonts w:hint="eastAsia"/>
          <w:sz w:val="21"/>
          <w:szCs w:val="20"/>
        </w:rPr>
        <w:t>算法可使得对抗样本的失真情况在</w:t>
      </w:r>
      <w:r>
        <w:rPr>
          <w:sz w:val="21"/>
          <w:szCs w:val="20"/>
        </w:rPr>
        <w:t>100</w:t>
      </w:r>
      <w:r>
        <w:rPr>
          <w:rFonts w:hint="eastAsia"/>
          <w:sz w:val="21"/>
          <w:szCs w:val="20"/>
        </w:rPr>
        <w:t>次访问之内就迅速下降，此后保持稳定的下降速率，在1</w:t>
      </w:r>
      <w:r>
        <w:rPr>
          <w:sz w:val="21"/>
          <w:szCs w:val="20"/>
        </w:rPr>
        <w:t>000</w:t>
      </w:r>
      <w:r>
        <w:rPr>
          <w:rFonts w:hint="eastAsia"/>
          <w:sz w:val="21"/>
          <w:szCs w:val="20"/>
        </w:rPr>
        <w:t>次访问后</w:t>
      </w:r>
      <m:oMath>
        <m:r>
          <w:rPr>
            <w:rFonts w:ascii="Cambria Math" w:hAnsi="Cambria Math"/>
            <w:sz w:val="21"/>
            <w:szCs w:val="20"/>
          </w:rPr>
          <m:t>d</m:t>
        </m:r>
      </m:oMath>
      <w:r>
        <w:rPr>
          <w:rFonts w:hint="eastAsia"/>
          <w:sz w:val="21"/>
          <w:szCs w:val="20"/>
        </w:rPr>
        <w:t>值仅有最初的</w:t>
      </w:r>
      <m:oMath>
        <m:f>
          <m:fPr>
            <m:ctrlPr>
              <w:rPr>
                <w:rFonts w:ascii="Cambria Math" w:hAnsi="Cambria Math"/>
                <w:i/>
                <w:sz w:val="21"/>
                <w:szCs w:val="20"/>
              </w:rPr>
            </m:ctrlPr>
          </m:fPr>
          <m:num>
            <m:r>
              <w:rPr>
                <w:rFonts w:ascii="Cambria Math" w:hAnsi="Cambria Math"/>
                <w:sz w:val="21"/>
                <w:szCs w:val="20"/>
              </w:rPr>
              <m:t>1</m:t>
            </m:r>
          </m:num>
          <m:den>
            <m:r>
              <w:rPr>
                <w:rFonts w:ascii="Cambria Math" w:hAnsi="Cambria Math"/>
                <w:sz w:val="21"/>
                <w:szCs w:val="20"/>
              </w:rPr>
              <m:t>3</m:t>
            </m:r>
          </m:den>
        </m:f>
      </m:oMath>
      <w:r>
        <w:rPr>
          <w:rFonts w:hint="eastAsia"/>
          <w:sz w:val="21"/>
          <w:szCs w:val="20"/>
        </w:rPr>
        <w:t>左右。</w:t>
      </w:r>
    </w:p>
    <w:p w14:paraId="225006B6" w14:textId="77777777" w:rsidR="00860F65" w:rsidRDefault="00860F65" w:rsidP="00860F65">
      <w:pPr>
        <w:pStyle w:val="af"/>
        <w:numPr>
          <w:ilvl w:val="0"/>
          <w:numId w:val="7"/>
        </w:numPr>
        <w:snapToGrid w:val="0"/>
        <w:spacing w:beforeLines="50" w:before="120" w:beforeAutospacing="0" w:afterLines="50" w:after="120" w:afterAutospacing="0"/>
        <w:jc w:val="both"/>
        <w:rPr>
          <w:rFonts w:ascii="黑体" w:eastAsia="黑体" w:hAnsi="黑体"/>
        </w:rPr>
      </w:pPr>
      <w:r w:rsidRPr="0027634C">
        <w:rPr>
          <w:rFonts w:ascii="黑体" w:eastAsia="黑体" w:hAnsi="黑体" w:hint="eastAsia"/>
        </w:rPr>
        <w:t>结论</w:t>
      </w:r>
    </w:p>
    <w:p w14:paraId="731E3CB8" w14:textId="77777777" w:rsidR="00860F65" w:rsidRDefault="00860F65" w:rsidP="00860F65">
      <w:pPr>
        <w:pStyle w:val="af"/>
        <w:snapToGrid w:val="0"/>
        <w:spacing w:before="0" w:beforeAutospacing="0" w:after="0" w:afterAutospacing="0"/>
        <w:ind w:firstLine="425"/>
        <w:jc w:val="both"/>
        <w:rPr>
          <w:sz w:val="21"/>
          <w:szCs w:val="21"/>
        </w:rPr>
      </w:pPr>
      <w:r w:rsidRPr="00F82271">
        <w:rPr>
          <w:rFonts w:hint="eastAsia"/>
          <w:sz w:val="21"/>
          <w:szCs w:val="21"/>
        </w:rPr>
        <w:t>本文</w:t>
      </w:r>
      <w:r>
        <w:rPr>
          <w:rFonts w:hint="eastAsia"/>
          <w:sz w:val="21"/>
          <w:szCs w:val="21"/>
        </w:rPr>
        <w:t>详细阐述了Surfree攻击算法</w:t>
      </w:r>
      <w:r w:rsidRPr="00F82271">
        <w:rPr>
          <w:rFonts w:hint="eastAsia"/>
          <w:sz w:val="21"/>
          <w:szCs w:val="21"/>
          <w:vertAlign w:val="superscript"/>
        </w:rPr>
        <w:t>[</w:t>
      </w:r>
      <w:r w:rsidRPr="00F82271">
        <w:rPr>
          <w:sz w:val="21"/>
          <w:szCs w:val="21"/>
          <w:vertAlign w:val="superscript"/>
        </w:rPr>
        <w:t>3]</w:t>
      </w:r>
      <w:r>
        <w:rPr>
          <w:rFonts w:hint="eastAsia"/>
          <w:sz w:val="21"/>
          <w:szCs w:val="21"/>
        </w:rPr>
        <w:t>的数学原理，相较于原论文的推导更简洁易懂，同时对该算法进行复现、实验。实验表明了Surfree算法生成对抗样本的良好效果以及其高效的特点，证明了在基于决策的黑盒攻击算法中少于</w:t>
      </w:r>
      <w:r>
        <w:rPr>
          <w:sz w:val="21"/>
          <w:szCs w:val="21"/>
        </w:rPr>
        <w:t>1000</w:t>
      </w:r>
      <w:r>
        <w:rPr>
          <w:rFonts w:hint="eastAsia"/>
          <w:sz w:val="21"/>
          <w:szCs w:val="21"/>
        </w:rPr>
        <w:t>次访问得到高质量对抗样本的可行性。未来可学习更多的黑盒攻击算法并与此算法进行对比，补充更多的实验。</w:t>
      </w:r>
    </w:p>
    <w:p w14:paraId="6A0C5F6B" w14:textId="77777777" w:rsidR="00860F65" w:rsidRPr="00C323DD" w:rsidRDefault="00860F65" w:rsidP="00860F65">
      <w:pPr>
        <w:pStyle w:val="af"/>
        <w:snapToGrid w:val="0"/>
        <w:spacing w:beforeLines="50" w:before="120" w:beforeAutospacing="0" w:afterLines="50" w:after="120" w:afterAutospacing="0"/>
        <w:ind w:firstLine="425"/>
        <w:jc w:val="both"/>
        <w:rPr>
          <w:sz w:val="21"/>
          <w:szCs w:val="21"/>
        </w:rPr>
      </w:pPr>
      <w:r w:rsidRPr="001A7EFA">
        <w:rPr>
          <w:rFonts w:ascii="黑体" w:eastAsia="黑体" w:hAnsi="黑体" w:hint="eastAsia"/>
          <w:szCs w:val="20"/>
        </w:rPr>
        <w:t xml:space="preserve">5. </w:t>
      </w:r>
      <w:r w:rsidRPr="001A7EFA">
        <w:rPr>
          <w:rFonts w:ascii="黑体" w:eastAsia="黑体" w:hAnsi="黑体"/>
          <w:szCs w:val="20"/>
        </w:rPr>
        <w:t>参考文献</w:t>
      </w:r>
    </w:p>
    <w:p w14:paraId="77B58062" w14:textId="77777777" w:rsidR="00860F65" w:rsidRPr="00B908CE" w:rsidRDefault="00860F65" w:rsidP="00860F65">
      <w:pPr>
        <w:pStyle w:val="af"/>
        <w:wordWrap w:val="0"/>
        <w:snapToGrid w:val="0"/>
        <w:spacing w:before="0" w:beforeAutospacing="0" w:after="0" w:afterAutospacing="0"/>
        <w:rPr>
          <w:rFonts w:ascii="Times New Roman" w:hAnsi="Times New Roman"/>
          <w:sz w:val="21"/>
          <w:szCs w:val="21"/>
        </w:rPr>
      </w:pPr>
      <w:r w:rsidRPr="00B908CE">
        <w:rPr>
          <w:rFonts w:ascii="Times New Roman" w:hAnsi="Times New Roman"/>
          <w:sz w:val="21"/>
          <w:szCs w:val="21"/>
        </w:rPr>
        <w:t>[1] Christian Szegedy, Wojciech Zaremba, et al., ‘Intriguing properties of neural networks’, in International Conference on Learning Representations, 2014</w:t>
      </w:r>
    </w:p>
    <w:p w14:paraId="090B1AC1" w14:textId="77777777" w:rsidR="00860F65" w:rsidRPr="00B908CE" w:rsidRDefault="00860F65" w:rsidP="00860F65">
      <w:pPr>
        <w:pStyle w:val="af"/>
        <w:wordWrap w:val="0"/>
        <w:snapToGrid w:val="0"/>
        <w:spacing w:before="0" w:beforeAutospacing="0" w:after="0" w:afterAutospacing="0"/>
        <w:rPr>
          <w:rFonts w:ascii="Times New Roman" w:hAnsi="Times New Roman"/>
          <w:sz w:val="21"/>
          <w:szCs w:val="21"/>
        </w:rPr>
      </w:pPr>
      <w:r w:rsidRPr="00B908CE">
        <w:rPr>
          <w:rFonts w:ascii="Times New Roman" w:hAnsi="Times New Roman"/>
          <w:sz w:val="21"/>
          <w:szCs w:val="21"/>
        </w:rPr>
        <w:t>[2] Ian J. Goodfellow, Jonathon Shlens, et al., ‘Explaining and Harnessing Adversarial Examples’, in International Conference on Learning Representations,2015</w:t>
      </w:r>
    </w:p>
    <w:p w14:paraId="0A0E0800" w14:textId="77777777" w:rsidR="00860F65" w:rsidRPr="00B908CE" w:rsidRDefault="00860F65" w:rsidP="00860F65">
      <w:pPr>
        <w:pStyle w:val="af"/>
        <w:wordWrap w:val="0"/>
        <w:snapToGrid w:val="0"/>
        <w:spacing w:before="0" w:beforeAutospacing="0" w:after="0" w:afterAutospacing="0"/>
        <w:rPr>
          <w:rFonts w:ascii="Times New Roman" w:hAnsi="Times New Roman"/>
          <w:sz w:val="21"/>
          <w:szCs w:val="21"/>
        </w:rPr>
      </w:pPr>
      <w:r w:rsidRPr="00B908CE">
        <w:rPr>
          <w:rFonts w:ascii="Times New Roman" w:hAnsi="Times New Roman"/>
          <w:sz w:val="21"/>
          <w:szCs w:val="21"/>
        </w:rPr>
        <w:t>[3] Thibault Maho, Teddy Furon, et al., ‘SurFree: a fast surrogate-free black-box attack’, in IEEE Conference on Computer Vision and Pattern Recognition,</w:t>
      </w:r>
      <w:r>
        <w:rPr>
          <w:rFonts w:ascii="Times New Roman" w:hAnsi="Times New Roman"/>
          <w:sz w:val="21"/>
          <w:szCs w:val="21"/>
        </w:rPr>
        <w:t xml:space="preserve"> </w:t>
      </w:r>
      <w:r w:rsidRPr="00B908CE">
        <w:rPr>
          <w:rFonts w:ascii="Times New Roman" w:hAnsi="Times New Roman"/>
          <w:sz w:val="21"/>
          <w:szCs w:val="21"/>
        </w:rPr>
        <w:t>2021</w:t>
      </w:r>
    </w:p>
    <w:p w14:paraId="5755B014" w14:textId="77777777" w:rsidR="00860F65" w:rsidRPr="00B908CE" w:rsidRDefault="00860F65" w:rsidP="00860F65">
      <w:pPr>
        <w:pStyle w:val="af"/>
        <w:wordWrap w:val="0"/>
        <w:snapToGrid w:val="0"/>
        <w:spacing w:before="0" w:beforeAutospacing="0" w:after="0" w:afterAutospacing="0"/>
        <w:rPr>
          <w:rFonts w:ascii="Times New Roman" w:hAnsi="Times New Roman"/>
          <w:sz w:val="21"/>
          <w:szCs w:val="21"/>
        </w:rPr>
      </w:pPr>
      <w:r w:rsidRPr="00B908CE">
        <w:rPr>
          <w:rFonts w:ascii="Times New Roman" w:hAnsi="Times New Roman"/>
          <w:sz w:val="21"/>
          <w:szCs w:val="21"/>
        </w:rPr>
        <w:t>[4] Robert Geirhos, Patricia Rubisch, et al., ‘ImageNet-trained CNNs are biased towards texture; increasing shape bias improves accuracy and robustness’, in International Conference on Learning Representations, 2019</w:t>
      </w:r>
    </w:p>
    <w:p w14:paraId="0D50E56E" w14:textId="77777777" w:rsidR="00860F65" w:rsidRDefault="00860F65" w:rsidP="00860F65">
      <w:pPr>
        <w:pStyle w:val="af"/>
        <w:wordWrap w:val="0"/>
        <w:snapToGrid w:val="0"/>
        <w:spacing w:before="0" w:beforeAutospacing="0" w:after="0" w:afterAutospacing="0"/>
        <w:rPr>
          <w:sz w:val="21"/>
          <w:szCs w:val="21"/>
        </w:rPr>
      </w:pPr>
      <w:r w:rsidRPr="00B908CE">
        <w:rPr>
          <w:rFonts w:hint="eastAsia"/>
          <w:sz w:val="21"/>
          <w:szCs w:val="21"/>
        </w:rPr>
        <w:t>[</w:t>
      </w:r>
      <w:r w:rsidRPr="00B908CE">
        <w:rPr>
          <w:sz w:val="21"/>
          <w:szCs w:val="21"/>
        </w:rPr>
        <w:t xml:space="preserve">5] </w:t>
      </w:r>
      <w:r w:rsidRPr="00B908CE">
        <w:rPr>
          <w:rFonts w:hint="eastAsia"/>
          <w:sz w:val="21"/>
          <w:szCs w:val="21"/>
        </w:rPr>
        <w:t>兜哥，AI安全之对抗样本入门，机械工业出版社，2</w:t>
      </w:r>
      <w:r w:rsidRPr="00B908CE">
        <w:rPr>
          <w:sz w:val="21"/>
          <w:szCs w:val="21"/>
        </w:rPr>
        <w:t>019</w:t>
      </w:r>
      <w:r w:rsidRPr="00B908CE">
        <w:rPr>
          <w:rFonts w:hint="eastAsia"/>
          <w:sz w:val="21"/>
          <w:szCs w:val="21"/>
        </w:rPr>
        <w:t>，1</w:t>
      </w:r>
      <w:r w:rsidRPr="00B908CE">
        <w:rPr>
          <w:sz w:val="21"/>
          <w:szCs w:val="21"/>
        </w:rPr>
        <w:t>09</w:t>
      </w:r>
    </w:p>
    <w:p w14:paraId="737E7198" w14:textId="77777777" w:rsidR="00860F65" w:rsidRPr="00151951" w:rsidRDefault="00860F65" w:rsidP="00860F65">
      <w:pPr>
        <w:pStyle w:val="af"/>
        <w:wordWrap w:val="0"/>
        <w:snapToGrid w:val="0"/>
        <w:spacing w:before="0" w:beforeAutospacing="0" w:after="0" w:afterAutospacing="0"/>
        <w:rPr>
          <w:rFonts w:ascii="Times New Roman" w:hAnsi="Times New Roman"/>
          <w:sz w:val="21"/>
          <w:szCs w:val="21"/>
        </w:rPr>
      </w:pPr>
      <w:r w:rsidRPr="00151951">
        <w:rPr>
          <w:rFonts w:ascii="Times New Roman" w:hAnsi="Times New Roman"/>
          <w:sz w:val="21"/>
          <w:szCs w:val="21"/>
        </w:rPr>
        <w:t>[6] Seyed-Mohsen Moosavi-Dezfooli,et al.,‘DeepFool: a simple and accurate method to fool deep neural networks’ in IEEE Conference on Computer Vision and Pattern Recognition, 2016</w:t>
      </w:r>
    </w:p>
    <w:p w14:paraId="54D8BCBE" w14:textId="77777777" w:rsidR="00860F65" w:rsidRDefault="00860F65" w:rsidP="00860F65">
      <w:pPr>
        <w:pStyle w:val="af"/>
        <w:wordWrap w:val="0"/>
        <w:snapToGrid w:val="0"/>
        <w:spacing w:before="0" w:beforeAutospacing="0" w:after="0" w:afterAutospacing="0"/>
        <w:rPr>
          <w:rFonts w:ascii="Times New Roman" w:hAnsi="Times New Roman"/>
          <w:sz w:val="21"/>
          <w:szCs w:val="21"/>
        </w:rPr>
      </w:pPr>
      <w:r w:rsidRPr="00151951">
        <w:rPr>
          <w:rFonts w:ascii="Times New Roman" w:hAnsi="Times New Roman"/>
          <w:sz w:val="21"/>
          <w:szCs w:val="21"/>
        </w:rPr>
        <w:t>[7] Nicholas Carlini, David Wagner,‘Towards Evaluating the Robustness of Neural Networks’, in IEEE Symposium on Security and Privacy, 2017</w:t>
      </w:r>
    </w:p>
    <w:p w14:paraId="19CDADDA" w14:textId="77777777" w:rsidR="00860F65" w:rsidRDefault="00860F65" w:rsidP="00860F65">
      <w:pPr>
        <w:pStyle w:val="af"/>
        <w:wordWrap w:val="0"/>
        <w:snapToGrid w:val="0"/>
        <w:spacing w:before="0" w:beforeAutospacing="0" w:after="0" w:afterAutospacing="0"/>
        <w:rPr>
          <w:rFonts w:ascii="Times New Roman" w:hAnsi="Times New Roman"/>
          <w:sz w:val="21"/>
          <w:szCs w:val="21"/>
        </w:rPr>
      </w:pPr>
      <w:r>
        <w:rPr>
          <w:rFonts w:ascii="Times New Roman" w:hAnsi="Times New Roman" w:hint="eastAsia"/>
          <w:sz w:val="21"/>
          <w:szCs w:val="21"/>
        </w:rPr>
        <w:t>[</w:t>
      </w:r>
      <w:r>
        <w:rPr>
          <w:rFonts w:ascii="Times New Roman" w:hAnsi="Times New Roman"/>
          <w:sz w:val="21"/>
          <w:szCs w:val="21"/>
        </w:rPr>
        <w:t xml:space="preserve">8] </w:t>
      </w:r>
      <w:r w:rsidRPr="00821BEF">
        <w:rPr>
          <w:rFonts w:ascii="Times New Roman" w:hAnsi="Times New Roman"/>
          <w:sz w:val="21"/>
          <w:szCs w:val="21"/>
        </w:rPr>
        <w:t>Yanpei Liu, Xinyun Chen,</w:t>
      </w:r>
      <w:r>
        <w:rPr>
          <w:rFonts w:ascii="Times New Roman" w:hAnsi="Times New Roman"/>
          <w:sz w:val="21"/>
          <w:szCs w:val="21"/>
        </w:rPr>
        <w:t xml:space="preserve"> el al., ‘</w:t>
      </w:r>
      <w:r w:rsidRPr="00821BEF">
        <w:rPr>
          <w:rFonts w:ascii="Times New Roman" w:hAnsi="Times New Roman"/>
          <w:sz w:val="21"/>
          <w:szCs w:val="21"/>
        </w:rPr>
        <w:t>Delving into Transferable Adversarial Examples and Black-box Attacks</w:t>
      </w:r>
      <w:r>
        <w:rPr>
          <w:rFonts w:ascii="Times New Roman" w:hAnsi="Times New Roman"/>
          <w:sz w:val="21"/>
          <w:szCs w:val="21"/>
        </w:rPr>
        <w:t>’</w:t>
      </w:r>
      <w:r>
        <w:rPr>
          <w:rFonts w:ascii="Times New Roman" w:hAnsi="Times New Roman" w:hint="eastAsia"/>
          <w:sz w:val="21"/>
          <w:szCs w:val="21"/>
        </w:rPr>
        <w:t>,</w:t>
      </w:r>
      <w:r>
        <w:rPr>
          <w:rFonts w:ascii="Times New Roman" w:hAnsi="Times New Roman"/>
          <w:sz w:val="21"/>
          <w:szCs w:val="21"/>
        </w:rPr>
        <w:t xml:space="preserve"> in </w:t>
      </w:r>
      <w:r w:rsidRPr="00B908CE">
        <w:rPr>
          <w:rFonts w:ascii="Times New Roman" w:hAnsi="Times New Roman"/>
          <w:sz w:val="21"/>
          <w:szCs w:val="21"/>
        </w:rPr>
        <w:t>International Conference on Learning Representations, 201</w:t>
      </w:r>
      <w:r>
        <w:rPr>
          <w:rFonts w:ascii="Times New Roman" w:hAnsi="Times New Roman"/>
          <w:sz w:val="21"/>
          <w:szCs w:val="21"/>
        </w:rPr>
        <w:t>7</w:t>
      </w:r>
    </w:p>
    <w:p w14:paraId="02933C19" w14:textId="77777777" w:rsidR="00860F65" w:rsidRDefault="00860F65" w:rsidP="00860F65">
      <w:pPr>
        <w:pStyle w:val="af"/>
        <w:wordWrap w:val="0"/>
        <w:snapToGrid w:val="0"/>
        <w:spacing w:before="0" w:beforeAutospacing="0" w:after="0" w:afterAutospacing="0"/>
        <w:rPr>
          <w:rFonts w:ascii="Times New Roman" w:hAnsi="Times New Roman"/>
          <w:sz w:val="21"/>
          <w:szCs w:val="21"/>
        </w:rPr>
      </w:pPr>
      <w:r>
        <w:rPr>
          <w:rFonts w:ascii="Times New Roman" w:hAnsi="Times New Roman" w:hint="eastAsia"/>
          <w:sz w:val="21"/>
          <w:szCs w:val="21"/>
        </w:rPr>
        <w:t>[</w:t>
      </w:r>
      <w:r>
        <w:rPr>
          <w:rFonts w:ascii="Times New Roman" w:hAnsi="Times New Roman"/>
          <w:sz w:val="21"/>
          <w:szCs w:val="21"/>
        </w:rPr>
        <w:t xml:space="preserve">9] </w:t>
      </w:r>
      <w:r w:rsidRPr="004A54A0">
        <w:rPr>
          <w:rFonts w:ascii="Times New Roman" w:hAnsi="Times New Roman"/>
          <w:sz w:val="21"/>
          <w:szCs w:val="21"/>
        </w:rPr>
        <w:t xml:space="preserve">Wieland Brendel, Jonas Rauber, </w:t>
      </w:r>
      <w:r>
        <w:rPr>
          <w:rFonts w:ascii="Times New Roman" w:hAnsi="Times New Roman"/>
          <w:sz w:val="21"/>
          <w:szCs w:val="21"/>
        </w:rPr>
        <w:t>et al.,</w:t>
      </w:r>
      <w:r>
        <w:rPr>
          <w:rFonts w:ascii="Times New Roman" w:hAnsi="Times New Roman" w:hint="eastAsia"/>
          <w:sz w:val="21"/>
          <w:szCs w:val="21"/>
        </w:rPr>
        <w:t xml:space="preserve"> </w:t>
      </w:r>
      <w:r>
        <w:rPr>
          <w:rFonts w:ascii="Times New Roman" w:hAnsi="Times New Roman"/>
          <w:sz w:val="21"/>
          <w:szCs w:val="21"/>
        </w:rPr>
        <w:t>‘</w:t>
      </w:r>
      <w:r w:rsidRPr="004A54A0">
        <w:rPr>
          <w:rFonts w:ascii="Times New Roman" w:hAnsi="Times New Roman"/>
          <w:sz w:val="21"/>
          <w:szCs w:val="21"/>
        </w:rPr>
        <w:t>Decision-based adversarial attacks: Reliable attacks against</w:t>
      </w:r>
      <w:r>
        <w:rPr>
          <w:rFonts w:ascii="Times New Roman" w:hAnsi="Times New Roman" w:hint="eastAsia"/>
          <w:sz w:val="21"/>
          <w:szCs w:val="21"/>
        </w:rPr>
        <w:t xml:space="preserve"> </w:t>
      </w:r>
      <w:r w:rsidRPr="004A54A0">
        <w:rPr>
          <w:rFonts w:ascii="Times New Roman" w:hAnsi="Times New Roman"/>
          <w:sz w:val="21"/>
          <w:szCs w:val="21"/>
        </w:rPr>
        <w:t>black-box machine learning models</w:t>
      </w:r>
      <w:r>
        <w:rPr>
          <w:rFonts w:ascii="Times New Roman" w:hAnsi="Times New Roman"/>
          <w:sz w:val="21"/>
          <w:szCs w:val="21"/>
        </w:rPr>
        <w:t>’,</w:t>
      </w:r>
      <w:r w:rsidRPr="004A54A0">
        <w:rPr>
          <w:rFonts w:ascii="Times New Roman" w:hAnsi="Times New Roman"/>
          <w:sz w:val="21"/>
          <w:szCs w:val="21"/>
        </w:rPr>
        <w:t xml:space="preserve"> </w:t>
      </w:r>
      <w:r>
        <w:rPr>
          <w:rFonts w:ascii="Times New Roman" w:hAnsi="Times New Roman"/>
          <w:sz w:val="21"/>
          <w:szCs w:val="21"/>
        </w:rPr>
        <w:t>i</w:t>
      </w:r>
      <w:r w:rsidRPr="004A54A0">
        <w:rPr>
          <w:rFonts w:ascii="Times New Roman" w:hAnsi="Times New Roman"/>
          <w:sz w:val="21"/>
          <w:szCs w:val="21"/>
        </w:rPr>
        <w:t>n International Conference on Learning Representations, 2018</w:t>
      </w:r>
    </w:p>
    <w:p w14:paraId="65752B86" w14:textId="77777777" w:rsidR="00860F65" w:rsidRDefault="00860F65" w:rsidP="00860F65">
      <w:pPr>
        <w:pStyle w:val="af"/>
        <w:wordWrap w:val="0"/>
        <w:snapToGrid w:val="0"/>
        <w:spacing w:before="0" w:beforeAutospacing="0" w:after="0" w:afterAutospacing="0"/>
        <w:rPr>
          <w:rFonts w:ascii="Times New Roman" w:hAnsi="Times New Roman"/>
          <w:sz w:val="21"/>
          <w:szCs w:val="21"/>
        </w:rPr>
      </w:pPr>
      <w:r>
        <w:rPr>
          <w:rFonts w:ascii="Times New Roman" w:hAnsi="Times New Roman" w:hint="eastAsia"/>
          <w:sz w:val="21"/>
          <w:szCs w:val="21"/>
        </w:rPr>
        <w:t>[</w:t>
      </w:r>
      <w:r>
        <w:rPr>
          <w:rFonts w:ascii="Times New Roman" w:hAnsi="Times New Roman"/>
          <w:sz w:val="21"/>
          <w:szCs w:val="21"/>
        </w:rPr>
        <w:t xml:space="preserve">10] </w:t>
      </w:r>
      <w:r w:rsidRPr="004A54A0">
        <w:rPr>
          <w:rFonts w:ascii="Times New Roman" w:hAnsi="Times New Roman"/>
          <w:sz w:val="21"/>
          <w:szCs w:val="21"/>
        </w:rPr>
        <w:t xml:space="preserve">Jianbo Chen, Michael I Jordan, </w:t>
      </w:r>
      <w:r>
        <w:rPr>
          <w:rFonts w:ascii="Times New Roman" w:hAnsi="Times New Roman"/>
          <w:sz w:val="21"/>
          <w:szCs w:val="21"/>
        </w:rPr>
        <w:t>et al.,</w:t>
      </w:r>
      <w:r>
        <w:rPr>
          <w:rFonts w:ascii="Times New Roman" w:hAnsi="Times New Roman" w:hint="eastAsia"/>
          <w:sz w:val="21"/>
          <w:szCs w:val="21"/>
        </w:rPr>
        <w:t xml:space="preserve"> </w:t>
      </w:r>
      <w:r>
        <w:rPr>
          <w:rFonts w:ascii="Times New Roman" w:hAnsi="Times New Roman"/>
          <w:sz w:val="21"/>
          <w:szCs w:val="21"/>
        </w:rPr>
        <w:t>‘</w:t>
      </w:r>
      <w:r w:rsidRPr="004A54A0">
        <w:rPr>
          <w:rFonts w:ascii="Times New Roman" w:hAnsi="Times New Roman"/>
          <w:sz w:val="21"/>
          <w:szCs w:val="21"/>
        </w:rPr>
        <w:t>HopSkipJumpAttack: A query-efficient decision-based attack</w:t>
      </w:r>
      <w:r>
        <w:rPr>
          <w:rFonts w:ascii="Times New Roman" w:hAnsi="Times New Roman"/>
          <w:sz w:val="21"/>
          <w:szCs w:val="21"/>
        </w:rPr>
        <w:t>’,</w:t>
      </w:r>
      <w:r w:rsidRPr="004A54A0">
        <w:rPr>
          <w:rFonts w:ascii="Times New Roman" w:hAnsi="Times New Roman"/>
          <w:sz w:val="21"/>
          <w:szCs w:val="21"/>
        </w:rPr>
        <w:t xml:space="preserve"> </w:t>
      </w:r>
      <w:r>
        <w:rPr>
          <w:rFonts w:ascii="Times New Roman" w:hAnsi="Times New Roman"/>
          <w:sz w:val="21"/>
          <w:szCs w:val="21"/>
        </w:rPr>
        <w:t>i</w:t>
      </w:r>
      <w:r w:rsidRPr="004A54A0">
        <w:rPr>
          <w:rFonts w:ascii="Times New Roman" w:hAnsi="Times New Roman"/>
          <w:sz w:val="21"/>
          <w:szCs w:val="21"/>
        </w:rPr>
        <w:t>n IEEE Symposium on Security and Privacy</w:t>
      </w:r>
      <w:r>
        <w:rPr>
          <w:rFonts w:ascii="Times New Roman" w:hAnsi="Times New Roman"/>
          <w:sz w:val="21"/>
          <w:szCs w:val="21"/>
        </w:rPr>
        <w:t>, 2020</w:t>
      </w:r>
    </w:p>
    <w:p w14:paraId="5B13A679" w14:textId="77777777" w:rsidR="00860F65" w:rsidRDefault="00860F65" w:rsidP="00860F65">
      <w:pPr>
        <w:pStyle w:val="af"/>
        <w:wordWrap w:val="0"/>
        <w:snapToGrid w:val="0"/>
        <w:spacing w:before="0" w:beforeAutospacing="0" w:after="0" w:afterAutospacing="0"/>
        <w:rPr>
          <w:rFonts w:ascii="Times New Roman" w:hAnsi="Times New Roman"/>
          <w:sz w:val="21"/>
          <w:szCs w:val="21"/>
        </w:rPr>
      </w:pPr>
      <w:r>
        <w:rPr>
          <w:rFonts w:ascii="Times New Roman" w:hAnsi="Times New Roman" w:hint="eastAsia"/>
          <w:sz w:val="21"/>
          <w:szCs w:val="21"/>
        </w:rPr>
        <w:t>[</w:t>
      </w:r>
      <w:r>
        <w:rPr>
          <w:rFonts w:ascii="Times New Roman" w:hAnsi="Times New Roman"/>
          <w:sz w:val="21"/>
          <w:szCs w:val="21"/>
        </w:rPr>
        <w:t xml:space="preserve">11] </w:t>
      </w:r>
      <w:r w:rsidRPr="006423B6">
        <w:rPr>
          <w:rFonts w:ascii="Times New Roman" w:hAnsi="Times New Roman"/>
          <w:sz w:val="21"/>
          <w:szCs w:val="21"/>
        </w:rPr>
        <w:t>Ali Rahmati, Seyed-Mohsen Moosavi-Dezfooli</w:t>
      </w:r>
      <w:r>
        <w:rPr>
          <w:rFonts w:ascii="Times New Roman" w:hAnsi="Times New Roman"/>
          <w:sz w:val="21"/>
          <w:szCs w:val="21"/>
        </w:rPr>
        <w:t>, et al., ‘</w:t>
      </w:r>
      <w:r w:rsidRPr="006423B6">
        <w:rPr>
          <w:rFonts w:ascii="Times New Roman" w:hAnsi="Times New Roman"/>
          <w:sz w:val="21"/>
          <w:szCs w:val="21"/>
        </w:rPr>
        <w:t>GeoDA: a geometric framework for black-box adversarial attacks</w:t>
      </w:r>
      <w:r>
        <w:rPr>
          <w:rFonts w:ascii="Times New Roman" w:hAnsi="Times New Roman"/>
          <w:sz w:val="21"/>
          <w:szCs w:val="21"/>
        </w:rPr>
        <w:t xml:space="preserve">’, in </w:t>
      </w:r>
      <w:r w:rsidRPr="00B908CE">
        <w:rPr>
          <w:rFonts w:ascii="Times New Roman" w:hAnsi="Times New Roman"/>
          <w:sz w:val="21"/>
          <w:szCs w:val="21"/>
        </w:rPr>
        <w:t>IEEE Conference on Computer Vision and Pattern Recognition,</w:t>
      </w:r>
      <w:r>
        <w:rPr>
          <w:rFonts w:ascii="Times New Roman" w:hAnsi="Times New Roman"/>
          <w:sz w:val="21"/>
          <w:szCs w:val="21"/>
        </w:rPr>
        <w:t xml:space="preserve"> </w:t>
      </w:r>
      <w:r w:rsidRPr="00B908CE">
        <w:rPr>
          <w:rFonts w:ascii="Times New Roman" w:hAnsi="Times New Roman"/>
          <w:sz w:val="21"/>
          <w:szCs w:val="21"/>
        </w:rPr>
        <w:t>202</w:t>
      </w:r>
      <w:r>
        <w:rPr>
          <w:rFonts w:ascii="Times New Roman" w:hAnsi="Times New Roman"/>
          <w:sz w:val="21"/>
          <w:szCs w:val="21"/>
        </w:rPr>
        <w:t>0</w:t>
      </w:r>
    </w:p>
    <w:p w14:paraId="4EEB4F47" w14:textId="77777777" w:rsidR="00780AF9" w:rsidRPr="00860F65" w:rsidRDefault="00780AF9"/>
    <w:sectPr w:rsidR="00780AF9" w:rsidRPr="00860F65" w:rsidSect="001B2FBA">
      <w:headerReference w:type="default" r:id="rId26"/>
      <w:footerReference w:type="default" r:id="rId27"/>
      <w:pgSz w:w="11907" w:h="16840" w:code="9"/>
      <w:pgMar w:top="1814" w:right="1588" w:bottom="1361" w:left="1588" w:header="850" w:footer="992" w:gutter="0"/>
      <w:cols w:space="425"/>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mp;quo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2692" w14:textId="77777777" w:rsidR="00173DC2" w:rsidRDefault="00860F65">
    <w:pPr>
      <w:pStyle w:val="a3"/>
      <w:jc w:val="center"/>
    </w:pPr>
    <w:r>
      <w:rPr>
        <w:lang w:val="zh-CN"/>
      </w:rPr>
      <w:t xml:space="preserve"> </w:t>
    </w:r>
  </w:p>
  <w:p w14:paraId="4EF17EFD" w14:textId="77777777" w:rsidR="00173DC2" w:rsidRDefault="00860F65">
    <w:pPr>
      <w:pStyle w:val="a3"/>
      <w:ind w:right="36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A193C" w14:textId="77777777" w:rsidR="001B2FBA" w:rsidRDefault="00860F65">
    <w:pPr>
      <w:pStyle w:val="a8"/>
    </w:pPr>
    <w:r>
      <w:rPr>
        <w:rFonts w:ascii="Times New Roman" w:hAnsi="Times New Roman" w:hint="eastAsia"/>
        <w:szCs w:val="20"/>
      </w:rPr>
      <w:t>上海交通大学第</w:t>
    </w:r>
    <w:r>
      <w:rPr>
        <w:rFonts w:ascii="Times New Roman" w:hAnsi="Times New Roman"/>
        <w:szCs w:val="20"/>
      </w:rPr>
      <w:t>39</w:t>
    </w:r>
    <w:r>
      <w:rPr>
        <w:rFonts w:ascii="Times New Roman" w:hAnsi="Times New Roman" w:hint="eastAsia"/>
        <w:szCs w:val="20"/>
      </w:rPr>
      <w:t>期</w:t>
    </w:r>
    <w:r>
      <w:rPr>
        <w:rFonts w:ascii="Times New Roman" w:hAnsi="Times New Roman" w:hint="eastAsia"/>
        <w:szCs w:val="20"/>
      </w:rPr>
      <w:t>PRP</w:t>
    </w:r>
    <w:r>
      <w:rPr>
        <w:rFonts w:ascii="Times New Roman" w:hAnsi="Times New Roman" w:hint="eastAsia"/>
        <w:szCs w:val="20"/>
      </w:rPr>
      <w:t>学生研究论文</w:t>
    </w:r>
  </w:p>
  <w:p w14:paraId="5426E54B" w14:textId="77777777" w:rsidR="00312F78" w:rsidRPr="00312F78" w:rsidRDefault="00860F65" w:rsidP="00312F78">
    <w:pPr>
      <w:jc w:val="right"/>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4FB0"/>
    <w:multiLevelType w:val="hybridMultilevel"/>
    <w:tmpl w:val="D1A2B1D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EE3176E"/>
    <w:multiLevelType w:val="hybridMultilevel"/>
    <w:tmpl w:val="94EA475A"/>
    <w:lvl w:ilvl="0" w:tplc="98BA902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194B76"/>
    <w:multiLevelType w:val="hybridMultilevel"/>
    <w:tmpl w:val="711473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0326418"/>
    <w:multiLevelType w:val="hybridMultilevel"/>
    <w:tmpl w:val="7AEE5D10"/>
    <w:lvl w:ilvl="0" w:tplc="69A2C47C">
      <w:start w:val="1"/>
      <w:numFmt w:val="decimal"/>
      <w:lvlText w:val="%1."/>
      <w:lvlJc w:val="left"/>
      <w:pPr>
        <w:ind w:left="901" w:hanging="360"/>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4" w15:restartNumberingAfterBreak="0">
    <w:nsid w:val="50644F4B"/>
    <w:multiLevelType w:val="multilevel"/>
    <w:tmpl w:val="7CD0C588"/>
    <w:lvl w:ilvl="0">
      <w:start w:val="1"/>
      <w:numFmt w:val="decimal"/>
      <w:lvlText w:val="%1"/>
      <w:lvlJc w:val="left"/>
      <w:pPr>
        <w:ind w:left="840" w:hanging="360"/>
      </w:pPr>
      <w:rPr>
        <w:rFonts w:hint="default"/>
      </w:rPr>
    </w:lvl>
    <w:lvl w:ilvl="1">
      <w:start w:val="3"/>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53036B8C"/>
    <w:multiLevelType w:val="multilevel"/>
    <w:tmpl w:val="83781B04"/>
    <w:lvl w:ilvl="0">
      <w:start w:val="2"/>
      <w:numFmt w:val="decimal"/>
      <w:lvlText w:val="%1."/>
      <w:lvlJc w:val="left"/>
      <w:pPr>
        <w:ind w:left="785" w:hanging="360"/>
      </w:pPr>
      <w:rPr>
        <w:rFonts w:hint="default"/>
      </w:rPr>
    </w:lvl>
    <w:lvl w:ilvl="1">
      <w:start w:val="1"/>
      <w:numFmt w:val="decimal"/>
      <w:isLgl/>
      <w:lvlText w:val="%1.%2"/>
      <w:lvlJc w:val="left"/>
      <w:pPr>
        <w:ind w:left="845" w:hanging="4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225" w:hanging="1800"/>
      </w:pPr>
      <w:rPr>
        <w:rFonts w:hint="default"/>
      </w:rPr>
    </w:lvl>
  </w:abstractNum>
  <w:abstractNum w:abstractNumId="6" w15:restartNumberingAfterBreak="0">
    <w:nsid w:val="64252304"/>
    <w:multiLevelType w:val="hybridMultilevel"/>
    <w:tmpl w:val="D26C1102"/>
    <w:lvl w:ilvl="0" w:tplc="21226A4E">
      <w:start w:val="1"/>
      <w:numFmt w:val="decimal"/>
      <w:lvlText w:val="%1．"/>
      <w:lvlJc w:val="left"/>
      <w:pPr>
        <w:ind w:left="916" w:hanging="375"/>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7" w15:restartNumberingAfterBreak="0">
    <w:nsid w:val="66AC2275"/>
    <w:multiLevelType w:val="hybridMultilevel"/>
    <w:tmpl w:val="2382B98C"/>
    <w:lvl w:ilvl="0" w:tplc="73D2D872">
      <w:start w:val="2"/>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760610D3"/>
    <w:multiLevelType w:val="multilevel"/>
    <w:tmpl w:val="302A02F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D6B390D"/>
    <w:multiLevelType w:val="hybridMultilevel"/>
    <w:tmpl w:val="32AA02FC"/>
    <w:lvl w:ilvl="0" w:tplc="7452048E">
      <w:start w:val="1"/>
      <w:numFmt w:val="decimalEnclosedCircle"/>
      <w:lvlText w:val="%1"/>
      <w:lvlJc w:val="left"/>
      <w:pPr>
        <w:ind w:left="785" w:hanging="360"/>
      </w:pPr>
      <w:rPr>
        <w:rFonts w:hint="default"/>
        <w:i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
  </w:num>
  <w:num w:numId="2">
    <w:abstractNumId w:val="6"/>
  </w:num>
  <w:num w:numId="3">
    <w:abstractNumId w:val="3"/>
  </w:num>
  <w:num w:numId="4">
    <w:abstractNumId w:val="8"/>
  </w:num>
  <w:num w:numId="5">
    <w:abstractNumId w:val="4"/>
  </w:num>
  <w:num w:numId="6">
    <w:abstractNumId w:val="1"/>
  </w:num>
  <w:num w:numId="7">
    <w:abstractNumId w:val="5"/>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F65"/>
    <w:rsid w:val="00780AF9"/>
    <w:rsid w:val="00860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11EC5"/>
  <w15:chartTrackingRefBased/>
  <w15:docId w15:val="{F0C84773-8FDE-4F95-A6D1-C88BEE565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F65"/>
    <w:pPr>
      <w:widowControl w:val="0"/>
      <w:adjustRightInd w:val="0"/>
      <w:spacing w:line="312" w:lineRule="atLeast"/>
      <w:jc w:val="both"/>
      <w:textAlignment w:val="baseline"/>
    </w:pPr>
    <w:rPr>
      <w:rFonts w:ascii="Arial" w:eastAsia="楷体_GB2312" w:hAnsi="Arial" w:cs="Times New Roman"/>
      <w:kern w:val="0"/>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60F65"/>
    <w:pPr>
      <w:tabs>
        <w:tab w:val="center" w:pos="4153"/>
        <w:tab w:val="right" w:pos="8306"/>
      </w:tabs>
      <w:snapToGrid w:val="0"/>
      <w:spacing w:line="240" w:lineRule="atLeast"/>
      <w:jc w:val="left"/>
    </w:pPr>
    <w:rPr>
      <w:sz w:val="18"/>
    </w:rPr>
  </w:style>
  <w:style w:type="character" w:customStyle="1" w:styleId="a4">
    <w:name w:val="页脚 字符"/>
    <w:basedOn w:val="a0"/>
    <w:link w:val="a3"/>
    <w:uiPriority w:val="99"/>
    <w:rsid w:val="00860F65"/>
    <w:rPr>
      <w:rFonts w:ascii="Arial" w:eastAsia="楷体_GB2312" w:hAnsi="Arial" w:cs="Times New Roman"/>
      <w:kern w:val="0"/>
      <w:sz w:val="18"/>
      <w:szCs w:val="20"/>
    </w:rPr>
  </w:style>
  <w:style w:type="character" w:styleId="a5">
    <w:name w:val="page number"/>
    <w:basedOn w:val="a0"/>
    <w:semiHidden/>
    <w:rsid w:val="00860F65"/>
  </w:style>
  <w:style w:type="paragraph" w:styleId="a6">
    <w:name w:val="Body Text Indent"/>
    <w:basedOn w:val="a"/>
    <w:link w:val="a7"/>
    <w:semiHidden/>
    <w:rsid w:val="00860F65"/>
    <w:pPr>
      <w:ind w:firstLine="640"/>
    </w:pPr>
    <w:rPr>
      <w:sz w:val="30"/>
    </w:rPr>
  </w:style>
  <w:style w:type="character" w:customStyle="1" w:styleId="a7">
    <w:name w:val="正文文本缩进 字符"/>
    <w:basedOn w:val="a0"/>
    <w:link w:val="a6"/>
    <w:semiHidden/>
    <w:rsid w:val="00860F65"/>
    <w:rPr>
      <w:rFonts w:ascii="Arial" w:eastAsia="楷体_GB2312" w:hAnsi="Arial" w:cs="Times New Roman"/>
      <w:kern w:val="0"/>
      <w:sz w:val="30"/>
      <w:szCs w:val="20"/>
    </w:rPr>
  </w:style>
  <w:style w:type="paragraph" w:styleId="a8">
    <w:name w:val="header"/>
    <w:basedOn w:val="a"/>
    <w:link w:val="a9"/>
    <w:uiPriority w:val="99"/>
    <w:rsid w:val="00860F6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860F65"/>
    <w:rPr>
      <w:rFonts w:ascii="Arial" w:eastAsia="楷体_GB2312" w:hAnsi="Arial" w:cs="Times New Roman"/>
      <w:kern w:val="0"/>
      <w:sz w:val="18"/>
      <w:szCs w:val="18"/>
    </w:rPr>
  </w:style>
  <w:style w:type="paragraph" w:styleId="2">
    <w:name w:val="Body Text Indent 2"/>
    <w:basedOn w:val="a"/>
    <w:link w:val="20"/>
    <w:semiHidden/>
    <w:rsid w:val="00860F65"/>
    <w:pPr>
      <w:ind w:leftChars="17" w:left="54" w:firstLineChars="200" w:firstLine="560"/>
    </w:pPr>
    <w:rPr>
      <w:sz w:val="28"/>
    </w:rPr>
  </w:style>
  <w:style w:type="character" w:customStyle="1" w:styleId="20">
    <w:name w:val="正文文本缩进 2 字符"/>
    <w:basedOn w:val="a0"/>
    <w:link w:val="2"/>
    <w:semiHidden/>
    <w:rsid w:val="00860F65"/>
    <w:rPr>
      <w:rFonts w:ascii="Arial" w:eastAsia="楷体_GB2312" w:hAnsi="Arial" w:cs="Times New Roman"/>
      <w:kern w:val="0"/>
      <w:sz w:val="28"/>
      <w:szCs w:val="20"/>
    </w:rPr>
  </w:style>
  <w:style w:type="paragraph" w:styleId="3">
    <w:name w:val="Body Text Indent 3"/>
    <w:basedOn w:val="a"/>
    <w:link w:val="30"/>
    <w:semiHidden/>
    <w:rsid w:val="00860F65"/>
    <w:pPr>
      <w:ind w:firstLineChars="228" w:firstLine="638"/>
      <w:jc w:val="left"/>
    </w:pPr>
    <w:rPr>
      <w:sz w:val="28"/>
    </w:rPr>
  </w:style>
  <w:style w:type="character" w:customStyle="1" w:styleId="30">
    <w:name w:val="正文文本缩进 3 字符"/>
    <w:basedOn w:val="a0"/>
    <w:link w:val="3"/>
    <w:semiHidden/>
    <w:rsid w:val="00860F65"/>
    <w:rPr>
      <w:rFonts w:ascii="Arial" w:eastAsia="楷体_GB2312" w:hAnsi="Arial" w:cs="Times New Roman"/>
      <w:kern w:val="0"/>
      <w:sz w:val="28"/>
      <w:szCs w:val="20"/>
    </w:rPr>
  </w:style>
  <w:style w:type="paragraph" w:styleId="aa">
    <w:name w:val="Normal (Web)"/>
    <w:basedOn w:val="a"/>
    <w:uiPriority w:val="99"/>
    <w:semiHidden/>
    <w:rsid w:val="00860F65"/>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ourfont1">
    <w:name w:val="ourfont1"/>
    <w:basedOn w:val="a0"/>
    <w:rsid w:val="00860F65"/>
    <w:rPr>
      <w:rFonts w:ascii="宋体" w:eastAsia="宋体" w:hAnsi="宋体" w:hint="eastAsia"/>
      <w:sz w:val="18"/>
      <w:szCs w:val="18"/>
    </w:rPr>
  </w:style>
  <w:style w:type="paragraph" w:styleId="ab">
    <w:name w:val="Balloon Text"/>
    <w:basedOn w:val="a"/>
    <w:link w:val="ac"/>
    <w:semiHidden/>
    <w:rsid w:val="00860F65"/>
    <w:rPr>
      <w:sz w:val="18"/>
      <w:szCs w:val="18"/>
    </w:rPr>
  </w:style>
  <w:style w:type="character" w:customStyle="1" w:styleId="ac">
    <w:name w:val="批注框文本 字符"/>
    <w:basedOn w:val="a0"/>
    <w:link w:val="ab"/>
    <w:semiHidden/>
    <w:rsid w:val="00860F65"/>
    <w:rPr>
      <w:rFonts w:ascii="Arial" w:eastAsia="楷体_GB2312" w:hAnsi="Arial" w:cs="Times New Roman"/>
      <w:kern w:val="0"/>
      <w:sz w:val="18"/>
      <w:szCs w:val="18"/>
    </w:rPr>
  </w:style>
  <w:style w:type="paragraph" w:styleId="ad">
    <w:name w:val="Date"/>
    <w:basedOn w:val="a"/>
    <w:next w:val="a"/>
    <w:link w:val="ae"/>
    <w:semiHidden/>
    <w:rsid w:val="00860F65"/>
    <w:pPr>
      <w:adjustRightInd/>
      <w:spacing w:line="240" w:lineRule="auto"/>
      <w:textAlignment w:val="auto"/>
    </w:pPr>
    <w:rPr>
      <w:rFonts w:ascii="Times New Roman" w:eastAsia="宋体" w:hAnsi="Times New Roman"/>
      <w:kern w:val="2"/>
      <w:sz w:val="21"/>
    </w:rPr>
  </w:style>
  <w:style w:type="character" w:customStyle="1" w:styleId="ae">
    <w:name w:val="日期 字符"/>
    <w:basedOn w:val="a0"/>
    <w:link w:val="ad"/>
    <w:semiHidden/>
    <w:rsid w:val="00860F65"/>
    <w:rPr>
      <w:rFonts w:ascii="Times New Roman" w:hAnsi="Times New Roman" w:cs="Times New Roman"/>
      <w:sz w:val="21"/>
      <w:szCs w:val="20"/>
    </w:rPr>
  </w:style>
  <w:style w:type="paragraph" w:styleId="af">
    <w:name w:val="Plain Text"/>
    <w:basedOn w:val="a"/>
    <w:link w:val="af0"/>
    <w:semiHidden/>
    <w:rsid w:val="00860F65"/>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af0">
    <w:name w:val="纯文本 字符"/>
    <w:basedOn w:val="a0"/>
    <w:link w:val="af"/>
    <w:semiHidden/>
    <w:rsid w:val="00860F65"/>
    <w:rPr>
      <w:rFonts w:ascii="宋体" w:hAnsi="宋体" w:cs="Times New Roman"/>
      <w:kern w:val="0"/>
      <w:szCs w:val="24"/>
    </w:rPr>
  </w:style>
  <w:style w:type="paragraph" w:customStyle="1" w:styleId="CharCharChar">
    <w:name w:val="硕士论文正文 Char Char Char"/>
    <w:basedOn w:val="a"/>
    <w:qFormat/>
    <w:rsid w:val="00860F65"/>
    <w:pPr>
      <w:autoSpaceDE w:val="0"/>
      <w:autoSpaceDN w:val="0"/>
      <w:spacing w:line="360" w:lineRule="auto"/>
    </w:pPr>
    <w:rPr>
      <w:rFonts w:eastAsia="宋体"/>
      <w:sz w:val="24"/>
      <w:szCs w:val="24"/>
    </w:rPr>
  </w:style>
  <w:style w:type="character" w:styleId="af1">
    <w:name w:val="Placeholder Text"/>
    <w:basedOn w:val="a0"/>
    <w:uiPriority w:val="99"/>
    <w:semiHidden/>
    <w:rsid w:val="00860F65"/>
    <w:rPr>
      <w:color w:val="808080"/>
    </w:rPr>
  </w:style>
  <w:style w:type="table" w:styleId="af2">
    <w:name w:val="Table Grid"/>
    <w:basedOn w:val="a1"/>
    <w:uiPriority w:val="59"/>
    <w:rsid w:val="00860F65"/>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1726</Words>
  <Characters>9842</Characters>
  <Application>Microsoft Office Word</Application>
  <DocSecurity>0</DocSecurity>
  <Lines>82</Lines>
  <Paragraphs>23</Paragraphs>
  <ScaleCrop>false</ScaleCrop>
  <Company/>
  <LinksUpToDate>false</LinksUpToDate>
  <CharactersWithSpaces>11545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哲赟</dc:creator>
  <cp:keywords/>
  <dc:description/>
  <cp:lastModifiedBy>沈 哲赟</cp:lastModifiedBy>
  <cp:revision>1</cp:revision>
  <dcterms:created xsi:type="dcterms:W3CDTF">2021-09-28T14:43:00Z</dcterms:created>
  <dcterms:modified xsi:type="dcterms:W3CDTF">2021-09-28T14:45:00Z</dcterms:modified>
</cp:coreProperties>
</file>