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32D4B" w14:textId="7E359224" w:rsidR="005F7401" w:rsidRPr="00D56D17" w:rsidRDefault="00BF2F7D">
      <w:pPr>
        <w:rPr>
          <w:rFonts w:ascii="Arial" w:eastAsiaTheme="minorEastAsia" w:hAnsi="Arial" w:cs="Arial"/>
          <w:i/>
        </w:rPr>
      </w:pPr>
      <m:oMathPara>
        <m:oMath>
          <m:r>
            <w:rPr>
              <w:rFonts w:ascii="Cambria Math" w:hAnsi="Cambria Math" w:cs="Arial"/>
            </w:rPr>
            <m:t>T=</m:t>
          </m:r>
          <m:r>
            <w:rPr>
              <w:rFonts w:ascii="Cambria Math" w:hAnsi="Cambria Math" w:cs="Arial"/>
              <w:lang w:val="el-GR"/>
            </w:rPr>
            <m:t>σ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Sd</m:t>
          </m:r>
          <m:r>
            <w:rPr>
              <w:rFonts w:ascii="Cambria Math" w:hAnsi="Cambria Math" w:cs="Arial"/>
              <w:lang w:val="el-GR"/>
            </w:rPr>
            <m:t>ω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83461CB" w14:textId="3C98862F" w:rsidR="00BF2F7D" w:rsidRPr="00D56D17" w:rsidRDefault="00BF2F7D">
      <w:pPr>
        <w:rPr>
          <w:rFonts w:ascii="Arial" w:eastAsiaTheme="minorEastAsia" w:hAnsi="Arial" w:cs="Arial"/>
          <w:i/>
        </w:rPr>
      </w:pPr>
    </w:p>
    <w:p w14:paraId="42607FF5" w14:textId="24B64F00" w:rsidR="00BF2F7D" w:rsidRPr="00D56D17" w:rsidRDefault="00BF2F7D">
      <w:pPr>
        <w:rPr>
          <w:rFonts w:ascii="Arial" w:eastAsiaTheme="minorEastAsia" w:hAnsi="Arial" w:cs="Arial"/>
          <w:iCs/>
        </w:rPr>
      </w:pPr>
      <w:r w:rsidRPr="00D56D17">
        <w:rPr>
          <w:rFonts w:ascii="Arial" w:eastAsiaTheme="minorEastAsia" w:hAnsi="Arial" w:cs="Arial"/>
          <w:iCs/>
        </w:rPr>
        <w:t xml:space="preserve">T is braking torque, </w:t>
      </w:r>
      <w:r w:rsidRPr="00D56D17">
        <w:rPr>
          <w:rFonts w:ascii="Arial" w:eastAsiaTheme="minorEastAsia" w:hAnsi="Arial" w:cs="Arial"/>
          <w:iCs/>
          <w:lang w:val="el-GR"/>
        </w:rPr>
        <w:t>σ</w:t>
      </w:r>
      <w:r w:rsidRPr="00D56D17">
        <w:rPr>
          <w:rFonts w:ascii="Arial" w:eastAsiaTheme="minorEastAsia" w:hAnsi="Arial" w:cs="Arial"/>
          <w:iCs/>
        </w:rPr>
        <w:t xml:space="preserve"> conductivity, R radius, S pole area (surface area of the part of the disk in the mag. Field), d disk thickness, </w:t>
      </w:r>
      <w:r w:rsidRPr="00D56D17">
        <w:rPr>
          <w:rFonts w:ascii="Arial" w:eastAsiaTheme="minorEastAsia" w:hAnsi="Arial" w:cs="Arial"/>
          <w:iCs/>
          <w:lang w:val="el-GR"/>
        </w:rPr>
        <w:t>ω</w:t>
      </w:r>
      <w:r w:rsidRPr="00D56D17">
        <w:rPr>
          <w:rFonts w:ascii="Arial" w:eastAsiaTheme="minorEastAsia" w:hAnsi="Arial" w:cs="Arial"/>
          <w:iCs/>
        </w:rPr>
        <w:t xml:space="preserve"> angular speed and B mag field.</w:t>
      </w:r>
    </w:p>
    <w:p w14:paraId="01017CF5" w14:textId="31238132" w:rsidR="00BF277A" w:rsidRPr="00D56D17" w:rsidRDefault="00BF277A">
      <w:pPr>
        <w:rPr>
          <w:rFonts w:ascii="Arial" w:eastAsiaTheme="minorEastAsia" w:hAnsi="Arial" w:cs="Arial"/>
          <w:iCs/>
        </w:rPr>
      </w:pPr>
    </w:p>
    <w:p w14:paraId="3A202BDD" w14:textId="31645839" w:rsidR="00BF277A" w:rsidRPr="00D56D17" w:rsidRDefault="00BF277A">
      <w:pPr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 xml:space="preserve">T= 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</m:num>
            <m:den>
              <m:r>
                <w:rPr>
                  <w:rFonts w:ascii="Cambria Math" w:hAnsi="Cambria Math" w:cs="Arial"/>
                  <w:lang w:val="el-GR"/>
                </w:rPr>
                <m:t>ω</m:t>
              </m:r>
            </m:den>
          </m:f>
        </m:oMath>
      </m:oMathPara>
    </w:p>
    <w:p w14:paraId="71994205" w14:textId="5157B45C" w:rsidR="00BF277A" w:rsidRPr="00D56D17" w:rsidRDefault="00BF277A">
      <w:pPr>
        <w:rPr>
          <w:rFonts w:ascii="Arial" w:eastAsiaTheme="minorEastAsia" w:hAnsi="Arial" w:cs="Arial"/>
          <w:iCs/>
        </w:rPr>
      </w:pPr>
      <w:r w:rsidRPr="00D56D17">
        <w:rPr>
          <w:rFonts w:ascii="Arial" w:eastAsiaTheme="minorEastAsia" w:hAnsi="Arial" w:cs="Arial"/>
          <w:iCs/>
        </w:rPr>
        <w:t>P is the power dissipated</w:t>
      </w:r>
    </w:p>
    <w:p w14:paraId="4DE7228A" w14:textId="16B254E8" w:rsidR="00D56D17" w:rsidRPr="00D56D17" w:rsidRDefault="00D56D17">
      <w:pPr>
        <w:rPr>
          <w:rStyle w:val="normaltextrun"/>
          <w:rFonts w:ascii="Arial" w:eastAsia="Times New Roman" w:hAnsi="Arial" w:cs="Arial"/>
          <w:lang w:eastAsia="en-GB"/>
        </w:rPr>
      </w:pPr>
    </w:p>
    <w:p w14:paraId="52700499" w14:textId="2E6D43E4" w:rsidR="00D56D17" w:rsidRPr="00D56D17" w:rsidRDefault="00D56D17">
      <w:pPr>
        <w:rPr>
          <w:rStyle w:val="normaltextrun"/>
          <w:rFonts w:ascii="Arial" w:eastAsia="Times New Roman" w:hAnsi="Arial" w:cs="Arial"/>
          <w:lang w:eastAsia="en-GB"/>
        </w:rPr>
      </w:pPr>
    </w:p>
    <w:p w14:paraId="30D2414B" w14:textId="4C096840" w:rsidR="00D56D17" w:rsidRPr="00D56D17" w:rsidRDefault="00D56D17">
      <w:pPr>
        <w:rPr>
          <w:rStyle w:val="normaltextrun"/>
          <w:rFonts w:ascii="Arial" w:eastAsia="Times New Roman" w:hAnsi="Arial" w:cs="Arial"/>
          <w:lang w:eastAsia="en-GB"/>
        </w:rPr>
      </w:pPr>
      <w:r w:rsidRPr="00D56D17">
        <w:rPr>
          <w:rStyle w:val="normaltextrun"/>
          <w:rFonts w:ascii="Arial" w:eastAsia="Times New Roman" w:hAnsi="Arial" w:cs="Arial"/>
          <w:u w:val="single"/>
          <w:lang w:eastAsia="en-GB"/>
        </w:rPr>
        <w:t>Assumptions</w:t>
      </w:r>
      <w:r w:rsidRPr="00D56D17">
        <w:rPr>
          <w:rStyle w:val="normaltextrun"/>
          <w:rFonts w:ascii="Arial" w:eastAsia="Times New Roman" w:hAnsi="Arial" w:cs="Arial"/>
          <w:lang w:eastAsia="en-GB"/>
        </w:rPr>
        <w:t>:</w:t>
      </w:r>
    </w:p>
    <w:p w14:paraId="1FF12ED3" w14:textId="029E2AC0" w:rsidR="00D56D17" w:rsidRPr="00D56D17" w:rsidRDefault="00D56D17">
      <w:pPr>
        <w:rPr>
          <w:rStyle w:val="normaltextrun"/>
          <w:rFonts w:ascii="Arial" w:eastAsia="Times New Roman" w:hAnsi="Arial" w:cs="Arial"/>
          <w:lang w:eastAsia="en-GB"/>
        </w:rPr>
      </w:pPr>
    </w:p>
    <w:p w14:paraId="08DAAFEA" w14:textId="2C399CC3" w:rsidR="00D56D17" w:rsidRPr="00D56D17" w:rsidRDefault="00D56D17">
      <w:pPr>
        <w:rPr>
          <w:rFonts w:ascii="Arial" w:hAnsi="Arial" w:cs="Arial"/>
          <w:iCs/>
        </w:rPr>
      </w:pPr>
      <w:r w:rsidRPr="00D56D17">
        <w:rPr>
          <w:rFonts w:ascii="Arial" w:hAnsi="Arial" w:cs="Arial"/>
          <w:iCs/>
        </w:rPr>
        <w:t>Neglect skin effect (the mag field may not totally penetrate the surface)</w:t>
      </w:r>
    </w:p>
    <w:p w14:paraId="393FB1DE" w14:textId="77777777" w:rsidR="00D56D17" w:rsidRPr="00D56D17" w:rsidRDefault="00D56D17">
      <w:pPr>
        <w:rPr>
          <w:rFonts w:ascii="Arial" w:hAnsi="Arial" w:cs="Arial"/>
          <w:iCs/>
        </w:rPr>
      </w:pPr>
    </w:p>
    <w:p w14:paraId="272E19EB" w14:textId="655FEDFB" w:rsidR="00D56D17" w:rsidRPr="00D56D17" w:rsidRDefault="00D56D17">
      <w:pPr>
        <w:rPr>
          <w:rFonts w:ascii="Arial" w:hAnsi="Arial" w:cs="Arial"/>
          <w:iCs/>
        </w:rPr>
      </w:pPr>
      <w:r w:rsidRPr="00D56D17">
        <w:rPr>
          <w:rFonts w:ascii="Arial" w:hAnsi="Arial" w:cs="Arial"/>
          <w:iCs/>
        </w:rPr>
        <w:t>Assume that the induced mag field is negligent compared to the mag field produced by the magnet</w:t>
      </w:r>
    </w:p>
    <w:sectPr w:rsidR="00D56D17" w:rsidRPr="00D56D17" w:rsidSect="00150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7D"/>
    <w:rsid w:val="0015081C"/>
    <w:rsid w:val="00176F1F"/>
    <w:rsid w:val="00256184"/>
    <w:rsid w:val="005F7401"/>
    <w:rsid w:val="00921086"/>
    <w:rsid w:val="00BF277A"/>
    <w:rsid w:val="00BF2F7D"/>
    <w:rsid w:val="00D56D17"/>
    <w:rsid w:val="00DC2F7E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F6A2C"/>
  <w15:chartTrackingRefBased/>
  <w15:docId w15:val="{5B364BEA-8DB7-9342-ABAD-59B3B3E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F7D"/>
    <w:rPr>
      <w:color w:val="808080"/>
    </w:rPr>
  </w:style>
  <w:style w:type="paragraph" w:customStyle="1" w:styleId="paragraph">
    <w:name w:val="paragraph"/>
    <w:basedOn w:val="Normal"/>
    <w:rsid w:val="00D56D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56D17"/>
  </w:style>
  <w:style w:type="character" w:customStyle="1" w:styleId="eop">
    <w:name w:val="eop"/>
    <w:basedOn w:val="DefaultParagraphFont"/>
    <w:rsid w:val="00D5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Hywel Jones</dc:creator>
  <cp:keywords/>
  <dc:description/>
  <cp:lastModifiedBy>Hywel Jones</cp:lastModifiedBy>
  <cp:revision>2</cp:revision>
  <dcterms:created xsi:type="dcterms:W3CDTF">2021-02-15T11:33:00Z</dcterms:created>
  <dcterms:modified xsi:type="dcterms:W3CDTF">2021-02-15T11:33:00Z</dcterms:modified>
</cp:coreProperties>
</file>