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DAILY HANDOVER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Nama: Dika Yoga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Tanggal: 13 Oktober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Shift: Shift 2 (16.00 - 01.00 WIB)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Task: Inisialisasi Kerangka Frontend, Mock Data SQL, &amp; Penyesuaian Desain Revisi Aziz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SELESAI (DONE)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Yang sudah selesai: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Inisialisasi kerangka frontend di branch feature/frontend-scaffold.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Setup routing halaman dasar: Dashboard dan Daftar Aset.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Integrasi 9 perangkat dari tabel assets taims_db.sql sebagai mock data aktif.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Penyesuaian UI presisi sesuai revisi desain Aziz (logo resmi PT Teknolab Caraka Internasional, donat 9 devices presisi tengah, peta visual node topology HO &amp; MO, 6 kartu KPI dinamis).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Pembuatan Pull Request #1 di repository GitHub tim yang siap di-review dan di-merge.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Yang belum selesai: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Integrasi REST API live (menunggu endpoint backend localhost dari Reza Fahmi/Wafian siap diuji).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Kendala: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Tidak ada kendala teknis, antarmuka berjalan lancar di browser lokal pada port 3000.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Dzakwan melakukan merge Pull Request #1 ke branch main.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Koordinasi dengan Reza Tri (QA) untuk pengujian fungsi search dan verifikasi routing halaman aset.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File / Commit / Evidence: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Branch: feature/frontend-scaffold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Pull Request: PR #1 (feat(frontend): kerangka dashboard &amp; 9 mock assets taims_db.sql)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Files: index.html, style.css, app.js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Commit ID: Sesuai log GitHub repository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