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 w:line="276" w:lineRule="auto"/>
        <w:ind w:left="0"/>
        <w:rPr>
          <w:rFonts w:hint="default" w:ascii="Century" w:hAnsi="Century" w:cs="Century"/>
          <w:sz w:val="3"/>
        </w:rPr>
      </w:pPr>
      <w:r>
        <w:rPr>
          <w:rFonts w:hint="default" w:ascii="Century" w:hAnsi="Century" w:cs="Century"/>
        </w:rPr>
        <mc:AlternateContent>
          <mc:Choice Requires="wpg">
            <w:drawing>
              <wp:anchor distT="0" distB="0" distL="0" distR="0" simplePos="0" relativeHeight="251659264" behindDoc="0" locked="0" layoutInCell="1" allowOverlap="1">
                <wp:simplePos x="0" y="0"/>
                <wp:positionH relativeFrom="page">
                  <wp:posOffset>1905</wp:posOffset>
                </wp:positionH>
                <wp:positionV relativeFrom="page">
                  <wp:posOffset>436880</wp:posOffset>
                </wp:positionV>
                <wp:extent cx="57785" cy="1612900"/>
                <wp:effectExtent l="0" t="0" r="0" b="0"/>
                <wp:wrapNone/>
                <wp:docPr id="2" name="Group 2"/>
                <wp:cNvGraphicFramePr/>
                <a:graphic xmlns:a="http://schemas.openxmlformats.org/drawingml/2006/main">
                  <a:graphicData uri="http://schemas.microsoft.com/office/word/2010/wordprocessingGroup">
                    <wpg:wgp>
                      <wpg:cNvGrpSpPr/>
                      <wpg:grpSpPr>
                        <a:xfrm>
                          <a:off x="0" y="0"/>
                          <a:ext cx="57785" cy="1612900"/>
                          <a:chOff x="0" y="0"/>
                          <a:chExt cx="57785" cy="1612900"/>
                        </a:xfrm>
                      </wpg:grpSpPr>
                      <wps:wsp>
                        <wps:cNvPr id="3" name="Graphic 3"/>
                        <wps:cNvSpPr/>
                        <wps:spPr>
                          <a:xfrm>
                            <a:off x="6350" y="6350"/>
                            <a:ext cx="45085" cy="1600200"/>
                          </a:xfrm>
                          <a:custGeom>
                            <a:avLst/>
                            <a:gdLst/>
                            <a:ahLst/>
                            <a:cxnLst/>
                            <a:rect l="l" t="t" r="r" b="b"/>
                            <a:pathLst>
                              <a:path w="45085" h="1600200">
                                <a:moveTo>
                                  <a:pt x="45084" y="0"/>
                                </a:moveTo>
                                <a:lnTo>
                                  <a:pt x="0" y="0"/>
                                </a:lnTo>
                                <a:lnTo>
                                  <a:pt x="0" y="1600200"/>
                                </a:lnTo>
                                <a:lnTo>
                                  <a:pt x="45084" y="1600200"/>
                                </a:lnTo>
                                <a:lnTo>
                                  <a:pt x="45084" y="0"/>
                                </a:lnTo>
                                <a:close/>
                              </a:path>
                            </a:pathLst>
                          </a:custGeom>
                          <a:solidFill>
                            <a:srgbClr val="0E5481"/>
                          </a:solidFill>
                        </wps:spPr>
                        <wps:bodyPr wrap="square" lIns="0" tIns="0" rIns="0" bIns="0" rtlCol="0"/>
                      </wps:wsp>
                      <wps:wsp>
                        <wps:cNvPr id="4" name="Graphic 4"/>
                        <wps:cNvSpPr/>
                        <wps:spPr>
                          <a:xfrm>
                            <a:off x="6350" y="6350"/>
                            <a:ext cx="45085" cy="1600200"/>
                          </a:xfrm>
                          <a:custGeom>
                            <a:avLst/>
                            <a:gdLst/>
                            <a:ahLst/>
                            <a:cxnLst/>
                            <a:rect l="l" t="t" r="r" b="b"/>
                            <a:pathLst>
                              <a:path w="45085" h="1600200">
                                <a:moveTo>
                                  <a:pt x="0" y="1600200"/>
                                </a:moveTo>
                                <a:lnTo>
                                  <a:pt x="45084" y="1600200"/>
                                </a:lnTo>
                                <a:lnTo>
                                  <a:pt x="45084" y="0"/>
                                </a:lnTo>
                                <a:lnTo>
                                  <a:pt x="0" y="0"/>
                                </a:lnTo>
                                <a:lnTo>
                                  <a:pt x="0" y="1600200"/>
                                </a:lnTo>
                                <a:close/>
                              </a:path>
                            </a:pathLst>
                          </a:custGeom>
                          <a:ln w="12700">
                            <a:solidFill>
                              <a:srgbClr val="0E5481"/>
                            </a:solidFill>
                            <a:prstDash val="solid"/>
                          </a:ln>
                        </wps:spPr>
                        <wps:bodyPr wrap="square" lIns="0" tIns="0" rIns="0" bIns="0" rtlCol="0"/>
                      </wps:wsp>
                    </wpg:wgp>
                  </a:graphicData>
                </a:graphic>
              </wp:anchor>
            </w:drawing>
          </mc:Choice>
          <mc:Fallback>
            <w:pict>
              <v:group id="Group 2" o:spid="_x0000_s1026" o:spt="203" style="position:absolute;left:0pt;margin-left:0.15pt;margin-top:34.4pt;height:127pt;width:4.55pt;mso-position-horizontal-relative:page;mso-position-vertical-relative:page;z-index:251659264;mso-width-relative:page;mso-height-relative:page;" coordsize="57785,1612900" o:gfxdata="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vHlvm1QAAAAUBAAAPAAAAAAAAAAEAIAAAACIAAABkcnMvZG93bnJldi54bWxQSwECFAAUAAAA&#10;CACHTuJAetBhJJwCAADGCAAADgAAAAAAAAABACAAAAAkAQAAZHJzL2Uyb0RvYy54bWxQSwUGAAAA&#10;AAYABgBZAQAAMgYAAAAA&#10;">
                <o:lock v:ext="edit" aspectratio="f"/>
                <v:shape id="Graphic 3" o:spid="_x0000_s1026" o:spt="100" style="position:absolute;left:6350;top:6350;height:1600200;width:45085;" fillcolor="#0E5481" filled="t" stroked="f" coordsize="45085,1600200" o:gfxdata="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RkJsvQAA&#10;ANoAAAAPAAAAAAAAAAEAIAAAACIAAABkcnMvZG93bnJldi54bWxQSwECFAAUAAAACACHTuJAMy8F&#10;njsAAAA5AAAAEAAAAAAAAAABACAAAAAMAQAAZHJzL3NoYXBleG1sLnhtbFBLBQYAAAAABgAGAFsB&#10;AAC2AwAAAAA=&#10;" path="m45084,0l0,0,0,1600200,45084,1600200,45084,0xe">
                  <v:fill on="t" focussize="0,0"/>
                  <v:stroke on="f"/>
                  <v:imagedata o:title=""/>
                  <o:lock v:ext="edit" aspectratio="f"/>
                  <v:textbox inset="0mm,0mm,0mm,0mm"/>
                </v:shape>
                <v:shape id="Graphic 4" o:spid="_x0000_s1026" o:spt="100" style="position:absolute;left:6350;top:6350;height:1600200;width:45085;" filled="f" stroked="t" coordsize="45085,1600200" o:gfxdata="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cJubgAAADaAAAA&#10;DwAAAAAAAAABACAAAAAiAAAAZHJzL2Rvd25yZXYueG1sUEsBAhQAFAAAAAgAh07iQDMvBZ47AAAA&#10;OQAAABAAAAAAAAAAAQAgAAAABwEAAGRycy9zaGFwZXhtbC54bWxQSwUGAAAAAAYABgBbAQAAsQMA&#10;AAAA&#10;" path="m0,1600200l45084,1600200,45084,0,0,0,0,1600200xe">
                  <v:fill on="f" focussize="0,0"/>
                  <v:stroke weight="1pt" color="#0E5481" joinstyle="round"/>
                  <v:imagedata o:title=""/>
                  <o:lock v:ext="edit" aspectratio="f"/>
                  <v:textbox inset="0mm,0mm,0mm,0mm"/>
                </v:shape>
              </v:group>
            </w:pict>
          </mc:Fallback>
        </mc:AlternateContent>
      </w:r>
    </w:p>
    <w:tbl>
      <w:tblPr>
        <w:tblStyle w:val="7"/>
        <w:tblW w:w="10880" w:type="dxa"/>
        <w:tblInd w:w="117" w:type="dxa"/>
        <w:tblLayout w:type="fixed"/>
        <w:tblCellMar>
          <w:top w:w="0" w:type="dxa"/>
          <w:left w:w="0" w:type="dxa"/>
          <w:bottom w:w="0" w:type="dxa"/>
          <w:right w:w="0" w:type="dxa"/>
        </w:tblCellMar>
      </w:tblPr>
      <w:tblGrid>
        <w:gridCol w:w="6133"/>
        <w:gridCol w:w="4747"/>
      </w:tblGrid>
      <w:tr>
        <w:tblPrEx>
          <w:tblLayout w:type="fixed"/>
          <w:tblCellMar>
            <w:top w:w="0" w:type="dxa"/>
            <w:left w:w="0" w:type="dxa"/>
            <w:bottom w:w="0" w:type="dxa"/>
            <w:right w:w="0" w:type="dxa"/>
          </w:tblCellMar>
        </w:tblPrEx>
        <w:trPr>
          <w:trHeight w:val="1167" w:hRule="atLeast"/>
        </w:trPr>
        <w:tc>
          <w:tcPr>
            <w:tcW w:w="6133" w:type="dxa"/>
          </w:tcPr>
          <w:p>
            <w:pPr>
              <w:pStyle w:val="11"/>
              <w:spacing w:line="276" w:lineRule="auto"/>
              <w:rPr>
                <w:rFonts w:hint="default" w:ascii="Century" w:hAnsi="Century" w:cs="Century"/>
                <w:sz w:val="40"/>
                <w:lang w:val="en-US"/>
              </w:rPr>
            </w:pPr>
            <w:r>
              <w:rPr>
                <w:rFonts w:hint="default" w:ascii="Century" w:hAnsi="Century" w:cs="Century"/>
                <w:color w:val="0E5481"/>
                <w:sz w:val="40"/>
                <w:lang w:val="en-US"/>
              </w:rPr>
              <w:t>Bobby Estes</w:t>
            </w:r>
          </w:p>
          <w:p>
            <w:pPr>
              <w:pStyle w:val="11"/>
              <w:spacing w:before="29" w:line="276" w:lineRule="auto"/>
              <w:rPr>
                <w:rFonts w:hint="default" w:ascii="Century" w:hAnsi="Century" w:cs="Century"/>
                <w:sz w:val="28"/>
                <w:lang w:val="en-US"/>
              </w:rPr>
            </w:pPr>
            <w:r>
              <w:rPr>
                <w:rFonts w:hint="default" w:ascii="Century" w:hAnsi="Century" w:cs="Century"/>
                <w:color w:val="0E5481"/>
                <w:spacing w:val="-2"/>
                <w:sz w:val="28"/>
                <w:lang w:val="en-US"/>
              </w:rPr>
              <w:t xml:space="preserve">Senior Software, Gen </w:t>
            </w:r>
            <w:r>
              <w:rPr>
                <w:rFonts w:hint="default" w:ascii="Century" w:hAnsi="Century" w:cs="Century"/>
                <w:color w:val="0E5481"/>
                <w:spacing w:val="-2"/>
                <w:sz w:val="28"/>
              </w:rPr>
              <w:t>AI/ML Engineer</w:t>
            </w:r>
            <w:r>
              <w:rPr>
                <w:rFonts w:hint="default" w:ascii="Century" w:hAnsi="Century" w:cs="Century"/>
                <w:color w:val="0E5481"/>
                <w:spacing w:val="-2"/>
                <w:sz w:val="28"/>
                <w:lang w:val="en-US"/>
              </w:rPr>
              <w:t>(Healthcare), Medical Agent Specialist</w:t>
            </w:r>
          </w:p>
        </w:tc>
        <w:tc>
          <w:tcPr>
            <w:tcW w:w="4747" w:type="dxa"/>
          </w:tcPr>
          <w:p>
            <w:pPr>
              <w:pStyle w:val="11"/>
              <w:wordWrap w:val="0"/>
              <w:spacing w:before="3" w:line="276" w:lineRule="auto"/>
              <w:ind w:left="0" w:right="49"/>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p>
          <w:p>
            <w:pPr>
              <w:pStyle w:val="11"/>
              <w:spacing w:before="1" w:line="276" w:lineRule="auto"/>
              <w:ind w:right="47"/>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Florida, United State(US citizen)</w:t>
            </w:r>
          </w:p>
          <w:p>
            <w:pPr>
              <w:pStyle w:val="11"/>
              <w:spacing w:before="1" w:line="276" w:lineRule="auto"/>
              <w:ind w:right="47"/>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bobbyestes.ai@gmail.com</w:t>
            </w:r>
          </w:p>
          <w:p>
            <w:pPr>
              <w:pStyle w:val="11"/>
              <w:spacing w:before="1" w:line="276" w:lineRule="auto"/>
              <w:ind w:right="47"/>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https://bobby-linkedin-redirect.vercel.app/</w:t>
            </w:r>
          </w:p>
          <w:p>
            <w:pPr>
              <w:pStyle w:val="11"/>
              <w:spacing w:before="1" w:line="276" w:lineRule="auto"/>
              <w:ind w:right="47"/>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https://bobby-estes.vercel.app/</w:t>
            </w:r>
          </w:p>
          <w:p>
            <w:pPr>
              <w:pStyle w:val="11"/>
              <w:spacing w:before="1" w:line="276" w:lineRule="auto"/>
              <w:ind w:right="47"/>
              <w:jc w:val="right"/>
              <w:rPr>
                <w:rFonts w:hint="default" w:ascii="Century" w:hAnsi="Century" w:cs="Century"/>
                <w:color w:val="8EB4E3" w:themeColor="text2" w:themeTint="66"/>
                <w:sz w:val="16"/>
                <w14:textFill>
                  <w14:solidFill>
                    <w14:schemeClr w14:val="tx2">
                      <w14:lumMod w14:val="40000"/>
                      <w14:lumOff w14:val="6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+18632130426</w:t>
            </w:r>
            <w:r>
              <w:rPr>
                <w:rFonts w:hint="default" w:ascii="Century" w:hAnsi="Century" w:cs="Century"/>
                <w:color w:val="558ED5" w:themeColor="text2" w:themeTint="99"/>
                <w:spacing w:val="40"/>
                <w:sz w:val="16"/>
                <w14:textFill>
                  <w14:solidFill>
                    <w14:schemeClr w14:val="tx2">
                      <w14:lumMod w14:val="60000"/>
                      <w14:lumOff w14:val="40000"/>
                    </w14:schemeClr>
                  </w14:solidFill>
                </w14:textFill>
              </w:rPr>
              <w:t xml:space="preserve">   </w:t>
            </w:r>
          </w:p>
        </w:tc>
      </w:tr>
    </w:tbl>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I am an ambitious Senior </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 xml:space="preserve">Software, </w:t>
      </w: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AI Engineer, with 10 years of experience in the Software Development industry.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passion for Artificial Intelligence research and development ignited at its very beginning in America. Since then, I’ve been keen on architecting, designing, and implementing top-of-the-line software solutions tailored to the unique needs of businesses.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commitment to staying at the forefront of technological advancements has enabled me to exceed the evolving demands of the digital business landscape.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biggest differentiator is my expertise - based upon best practices study, a non-conventional approach that goes beyond the latest tech trends, and proven solutions that best fit business objectives. Whether we’re talking about Product Development, driving projects as a Contractor, I’m enthusiastic about delivering results that transcend expectations. </w:t>
      </w:r>
    </w:p>
    <w:p>
      <w:pPr>
        <w:pStyle w:val="4"/>
        <w:spacing w:before="43" w:line="276" w:lineRule="auto"/>
        <w:ind w:left="150"/>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My proficiency in AI, MLOps, and System Architecture are not just skill sets. They are components that bridge the gap between real-world solutions and advanced algorithmic strategies.</w:t>
      </w:r>
    </w:p>
    <w:p>
      <w:pPr>
        <w:pStyle w:val="2"/>
        <w:spacing w:line="276" w:lineRule="auto"/>
        <w:rPr>
          <w:rFonts w:hint="default" w:ascii="Georgia" w:hAnsi="Georgia" w:cs="Georgia"/>
        </w:rPr>
      </w:pPr>
      <w:r>
        <w:rPr>
          <w:rFonts w:hint="default" w:ascii="Georgia" w:hAnsi="Georgia" w:cs="Georgia"/>
          <w:color w:val="0E5481"/>
        </w:rPr>
        <w:t>-</w:t>
      </w:r>
      <w:r>
        <w:rPr>
          <w:rFonts w:hint="default" w:ascii="Georgia" w:hAnsi="Georgia" w:cs="Georgia"/>
          <w:color w:val="0E5481"/>
          <w:spacing w:val="-1"/>
        </w:rPr>
        <w:t xml:space="preserve"> </w:t>
      </w:r>
      <w:r>
        <w:rPr>
          <w:rFonts w:hint="default" w:ascii="Georgia" w:hAnsi="Georgia" w:cs="Georgia"/>
          <w:color w:val="0E5481"/>
        </w:rPr>
        <w:t>Technical</w:t>
      </w:r>
      <w:r>
        <w:rPr>
          <w:rFonts w:hint="default" w:ascii="Georgia" w:hAnsi="Georgia" w:cs="Georgia"/>
          <w:color w:val="0E5481"/>
          <w:spacing w:val="-1"/>
        </w:rPr>
        <w:t xml:space="preserve"> </w:t>
      </w:r>
      <w:r>
        <w:rPr>
          <w:rFonts w:hint="default" w:ascii="Georgia" w:hAnsi="Georgia" w:cs="Georgia"/>
          <w:color w:val="0E5481"/>
          <w:spacing w:val="-2"/>
        </w:rPr>
        <w:t>Proficiencies</w:t>
      </w:r>
    </w:p>
    <w:p>
      <w:pPr>
        <w:pStyle w:val="4"/>
        <w:spacing w:before="3" w:line="276" w:lineRule="auto"/>
        <w:ind w:left="0"/>
        <w:rPr>
          <w:rFonts w:hint="default" w:ascii="Georgia" w:hAnsi="Georgia" w:cs="Georgia"/>
          <w:sz w:val="9"/>
        </w:rPr>
      </w:pPr>
    </w:p>
    <w:tbl>
      <w:tblPr>
        <w:tblStyle w:val="7"/>
        <w:tblW w:w="10319" w:type="dxa"/>
        <w:tblInd w:w="225" w:type="dxa"/>
        <w:tblLayout w:type="fixed"/>
        <w:tblCellMar>
          <w:top w:w="0" w:type="dxa"/>
          <w:left w:w="0" w:type="dxa"/>
          <w:bottom w:w="0" w:type="dxa"/>
          <w:right w:w="0" w:type="dxa"/>
        </w:tblCellMar>
      </w:tblPr>
      <w:tblGrid>
        <w:gridCol w:w="2249"/>
        <w:gridCol w:w="8070"/>
      </w:tblGrid>
      <w:tr>
        <w:tblPrEx>
          <w:tblLayout w:type="fixed"/>
          <w:tblCellMar>
            <w:top w:w="0" w:type="dxa"/>
            <w:left w:w="0" w:type="dxa"/>
            <w:bottom w:w="0" w:type="dxa"/>
            <w:right w:w="0" w:type="dxa"/>
          </w:tblCellMar>
        </w:tblPrEx>
        <w:trPr>
          <w:trHeight w:val="284" w:hRule="atLeast"/>
        </w:trPr>
        <w:tc>
          <w:tcPr>
            <w:tcW w:w="2249" w:type="dxa"/>
          </w:tcPr>
          <w:p>
            <w:pPr>
              <w:pStyle w:val="11"/>
              <w:spacing w:line="276" w:lineRule="auto"/>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t>Languages:</w:t>
            </w:r>
          </w:p>
        </w:tc>
        <w:tc>
          <w:tcPr>
            <w:tcW w:w="8070" w:type="dxa"/>
          </w:tcPr>
          <w:p>
            <w:pPr>
              <w:pStyle w:val="11"/>
              <w:spacing w:line="276" w:lineRule="auto"/>
              <w:ind w:left="412"/>
              <w:rPr>
                <w:rFonts w:hint="default" w:ascii="Georgia" w:hAnsi="Georgia" w:cs="Georgia"/>
                <w:color w:val="595959" w:themeColor="text1" w:themeTint="A6"/>
                <w:sz w:val="20"/>
                <w14:textFill>
                  <w14:solidFill>
                    <w14:schemeClr w14:val="tx1">
                      <w14:lumMod w14:val="65000"/>
                      <w14:lumOff w14:val="35000"/>
                    </w14:schemeClr>
                  </w14:solidFill>
                </w14:textFill>
              </w:rPr>
            </w:pPr>
            <w:r>
              <w:rPr>
                <w:rFonts w:hint="default" w:ascii="Georgia" w:hAnsi="Georgia" w:cs="Georgia"/>
                <w:color w:val="595959" w:themeColor="text1" w:themeTint="A6"/>
                <w:sz w:val="20"/>
                <w14:textFill>
                  <w14:solidFill>
                    <w14:schemeClr w14:val="tx1">
                      <w14:lumMod w14:val="65000"/>
                      <w14:lumOff w14:val="35000"/>
                    </w14:schemeClr>
                  </w14:solidFill>
                </w14:textFill>
              </w:rPr>
              <w:t>Python, JavaScript,</w:t>
            </w:r>
            <w:r>
              <w:rPr>
                <w:rFonts w:hint="default" w:ascii="Georgia" w:hAnsi="Georgia" w:cs="Georgia"/>
                <w:color w:val="595959" w:themeColor="text1" w:themeTint="A6"/>
                <w:spacing w:val="-13"/>
                <w:sz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lang w:val="en-US"/>
                <w14:textFill>
                  <w14:solidFill>
                    <w14:schemeClr w14:val="tx1">
                      <w14:lumMod w14:val="65000"/>
                      <w14:lumOff w14:val="35000"/>
                    </w14:schemeClr>
                  </w14:solidFill>
                </w14:textFill>
              </w:rPr>
              <w:t>C+</w:t>
            </w:r>
            <w:r>
              <w:rPr>
                <w:rFonts w:hint="default" w:ascii="Georgia" w:hAnsi="Georgia" w:cs="Georgia"/>
                <w:color w:val="595959" w:themeColor="text1" w:themeTint="A6"/>
                <w:sz w:val="20"/>
                <w14:textFill>
                  <w14:solidFill>
                    <w14:schemeClr w14:val="tx1">
                      <w14:lumMod w14:val="65000"/>
                      <w14:lumOff w14:val="35000"/>
                    </w14:schemeClr>
                  </w14:solidFill>
                </w14:textFill>
              </w:rPr>
              <w:t>+</w:t>
            </w:r>
          </w:p>
        </w:tc>
      </w:tr>
      <w:tr>
        <w:tblPrEx>
          <w:tblLayout w:type="fixed"/>
          <w:tblCellMar>
            <w:top w:w="0" w:type="dxa"/>
            <w:left w:w="0" w:type="dxa"/>
            <w:bottom w:w="0" w:type="dxa"/>
            <w:right w:w="0" w:type="dxa"/>
          </w:tblCellMar>
        </w:tblPrEx>
        <w:trPr>
          <w:trHeight w:val="515" w:hRule="atLeast"/>
        </w:trPr>
        <w:tc>
          <w:tcPr>
            <w:tcW w:w="2249" w:type="dxa"/>
          </w:tcPr>
          <w:p>
            <w:pPr>
              <w:pStyle w:val="11"/>
              <w:spacing w:line="276" w:lineRule="auto"/>
              <w:rPr>
                <w:rFonts w:hint="default" w:ascii="Georgia" w:hAnsi="Georgia" w:cs="Georgia"/>
                <w:b/>
                <w:bCs/>
                <w:color w:val="595959" w:themeColor="text1" w:themeTint="A6"/>
                <w:spacing w:val="-2"/>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Software Design Architecture:</w:t>
            </w:r>
          </w:p>
        </w:tc>
        <w:tc>
          <w:tcPr>
            <w:tcW w:w="8070" w:type="dxa"/>
          </w:tcPr>
          <w:p>
            <w:pPr>
              <w:pStyle w:val="11"/>
              <w:spacing w:line="276" w:lineRule="auto"/>
              <w:ind w:left="412"/>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FTI Architecture, batch serving architecture, online real-time pipeline, offline batch pipeline, asyncronous inference pipeline</w:t>
            </w:r>
          </w:p>
        </w:tc>
      </w:tr>
      <w:tr>
        <w:tblPrEx>
          <w:tblLayout w:type="fixed"/>
          <w:tblCellMar>
            <w:top w:w="0" w:type="dxa"/>
            <w:left w:w="0" w:type="dxa"/>
            <w:bottom w:w="0" w:type="dxa"/>
            <w:right w:w="0" w:type="dxa"/>
          </w:tblCellMar>
        </w:tblPrEx>
        <w:trPr>
          <w:trHeight w:val="515" w:hRule="atLeast"/>
        </w:trPr>
        <w:tc>
          <w:tcPr>
            <w:tcW w:w="2249" w:type="dxa"/>
          </w:tcPr>
          <w:p>
            <w:pPr>
              <w:pStyle w:val="11"/>
              <w:spacing w:line="276" w:lineRule="auto"/>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AI</w:t>
            </w: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Frameworks</w:t>
            </w:r>
            <w:r>
              <w:rPr>
                <w:rFonts w:hint="default" w:ascii="Georgia" w:hAnsi="Georgia" w:cs="Georgia"/>
                <w:b/>
                <w:bCs/>
                <w:color w:val="595959" w:themeColor="text1" w:themeTint="A6"/>
                <w:spacing w:val="-2"/>
                <w:w w:val="95"/>
                <w:sz w:val="20"/>
                <w:szCs w:val="20"/>
                <w14:textFill>
                  <w14:solidFill>
                    <w14:schemeClr w14:val="tx1">
                      <w14:lumMod w14:val="65000"/>
                      <w14:lumOff w14:val="35000"/>
                    </w14:schemeClr>
                  </w14:solidFill>
                </w14:textFill>
              </w:rPr>
              <w:t>:</w:t>
            </w:r>
          </w:p>
        </w:tc>
        <w:tc>
          <w:tcPr>
            <w:tcW w:w="8070" w:type="dxa"/>
          </w:tcPr>
          <w:p>
            <w:pPr>
              <w:pStyle w:val="11"/>
              <w:spacing w:line="276" w:lineRule="auto"/>
              <w:ind w:left="412"/>
              <w:rPr>
                <w:rFonts w:hint="default" w:ascii="Georgia" w:hAnsi="Georgia" w:cs="Georgia"/>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PyTorch, TensorFlow, Keras, Scikit-learn, </w:t>
            </w:r>
            <w:bookmarkStart w:id="0" w:name="_Hlk174058930"/>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XGBoost, langchain, Llama-index</w:t>
            </w:r>
            <w:bookmarkEnd w:id="0"/>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Haystack, langGraph</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AutoGen, Crew AI, Agentic Transformer</w:t>
            </w:r>
          </w:p>
        </w:tc>
      </w:tr>
      <w:tr>
        <w:tblPrEx>
          <w:tblLayout w:type="fixed"/>
          <w:tblCellMar>
            <w:top w:w="0" w:type="dxa"/>
            <w:left w:w="0" w:type="dxa"/>
            <w:bottom w:w="0" w:type="dxa"/>
            <w:right w:w="0" w:type="dxa"/>
          </w:tblCellMar>
        </w:tblPrEx>
        <w:trPr>
          <w:trHeight w:val="515" w:hRule="atLeast"/>
        </w:trPr>
        <w:tc>
          <w:tcPr>
            <w:tcW w:w="2249" w:type="dxa"/>
          </w:tcPr>
          <w:p>
            <w:pPr>
              <w:pStyle w:val="11"/>
              <w:spacing w:line="276" w:lineRule="auto"/>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MLOps</w:t>
            </w:r>
          </w:p>
        </w:tc>
        <w:tc>
          <w:tcPr>
            <w:tcW w:w="8070" w:type="dxa"/>
          </w:tcPr>
          <w:p>
            <w:pPr>
              <w:pStyle w:val="11"/>
              <w:spacing w:line="276" w:lineRule="auto"/>
              <w:ind w:left="412"/>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GCP</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(Vertex AI, GCR, GKE, GCS, pub/sub)</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 AWS</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(AWS SageMaker, Fargate, lambda, S3 bucket), Azure,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W&amp;B, DVC, Arize, Comet ML,Qwak, Databricks, MLFlow, Apache</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Spark</w:t>
            </w:r>
          </w:p>
        </w:tc>
      </w:tr>
      <w:tr>
        <w:tblPrEx>
          <w:tblLayout w:type="fixed"/>
          <w:tblCellMar>
            <w:top w:w="0" w:type="dxa"/>
            <w:left w:w="0" w:type="dxa"/>
            <w:bottom w:w="0" w:type="dxa"/>
            <w:right w:w="0" w:type="dxa"/>
          </w:tblCellMar>
        </w:tblPrEx>
        <w:trPr>
          <w:trHeight w:val="678" w:hRule="atLeast"/>
        </w:trPr>
        <w:tc>
          <w:tcPr>
            <w:tcW w:w="2249" w:type="dxa"/>
          </w:tcPr>
          <w:p>
            <w:pPr>
              <w:pStyle w:val="11"/>
              <w:spacing w:before="55" w:line="276" w:lineRule="auto"/>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LLM</w:t>
            </w:r>
            <w:r>
              <w:rPr>
                <w:rFonts w:hint="default" w:ascii="Georgia" w:hAnsi="Georgia" w:cs="Georgia"/>
                <w:b/>
                <w:bCs/>
                <w:color w:val="595959" w:themeColor="text1" w:themeTint="A6"/>
                <w:spacing w:val="-2"/>
                <w:w w:val="90"/>
                <w:sz w:val="20"/>
                <w:szCs w:val="20"/>
                <w14:textFill>
                  <w14:solidFill>
                    <w14:schemeClr w14:val="tx1">
                      <w14:lumMod w14:val="65000"/>
                      <w14:lumOff w14:val="35000"/>
                    </w14:schemeClr>
                  </w14:solidFill>
                </w14:textFill>
              </w:rPr>
              <w:t>:</w:t>
            </w:r>
          </w:p>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p>
        </w:tc>
        <w:tc>
          <w:tcPr>
            <w:tcW w:w="8070" w:type="dxa"/>
          </w:tcPr>
          <w:p>
            <w:pPr>
              <w:pStyle w:val="11"/>
              <w:spacing w:before="59" w:line="276" w:lineRule="auto"/>
              <w:ind w:left="412"/>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OpenAI, Anthropic, Azure, Llama-3,Mistral, Multi-modal</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LLM(TTS/STT/VST/AST), SDXL, Gemini,Vertex, Perplexity</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Advanced RAG, TAG, </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Advanced chunking strategy,</w:t>
            </w:r>
          </w:p>
          <w:p>
            <w:pPr>
              <w:pStyle w:val="11"/>
              <w:spacing w:before="59" w:line="276" w:lineRule="auto"/>
              <w:ind w:left="412"/>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GraphRAG(Neo4J)</w:t>
            </w:r>
          </w:p>
        </w:tc>
      </w:tr>
      <w:tr>
        <w:tblPrEx>
          <w:tblLayout w:type="fixed"/>
          <w:tblCellMar>
            <w:top w:w="0" w:type="dxa"/>
            <w:left w:w="0" w:type="dxa"/>
            <w:bottom w:w="0" w:type="dxa"/>
            <w:right w:w="0" w:type="dxa"/>
          </w:tblCellMar>
        </w:tblPrEx>
        <w:trPr>
          <w:trHeight w:val="343" w:hRule="atLeast"/>
        </w:trPr>
        <w:tc>
          <w:tcPr>
            <w:tcW w:w="2249" w:type="dxa"/>
          </w:tcPr>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Data Science:</w:t>
            </w:r>
          </w:p>
        </w:tc>
        <w:tc>
          <w:tcPr>
            <w:tcW w:w="8070" w:type="dxa"/>
          </w:tcPr>
          <w:p>
            <w:pPr>
              <w:pStyle w:val="4"/>
              <w:spacing w:before="3" w:line="276" w:lineRule="auto"/>
              <w:ind w:left="0" w:firstLine="16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     Pydantic, PySpark, Pandas, Polar, Ibis, BigQuery</w:t>
            </w:r>
          </w:p>
        </w:tc>
      </w:tr>
      <w:tr>
        <w:tblPrEx>
          <w:tblLayout w:type="fixed"/>
          <w:tblCellMar>
            <w:top w:w="0" w:type="dxa"/>
            <w:left w:w="0" w:type="dxa"/>
            <w:bottom w:w="0" w:type="dxa"/>
            <w:right w:w="0" w:type="dxa"/>
          </w:tblCellMar>
        </w:tblPrEx>
        <w:trPr>
          <w:trHeight w:val="274" w:hRule="atLeast"/>
        </w:trPr>
        <w:tc>
          <w:tcPr>
            <w:tcW w:w="2249" w:type="dxa"/>
          </w:tcPr>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FullStack Development</w:t>
            </w: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w:t>
            </w:r>
          </w:p>
        </w:tc>
        <w:tc>
          <w:tcPr>
            <w:tcW w:w="8070" w:type="dxa"/>
          </w:tcPr>
          <w:p>
            <w:pPr>
              <w:pStyle w:val="4"/>
              <w:spacing w:before="3" w:line="276" w:lineRule="auto"/>
              <w:ind w:left="0" w:firstLine="16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2"/>
                <w:szCs w:val="22"/>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Django, Flask, FastAPI, Express.JS, Node.js, </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xml:space="preserve">PHP,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React.JS, Next.JS</w:t>
            </w:r>
          </w:p>
        </w:tc>
      </w:tr>
      <w:tr>
        <w:tblPrEx>
          <w:tblLayout w:type="fixed"/>
          <w:tblCellMar>
            <w:top w:w="0" w:type="dxa"/>
            <w:left w:w="0" w:type="dxa"/>
            <w:bottom w:w="0" w:type="dxa"/>
            <w:right w:w="0" w:type="dxa"/>
          </w:tblCellMar>
        </w:tblPrEx>
        <w:trPr>
          <w:trHeight w:val="623" w:hRule="atLeast"/>
        </w:trPr>
        <w:tc>
          <w:tcPr>
            <w:tcW w:w="2249" w:type="dxa"/>
          </w:tcPr>
          <w:p>
            <w:pPr>
              <w:pStyle w:val="11"/>
              <w:spacing w:before="55" w:line="276" w:lineRule="auto"/>
              <w:rPr>
                <w:rFonts w:hint="default" w:ascii="Georgia" w:hAnsi="Georgia" w:cs="Georgia"/>
                <w:b/>
                <w:color w:val="595959" w:themeColor="text1" w:themeTint="A6"/>
                <w:spacing w:val="-2"/>
                <w:w w:val="90"/>
                <w:sz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Database:</w:t>
            </w:r>
          </w:p>
          <w:p>
            <w:pPr>
              <w:pStyle w:val="11"/>
              <w:spacing w:before="55" w:line="276" w:lineRule="auto"/>
              <w:rPr>
                <w:rFonts w:hint="default" w:ascii="Georgia" w:hAnsi="Georgia" w:cs="Georgia"/>
                <w:b/>
                <w:color w:val="595959" w:themeColor="text1" w:themeTint="A6"/>
                <w:sz w:val="20"/>
                <w14:textFill>
                  <w14:solidFill>
                    <w14:schemeClr w14:val="tx1">
                      <w14:lumMod w14:val="65000"/>
                      <w14:lumOff w14:val="35000"/>
                    </w14:schemeClr>
                  </w14:solidFill>
                </w14:textFill>
              </w:rPr>
            </w:pPr>
          </w:p>
        </w:tc>
        <w:tc>
          <w:tcPr>
            <w:tcW w:w="8070" w:type="dxa"/>
          </w:tcPr>
          <w:p>
            <w:pPr>
              <w:pStyle w:val="11"/>
              <w:spacing w:before="59" w:line="276" w:lineRule="auto"/>
              <w:ind w:left="412"/>
              <w:rPr>
                <w:rFonts w:hint="default" w:ascii="Georgia" w:hAnsi="Georgia" w:cs="Georgia"/>
                <w:color w:val="595959" w:themeColor="text1" w:themeTint="A6"/>
                <w:sz w:val="20"/>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PostgreSQL, MongoDB, Aurora DB, DynamoDB, Redis, Qdrant, SnowFlake, Hopsworks, PGVector, Pinecone, Milvus</w:t>
            </w:r>
          </w:p>
        </w:tc>
      </w:tr>
      <w:tr>
        <w:tblPrEx>
          <w:tblLayout w:type="fixed"/>
          <w:tblCellMar>
            <w:top w:w="0" w:type="dxa"/>
            <w:left w:w="0" w:type="dxa"/>
            <w:bottom w:w="0" w:type="dxa"/>
            <w:right w:w="0" w:type="dxa"/>
          </w:tblCellMar>
        </w:tblPrEx>
        <w:trPr>
          <w:trHeight w:val="323" w:hRule="atLeast"/>
        </w:trPr>
        <w:tc>
          <w:tcPr>
            <w:tcW w:w="224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Orchestrator:</w:t>
            </w:r>
          </w:p>
        </w:tc>
        <w:tc>
          <w:tcPr>
            <w:tcW w:w="8070" w:type="dxa"/>
          </w:tcPr>
          <w:p>
            <w:pPr>
              <w:pStyle w:val="11"/>
              <w:spacing w:before="59" w:line="276" w:lineRule="auto"/>
              <w:ind w:left="412"/>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Docker Swarm, ECS, K8s, Airflow,</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Kubeflow,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ZenML</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PipeDream</w:t>
            </w:r>
          </w:p>
        </w:tc>
      </w:tr>
      <w:tr>
        <w:tblPrEx>
          <w:tblLayout w:type="fixed"/>
          <w:tblCellMar>
            <w:top w:w="0" w:type="dxa"/>
            <w:left w:w="0" w:type="dxa"/>
            <w:bottom w:w="0" w:type="dxa"/>
            <w:right w:w="0" w:type="dxa"/>
          </w:tblCellMar>
        </w:tblPrEx>
        <w:trPr>
          <w:trHeight w:val="312" w:hRule="atLeast"/>
        </w:trPr>
        <w:tc>
          <w:tcPr>
            <w:tcW w:w="224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ORM:</w:t>
            </w:r>
          </w:p>
        </w:tc>
        <w:tc>
          <w:tcPr>
            <w:tcW w:w="8070" w:type="dxa"/>
          </w:tcPr>
          <w:p>
            <w:pPr>
              <w:pStyle w:val="11"/>
              <w:spacing w:before="59" w:line="276" w:lineRule="auto"/>
              <w:ind w:left="412"/>
              <w:rPr>
                <w:rFonts w:hint="default" w:ascii="Georgia" w:hAnsi="Georgia"/>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Alchemy, Peewee, Django ORM</w:t>
            </w:r>
          </w:p>
        </w:tc>
      </w:tr>
      <w:tr>
        <w:tblPrEx>
          <w:tblLayout w:type="fixed"/>
          <w:tblCellMar>
            <w:top w:w="0" w:type="dxa"/>
            <w:left w:w="0" w:type="dxa"/>
            <w:bottom w:w="0" w:type="dxa"/>
            <w:right w:w="0" w:type="dxa"/>
          </w:tblCellMar>
        </w:tblPrEx>
        <w:trPr>
          <w:trHeight w:val="278" w:hRule="atLeast"/>
        </w:trPr>
        <w:tc>
          <w:tcPr>
            <w:tcW w:w="224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API Design Models:</w:t>
            </w:r>
          </w:p>
        </w:tc>
        <w:tc>
          <w:tcPr>
            <w:tcW w:w="8070"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REST API, RPC, GraphQL</w:t>
            </w:r>
          </w:p>
        </w:tc>
      </w:tr>
      <w:tr>
        <w:tblPrEx>
          <w:tblLayout w:type="fixed"/>
          <w:tblCellMar>
            <w:top w:w="0" w:type="dxa"/>
            <w:left w:w="0" w:type="dxa"/>
            <w:bottom w:w="0" w:type="dxa"/>
            <w:right w:w="0" w:type="dxa"/>
          </w:tblCellMar>
        </w:tblPrEx>
        <w:trPr>
          <w:trHeight w:val="313" w:hRule="atLeast"/>
        </w:trPr>
        <w:tc>
          <w:tcPr>
            <w:tcW w:w="224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CI/CD:</w:t>
            </w:r>
          </w:p>
        </w:tc>
        <w:tc>
          <w:tcPr>
            <w:tcW w:w="8070"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Git, GitLab, GitHub Actions, Jenkins, Kubernetes, CircleCI</w:t>
            </w:r>
          </w:p>
        </w:tc>
      </w:tr>
      <w:tr>
        <w:tblPrEx>
          <w:tblLayout w:type="fixed"/>
          <w:tblCellMar>
            <w:top w:w="0" w:type="dxa"/>
            <w:left w:w="0" w:type="dxa"/>
            <w:bottom w:w="0" w:type="dxa"/>
            <w:right w:w="0" w:type="dxa"/>
          </w:tblCellMar>
        </w:tblPrEx>
        <w:trPr>
          <w:trHeight w:val="569" w:hRule="atLeast"/>
        </w:trPr>
        <w:tc>
          <w:tcPr>
            <w:tcW w:w="224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Cloud Infrastructure Tools:</w:t>
            </w:r>
          </w:p>
        </w:tc>
        <w:tc>
          <w:tcPr>
            <w:tcW w:w="8070"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Terraform, Cloudformation, CDK, Pulumi</w:t>
            </w:r>
          </w:p>
        </w:tc>
      </w:tr>
      <w:tr>
        <w:tblPrEx>
          <w:tblLayout w:type="fixed"/>
          <w:tblCellMar>
            <w:top w:w="0" w:type="dxa"/>
            <w:left w:w="0" w:type="dxa"/>
            <w:bottom w:w="0" w:type="dxa"/>
            <w:right w:w="0" w:type="dxa"/>
          </w:tblCellMar>
        </w:tblPrEx>
        <w:trPr>
          <w:trHeight w:val="312" w:hRule="atLeast"/>
        </w:trPr>
        <w:tc>
          <w:tcPr>
            <w:tcW w:w="2249" w:type="dxa"/>
          </w:tcPr>
          <w:p>
            <w:pPr>
              <w:pStyle w:val="11"/>
              <w:spacing w:before="55" w:line="276" w:lineRule="auto"/>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t>Streaming:</w:t>
            </w:r>
          </w:p>
        </w:tc>
        <w:tc>
          <w:tcPr>
            <w:tcW w:w="8070" w:type="dxa"/>
          </w:tcPr>
          <w:p>
            <w:pPr>
              <w:pStyle w:val="4"/>
              <w:spacing w:before="3" w:line="276" w:lineRule="auto"/>
              <w:ind w:left="0" w:leftChars="0" w:firstLine="392" w:firstLineChars="200"/>
              <w:rPr>
                <w:rFonts w:hint="default" w:ascii="Georgia" w:hAnsi="Georgia" w:cs="Georgia"/>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Apache Kafka, </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 xml:space="preserve">AWS Flink, </w:t>
            </w:r>
            <w:r>
              <w:rPr>
                <w:rFonts w:hint="default" w:ascii="Georgia" w:hAnsi="Georgia" w:cs="Georgia"/>
                <w:color w:val="595959" w:themeColor="text1" w:themeTint="A6"/>
                <w:spacing w:val="-2"/>
                <w14:textFill>
                  <w14:solidFill>
                    <w14:schemeClr w14:val="tx1">
                      <w14:lumMod w14:val="65000"/>
                      <w14:lumOff w14:val="35000"/>
                    </w14:schemeClr>
                  </w14:solidFill>
                </w14:textFill>
              </w:rPr>
              <w:t>Bytewax, CDC pattern</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 RabbitMQ, GCP pub/sub</w:t>
            </w:r>
          </w:p>
        </w:tc>
      </w:tr>
      <w:tr>
        <w:tblPrEx>
          <w:tblLayout w:type="fixed"/>
          <w:tblCellMar>
            <w:top w:w="0" w:type="dxa"/>
            <w:left w:w="0" w:type="dxa"/>
            <w:bottom w:w="0" w:type="dxa"/>
            <w:right w:w="0" w:type="dxa"/>
          </w:tblCellMar>
        </w:tblPrEx>
        <w:trPr>
          <w:trHeight w:val="657" w:hRule="atLeast"/>
        </w:trPr>
        <w:tc>
          <w:tcPr>
            <w:tcW w:w="2249" w:type="dxa"/>
          </w:tcPr>
          <w:p>
            <w:pPr>
              <w:pStyle w:val="11"/>
              <w:spacing w:before="55" w:line="276" w:lineRule="auto"/>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t>ML Optimization</w:t>
            </w:r>
          </w:p>
        </w:tc>
        <w:tc>
          <w:tcPr>
            <w:tcW w:w="8070" w:type="dxa"/>
          </w:tcPr>
          <w:p>
            <w:pPr>
              <w:keepNext w:val="0"/>
              <w:keepLines w:val="0"/>
              <w:widowControl/>
              <w:suppressLineNumbers w:val="0"/>
              <w:ind w:firstLine="380" w:firstLineChars="200"/>
              <w:jc w:val="left"/>
            </w:pPr>
            <w:r>
              <w:rPr>
                <w:rFonts w:ascii="Georgia" w:hAnsi="Georgia" w:eastAsia="Georgia" w:cs="Georgia"/>
                <w:color w:val="595959"/>
                <w:kern w:val="0"/>
                <w:sz w:val="19"/>
                <w:szCs w:val="19"/>
                <w:lang w:val="en-US" w:eastAsia="zh-CN" w:bidi="ar"/>
              </w:rPr>
              <w:t xml:space="preserve">TorchServe, TensorFlow Serving, Ray Serve, NVIDIA TensorRT-LLM, NVIDIA Triton </w:t>
            </w:r>
          </w:p>
          <w:p>
            <w:pPr>
              <w:keepNext w:val="0"/>
              <w:keepLines w:val="0"/>
              <w:widowControl/>
              <w:suppressLineNumbers w:val="0"/>
              <w:ind w:firstLine="380" w:firstLineChars="200"/>
              <w:jc w:val="left"/>
            </w:pPr>
            <w:r>
              <w:rPr>
                <w:rFonts w:hint="default" w:ascii="Georgia" w:hAnsi="Georgia" w:eastAsia="Georgia" w:cs="Georgia"/>
                <w:color w:val="595959"/>
                <w:kern w:val="0"/>
                <w:sz w:val="19"/>
                <w:szCs w:val="19"/>
                <w:lang w:val="en-US" w:eastAsia="zh-CN" w:bidi="ar"/>
              </w:rPr>
              <w:t xml:space="preserve">Inference Server, ollama, llama.cpp, vllm, sglang, LitServe, TGI, KV cache </w:t>
            </w:r>
          </w:p>
          <w:p>
            <w:pPr>
              <w:keepNext w:val="0"/>
              <w:keepLines w:val="0"/>
              <w:widowControl/>
              <w:suppressLineNumbers w:val="0"/>
              <w:ind w:firstLine="380" w:firstLineChars="200"/>
              <w:jc w:val="left"/>
            </w:pPr>
            <w:r>
              <w:rPr>
                <w:rFonts w:hint="default" w:ascii="Georgia" w:hAnsi="Georgia" w:eastAsia="Georgia" w:cs="Georgia"/>
                <w:color w:val="595959"/>
                <w:kern w:val="0"/>
                <w:sz w:val="19"/>
                <w:szCs w:val="19"/>
                <w:lang w:val="en-US" w:eastAsia="zh-CN" w:bidi="ar"/>
              </w:rPr>
              <w:t>Continuous batching, Speculative Decoding, FL(with ONNX)</w:t>
            </w:r>
          </w:p>
          <w:p>
            <w:pPr>
              <w:pStyle w:val="4"/>
              <w:spacing w:before="3" w:line="276" w:lineRule="auto"/>
              <w:ind w:left="0" w:leftChars="0" w:firstLine="392" w:firstLineChars="200"/>
              <w:rPr>
                <w:rFonts w:hint="default" w:ascii="Georgia" w:hAnsi="Georgia" w:cs="Georgia"/>
                <w:color w:val="595959" w:themeColor="text1" w:themeTint="A6"/>
                <w:spacing w:val="-2"/>
                <w14:textFill>
                  <w14:solidFill>
                    <w14:schemeClr w14:val="tx1">
                      <w14:lumMod w14:val="65000"/>
                      <w14:lumOff w14:val="35000"/>
                    </w14:schemeClr>
                  </w14:solidFill>
                </w14:textFill>
              </w:rPr>
            </w:pPr>
          </w:p>
        </w:tc>
      </w:tr>
    </w:tbl>
    <w:p>
      <w:pPr>
        <w:spacing w:line="276" w:lineRule="auto"/>
        <w:ind w:left="160"/>
        <w:rPr>
          <w:rFonts w:hint="default" w:ascii="Georgia" w:hAnsi="Georgia" w:cs="Georgia"/>
          <w:color w:val="0E5481"/>
          <w:spacing w:val="-2"/>
          <w:sz w:val="24"/>
        </w:rPr>
      </w:pPr>
      <w:r>
        <w:rPr>
          <w:rFonts w:hint="default" w:ascii="Georgia" w:hAnsi="Georgia" w:cs="Georgia"/>
          <w:color w:val="0E5481"/>
          <w:sz w:val="24"/>
        </w:rPr>
        <w:t>-</w:t>
      </w:r>
      <w:r>
        <w:rPr>
          <w:rFonts w:hint="default" w:ascii="Georgia" w:hAnsi="Georgia" w:cs="Georgia"/>
          <w:color w:val="0E5481"/>
          <w:spacing w:val="-1"/>
          <w:sz w:val="24"/>
        </w:rPr>
        <w:t xml:space="preserve"> </w:t>
      </w:r>
      <w:r>
        <w:rPr>
          <w:rFonts w:hint="default" w:ascii="Georgia" w:hAnsi="Georgia" w:cs="Georgia"/>
          <w:color w:val="0E5481"/>
          <w:sz w:val="24"/>
        </w:rPr>
        <w:t>Career</w:t>
      </w:r>
      <w:r>
        <w:rPr>
          <w:rFonts w:hint="default" w:ascii="Georgia" w:hAnsi="Georgia" w:cs="Georgia"/>
          <w:color w:val="0E5481"/>
          <w:spacing w:val="-1"/>
          <w:sz w:val="24"/>
        </w:rPr>
        <w:t xml:space="preserve"> </w:t>
      </w:r>
      <w:r>
        <w:rPr>
          <w:rFonts w:hint="default" w:ascii="Georgia" w:hAnsi="Georgia" w:cs="Georgia"/>
          <w:color w:val="0E5481"/>
          <w:spacing w:val="-2"/>
          <w:sz w:val="24"/>
        </w:rPr>
        <w:t>Experience</w:t>
      </w:r>
    </w:p>
    <w:p>
      <w:pPr>
        <w:pStyle w:val="3"/>
        <w:spacing w:before="75" w:line="276" w:lineRule="auto"/>
        <w:rPr>
          <w:rFonts w:hint="default" w:ascii="Georgia" w:hAnsi="Georgia" w:cs="Georgia"/>
        </w:rPr>
      </w:pPr>
      <w:r>
        <w:rPr>
          <w:rFonts w:hint="default" w:ascii="Georgia" w:hAnsi="Georgia" w:cs="Georgia"/>
          <w:color w:val="2E5395"/>
          <w:w w:val="85"/>
          <w:lang w:val="en-US"/>
        </w:rPr>
        <w:t>InsoftAI</w:t>
      </w:r>
      <w:r>
        <w:rPr>
          <w:rFonts w:hint="default" w:ascii="Georgia" w:hAnsi="Georgia" w:cs="Georgia"/>
          <w:color w:val="2E5395"/>
          <w:w w:val="85"/>
        </w:rPr>
        <w:t>,</w:t>
      </w:r>
      <w:r>
        <w:rPr>
          <w:rFonts w:hint="default" w:ascii="Georgia" w:hAnsi="Georgia" w:cs="Georgia"/>
          <w:color w:val="2E5395"/>
          <w:spacing w:val="9"/>
        </w:rPr>
        <w:t xml:space="preserve"> </w:t>
      </w:r>
      <w:r>
        <w:rPr>
          <w:rFonts w:hint="default" w:ascii="Georgia" w:hAnsi="Georgia" w:cs="Georgia"/>
          <w:color w:val="3A3838"/>
          <w:w w:val="85"/>
        </w:rPr>
        <w:t>F</w:t>
      </w:r>
      <w:r>
        <w:rPr>
          <w:rFonts w:hint="default" w:ascii="Georgia" w:hAnsi="Georgia" w:cs="Georgia"/>
          <w:color w:val="3A3838"/>
          <w:w w:val="85"/>
          <w:lang w:val="en-US"/>
        </w:rPr>
        <w:t>L</w:t>
      </w:r>
      <w:r>
        <w:rPr>
          <w:rFonts w:hint="default" w:ascii="Georgia" w:hAnsi="Georgia" w:cs="Georgia"/>
          <w:color w:val="3A3838"/>
          <w:w w:val="85"/>
        </w:rPr>
        <w:t>,</w:t>
      </w:r>
      <w:r>
        <w:rPr>
          <w:rFonts w:hint="default" w:ascii="Georgia" w:hAnsi="Georgia" w:cs="Georgia"/>
          <w:color w:val="3A3838"/>
          <w:spacing w:val="7"/>
        </w:rPr>
        <w:t xml:space="preserve"> </w:t>
      </w:r>
      <w:r>
        <w:rPr>
          <w:rFonts w:hint="default" w:ascii="Georgia" w:hAnsi="Georgia" w:cs="Georgia"/>
          <w:color w:val="3A3838"/>
          <w:spacing w:val="-2"/>
          <w:w w:val="85"/>
        </w:rPr>
        <w:t>United State</w:t>
      </w:r>
    </w:p>
    <w:p>
      <w:pPr>
        <w:pStyle w:val="4"/>
        <w:tabs>
          <w:tab w:val="left" w:pos="9272"/>
        </w:tabs>
        <w:spacing w:before="2" w:line="276" w:lineRule="auto"/>
        <w:ind w:left="431"/>
        <w:rPr>
          <w:rFonts w:hint="default" w:ascii="Georgia" w:hAnsi="Georgia" w:cs="Georgia"/>
        </w:rPr>
      </w:pPr>
      <w:r>
        <w:rPr>
          <w:rFonts w:hint="default" w:ascii="Georgia" w:hAnsi="Georgia" w:cs="Georgia"/>
          <w:color w:val="1F497D" w:themeColor="text2"/>
          <w:spacing w:val="-4"/>
          <w:lang w:val="en-US"/>
          <w14:textFill>
            <w14:solidFill>
              <w14:schemeClr w14:val="tx2"/>
            </w14:solidFill>
          </w14:textFill>
        </w:rPr>
        <w:t>Senior Machine Learning Engineer, Software Engineer</w:t>
      </w:r>
      <w:r>
        <w:rPr>
          <w:rFonts w:hint="default" w:ascii="Georgia" w:hAnsi="Georgia" w:cs="Georgia"/>
          <w:color w:val="0E5481"/>
        </w:rPr>
        <w:tab/>
      </w:r>
      <w:r>
        <w:rPr>
          <w:rFonts w:hint="default" w:ascii="Georgia" w:hAnsi="Georgia" w:cs="Georgia"/>
          <w:color w:val="0E5481"/>
        </w:rPr>
        <w:t>0</w:t>
      </w:r>
      <w:r>
        <w:rPr>
          <w:rFonts w:hint="default" w:ascii="Georgia" w:hAnsi="Georgia" w:cs="Georgia"/>
          <w:color w:val="0E5481"/>
          <w:lang w:val="en-US"/>
        </w:rPr>
        <w:t>2</w:t>
      </w:r>
      <w:r>
        <w:rPr>
          <w:rFonts w:hint="default" w:ascii="Georgia" w:hAnsi="Georgia" w:cs="Georgia"/>
          <w:color w:val="0E5481"/>
        </w:rPr>
        <w:t>/2023</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2"/>
        </w:rPr>
        <w:t>present</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14:textFill>
            <w14:solidFill>
              <w14:schemeClr w14:val="tx1">
                <w14:lumMod w14:val="65000"/>
                <w14:lumOff w14:val="35000"/>
              </w14:schemeClr>
            </w14:solidFill>
          </w14:textFill>
        </w:rPr>
        <w:t xml:space="preserve">I </w:t>
      </w: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led design and implementation of a m</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ultimodal AI healthcare system to automate multi-specialist medical diagnosis.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Expanded the system's capabilities by integrating additional medical specialties, including dermatology and nephrology, while establishing seamless connections with electronic health record (EHR) systems to enable direct report retrieval and analysis. I trained multi-modal LLM using custom-trained algorithms to enhance the accuracy of medical text and image analyses, significantly improving diagnostic efficiency and collaboration among specialists.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Also, developed a robust architecture comprising medical report extraction, specialist AI agents for multi-perspective analysis, and a multidisciplinary team agent to aggregate insights, ultimately generating comprehensive multidisciplinary diagnoses stored as text files.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Implemented expertise in implementing a sequential request processing system with a strong emphasis on low latency,  adopting an online real-time inference deployment architecture to enhance overall performance and responsiveness.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Designed a cloud-service/microservice architecture for an AI-powered healthcare system, splitting the ML service into a REST API server for business logic and an optimized LLM microservice, leveraging powerful machines and various engines to enhance latency and memory usage, facilitating quick adaptation of the infrastructure based on different LLM sizes.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Expanded system capabilities by incorporating multiple medical specialties, including dermatology and nephrology, while integrating with EHR systems to enable seamless report retrieval and analysis, enhancing the system's functionality and accessibility.</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Implemented a comprehensive approach using LangChain and GPT-4o to analyze medical reports from diverse specialist perspectives such as cardiology, psychology, pulmonology, neurology, endocrinology, and immunology, aggregating insights into a final multidisciplinary diagnosis that improves patient care.</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Fine-tuned LLM using custom-trained algorithms, significantly enhancing the accuracy of medical analyses and streamlining traditional diagnosis processes, allowing healthcare professionals to focus on critical cases and improving overall efficiency.</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Demonstrated a comprehensive approach by integrating Graph RAG with Neo4j within the business microservice, incorporating advanced RAG techniques to optimize the pre-retrieval, retrieval, and post-retrieval steps, resulting in enhanced accuracy and improved response, implementing binay quantization solution improving RAG search to 40x faster.</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Built a robust architecture consisting of medical report extraction, specialist AI agents for multi-perspective analysis, and a multidisciplinary team agent that aggregates insights, ensuring comprehensive and accurate diagnoses stored as text files.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Utilized advanced profiling tools to identify performance bottlenecks in the healthcare system, optimizing CPU, GPU, and I/O performance, which led to an estimated 20% reduction in operational costs and enhanced system responsiveness.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Developed and implemented a highly efficient deployment strategy for the LLM microservice on AWS SageMaker, utilizing DLCs  to enhance model inference, supporting scalable, secure, and efficient real-time predictions.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Orchestrated ML pipelines using ZenML / Airflow, storing and versioning ML pipelines as outputs, and attaching metadata to artifacts for better observability and management of the healthcare system's workflows.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Utilized Opik to develop a sophisticated dashboard for monitoring complex prompt traces and implemented its Python SDK to effectively evaluate agentic and RAG applications, resulting in enhanced experiment tracking and improved performance comparisons.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Implemented robust security protocols compliant with HIPAA and GDPR, conducting comprehensive vulnerability assessments that reduced security risks by 30%. Facilitated training sessions to enhance cybersecurity awareness among team members and medical staff, promoting a proactive security culture.</w:t>
      </w:r>
    </w:p>
    <w:p>
      <w:pPr>
        <w:pStyle w:val="3"/>
        <w:spacing w:before="75" w:line="276" w:lineRule="auto"/>
        <w:ind w:left="431"/>
        <w:rPr>
          <w:rFonts w:hint="default"/>
          <w:lang w:val="en-US"/>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Designed a clean backend–frontend architecture with FastAPI, built a web API using FastAPI and add WebSocket support agent can respond in real time.</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Collaborated with medical specialists, cross-functional team to gather insights, understand unique challenges, and ensure the system met clinical needs effectively.</w:t>
      </w:r>
    </w:p>
    <w:p>
      <w:pPr>
        <w:pStyle w:val="3"/>
        <w:spacing w:before="75" w:line="276" w:lineRule="auto"/>
        <w:rPr>
          <w:rFonts w:hint="default" w:ascii="Georgia" w:hAnsi="Georgia" w:cs="Georgia"/>
        </w:rPr>
      </w:pPr>
      <w:r>
        <w:rPr>
          <w:rFonts w:hint="default" w:ascii="Georgia" w:hAnsi="Georgia" w:cs="Georgia"/>
          <w:color w:val="2E5395"/>
          <w:w w:val="85"/>
        </w:rPr>
        <w:t>Brainhub,</w:t>
      </w:r>
      <w:r>
        <w:rPr>
          <w:rFonts w:hint="default" w:ascii="Georgia" w:hAnsi="Georgia" w:cs="Georgia"/>
          <w:color w:val="2E5395"/>
          <w:spacing w:val="9"/>
        </w:rPr>
        <w:t xml:space="preserve"> </w:t>
      </w:r>
      <w:r>
        <w:rPr>
          <w:rFonts w:hint="default" w:ascii="Georgia" w:hAnsi="Georgia" w:cs="Georgia"/>
          <w:color w:val="3A3838"/>
          <w:w w:val="85"/>
        </w:rPr>
        <w:t>Gliwice,</w:t>
      </w:r>
      <w:r>
        <w:rPr>
          <w:rFonts w:hint="default" w:ascii="Georgia" w:hAnsi="Georgia" w:cs="Georgia"/>
          <w:color w:val="3A3838"/>
          <w:spacing w:val="7"/>
        </w:rPr>
        <w:t xml:space="preserve"> </w:t>
      </w:r>
      <w:r>
        <w:rPr>
          <w:rFonts w:hint="default" w:ascii="Georgia" w:hAnsi="Georgia" w:cs="Georgia"/>
          <w:color w:val="3A3838"/>
          <w:spacing w:val="-2"/>
          <w:w w:val="85"/>
        </w:rPr>
        <w:t>Poland</w:t>
      </w:r>
    </w:p>
    <w:p>
      <w:pPr>
        <w:pStyle w:val="4"/>
        <w:tabs>
          <w:tab w:val="left" w:pos="9272"/>
        </w:tabs>
        <w:spacing w:before="2" w:line="276" w:lineRule="auto"/>
        <w:ind w:left="431"/>
        <w:rPr>
          <w:rFonts w:hint="default" w:ascii="Georgia" w:hAnsi="Georgia" w:cs="Georgia"/>
          <w:lang w:val="en-US"/>
        </w:rPr>
      </w:pPr>
      <w:r>
        <w:rPr>
          <w:rFonts w:hint="default" w:ascii="Georgia" w:hAnsi="Georgia" w:cs="Georgia"/>
          <w:color w:val="0E5481"/>
          <w:spacing w:val="-4"/>
        </w:rPr>
        <w:t>AI/ML</w:t>
      </w:r>
      <w:r>
        <w:rPr>
          <w:rFonts w:hint="default" w:ascii="Georgia" w:hAnsi="Georgia" w:cs="Georgia"/>
          <w:color w:val="0E5481"/>
          <w:spacing w:val="-4"/>
          <w:lang w:val="en-US"/>
        </w:rPr>
        <w:t xml:space="preserve">Ops </w:t>
      </w:r>
      <w:r>
        <w:rPr>
          <w:rFonts w:hint="default" w:ascii="Georgia" w:hAnsi="Georgia" w:cs="Georgia"/>
          <w:color w:val="0E5481"/>
          <w:spacing w:val="-4"/>
        </w:rPr>
        <w:t>Engineer</w:t>
      </w:r>
      <w:r>
        <w:rPr>
          <w:rFonts w:hint="default" w:ascii="Georgia" w:hAnsi="Georgia" w:cs="Georgia"/>
          <w:color w:val="0E5481"/>
          <w:spacing w:val="-4"/>
          <w:lang w:val="en-US"/>
        </w:rPr>
        <w:t xml:space="preserve"> &amp; Agent Specialist</w:t>
      </w:r>
      <w:r>
        <w:rPr>
          <w:rFonts w:hint="default" w:ascii="Georgia" w:hAnsi="Georgia" w:cs="Georgia"/>
          <w:color w:val="0E5481"/>
        </w:rPr>
        <w:tab/>
      </w:r>
      <w:r>
        <w:rPr>
          <w:rFonts w:hint="default" w:ascii="Georgia" w:hAnsi="Georgia" w:cs="Georgia"/>
          <w:color w:val="0E5481"/>
          <w:lang w:val="en-US"/>
        </w:rPr>
        <w:t>10</w:t>
      </w:r>
      <w:r>
        <w:rPr>
          <w:rFonts w:hint="default" w:ascii="Georgia" w:hAnsi="Georgia" w:cs="Georgia"/>
          <w:color w:val="0E5481"/>
        </w:rPr>
        <w:t>/20</w:t>
      </w:r>
      <w:r>
        <w:rPr>
          <w:rFonts w:hint="default" w:ascii="Georgia" w:hAnsi="Georgia" w:cs="Georgia"/>
          <w:color w:val="0E5481"/>
          <w:lang w:val="en-US"/>
        </w:rPr>
        <w:t>19</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6"/>
          <w:lang w:val="en-US"/>
        </w:rPr>
        <w:t>12</w:t>
      </w:r>
      <w:r>
        <w:rPr>
          <w:rFonts w:hint="default" w:ascii="Georgia" w:hAnsi="Georgia" w:cs="Georgia"/>
          <w:color w:val="0E5481"/>
          <w:spacing w:val="-2"/>
        </w:rPr>
        <w:t>/202</w:t>
      </w:r>
      <w:r>
        <w:rPr>
          <w:rFonts w:hint="default" w:ascii="Georgia" w:hAnsi="Georgia" w:cs="Georgia"/>
          <w:color w:val="0E5481"/>
          <w:spacing w:val="-2"/>
          <w:lang w:val="en-US"/>
        </w:rPr>
        <w:t>2</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I developed an AI-driven healthcare project,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leveraging my experience with FHIR, HL7, and EHR integration, along with expertise in medical coding (ICD-10, CPT, HCPCS), CMS compliance, and HIPAA, to develop an AI-driven healthcare project that assists clinicians in identifying compliance issues with the 65D-30 regulation; this project not only integrated HIPAA and CMS regulations into AI tools but also optimized NLP pipelines for NER and medical coding validation, ultimately delivering detailed reports that simplify regulatory adherence and enhance patient safety.</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 designed and implemented a modular Python package that orchestrates the ML workflow into three fully automated batch pipelines—feature, training, and inference—while reducing processing time by 62.5% preserving the accuracy.</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I s</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uccessfully addressed the challenge of multi-modal data processing with LayoutLMv2 by creating a dataset of approximately 100 samples for fine-tuning with QLoRa, which enabled accurate detection of checkbox statuses and signature information, culminating in the generation of precise reports.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Developed an AI/ML-driven compliance engine that analyzes de-identified patient charts against dynamic regulatory frameworks, utilizing trained models and NLP techniques(GraphRAG with Neo4j) to analyze the complex and vast medical dataset and ensure adherence to evolving healthcare regulations.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By addressing the limitations of traditional RAG with KAG, achieved over 94% accuracy in popular science queries and 93% in interpreting medical indicators, showed similarly impressive results, with precision rates of 91.6% and recall rates of 71.8% — a significant improvement over traditional RAG methods.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Engineered a HIPAA/GDPR-compliant architecture with end-to-end encryption for data at rest and in transit, automating a de-identification pipeline to enhance data security and privacy for sensitive patient information.</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Designed a real-time auditing system that flags non-compliant chart elements and generates actionable PDF/XML reports, reducing manual audit time by approximately 80% and improving the overall efficiency of compliance processes.</w:t>
      </w:r>
    </w:p>
    <w:p>
      <w:pPr>
        <w:pStyle w:val="3"/>
        <w:spacing w:before="75" w:line="276" w:lineRule="auto"/>
        <w:ind w:left="431"/>
        <w:rPr>
          <w:rFonts w:hint="default" w:ascii="Georgia" w:hAnsi="Georgia" w:cs="Georgia"/>
          <w:color w:val="2E5395"/>
          <w:w w:val="85"/>
          <w:lang w:val="en-US"/>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Created a scalable serverless backend using Google Cloud Functions and Firestore, enabling cost-effective, usage-based scaling while supporting advanced ML techniques, resulting in a 40-60% reduction in audit fines for healthcare providers.</w:t>
      </w:r>
    </w:p>
    <w:p>
      <w:pPr>
        <w:pStyle w:val="3"/>
        <w:spacing w:before="75" w:line="276" w:lineRule="auto"/>
        <w:rPr>
          <w:rFonts w:hint="default" w:ascii="Georgia" w:hAnsi="Georgia" w:cs="Georgia"/>
        </w:rPr>
      </w:pPr>
      <w:r>
        <w:rPr>
          <w:rFonts w:hint="default" w:ascii="Georgia" w:hAnsi="Georgia" w:cs="Georgia"/>
          <w:color w:val="2E5395"/>
          <w:w w:val="85"/>
          <w:lang w:val="en-US"/>
        </w:rPr>
        <w:t>Kensho</w:t>
      </w:r>
      <w:r>
        <w:rPr>
          <w:rFonts w:hint="default" w:ascii="Georgia" w:hAnsi="Georgia" w:cs="Georgia"/>
          <w:color w:val="2E5395"/>
          <w:w w:val="85"/>
        </w:rPr>
        <w:t>,</w:t>
      </w:r>
      <w:r>
        <w:rPr>
          <w:rFonts w:hint="default" w:ascii="Georgia" w:hAnsi="Georgia" w:cs="Georgia"/>
          <w:color w:val="2E5395"/>
          <w:spacing w:val="9"/>
        </w:rPr>
        <w:t xml:space="preserve"> </w:t>
      </w:r>
      <w:r>
        <w:rPr>
          <w:rFonts w:hint="default" w:ascii="Georgia" w:hAnsi="Georgia" w:cs="Georgia"/>
          <w:color w:val="3A3838"/>
          <w:w w:val="85"/>
          <w:lang w:val="en-US"/>
        </w:rPr>
        <w:t>Massachusetts</w:t>
      </w:r>
      <w:r>
        <w:rPr>
          <w:rFonts w:hint="default" w:ascii="Georgia" w:hAnsi="Georgia" w:cs="Georgia"/>
          <w:color w:val="3A3838"/>
          <w:w w:val="85"/>
        </w:rPr>
        <w:t>,</w:t>
      </w:r>
      <w:r>
        <w:rPr>
          <w:rFonts w:hint="default" w:ascii="Georgia" w:hAnsi="Georgia" w:cs="Georgia"/>
          <w:color w:val="3A3838"/>
          <w:spacing w:val="7"/>
        </w:rPr>
        <w:t xml:space="preserve"> </w:t>
      </w:r>
      <w:r>
        <w:rPr>
          <w:rFonts w:hint="default" w:ascii="Georgia" w:hAnsi="Georgia" w:cs="Georgia"/>
          <w:color w:val="3A3838"/>
          <w:spacing w:val="-2"/>
          <w:w w:val="85"/>
        </w:rPr>
        <w:t>United State</w:t>
      </w:r>
    </w:p>
    <w:p>
      <w:pPr>
        <w:pStyle w:val="4"/>
        <w:tabs>
          <w:tab w:val="left" w:pos="9272"/>
        </w:tabs>
        <w:spacing w:before="2" w:line="276" w:lineRule="auto"/>
        <w:ind w:left="431"/>
        <w:rPr>
          <w:rFonts w:hint="default" w:ascii="Georgia" w:hAnsi="Georgia" w:cs="Georgia"/>
          <w:lang w:val="en-US"/>
        </w:rPr>
      </w:pPr>
      <w:r>
        <w:rPr>
          <w:rFonts w:hint="default" w:ascii="Georgia" w:hAnsi="Georgia" w:cs="Georgia"/>
          <w:color w:val="0E5481"/>
          <w:spacing w:val="-4"/>
        </w:rPr>
        <w:t>Backend-heavy AI Developer</w:t>
      </w:r>
      <w:r>
        <w:rPr>
          <w:rFonts w:hint="default" w:ascii="Georgia" w:hAnsi="Georgia" w:cs="Georgia"/>
          <w:color w:val="0E5481"/>
        </w:rPr>
        <w:tab/>
      </w:r>
      <w:r>
        <w:rPr>
          <w:rFonts w:hint="default" w:ascii="Georgia" w:hAnsi="Georgia" w:cs="Georgia"/>
          <w:color w:val="0E5481"/>
        </w:rPr>
        <w:t>09/201</w:t>
      </w:r>
      <w:r>
        <w:rPr>
          <w:rFonts w:hint="default" w:ascii="Georgia" w:hAnsi="Georgia" w:cs="Georgia"/>
          <w:color w:val="0E5481"/>
          <w:lang w:val="en-US"/>
        </w:rPr>
        <w:t>6</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2"/>
        </w:rPr>
        <w:t>0</w:t>
      </w:r>
      <w:r>
        <w:rPr>
          <w:rFonts w:hint="default" w:ascii="Georgia" w:hAnsi="Georgia" w:cs="Georgia"/>
          <w:color w:val="0E5481"/>
          <w:spacing w:val="-2"/>
          <w:lang w:val="en-US"/>
        </w:rPr>
        <w:t>9</w:t>
      </w:r>
      <w:bookmarkStart w:id="1" w:name="_GoBack"/>
      <w:bookmarkEnd w:id="1"/>
      <w:r>
        <w:rPr>
          <w:rFonts w:hint="default" w:ascii="Georgia" w:hAnsi="Georgia" w:cs="Georgia"/>
          <w:color w:val="0E5481"/>
          <w:spacing w:val="-2"/>
        </w:rPr>
        <w:t>/20</w:t>
      </w:r>
      <w:r>
        <w:rPr>
          <w:rFonts w:hint="default" w:ascii="Georgia" w:hAnsi="Georgia" w:cs="Georgia"/>
          <w:color w:val="0E5481"/>
          <w:spacing w:val="-2"/>
          <w:lang w:val="en-US"/>
        </w:rPr>
        <w:t>19</w:t>
      </w:r>
    </w:p>
    <w:p>
      <w:pPr>
        <w:spacing w:line="276" w:lineRule="auto"/>
        <w:ind w:left="359" w:leftChars="163" w:firstLine="100" w:firstLine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I w</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ork</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ed</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on a TTS and STT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solution, exposing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it as an API</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that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accurately clone</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s</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voices from a short audio clip</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significantly enhancing user experience in voice synthesis applications, and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built an ML system for forecasting hourly energy consumption levels across Denmark, improving predictive accuracy and operational planning.</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I built an inference pipeline in LangChain as a serverless RESTful API, enabling real-time financial question answering using RAG/TAG, significantly improving user engagement.</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Extended Meta’s Llama 3 model with multimodal projector, allowing direct audio input for faster responses compared to traditional ASR-LLM combinations, enhancing system efficiency.</w:t>
      </w:r>
    </w:p>
    <w:p>
      <w:pPr>
        <w:pStyle w:val="4"/>
        <w:spacing w:before="78" w:line="276" w:lineRule="auto"/>
        <w:ind w:left="431" w:right="178"/>
        <w:rPr>
          <w:rFonts w:hint="default" w:ascii="Georgia" w:hAnsi="Georgia" w:cs="Georgia"/>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Designed and launched a comprehensive API ecosystem for white-label roadside assistance platforms,</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enabling seamless integrations with insurance providers and automotive OEMs while improving thirdparty onboarding efficiency by 50%.</w:t>
      </w:r>
    </w:p>
    <w:p>
      <w:pPr>
        <w:pStyle w:val="4"/>
        <w:spacing w:before="78" w:line="276" w:lineRule="auto"/>
        <w:ind w:left="529" w:leftChars="195" w:right="178" w:hanging="100" w:hangingChars="50"/>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Implemented multi-modal techniques to handle diverse input data types, enhancing the system's versatility and user experience, leveraging Neo4j for graph-based RAG, significantly improving data retrieval speeds and accuracy,</w:t>
      </w:r>
    </w:p>
    <w:p>
      <w:pPr>
        <w:pStyle w:val="4"/>
        <w:spacing w:before="78" w:line="276" w:lineRule="auto"/>
        <w:ind w:left="529" w:leftChars="195" w:right="178" w:hanging="100" w:hanging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automated complex workflows using Apache Airflow, resulting in a 50% reduction in processing time and increased reliability in data handling.</w:t>
      </w:r>
    </w:p>
    <w:p>
      <w:pPr>
        <w:spacing w:line="276" w:lineRule="auto"/>
        <w:ind w:left="359" w:leftChars="163" w:firstLine="100" w:firstLine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Designed a real-time streaming pipeline for monitoring financial news, processing documents, and storing them in a vector database, enhancing data retrieval efficiency.</w:t>
      </w:r>
    </w:p>
    <w:p>
      <w:pPr>
        <w:spacing w:line="276" w:lineRule="auto"/>
        <w:ind w:left="359" w:leftChars="163" w:firstLine="100" w:firstLine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☑Developed a serverless continuous training solution that fine-tunes an LLM on financial data, optimizing model performance through automatic tracking and registry saving.</w:t>
      </w:r>
    </w:p>
    <w:p>
      <w:pPr>
        <w:spacing w:line="276" w:lineRule="auto"/>
        <w:ind w:left="359" w:leftChars="163" w:firstLine="0" w:firstLineChars="0"/>
        <w:rPr>
          <w:rFonts w:hint="default" w:ascii="Georgia" w:hAnsi="Georgia" w:cs="Georgia"/>
          <w:sz w:val="20"/>
          <w:szCs w:val="20"/>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☑Built efficient batch prediction pipelines using Python, leveraging a Feature Store and GCS, orchestrated with Airflow, resulting in streamlined predictions and improved operational workflows.</w:t>
      </w:r>
    </w:p>
    <w:p>
      <w:pPr>
        <w:pStyle w:val="3"/>
        <w:spacing w:before="195" w:line="276" w:lineRule="auto"/>
        <w:ind w:left="0" w:leftChars="0" w:firstLine="170" w:firstLineChars="100"/>
        <w:rPr>
          <w:rFonts w:hint="default" w:ascii="Georgia" w:hAnsi="Georgia" w:cs="Georgia"/>
        </w:rPr>
      </w:pPr>
      <w:r>
        <w:rPr>
          <w:rFonts w:hint="default" w:ascii="Georgia" w:hAnsi="Georgia" w:cs="Georgia"/>
          <w:color w:val="2E5395"/>
          <w:w w:val="85"/>
          <w:lang w:val="en-US"/>
        </w:rPr>
        <w:t>Dana Scott Design</w:t>
      </w:r>
      <w:r>
        <w:rPr>
          <w:rFonts w:hint="default" w:ascii="Georgia" w:hAnsi="Georgia" w:cs="Georgia"/>
          <w:color w:val="0E5481"/>
          <w:w w:val="85"/>
        </w:rPr>
        <w:t>,</w:t>
      </w:r>
      <w:r>
        <w:rPr>
          <w:rFonts w:hint="default" w:ascii="Georgia" w:hAnsi="Georgia" w:cs="Georgia"/>
          <w:color w:val="0E5481"/>
          <w:w w:val="85"/>
          <w:lang w:val="en-US"/>
        </w:rPr>
        <w:t xml:space="preserve"> Indianapolis</w:t>
      </w:r>
      <w:r>
        <w:rPr>
          <w:rFonts w:hint="default" w:ascii="Georgia" w:hAnsi="Georgia" w:cs="Georgia"/>
          <w:color w:val="3A3838"/>
          <w:w w:val="85"/>
        </w:rPr>
        <w:t>,</w:t>
      </w:r>
      <w:r>
        <w:rPr>
          <w:rFonts w:hint="default" w:ascii="Georgia" w:hAnsi="Georgia" w:cs="Georgia"/>
          <w:color w:val="3A3838"/>
          <w:spacing w:val="17"/>
        </w:rPr>
        <w:t xml:space="preserve"> </w:t>
      </w:r>
      <w:r>
        <w:rPr>
          <w:rFonts w:hint="default" w:ascii="Georgia" w:hAnsi="Georgia" w:cs="Georgia"/>
          <w:color w:val="3A3838"/>
          <w:spacing w:val="-2"/>
          <w:w w:val="85"/>
        </w:rPr>
        <w:t>United States</w:t>
      </w:r>
    </w:p>
    <w:p>
      <w:pPr>
        <w:pStyle w:val="4"/>
        <w:tabs>
          <w:tab w:val="left" w:pos="9272"/>
        </w:tabs>
        <w:spacing w:before="2" w:line="276" w:lineRule="auto"/>
        <w:ind w:left="431"/>
        <w:rPr>
          <w:rFonts w:hint="default" w:ascii="Georgia" w:hAnsi="Georgia" w:cs="Georgia"/>
          <w:color w:val="0E5481"/>
          <w:spacing w:val="-2"/>
          <w:lang w:val="en-US"/>
        </w:rPr>
      </w:pPr>
      <w:r>
        <w:rPr>
          <w:rFonts w:hint="default" w:ascii="Georgia" w:hAnsi="Georgia" w:cs="Georgia"/>
          <w:color w:val="0E5481"/>
          <w:spacing w:val="-2"/>
        </w:rPr>
        <w:t>Full Stack Developer</w:t>
      </w:r>
      <w:r>
        <w:rPr>
          <w:rFonts w:hint="default" w:ascii="Georgia" w:hAnsi="Georgia" w:cs="Georgia"/>
          <w:color w:val="0E5481"/>
          <w:spacing w:val="-2"/>
          <w:lang w:val="en-US"/>
        </w:rPr>
        <w:t>/assistant</w:t>
      </w:r>
      <w:r>
        <w:rPr>
          <w:rFonts w:hint="default" w:ascii="Georgia" w:hAnsi="Georgia" w:cs="Georgia"/>
          <w:color w:val="0E5481"/>
        </w:rPr>
        <w:tab/>
      </w:r>
      <w:r>
        <w:rPr>
          <w:rFonts w:hint="default" w:ascii="Georgia" w:hAnsi="Georgia" w:cs="Georgia"/>
          <w:color w:val="0E5481"/>
          <w:lang w:val="en-US"/>
        </w:rPr>
        <w:t>02</w:t>
      </w:r>
      <w:r>
        <w:rPr>
          <w:rFonts w:hint="default" w:ascii="Georgia" w:hAnsi="Georgia" w:cs="Georgia"/>
          <w:color w:val="0E5481"/>
        </w:rPr>
        <w:t>/201</w:t>
      </w:r>
      <w:r>
        <w:rPr>
          <w:rFonts w:hint="default" w:ascii="Georgia" w:hAnsi="Georgia" w:cs="Georgia"/>
          <w:color w:val="0E5481"/>
          <w:lang w:val="en-US"/>
        </w:rPr>
        <w:t>4</w:t>
      </w:r>
      <w:r>
        <w:rPr>
          <w:rFonts w:hint="default" w:ascii="Georgia" w:hAnsi="Georgia" w:cs="Georgia"/>
          <w:color w:val="0E5481"/>
          <w:spacing w:val="-5"/>
        </w:rPr>
        <w:t xml:space="preserve"> </w:t>
      </w:r>
      <w:r>
        <w:rPr>
          <w:rFonts w:hint="default" w:ascii="Georgia" w:hAnsi="Georgia" w:cs="Georgia"/>
          <w:color w:val="0E5481"/>
        </w:rPr>
        <w:t>–</w:t>
      </w:r>
      <w:r>
        <w:rPr>
          <w:rFonts w:hint="default" w:ascii="Georgia" w:hAnsi="Georgia" w:cs="Georgia"/>
          <w:color w:val="0E5481"/>
          <w:spacing w:val="-5"/>
        </w:rPr>
        <w:t xml:space="preserve"> </w:t>
      </w:r>
      <w:r>
        <w:rPr>
          <w:rFonts w:hint="default" w:ascii="Georgia" w:hAnsi="Georgia" w:cs="Georgia"/>
          <w:color w:val="0E5481"/>
          <w:spacing w:val="-2"/>
        </w:rPr>
        <w:t>8/201</w:t>
      </w:r>
      <w:r>
        <w:rPr>
          <w:rFonts w:hint="default" w:ascii="Georgia" w:hAnsi="Georgia" w:cs="Georgia"/>
          <w:color w:val="0E5481"/>
          <w:spacing w:val="-2"/>
          <w:lang w:val="en-US"/>
        </w:rPr>
        <w:t>6</w:t>
      </w:r>
    </w:p>
    <w:p>
      <w:pPr>
        <w:pStyle w:val="4"/>
        <w:tabs>
          <w:tab w:val="left" w:pos="9272"/>
        </w:tabs>
        <w:spacing w:before="2" w:line="276" w:lineRule="auto"/>
        <w:ind w:left="431"/>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I converted 24 design mockups into highly-quality, pixel-perfect code using React.js, enhancing the visual consistency and user interface of applications.</w:t>
      </w:r>
    </w:p>
    <w:p>
      <w:pPr>
        <w:tabs>
          <w:tab w:val="left" w:pos="1067"/>
        </w:tabs>
        <w:spacing w:line="276" w:lineRule="auto"/>
        <w:ind w:left="496" w:leftChars="180" w:hanging="100" w:hangingChars="50"/>
        <w:rPr>
          <w:rFonts w:hint="default" w:ascii="Georgia" w:hAnsi="Georgia" w:cs="Georgia"/>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Assisted</w:t>
      </w:r>
      <w:r>
        <w:rPr>
          <w:rFonts w:hint="default" w:ascii="Georgia" w:hAnsi="Georgia" w:cs="Georgia"/>
          <w:color w:val="595959" w:themeColor="text1" w:themeTint="A6"/>
          <w:spacing w:val="-3"/>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in</w:t>
      </w:r>
      <w:r>
        <w:rPr>
          <w:rFonts w:hint="default" w:ascii="Georgia" w:hAnsi="Georgia" w:cs="Georgia"/>
          <w:color w:val="595959" w:themeColor="text1" w:themeTint="A6"/>
          <w:spacing w:val="-3"/>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product</w:t>
      </w:r>
      <w:r>
        <w:rPr>
          <w:rFonts w:hint="default" w:ascii="Georgia" w:hAnsi="Georgia" w:cs="Georgia"/>
          <w:color w:val="595959" w:themeColor="text1" w:themeTint="A6"/>
          <w:spacing w:val="-1"/>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development</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xml:space="preserve">, boosting customer satisfaction by 17% through upgrades to existing suites, significantly  improving </w:t>
      </w:r>
      <w:r>
        <w:rPr>
          <w:rFonts w:hint="default" w:ascii="Georgia" w:hAnsi="Georgia" w:cs="Georgia"/>
          <w:color w:val="595959" w:themeColor="text1" w:themeTint="A6"/>
          <w:spacing w:val="-3"/>
          <w:sz w:val="20"/>
          <w:szCs w:val="20"/>
          <w:lang w:val="en-US"/>
          <w14:textFill>
            <w14:solidFill>
              <w14:schemeClr w14:val="tx1">
                <w14:lumMod w14:val="65000"/>
                <w14:lumOff w14:val="35000"/>
              </w14:schemeClr>
            </w14:solidFill>
          </w14:textFill>
        </w:rPr>
        <w:t>user retention</w:t>
      </w:r>
      <w:r>
        <w:rPr>
          <w:rFonts w:hint="default" w:ascii="Georgia" w:hAnsi="Georgia" w:cs="Georgia"/>
          <w:color w:val="595959" w:themeColor="text1" w:themeTint="A6"/>
          <w:spacing w:val="-4"/>
          <w:sz w:val="20"/>
          <w:szCs w:val="20"/>
          <w14:textFill>
            <w14:solidFill>
              <w14:schemeClr w14:val="tx1">
                <w14:lumMod w14:val="65000"/>
                <w14:lumOff w14:val="35000"/>
              </w14:schemeClr>
            </w14:solidFill>
          </w14:textFill>
        </w:rPr>
        <w:t>.</w:t>
      </w:r>
    </w:p>
    <w:p>
      <w:pPr>
        <w:tabs>
          <w:tab w:val="left" w:pos="1067"/>
        </w:tabs>
        <w:spacing w:line="276" w:lineRule="auto"/>
        <w:ind w:left="431"/>
        <w:rPr>
          <w:rFonts w:hint="default" w:ascii="Georgia" w:hAnsi="Georgia" w:cs="Georgia"/>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Optimized a JavaScript function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for complex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mathematic</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al</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operations,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enhancing performance and efficiency through my strong mathematical background and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JavaScript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proficiency</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w:t>
      </w:r>
    </w:p>
    <w:p>
      <w:pPr>
        <w:pStyle w:val="4"/>
        <w:spacing w:before="78" w:line="276" w:lineRule="auto"/>
        <w:ind w:left="431" w:right="178"/>
        <w:rPr>
          <w:rFonts w:hint="default" w:ascii="Georgia" w:hAnsi="Georgia" w:cs="Georgia"/>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I led the development of multiple chatbot projects, ensuring scalability and efficient management using AWS ECS, which improved operational reliability.</w:t>
      </w:r>
    </w:p>
    <w:p>
      <w:pPr>
        <w:pStyle w:val="2"/>
        <w:spacing w:line="276" w:lineRule="auto"/>
        <w:rPr>
          <w:rFonts w:hint="default" w:ascii="Georgia" w:hAnsi="Georgia" w:cs="Georgia"/>
        </w:rPr>
      </w:pPr>
      <w:r>
        <w:rPr>
          <w:rFonts w:hint="default" w:ascii="Georgia" w:hAnsi="Georgia" w:cs="Georgia"/>
          <w:color w:val="0E5481"/>
        </w:rPr>
        <w:t>-</w:t>
      </w:r>
      <w:r>
        <w:rPr>
          <w:rFonts w:hint="default" w:ascii="Georgia" w:hAnsi="Georgia" w:cs="Georgia"/>
          <w:color w:val="0E5481"/>
          <w:spacing w:val="-1"/>
        </w:rPr>
        <w:t xml:space="preserve"> </w:t>
      </w:r>
      <w:r>
        <w:rPr>
          <w:rFonts w:hint="default" w:ascii="Georgia" w:hAnsi="Georgia" w:cs="Georgia"/>
          <w:color w:val="0E5481"/>
          <w:spacing w:val="-2"/>
        </w:rPr>
        <w:t>Education</w:t>
      </w:r>
    </w:p>
    <w:p>
      <w:pPr>
        <w:pStyle w:val="4"/>
        <w:tabs>
          <w:tab w:val="left" w:pos="3090"/>
        </w:tabs>
        <w:spacing w:before="2" w:line="276" w:lineRule="auto"/>
        <w:ind w:left="347"/>
        <w:rPr>
          <w:rFonts w:hint="default" w:ascii="Georgia" w:hAnsi="Georgia" w:cs="Georgia"/>
          <w:lang w:val="en-US"/>
        </w:rPr>
      </w:pPr>
      <w:r>
        <w:rPr>
          <w:rFonts w:hint="default" w:ascii="Georgia" w:hAnsi="Georgia" w:cs="Georgia"/>
          <w:color w:val="1F4E79"/>
          <w:spacing w:val="-2"/>
        </w:rPr>
        <w:t>Bachelor</w:t>
      </w:r>
      <w:r>
        <w:rPr>
          <w:rFonts w:hint="default" w:ascii="Georgia" w:hAnsi="Georgia" w:cs="Georgia"/>
          <w:color w:val="1F4E79"/>
          <w:spacing w:val="-4"/>
        </w:rPr>
        <w:t xml:space="preserve"> </w:t>
      </w:r>
      <w:r>
        <w:rPr>
          <w:rFonts w:hint="default" w:ascii="Georgia" w:hAnsi="Georgia" w:cs="Georgia"/>
          <w:color w:val="1F4E79"/>
          <w:spacing w:val="-2"/>
        </w:rPr>
        <w:t>Degree</w:t>
      </w:r>
      <w:r>
        <w:rPr>
          <w:rFonts w:hint="default" w:ascii="Georgia" w:hAnsi="Georgia" w:cs="Georgia"/>
          <w:color w:val="1F4E79"/>
          <w:spacing w:val="-4"/>
        </w:rPr>
        <w:t xml:space="preserve"> </w:t>
      </w:r>
      <w:r>
        <w:rPr>
          <w:rFonts w:hint="default" w:ascii="Georgia" w:hAnsi="Georgia" w:cs="Georgia"/>
          <w:color w:val="1F4E79"/>
          <w:spacing w:val="-2"/>
        </w:rPr>
        <w:t>in Computer</w:t>
      </w:r>
      <w:r>
        <w:rPr>
          <w:rFonts w:hint="default" w:ascii="Georgia" w:hAnsi="Georgia" w:cs="Georgia"/>
          <w:color w:val="1F4E79"/>
          <w:spacing w:val="-4"/>
        </w:rPr>
        <w:t xml:space="preserve"> </w:t>
      </w:r>
      <w:r>
        <w:rPr>
          <w:rFonts w:hint="default" w:ascii="Georgia" w:hAnsi="Georgia" w:cs="Georgia"/>
          <w:color w:val="1F4E79"/>
          <w:spacing w:val="-2"/>
        </w:rPr>
        <w:t xml:space="preserve">Science </w:t>
      </w:r>
      <w:r>
        <w:rPr>
          <w:rFonts w:hint="default" w:ascii="Georgia" w:hAnsi="Georgia" w:cs="Georgia"/>
          <w:color w:val="1F4E79"/>
          <w:spacing w:val="-2"/>
          <w:lang w:val="en-US"/>
        </w:rPr>
        <w:t xml:space="preserve">                                                                                            </w:t>
      </w:r>
      <w:r>
        <w:rPr>
          <w:rFonts w:hint="default" w:ascii="Georgia" w:hAnsi="Georgia" w:cs="Georgia"/>
          <w:color w:val="595959" w:themeColor="text1" w:themeTint="A6"/>
          <w:spacing w:val="-2"/>
          <w14:textFill>
            <w14:solidFill>
              <w14:schemeClr w14:val="tx1">
                <w14:lumMod w14:val="65000"/>
                <w14:lumOff w14:val="35000"/>
              </w14:schemeClr>
            </w14:solidFill>
          </w14:textFill>
        </w:rPr>
        <w:t>University of Kansas</w:t>
      </w:r>
      <w:r>
        <w:rPr>
          <w:rFonts w:hint="default" w:ascii="Georgia" w:hAnsi="Georgia" w:cs="Georgia"/>
          <w:color w:val="595959" w:themeColor="text1" w:themeTint="A6"/>
          <w14:textFill>
            <w14:solidFill>
              <w14:schemeClr w14:val="tx1">
                <w14:lumMod w14:val="65000"/>
                <w14:lumOff w14:val="35000"/>
              </w14:schemeClr>
            </w14:solidFill>
          </w14:textFill>
        </w:rPr>
        <w:t xml:space="preserve"> (20</w:t>
      </w:r>
      <w:r>
        <w:rPr>
          <w:rFonts w:hint="default" w:ascii="Georgia" w:hAnsi="Georgia" w:cs="Georgia"/>
          <w:color w:val="595959" w:themeColor="text1" w:themeTint="A6"/>
          <w:lang w:val="en-US"/>
          <w14:textFill>
            <w14:solidFill>
              <w14:schemeClr w14:val="tx1">
                <w14:lumMod w14:val="65000"/>
                <w14:lumOff w14:val="35000"/>
              </w14:schemeClr>
            </w14:solidFill>
          </w14:textFill>
        </w:rPr>
        <w:t>09</w:t>
      </w:r>
      <w:r>
        <w:rPr>
          <w:rFonts w:hint="default" w:ascii="Georgia" w:hAnsi="Georgia" w:cs="Georgia"/>
          <w:color w:val="595959" w:themeColor="text1" w:themeTint="A6"/>
          <w:spacing w:val="-3"/>
          <w14:textFill>
            <w14:solidFill>
              <w14:schemeClr w14:val="tx1">
                <w14:lumMod w14:val="65000"/>
                <w14:lumOff w14:val="35000"/>
              </w14:schemeClr>
            </w14:solidFill>
          </w14:textFill>
        </w:rPr>
        <w:t xml:space="preserve"> </w:t>
      </w:r>
      <w:r>
        <w:rPr>
          <w:rFonts w:hint="default" w:ascii="Georgia" w:hAnsi="Georgia" w:cs="Georgia"/>
          <w:color w:val="595959" w:themeColor="text1" w:themeTint="A6"/>
          <w14:textFill>
            <w14:solidFill>
              <w14:schemeClr w14:val="tx1">
                <w14:lumMod w14:val="65000"/>
                <w14:lumOff w14:val="35000"/>
              </w14:schemeClr>
            </w14:solidFill>
          </w14:textFill>
        </w:rPr>
        <w:t>–</w:t>
      </w:r>
      <w:r>
        <w:rPr>
          <w:rFonts w:hint="default" w:ascii="Georgia" w:hAnsi="Georgia" w:cs="Georgia"/>
          <w:color w:val="595959" w:themeColor="text1" w:themeTint="A6"/>
          <w:spacing w:val="-3"/>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14:textFill>
            <w14:solidFill>
              <w14:schemeClr w14:val="tx1">
                <w14:lumMod w14:val="65000"/>
                <w14:lumOff w14:val="35000"/>
              </w14:schemeClr>
            </w14:solidFill>
          </w14:textFill>
        </w:rPr>
        <w:t>201</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3</w:t>
      </w:r>
      <w:r>
        <w:rPr>
          <w:rFonts w:hint="default" w:ascii="Georgia" w:hAnsi="Georgia" w:cs="Georgia"/>
          <w:color w:val="595959" w:themeColor="text1" w:themeTint="A6"/>
          <w:spacing w:val="-2"/>
          <w14:textFill>
            <w14:solidFill>
              <w14:schemeClr w14:val="tx1">
                <w14:lumMod w14:val="65000"/>
                <w14:lumOff w14:val="35000"/>
              </w14:schemeClr>
            </w14:solidFill>
          </w14:textFill>
        </w:rPr>
        <w:t>)</w:t>
      </w:r>
    </w:p>
    <w:sectPr>
      <w:footerReference r:id="rId3" w:type="default"/>
      <w:pgSz w:w="12240" w:h="15840"/>
      <w:pgMar w:top="640" w:right="560" w:bottom="760" w:left="560" w:header="0" w:footer="5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anklin Gothic Medium">
    <w:altName w:val="Trebuchet MS"/>
    <w:panose1 w:val="020B0603020102020204"/>
    <w:charset w:val="00"/>
    <w:family w:val="swiss"/>
    <w:pitch w:val="default"/>
    <w:sig w:usb0="00000000" w:usb1="00000000" w:usb2="00000000" w:usb3="00000000" w:csb0="2000009F" w:csb1="DFD70000"/>
  </w:font>
  <w:font w:name="Century">
    <w:altName w:val="Times New Roman"/>
    <w:panose1 w:val="02040604050505020304"/>
    <w:charset w:val="00"/>
    <w:family w:val="roman"/>
    <w:pitch w:val="default"/>
    <w:sig w:usb0="00000000"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pPr>
    <w:r>
      <mc:AlternateContent>
        <mc:Choice Requires="wps">
          <w:drawing>
            <wp:anchor distT="0" distB="0" distL="0" distR="0" simplePos="0" relativeHeight="251659264" behindDoc="1" locked="0" layoutInCell="1" allowOverlap="1">
              <wp:simplePos x="0" y="0"/>
              <wp:positionH relativeFrom="page">
                <wp:posOffset>4863465</wp:posOffset>
              </wp:positionH>
              <wp:positionV relativeFrom="page">
                <wp:posOffset>9559290</wp:posOffset>
              </wp:positionV>
              <wp:extent cx="2302510" cy="163195"/>
              <wp:effectExtent l="0" t="0" r="0" b="0"/>
              <wp:wrapNone/>
              <wp:docPr id="1" name="Textbox 1"/>
              <wp:cNvGraphicFramePr/>
              <a:graphic xmlns:a="http://schemas.openxmlformats.org/drawingml/2006/main">
                <a:graphicData uri="http://schemas.microsoft.com/office/word/2010/wordprocessingShape">
                  <wps:wsp>
                    <wps:cNvSpPr txBox="1"/>
                    <wps:spPr>
                      <a:xfrm>
                        <a:off x="0" y="0"/>
                        <a:ext cx="2302510" cy="163195"/>
                      </a:xfrm>
                      <a:prstGeom prst="rect">
                        <a:avLst/>
                      </a:prstGeom>
                    </wps:spPr>
                    <wps:txbx>
                      <w:txbxContent>
                        <w:p>
                          <w:pPr>
                            <w:spacing w:line="256" w:lineRule="exact"/>
                            <w:ind w:left="20"/>
                            <w:rPr>
                              <w:rFonts w:ascii="Century" w:hAnsi="Century"/>
                              <w:sz w:val="18"/>
                            </w:rPr>
                          </w:pPr>
                          <w:r>
                            <w:rPr>
                              <w:rFonts w:ascii="Century" w:hAnsi="Century"/>
                              <w:color w:val="0E5481"/>
                              <w:sz w:val="18"/>
                            </w:rPr>
                            <w:t xml:space="preserve">               </w:t>
                          </w:r>
                          <w:r>
                            <w:rPr>
                              <w:rFonts w:hint="default" w:ascii="Century" w:hAnsi="Century"/>
                              <w:color w:val="0E5481"/>
                              <w:sz w:val="18"/>
                              <w:lang w:val="en-US"/>
                            </w:rPr>
                            <w:t xml:space="preserve">                Bobby Estes </w:t>
                          </w:r>
                          <w:r>
                            <w:rPr>
                              <w:rFonts w:ascii="Century" w:hAnsi="Century"/>
                              <w:color w:val="0E5481"/>
                              <w:sz w:val="18"/>
                            </w:rPr>
                            <w:t>–</w:t>
                          </w:r>
                          <w:r>
                            <w:rPr>
                              <w:rFonts w:ascii="Century" w:hAnsi="Century"/>
                              <w:color w:val="0E5481"/>
                              <w:spacing w:val="34"/>
                              <w:sz w:val="18"/>
                            </w:rPr>
                            <w:t xml:space="preserve">  </w:t>
                          </w:r>
                          <w:r>
                            <w:rPr>
                              <w:rFonts w:ascii="Century" w:hAnsi="Century"/>
                              <w:color w:val="0E5481"/>
                              <w:sz w:val="18"/>
                            </w:rPr>
                            <w:t>P</w:t>
                          </w:r>
                          <w:r>
                            <w:rPr>
                              <w:rFonts w:ascii="Century" w:hAnsi="Century"/>
                              <w:color w:val="0E5481"/>
                              <w:spacing w:val="9"/>
                              <w:sz w:val="18"/>
                            </w:rPr>
                            <w:t xml:space="preserve"> </w:t>
                          </w:r>
                          <w:r>
                            <w:rPr>
                              <w:rFonts w:ascii="Century" w:hAnsi="Century"/>
                              <w:color w:val="0E5481"/>
                              <w:sz w:val="18"/>
                            </w:rPr>
                            <w:t>a</w:t>
                          </w:r>
                          <w:r>
                            <w:rPr>
                              <w:rFonts w:ascii="Century" w:hAnsi="Century"/>
                              <w:color w:val="0E5481"/>
                              <w:spacing w:val="10"/>
                              <w:sz w:val="18"/>
                            </w:rPr>
                            <w:t xml:space="preserve"> </w:t>
                          </w:r>
                          <w:r>
                            <w:rPr>
                              <w:rFonts w:ascii="Century" w:hAnsi="Century"/>
                              <w:color w:val="0E5481"/>
                              <w:sz w:val="18"/>
                            </w:rPr>
                            <w:t>g</w:t>
                          </w:r>
                          <w:r>
                            <w:rPr>
                              <w:rFonts w:ascii="Century" w:hAnsi="Century"/>
                              <w:color w:val="0E5481"/>
                              <w:spacing w:val="9"/>
                              <w:sz w:val="18"/>
                            </w:rPr>
                            <w:t xml:space="preserve"> </w:t>
                          </w:r>
                          <w:r>
                            <w:rPr>
                              <w:rFonts w:ascii="Century" w:hAnsi="Century"/>
                              <w:color w:val="0E5481"/>
                              <w:sz w:val="18"/>
                            </w:rPr>
                            <w:t>e</w:t>
                          </w:r>
                          <w:r>
                            <w:rPr>
                              <w:rFonts w:ascii="Century" w:hAnsi="Century"/>
                              <w:color w:val="0E5481"/>
                              <w:spacing w:val="62"/>
                              <w:sz w:val="18"/>
                            </w:rPr>
                            <w:t xml:space="preserve"> </w:t>
                          </w:r>
                          <w:r>
                            <w:rPr>
                              <w:rFonts w:ascii="Century" w:hAnsi="Century"/>
                              <w:color w:val="0E5481"/>
                              <w:sz w:val="18"/>
                            </w:rPr>
                            <w:fldChar w:fldCharType="begin"/>
                          </w:r>
                          <w:r>
                            <w:rPr>
                              <w:rFonts w:ascii="Century" w:hAnsi="Century"/>
                              <w:color w:val="0E5481"/>
                              <w:sz w:val="18"/>
                            </w:rPr>
                            <w:instrText xml:space="preserve"> PAGE </w:instrText>
                          </w:r>
                          <w:r>
                            <w:rPr>
                              <w:rFonts w:ascii="Century" w:hAnsi="Century"/>
                              <w:color w:val="0E5481"/>
                              <w:sz w:val="18"/>
                            </w:rPr>
                            <w:fldChar w:fldCharType="separate"/>
                          </w:r>
                          <w:r>
                            <w:rPr>
                              <w:rFonts w:ascii="Century" w:hAnsi="Century"/>
                              <w:color w:val="0E5481"/>
                              <w:sz w:val="18"/>
                            </w:rPr>
                            <w:t>1</w:t>
                          </w:r>
                          <w:r>
                            <w:rPr>
                              <w:rFonts w:ascii="Century" w:hAnsi="Century"/>
                              <w:color w:val="0E5481"/>
                              <w:sz w:val="18"/>
                            </w:rPr>
                            <w:fldChar w:fldCharType="end"/>
                          </w:r>
                          <w:r>
                            <w:rPr>
                              <w:rFonts w:ascii="Century" w:hAnsi="Century"/>
                              <w:color w:val="0E5481"/>
                              <w:spacing w:val="1"/>
                              <w:sz w:val="18"/>
                            </w:rPr>
                            <w:t xml:space="preserve"> </w:t>
                          </w:r>
                          <w:r>
                            <w:rPr>
                              <w:rFonts w:ascii="Century" w:hAnsi="Century"/>
                              <w:color w:val="0E5481"/>
                              <w:sz w:val="18"/>
                            </w:rPr>
                            <w:t>|</w:t>
                          </w:r>
                          <w:r>
                            <w:rPr>
                              <w:rFonts w:ascii="Century" w:hAnsi="Century"/>
                              <w:color w:val="0E5481"/>
                              <w:spacing w:val="-1"/>
                              <w:sz w:val="18"/>
                            </w:rPr>
                            <w:t xml:space="preserve"> </w:t>
                          </w:r>
                          <w:r>
                            <w:rPr>
                              <w:rFonts w:ascii="Century" w:hAnsi="Century"/>
                              <w:color w:val="0E5481"/>
                              <w:spacing w:val="-12"/>
                              <w:sz w:val="18"/>
                            </w:rPr>
                            <w:fldChar w:fldCharType="begin"/>
                          </w:r>
                          <w:r>
                            <w:rPr>
                              <w:rFonts w:ascii="Century" w:hAnsi="Century"/>
                              <w:color w:val="0E5481"/>
                              <w:spacing w:val="-12"/>
                              <w:sz w:val="18"/>
                            </w:rPr>
                            <w:instrText xml:space="preserve"> NUMPAGES </w:instrText>
                          </w:r>
                          <w:r>
                            <w:rPr>
                              <w:rFonts w:ascii="Century" w:hAnsi="Century"/>
                              <w:color w:val="0E5481"/>
                              <w:spacing w:val="-12"/>
                              <w:sz w:val="18"/>
                            </w:rPr>
                            <w:fldChar w:fldCharType="separate"/>
                          </w:r>
                          <w:r>
                            <w:rPr>
                              <w:rFonts w:ascii="Century" w:hAnsi="Century"/>
                              <w:color w:val="0E5481"/>
                              <w:spacing w:val="-12"/>
                              <w:sz w:val="18"/>
                            </w:rPr>
                            <w:t>2</w:t>
                          </w:r>
                          <w:r>
                            <w:rPr>
                              <w:rFonts w:ascii="Century" w:hAnsi="Century"/>
                              <w:color w:val="0E5481"/>
                              <w:spacing w:val="-12"/>
                              <w:sz w:val="18"/>
                            </w:rPr>
                            <w:fldChar w:fldCharType="end"/>
                          </w:r>
                        </w:p>
                      </w:txbxContent>
                    </wps:txbx>
                    <wps:bodyPr wrap="square" lIns="0" tIns="0" rIns="0" bIns="0" rtlCol="0"/>
                  </wps:wsp>
                </a:graphicData>
              </a:graphic>
            </wp:anchor>
          </w:drawing>
        </mc:Choice>
        <mc:Fallback>
          <w:pict>
            <v:shape id="Textbox 1" o:spid="_x0000_s1026" o:spt="202" type="#_x0000_t202" style="position:absolute;left:0pt;margin-left:382.95pt;margin-top:752.7pt;height:12.85pt;width:181.3pt;mso-position-horizontal-relative:page;mso-position-vertical-relative:page;z-index:-251657216;mso-width-relative:page;mso-height-relative:page;" filled="f" stroked="f" coordsize="21600,21600" o:gfxdata="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E3ASJbbAAAADgEAAA8AAAAAAAAAAQAgAAAAIgAAAGRycy9kb3du&#10;cmV2LnhtbFBLAQIUABQAAAAIAIdO4kCLB7aNigEAAAwDAAAOAAAAAAAAAAEAIAAAACoBAABkcnMv&#10;ZTJvRG9jLnhtbFBLBQYAAAAABgAGAFkBAAAmBQAAAAA=&#10;">
              <v:fill on="f" focussize="0,0"/>
              <v:stroke on="f"/>
              <v:imagedata o:title=""/>
              <o:lock v:ext="edit" aspectratio="f"/>
              <v:textbox inset="0mm,0mm,0mm,0mm">
                <w:txbxContent>
                  <w:p>
                    <w:pPr>
                      <w:spacing w:line="256" w:lineRule="exact"/>
                      <w:ind w:left="20"/>
                      <w:rPr>
                        <w:rFonts w:ascii="Century" w:hAnsi="Century"/>
                        <w:sz w:val="18"/>
                      </w:rPr>
                    </w:pPr>
                    <w:r>
                      <w:rPr>
                        <w:rFonts w:ascii="Century" w:hAnsi="Century"/>
                        <w:color w:val="0E5481"/>
                        <w:sz w:val="18"/>
                      </w:rPr>
                      <w:t xml:space="preserve">               </w:t>
                    </w:r>
                    <w:r>
                      <w:rPr>
                        <w:rFonts w:hint="default" w:ascii="Century" w:hAnsi="Century"/>
                        <w:color w:val="0E5481"/>
                        <w:sz w:val="18"/>
                        <w:lang w:val="en-US"/>
                      </w:rPr>
                      <w:t xml:space="preserve">                Bobby Estes </w:t>
                    </w:r>
                    <w:r>
                      <w:rPr>
                        <w:rFonts w:ascii="Century" w:hAnsi="Century"/>
                        <w:color w:val="0E5481"/>
                        <w:sz w:val="18"/>
                      </w:rPr>
                      <w:t>–</w:t>
                    </w:r>
                    <w:r>
                      <w:rPr>
                        <w:rFonts w:ascii="Century" w:hAnsi="Century"/>
                        <w:color w:val="0E5481"/>
                        <w:spacing w:val="34"/>
                        <w:sz w:val="18"/>
                      </w:rPr>
                      <w:t xml:space="preserve">  </w:t>
                    </w:r>
                    <w:r>
                      <w:rPr>
                        <w:rFonts w:ascii="Century" w:hAnsi="Century"/>
                        <w:color w:val="0E5481"/>
                        <w:sz w:val="18"/>
                      </w:rPr>
                      <w:t>P</w:t>
                    </w:r>
                    <w:r>
                      <w:rPr>
                        <w:rFonts w:ascii="Century" w:hAnsi="Century"/>
                        <w:color w:val="0E5481"/>
                        <w:spacing w:val="9"/>
                        <w:sz w:val="18"/>
                      </w:rPr>
                      <w:t xml:space="preserve"> </w:t>
                    </w:r>
                    <w:r>
                      <w:rPr>
                        <w:rFonts w:ascii="Century" w:hAnsi="Century"/>
                        <w:color w:val="0E5481"/>
                        <w:sz w:val="18"/>
                      </w:rPr>
                      <w:t>a</w:t>
                    </w:r>
                    <w:r>
                      <w:rPr>
                        <w:rFonts w:ascii="Century" w:hAnsi="Century"/>
                        <w:color w:val="0E5481"/>
                        <w:spacing w:val="10"/>
                        <w:sz w:val="18"/>
                      </w:rPr>
                      <w:t xml:space="preserve"> </w:t>
                    </w:r>
                    <w:r>
                      <w:rPr>
                        <w:rFonts w:ascii="Century" w:hAnsi="Century"/>
                        <w:color w:val="0E5481"/>
                        <w:sz w:val="18"/>
                      </w:rPr>
                      <w:t>g</w:t>
                    </w:r>
                    <w:r>
                      <w:rPr>
                        <w:rFonts w:ascii="Century" w:hAnsi="Century"/>
                        <w:color w:val="0E5481"/>
                        <w:spacing w:val="9"/>
                        <w:sz w:val="18"/>
                      </w:rPr>
                      <w:t xml:space="preserve"> </w:t>
                    </w:r>
                    <w:r>
                      <w:rPr>
                        <w:rFonts w:ascii="Century" w:hAnsi="Century"/>
                        <w:color w:val="0E5481"/>
                        <w:sz w:val="18"/>
                      </w:rPr>
                      <w:t>e</w:t>
                    </w:r>
                    <w:r>
                      <w:rPr>
                        <w:rFonts w:ascii="Century" w:hAnsi="Century"/>
                        <w:color w:val="0E5481"/>
                        <w:spacing w:val="62"/>
                        <w:sz w:val="18"/>
                      </w:rPr>
                      <w:t xml:space="preserve"> </w:t>
                    </w:r>
                    <w:r>
                      <w:rPr>
                        <w:rFonts w:ascii="Century" w:hAnsi="Century"/>
                        <w:color w:val="0E5481"/>
                        <w:sz w:val="18"/>
                      </w:rPr>
                      <w:fldChar w:fldCharType="begin"/>
                    </w:r>
                    <w:r>
                      <w:rPr>
                        <w:rFonts w:ascii="Century" w:hAnsi="Century"/>
                        <w:color w:val="0E5481"/>
                        <w:sz w:val="18"/>
                      </w:rPr>
                      <w:instrText xml:space="preserve"> PAGE </w:instrText>
                    </w:r>
                    <w:r>
                      <w:rPr>
                        <w:rFonts w:ascii="Century" w:hAnsi="Century"/>
                        <w:color w:val="0E5481"/>
                        <w:sz w:val="18"/>
                      </w:rPr>
                      <w:fldChar w:fldCharType="separate"/>
                    </w:r>
                    <w:r>
                      <w:rPr>
                        <w:rFonts w:ascii="Century" w:hAnsi="Century"/>
                        <w:color w:val="0E5481"/>
                        <w:sz w:val="18"/>
                      </w:rPr>
                      <w:t>1</w:t>
                    </w:r>
                    <w:r>
                      <w:rPr>
                        <w:rFonts w:ascii="Century" w:hAnsi="Century"/>
                        <w:color w:val="0E5481"/>
                        <w:sz w:val="18"/>
                      </w:rPr>
                      <w:fldChar w:fldCharType="end"/>
                    </w:r>
                    <w:r>
                      <w:rPr>
                        <w:rFonts w:ascii="Century" w:hAnsi="Century"/>
                        <w:color w:val="0E5481"/>
                        <w:spacing w:val="1"/>
                        <w:sz w:val="18"/>
                      </w:rPr>
                      <w:t xml:space="preserve"> </w:t>
                    </w:r>
                    <w:r>
                      <w:rPr>
                        <w:rFonts w:ascii="Century" w:hAnsi="Century"/>
                        <w:color w:val="0E5481"/>
                        <w:sz w:val="18"/>
                      </w:rPr>
                      <w:t>|</w:t>
                    </w:r>
                    <w:r>
                      <w:rPr>
                        <w:rFonts w:ascii="Century" w:hAnsi="Century"/>
                        <w:color w:val="0E5481"/>
                        <w:spacing w:val="-1"/>
                        <w:sz w:val="18"/>
                      </w:rPr>
                      <w:t xml:space="preserve"> </w:t>
                    </w:r>
                    <w:r>
                      <w:rPr>
                        <w:rFonts w:ascii="Century" w:hAnsi="Century"/>
                        <w:color w:val="0E5481"/>
                        <w:spacing w:val="-12"/>
                        <w:sz w:val="18"/>
                      </w:rPr>
                      <w:fldChar w:fldCharType="begin"/>
                    </w:r>
                    <w:r>
                      <w:rPr>
                        <w:rFonts w:ascii="Century" w:hAnsi="Century"/>
                        <w:color w:val="0E5481"/>
                        <w:spacing w:val="-12"/>
                        <w:sz w:val="18"/>
                      </w:rPr>
                      <w:instrText xml:space="preserve"> NUMPAGES </w:instrText>
                    </w:r>
                    <w:r>
                      <w:rPr>
                        <w:rFonts w:ascii="Century" w:hAnsi="Century"/>
                        <w:color w:val="0E5481"/>
                        <w:spacing w:val="-12"/>
                        <w:sz w:val="18"/>
                      </w:rPr>
                      <w:fldChar w:fldCharType="separate"/>
                    </w:r>
                    <w:r>
                      <w:rPr>
                        <w:rFonts w:ascii="Century" w:hAnsi="Century"/>
                        <w:color w:val="0E5481"/>
                        <w:spacing w:val="-12"/>
                        <w:sz w:val="18"/>
                      </w:rPr>
                      <w:t>2</w:t>
                    </w:r>
                    <w:r>
                      <w:rPr>
                        <w:rFonts w:ascii="Century" w:hAnsi="Century"/>
                        <w:color w:val="0E5481"/>
                        <w:spacing w:val="-12"/>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31C"/>
    <w:rsid w:val="0000435F"/>
    <w:rsid w:val="00012175"/>
    <w:rsid w:val="000158C8"/>
    <w:rsid w:val="000424F3"/>
    <w:rsid w:val="000516E6"/>
    <w:rsid w:val="00056AD3"/>
    <w:rsid w:val="00071F50"/>
    <w:rsid w:val="00075A74"/>
    <w:rsid w:val="00083485"/>
    <w:rsid w:val="000A2F55"/>
    <w:rsid w:val="000D4C17"/>
    <w:rsid w:val="000F1161"/>
    <w:rsid w:val="000F1F80"/>
    <w:rsid w:val="00102EF8"/>
    <w:rsid w:val="00105617"/>
    <w:rsid w:val="00105F4A"/>
    <w:rsid w:val="00115074"/>
    <w:rsid w:val="001401E5"/>
    <w:rsid w:val="00172E78"/>
    <w:rsid w:val="001900BF"/>
    <w:rsid w:val="00191E0D"/>
    <w:rsid w:val="001A2177"/>
    <w:rsid w:val="001A4062"/>
    <w:rsid w:val="001C43A1"/>
    <w:rsid w:val="0021096D"/>
    <w:rsid w:val="00236175"/>
    <w:rsid w:val="00255AD7"/>
    <w:rsid w:val="0029260B"/>
    <w:rsid w:val="0029711A"/>
    <w:rsid w:val="002A2C66"/>
    <w:rsid w:val="002B29CF"/>
    <w:rsid w:val="002B610E"/>
    <w:rsid w:val="002D68DE"/>
    <w:rsid w:val="002E5192"/>
    <w:rsid w:val="002F2263"/>
    <w:rsid w:val="002F7A5C"/>
    <w:rsid w:val="00313943"/>
    <w:rsid w:val="00320008"/>
    <w:rsid w:val="00336CCF"/>
    <w:rsid w:val="00344BC6"/>
    <w:rsid w:val="00355202"/>
    <w:rsid w:val="00370C6D"/>
    <w:rsid w:val="003C4B9B"/>
    <w:rsid w:val="00411D9B"/>
    <w:rsid w:val="0041481A"/>
    <w:rsid w:val="00460D65"/>
    <w:rsid w:val="004869B4"/>
    <w:rsid w:val="004A55DE"/>
    <w:rsid w:val="004B583D"/>
    <w:rsid w:val="004C0B1E"/>
    <w:rsid w:val="004C112D"/>
    <w:rsid w:val="004F6AA3"/>
    <w:rsid w:val="00512619"/>
    <w:rsid w:val="0052407F"/>
    <w:rsid w:val="00543EBD"/>
    <w:rsid w:val="00546506"/>
    <w:rsid w:val="005727A8"/>
    <w:rsid w:val="0059229B"/>
    <w:rsid w:val="005950ED"/>
    <w:rsid w:val="005A6435"/>
    <w:rsid w:val="005B1944"/>
    <w:rsid w:val="005E1A4C"/>
    <w:rsid w:val="005E5A66"/>
    <w:rsid w:val="00627694"/>
    <w:rsid w:val="00641962"/>
    <w:rsid w:val="00656D60"/>
    <w:rsid w:val="006678D9"/>
    <w:rsid w:val="00686DAD"/>
    <w:rsid w:val="00687293"/>
    <w:rsid w:val="006960A5"/>
    <w:rsid w:val="006A295D"/>
    <w:rsid w:val="006A2EDE"/>
    <w:rsid w:val="006B1F59"/>
    <w:rsid w:val="006F2DA7"/>
    <w:rsid w:val="00705835"/>
    <w:rsid w:val="00724E2D"/>
    <w:rsid w:val="00727B20"/>
    <w:rsid w:val="00761156"/>
    <w:rsid w:val="007A3592"/>
    <w:rsid w:val="007D6E1F"/>
    <w:rsid w:val="008174A0"/>
    <w:rsid w:val="00851F78"/>
    <w:rsid w:val="00853BF8"/>
    <w:rsid w:val="00861B64"/>
    <w:rsid w:val="00883260"/>
    <w:rsid w:val="008C2387"/>
    <w:rsid w:val="008D6360"/>
    <w:rsid w:val="008E32E4"/>
    <w:rsid w:val="008E3B76"/>
    <w:rsid w:val="00910921"/>
    <w:rsid w:val="009530E0"/>
    <w:rsid w:val="009534FE"/>
    <w:rsid w:val="00963927"/>
    <w:rsid w:val="00976B4B"/>
    <w:rsid w:val="009963E0"/>
    <w:rsid w:val="00996C37"/>
    <w:rsid w:val="009E3EB6"/>
    <w:rsid w:val="009E6041"/>
    <w:rsid w:val="009F5C05"/>
    <w:rsid w:val="00A1121B"/>
    <w:rsid w:val="00A17EB2"/>
    <w:rsid w:val="00A76FB3"/>
    <w:rsid w:val="00A97908"/>
    <w:rsid w:val="00AA5651"/>
    <w:rsid w:val="00AC6BD1"/>
    <w:rsid w:val="00AE4A53"/>
    <w:rsid w:val="00B42142"/>
    <w:rsid w:val="00B43247"/>
    <w:rsid w:val="00B55BB8"/>
    <w:rsid w:val="00BA2856"/>
    <w:rsid w:val="00BB6EE9"/>
    <w:rsid w:val="00C0212E"/>
    <w:rsid w:val="00C1658E"/>
    <w:rsid w:val="00C37EE3"/>
    <w:rsid w:val="00C462BB"/>
    <w:rsid w:val="00C56192"/>
    <w:rsid w:val="00C637CB"/>
    <w:rsid w:val="00C714DC"/>
    <w:rsid w:val="00C852A7"/>
    <w:rsid w:val="00C909C2"/>
    <w:rsid w:val="00CA4E0B"/>
    <w:rsid w:val="00CB1C13"/>
    <w:rsid w:val="00CD1C8D"/>
    <w:rsid w:val="00CE0A60"/>
    <w:rsid w:val="00CF5073"/>
    <w:rsid w:val="00D3408E"/>
    <w:rsid w:val="00D73110"/>
    <w:rsid w:val="00D91A98"/>
    <w:rsid w:val="00D96DB4"/>
    <w:rsid w:val="00DC072E"/>
    <w:rsid w:val="00DC24B3"/>
    <w:rsid w:val="00DC4B50"/>
    <w:rsid w:val="00DC5030"/>
    <w:rsid w:val="00DD028A"/>
    <w:rsid w:val="00DD4071"/>
    <w:rsid w:val="00E00FB7"/>
    <w:rsid w:val="00E35C06"/>
    <w:rsid w:val="00E362FF"/>
    <w:rsid w:val="00E81C63"/>
    <w:rsid w:val="00E8234F"/>
    <w:rsid w:val="00E842EF"/>
    <w:rsid w:val="00EB0C93"/>
    <w:rsid w:val="00F10C2C"/>
    <w:rsid w:val="00F2233E"/>
    <w:rsid w:val="00F71FEF"/>
    <w:rsid w:val="00F73A43"/>
    <w:rsid w:val="00F759C2"/>
    <w:rsid w:val="00F76BB3"/>
    <w:rsid w:val="00F92839"/>
    <w:rsid w:val="00FB0837"/>
    <w:rsid w:val="00FB7218"/>
    <w:rsid w:val="00FC63FE"/>
    <w:rsid w:val="00FC7BC9"/>
    <w:rsid w:val="00FD3FB9"/>
    <w:rsid w:val="00FE7112"/>
    <w:rsid w:val="00FF5EE2"/>
    <w:rsid w:val="00FF731C"/>
    <w:rsid w:val="018B477F"/>
    <w:rsid w:val="01F240BA"/>
    <w:rsid w:val="03701033"/>
    <w:rsid w:val="04380A7C"/>
    <w:rsid w:val="04550A6F"/>
    <w:rsid w:val="05E07CA7"/>
    <w:rsid w:val="063734A0"/>
    <w:rsid w:val="07D2653F"/>
    <w:rsid w:val="0A7E0076"/>
    <w:rsid w:val="0C1B63B5"/>
    <w:rsid w:val="0E071CFA"/>
    <w:rsid w:val="0F047296"/>
    <w:rsid w:val="0F0C4E4C"/>
    <w:rsid w:val="13354632"/>
    <w:rsid w:val="13CF4BFF"/>
    <w:rsid w:val="13E27897"/>
    <w:rsid w:val="149002FE"/>
    <w:rsid w:val="14AA6FB9"/>
    <w:rsid w:val="14F95CD3"/>
    <w:rsid w:val="16277D97"/>
    <w:rsid w:val="197B08F8"/>
    <w:rsid w:val="19C41973"/>
    <w:rsid w:val="1B68361F"/>
    <w:rsid w:val="1C6738A0"/>
    <w:rsid w:val="1E1D36CE"/>
    <w:rsid w:val="1EAF4667"/>
    <w:rsid w:val="22182F75"/>
    <w:rsid w:val="222C0C9D"/>
    <w:rsid w:val="24903D82"/>
    <w:rsid w:val="251D73A3"/>
    <w:rsid w:val="26357010"/>
    <w:rsid w:val="2903384F"/>
    <w:rsid w:val="2B4A1E95"/>
    <w:rsid w:val="2C992649"/>
    <w:rsid w:val="2E3B7B2B"/>
    <w:rsid w:val="2FCE2CA3"/>
    <w:rsid w:val="30755D5A"/>
    <w:rsid w:val="30AB3F53"/>
    <w:rsid w:val="30AE1C6C"/>
    <w:rsid w:val="3511433C"/>
    <w:rsid w:val="36071979"/>
    <w:rsid w:val="36C61BC5"/>
    <w:rsid w:val="3CEE1682"/>
    <w:rsid w:val="3E4A0C33"/>
    <w:rsid w:val="3E681236"/>
    <w:rsid w:val="41321107"/>
    <w:rsid w:val="420B0DEA"/>
    <w:rsid w:val="42B557A1"/>
    <w:rsid w:val="46445D85"/>
    <w:rsid w:val="469E77F8"/>
    <w:rsid w:val="49321234"/>
    <w:rsid w:val="4BE56160"/>
    <w:rsid w:val="4C105CCD"/>
    <w:rsid w:val="4E0C4AB1"/>
    <w:rsid w:val="4ED66909"/>
    <w:rsid w:val="4FAA6A69"/>
    <w:rsid w:val="52534270"/>
    <w:rsid w:val="540F6177"/>
    <w:rsid w:val="54936178"/>
    <w:rsid w:val="54C71029"/>
    <w:rsid w:val="55B0559F"/>
    <w:rsid w:val="576F44F3"/>
    <w:rsid w:val="592660E7"/>
    <w:rsid w:val="59540F1D"/>
    <w:rsid w:val="5AF35146"/>
    <w:rsid w:val="5DA332C8"/>
    <w:rsid w:val="5E4E586F"/>
    <w:rsid w:val="5EA80A59"/>
    <w:rsid w:val="5FBD2F92"/>
    <w:rsid w:val="61192DDC"/>
    <w:rsid w:val="6251635C"/>
    <w:rsid w:val="62D046AC"/>
    <w:rsid w:val="6384338E"/>
    <w:rsid w:val="652D2FDD"/>
    <w:rsid w:val="6750788D"/>
    <w:rsid w:val="69811F27"/>
    <w:rsid w:val="6BF22C25"/>
    <w:rsid w:val="6CD104BD"/>
    <w:rsid w:val="6F915772"/>
    <w:rsid w:val="74EF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Franklin Gothic Medium" w:hAnsi="Franklin Gothic Medium" w:eastAsia="Franklin Gothic Medium" w:cs="Franklin Gothic Medium"/>
      <w:sz w:val="22"/>
      <w:szCs w:val="22"/>
      <w:lang w:val="en-US" w:eastAsia="en-US" w:bidi="ar-SA"/>
    </w:rPr>
  </w:style>
  <w:style w:type="paragraph" w:styleId="2">
    <w:name w:val="heading 1"/>
    <w:basedOn w:val="1"/>
    <w:next w:val="1"/>
    <w:qFormat/>
    <w:uiPriority w:val="9"/>
    <w:pPr>
      <w:ind w:left="160"/>
      <w:outlineLvl w:val="0"/>
    </w:pPr>
    <w:rPr>
      <w:rFonts w:ascii="Century" w:hAnsi="Century" w:eastAsia="Century" w:cs="Century"/>
      <w:sz w:val="24"/>
      <w:szCs w:val="24"/>
    </w:rPr>
  </w:style>
  <w:style w:type="paragraph" w:styleId="3">
    <w:name w:val="heading 2"/>
    <w:basedOn w:val="1"/>
    <w:next w:val="1"/>
    <w:unhideWhenUsed/>
    <w:qFormat/>
    <w:uiPriority w:val="9"/>
    <w:pPr>
      <w:spacing w:before="55"/>
      <w:ind w:left="160"/>
      <w:outlineLvl w:val="1"/>
    </w:pPr>
    <w:rPr>
      <w:rFonts w:ascii="Arial" w:hAnsi="Arial" w:eastAsia="Arial" w:cs="Arial"/>
      <w:b/>
      <w:bCs/>
      <w:sz w:val="20"/>
      <w:szCs w:val="20"/>
    </w:rPr>
  </w:style>
  <w:style w:type="character" w:default="1" w:styleId="8">
    <w:name w:val="Default Paragraph Font"/>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1"/>
    <w:pPr>
      <w:ind w:left="1067"/>
    </w:pPr>
    <w:rPr>
      <w:sz w:val="20"/>
      <w:szCs w:val="20"/>
    </w:rPr>
  </w:style>
  <w:style w:type="paragraph" w:styleId="5">
    <w:name w:val="footer"/>
    <w:basedOn w:val="1"/>
    <w:link w:val="14"/>
    <w:unhideWhenUsed/>
    <w:qFormat/>
    <w:uiPriority w:val="99"/>
    <w:pPr>
      <w:tabs>
        <w:tab w:val="center" w:pos="4680"/>
        <w:tab w:val="right" w:pos="9360"/>
      </w:tabs>
    </w:pPr>
  </w:style>
  <w:style w:type="paragraph" w:styleId="6">
    <w:name w:val="header"/>
    <w:basedOn w:val="1"/>
    <w:link w:val="13"/>
    <w:unhideWhenUsed/>
    <w:qFormat/>
    <w:uiPriority w:val="99"/>
    <w:pPr>
      <w:tabs>
        <w:tab w:val="center" w:pos="4680"/>
        <w:tab w:val="right" w:pos="9360"/>
      </w:tabs>
    </w:pPr>
  </w:style>
  <w:style w:type="character" w:styleId="9">
    <w:name w:val="Hyperlink"/>
    <w:basedOn w:val="8"/>
    <w:unhideWhenUsed/>
    <w:qFormat/>
    <w:uiPriority w:val="99"/>
    <w:rPr>
      <w:color w:val="0000FF" w:themeColor="hyperlink"/>
      <w:u w:val="single"/>
      <w14:textFill>
        <w14:solidFill>
          <w14:schemeClr w14:val="hlink"/>
        </w14:solidFill>
      </w14:textFill>
    </w:rPr>
  </w:style>
  <w:style w:type="paragraph" w:styleId="10">
    <w:name w:val="List Paragraph"/>
    <w:basedOn w:val="1"/>
    <w:qFormat/>
    <w:uiPriority w:val="1"/>
    <w:pPr>
      <w:ind w:left="1067" w:hanging="360"/>
    </w:pPr>
  </w:style>
  <w:style w:type="paragraph" w:customStyle="1" w:styleId="11">
    <w:name w:val="Table Paragraph"/>
    <w:basedOn w:val="1"/>
    <w:qFormat/>
    <w:uiPriority w:val="1"/>
    <w:pPr>
      <w:ind w:left="50"/>
    </w:pPr>
  </w:style>
  <w:style w:type="character" w:customStyle="1" w:styleId="12">
    <w:name w:val="Unresolved Mention"/>
    <w:basedOn w:val="8"/>
    <w:semiHidden/>
    <w:unhideWhenUsed/>
    <w:qFormat/>
    <w:uiPriority w:val="99"/>
    <w:rPr>
      <w:color w:val="605E5C"/>
      <w:shd w:val="clear" w:color="auto" w:fill="E1DFDD"/>
    </w:rPr>
  </w:style>
  <w:style w:type="character" w:customStyle="1" w:styleId="13">
    <w:name w:val="Header Char"/>
    <w:basedOn w:val="8"/>
    <w:link w:val="6"/>
    <w:qFormat/>
    <w:uiPriority w:val="99"/>
    <w:rPr>
      <w:rFonts w:ascii="Franklin Gothic Medium" w:hAnsi="Franklin Gothic Medium" w:eastAsia="Franklin Gothic Medium" w:cs="Franklin Gothic Medium"/>
    </w:rPr>
  </w:style>
  <w:style w:type="character" w:customStyle="1" w:styleId="14">
    <w:name w:val="Footer Char"/>
    <w:basedOn w:val="8"/>
    <w:link w:val="5"/>
    <w:qFormat/>
    <w:uiPriority w:val="99"/>
    <w:rPr>
      <w:rFonts w:ascii="Franklin Gothic Medium" w:hAnsi="Franklin Gothic Medium" w:eastAsia="Franklin Gothic Medium" w:cs="Franklin Gothic Medium"/>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1653</Words>
  <Characters>10950</Characters>
  <Lines>46</Lines>
  <Paragraphs>13</Paragraphs>
  <TotalTime>17</TotalTime>
  <ScaleCrop>false</ScaleCrop>
  <LinksUpToDate>false</LinksUpToDate>
  <CharactersWithSpaces>12626</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2024-04-02T16:57:00Z</dcterms:created>
  <dc:creator>Bobby Estes</dc:creator>
  <cp:lastModifiedBy>Administrator</cp:lastModifiedBy>
  <cp:lastPrinted>2024-09-06T14:59:00Z</cp:lastPrinted>
  <dcterms:modified xsi:type="dcterms:W3CDTF">2025-04-30T00:13:38Z</dcterms:modified>
  <dc:title>Bobby Estes</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2023-12-01T00:00:00Z</vt:filetime>
  </property>
  <property fmtid="{D5CDD505-2E9C-101B-9397-08002B2CF9AE}" pid="3" name="Creator">
    <vt:lpwstr>Microsoft® Word 2016</vt:lpwstr>
  </property>
  <property fmtid="{D5CDD505-2E9C-101B-9397-08002B2CF9AE}" pid="4" name="ICV">
    <vt:lpwstr>A0A05692827D4154876D5617228DF456_12</vt:lpwstr>
  </property>
  <property fmtid="{D5CDD505-2E9C-101B-9397-08002B2CF9AE}" pid="5" name="KSOProductBuildVer">
    <vt:lpwstr>2052-11.1.0.9021</vt:lpwstr>
  </property>
  <property fmtid="{D5CDD505-2E9C-101B-9397-08002B2CF9AE}" pid="6" name="LastSaved">
    <vt:filetime>2024-01-14T00:00:00Z</vt:filetime>
  </property>
  <property fmtid="{D5CDD505-2E9C-101B-9397-08002B2CF9AE}" pid="7" name="Producer">
    <vt:lpwstr>Microsoft® Word 2016</vt:lpwstr>
  </property>
</Properties>
</file>