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 w:line="276" w:lineRule="auto"/>
        <w:ind w:left="0"/>
        <w:rPr>
          <w:rFonts w:hint="default" w:ascii="Century" w:hAnsi="Century" w:cs="Century"/>
          <w:sz w:val="3"/>
        </w:rPr>
      </w:pPr>
      <w:r>
        <w:rPr>
          <w:rFonts w:hint="default" w:ascii="Century" w:hAnsi="Century" w:cs="Century"/>
        </w:rPr>
        <mc:AlternateContent>
          <mc:Choice Requires="wpg">
            <w:drawing>
              <wp:anchor distT="0" distB="0" distL="0" distR="0" simplePos="0" relativeHeight="251659264" behindDoc="0" locked="0" layoutInCell="1" allowOverlap="1">
                <wp:simplePos x="0" y="0"/>
                <wp:positionH relativeFrom="page">
                  <wp:posOffset>1905</wp:posOffset>
                </wp:positionH>
                <wp:positionV relativeFrom="page">
                  <wp:posOffset>436880</wp:posOffset>
                </wp:positionV>
                <wp:extent cx="57785" cy="1612900"/>
                <wp:effectExtent l="0" t="0" r="0" b="0"/>
                <wp:wrapNone/>
                <wp:docPr id="2" name="Group 2"/>
                <wp:cNvGraphicFramePr/>
                <a:graphic xmlns:a="http://schemas.openxmlformats.org/drawingml/2006/main">
                  <a:graphicData uri="http://schemas.microsoft.com/office/word/2010/wordprocessingGroup">
                    <wpg:wgp>
                      <wpg:cNvGrpSpPr/>
                      <wpg:grpSpPr>
                        <a:xfrm>
                          <a:off x="0" y="0"/>
                          <a:ext cx="57785" cy="1612900"/>
                          <a:chOff x="0" y="0"/>
                          <a:chExt cx="57785" cy="1612900"/>
                        </a:xfrm>
                      </wpg:grpSpPr>
                      <wps:wsp>
                        <wps:cNvPr id="3" name="Graphic 3"/>
                        <wps:cNvSpPr/>
                        <wps:spPr>
                          <a:xfrm>
                            <a:off x="6350" y="6350"/>
                            <a:ext cx="45085" cy="1600200"/>
                          </a:xfrm>
                          <a:custGeom>
                            <a:avLst/>
                            <a:gdLst/>
                            <a:ahLst/>
                            <a:cxnLst/>
                            <a:rect l="l" t="t" r="r" b="b"/>
                            <a:pathLst>
                              <a:path w="45085" h="1600200">
                                <a:moveTo>
                                  <a:pt x="45084" y="0"/>
                                </a:moveTo>
                                <a:lnTo>
                                  <a:pt x="0" y="0"/>
                                </a:lnTo>
                                <a:lnTo>
                                  <a:pt x="0" y="1600200"/>
                                </a:lnTo>
                                <a:lnTo>
                                  <a:pt x="45084" y="1600200"/>
                                </a:lnTo>
                                <a:lnTo>
                                  <a:pt x="45084" y="0"/>
                                </a:lnTo>
                                <a:close/>
                              </a:path>
                            </a:pathLst>
                          </a:custGeom>
                          <a:solidFill>
                            <a:srgbClr val="0E5481"/>
                          </a:solidFill>
                        </wps:spPr>
                        <wps:bodyPr wrap="square" lIns="0" tIns="0" rIns="0" bIns="0" rtlCol="0"/>
                      </wps:wsp>
                      <wps:wsp>
                        <wps:cNvPr id="4" name="Graphic 4"/>
                        <wps:cNvSpPr/>
                        <wps:spPr>
                          <a:xfrm>
                            <a:off x="6350" y="6350"/>
                            <a:ext cx="45085" cy="1600200"/>
                          </a:xfrm>
                          <a:custGeom>
                            <a:avLst/>
                            <a:gdLst/>
                            <a:ahLst/>
                            <a:cxnLst/>
                            <a:rect l="l" t="t" r="r" b="b"/>
                            <a:pathLst>
                              <a:path w="45085" h="1600200">
                                <a:moveTo>
                                  <a:pt x="0" y="1600200"/>
                                </a:moveTo>
                                <a:lnTo>
                                  <a:pt x="45084" y="1600200"/>
                                </a:lnTo>
                                <a:lnTo>
                                  <a:pt x="45084" y="0"/>
                                </a:lnTo>
                                <a:lnTo>
                                  <a:pt x="0" y="0"/>
                                </a:lnTo>
                                <a:lnTo>
                                  <a:pt x="0" y="1600200"/>
                                </a:lnTo>
                                <a:close/>
                              </a:path>
                            </a:pathLst>
                          </a:custGeom>
                          <a:ln w="12700">
                            <a:solidFill>
                              <a:srgbClr val="0E5481"/>
                            </a:solidFill>
                            <a:prstDash val="solid"/>
                          </a:ln>
                        </wps:spPr>
                        <wps:bodyPr wrap="square" lIns="0" tIns="0" rIns="0" bIns="0" rtlCol="0"/>
                      </wps:wsp>
                    </wpg:wgp>
                  </a:graphicData>
                </a:graphic>
              </wp:anchor>
            </w:drawing>
          </mc:Choice>
          <mc:Fallback>
            <w:pict>
              <v:group id="Group 2" o:spid="_x0000_s1026" o:spt="203" style="position:absolute;left:0pt;margin-left:0.15pt;margin-top:34.4pt;height:127pt;width:4.55pt;mso-position-horizontal-relative:page;mso-position-vertical-relative:page;z-index:251659264;mso-width-relative:page;mso-height-relative:page;" coordsize="57785,1612900" o:gfxdata="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BvHlvm1QAAAAUBAAAPAAAAAAAAAAEAIAAAACIAAABkcnMvZG93bnJldi54bWxQSwECFAAUAAAA&#10;CACHTuJAetBhJJwCAADGCAAADgAAAAAAAAABACAAAAAkAQAAZHJzL2Uyb0RvYy54bWxQSwUGAAAA&#10;AAYABgBZAQAAMgYAAAAA&#10;">
                <o:lock v:ext="edit" aspectratio="f"/>
                <v:shape id="Graphic 3" o:spid="_x0000_s1026" o:spt="100" style="position:absolute;left:6350;top:6350;height:1600200;width:45085;" fillcolor="#0E5481" filled="t" stroked="f" coordsize="45085,1600200" o:gfxdata="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RkJsvQAA&#10;ANoAAAAPAAAAAAAAAAEAIAAAACIAAABkcnMvZG93bnJldi54bWxQSwECFAAUAAAACACHTuJAMy8F&#10;njsAAAA5AAAAEAAAAAAAAAABACAAAAAMAQAAZHJzL3NoYXBleG1sLnhtbFBLBQYAAAAABgAGAFsB&#10;AAC2AwAAAAA=&#10;" path="m45084,0l0,0,0,1600200,45084,1600200,45084,0xe">
                  <v:fill on="t" focussize="0,0"/>
                  <v:stroke on="f"/>
                  <v:imagedata o:title=""/>
                  <o:lock v:ext="edit" aspectratio="f"/>
                  <v:textbox inset="0mm,0mm,0mm,0mm"/>
                </v:shape>
                <v:shape id="Graphic 4" o:spid="_x0000_s1026" o:spt="100" style="position:absolute;left:6350;top:6350;height:1600200;width:45085;" filled="f" stroked="t" coordsize="45085,1600200" o:gfxdata="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FcJubgAAADaAAAA&#10;DwAAAAAAAAABACAAAAAiAAAAZHJzL2Rvd25yZXYueG1sUEsBAhQAFAAAAAgAh07iQDMvBZ47AAAA&#10;OQAAABAAAAAAAAAAAQAgAAAABwEAAGRycy9zaGFwZXhtbC54bWxQSwUGAAAAAAYABgBbAQAAsQMA&#10;AAAA&#10;" path="m0,1600200l45084,1600200,45084,0,0,0,0,1600200xe">
                  <v:fill on="f" focussize="0,0"/>
                  <v:stroke weight="1pt" color="#0E5481" joinstyle="round"/>
                  <v:imagedata o:title=""/>
                  <o:lock v:ext="edit" aspectratio="f"/>
                  <v:textbox inset="0mm,0mm,0mm,0mm"/>
                </v:shape>
              </v:group>
            </w:pict>
          </mc:Fallback>
        </mc:AlternateContent>
      </w:r>
    </w:p>
    <w:tbl>
      <w:tblPr>
        <w:tblStyle w:val="7"/>
        <w:tblW w:w="10880" w:type="dxa"/>
        <w:tblInd w:w="117" w:type="dxa"/>
        <w:tblLayout w:type="fixed"/>
        <w:tblCellMar>
          <w:top w:w="0" w:type="dxa"/>
          <w:left w:w="0" w:type="dxa"/>
          <w:bottom w:w="0" w:type="dxa"/>
          <w:right w:w="0" w:type="dxa"/>
        </w:tblCellMar>
      </w:tblPr>
      <w:tblGrid>
        <w:gridCol w:w="6133"/>
        <w:gridCol w:w="4747"/>
      </w:tblGrid>
      <w:tr>
        <w:tblPrEx>
          <w:tblLayout w:type="fixed"/>
          <w:tblCellMar>
            <w:top w:w="0" w:type="dxa"/>
            <w:left w:w="0" w:type="dxa"/>
            <w:bottom w:w="0" w:type="dxa"/>
            <w:right w:w="0" w:type="dxa"/>
          </w:tblCellMar>
        </w:tblPrEx>
        <w:trPr>
          <w:trHeight w:val="1167" w:hRule="atLeast"/>
        </w:trPr>
        <w:tc>
          <w:tcPr>
            <w:tcW w:w="6133" w:type="dxa"/>
          </w:tcPr>
          <w:p>
            <w:pPr>
              <w:pStyle w:val="11"/>
              <w:spacing w:line="276" w:lineRule="auto"/>
              <w:rPr>
                <w:rFonts w:hint="default" w:ascii="Century" w:hAnsi="Century" w:cs="Century"/>
                <w:sz w:val="40"/>
                <w:lang w:val="en-US"/>
              </w:rPr>
            </w:pPr>
            <w:r>
              <w:rPr>
                <w:rFonts w:hint="default" w:ascii="Century" w:hAnsi="Century" w:cs="Century"/>
                <w:color w:val="0E5481"/>
                <w:sz w:val="40"/>
                <w:lang w:val="en-US"/>
              </w:rPr>
              <w:t>Bobby Estes</w:t>
            </w:r>
          </w:p>
          <w:p>
            <w:pPr>
              <w:pStyle w:val="11"/>
              <w:spacing w:before="29" w:line="276" w:lineRule="auto"/>
              <w:rPr>
                <w:rFonts w:hint="default" w:ascii="Century" w:hAnsi="Century" w:cs="Century"/>
                <w:sz w:val="28"/>
                <w:lang w:val="en-US"/>
              </w:rPr>
            </w:pPr>
            <w:r>
              <w:rPr>
                <w:rFonts w:hint="default" w:ascii="Century" w:hAnsi="Century" w:cs="Century"/>
                <w:color w:val="0E5481"/>
                <w:spacing w:val="-2"/>
                <w:sz w:val="28"/>
                <w:lang w:val="en-US"/>
              </w:rPr>
              <w:t xml:space="preserve">Senior Python/Gen </w:t>
            </w:r>
            <w:r>
              <w:rPr>
                <w:rFonts w:hint="default" w:ascii="Century" w:hAnsi="Century" w:cs="Century"/>
                <w:color w:val="0E5481"/>
                <w:spacing w:val="-2"/>
                <w:sz w:val="28"/>
              </w:rPr>
              <w:t xml:space="preserve">AI/ML </w:t>
            </w:r>
            <w:r>
              <w:rPr>
                <w:rFonts w:hint="default" w:ascii="Century" w:hAnsi="Century" w:cs="Century"/>
                <w:color w:val="0E5481"/>
                <w:spacing w:val="-2"/>
                <w:sz w:val="28"/>
                <w:lang w:val="en-US"/>
              </w:rPr>
              <w:t xml:space="preserve">Software </w:t>
            </w:r>
            <w:r>
              <w:rPr>
                <w:rFonts w:hint="default" w:ascii="Century" w:hAnsi="Century" w:cs="Century"/>
                <w:color w:val="0E5481"/>
                <w:spacing w:val="-2"/>
                <w:sz w:val="28"/>
              </w:rPr>
              <w:t>Engineer</w:t>
            </w:r>
            <w:r>
              <w:rPr>
                <w:rFonts w:hint="default" w:ascii="Century" w:hAnsi="Century" w:cs="Century"/>
                <w:color w:val="0E5481"/>
                <w:spacing w:val="-2"/>
                <w:sz w:val="28"/>
                <w:lang w:val="en-US"/>
              </w:rPr>
              <w:t xml:space="preserve"> &amp; Agent Specialist</w:t>
            </w:r>
          </w:p>
        </w:tc>
        <w:tc>
          <w:tcPr>
            <w:tcW w:w="4747" w:type="dxa"/>
          </w:tcPr>
          <w:p>
            <w:pPr>
              <w:pStyle w:val="11"/>
              <w:wordWrap w:val="0"/>
              <w:spacing w:before="3" w:line="276" w:lineRule="auto"/>
              <w:ind w:left="0" w:right="49"/>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Florida, United State(US citizen)</w:t>
            </w: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bobbyestes.ai@gmail.com</w:t>
            </w: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https://bobby-linkedin-redirect.vercel.app/</w:t>
            </w:r>
          </w:p>
          <w:p>
            <w:pPr>
              <w:pStyle w:val="11"/>
              <w:spacing w:before="1" w:line="276" w:lineRule="auto"/>
              <w:ind w:right="47"/>
              <w:jc w:val="right"/>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https://bobby-estes.vercel.app/</w:t>
            </w:r>
          </w:p>
          <w:p>
            <w:pPr>
              <w:pStyle w:val="11"/>
              <w:spacing w:before="1" w:line="276" w:lineRule="auto"/>
              <w:ind w:right="47"/>
              <w:jc w:val="right"/>
              <w:rPr>
                <w:rFonts w:hint="default" w:ascii="Century" w:hAnsi="Century" w:cs="Century"/>
                <w:color w:val="8EB4E3" w:themeColor="text2" w:themeTint="66"/>
                <w:sz w:val="16"/>
                <w14:textFill>
                  <w14:solidFill>
                    <w14:schemeClr w14:val="tx2">
                      <w14:lumMod w14:val="40000"/>
                      <w14:lumOff w14:val="60000"/>
                    </w14:schemeClr>
                  </w14:solidFill>
                </w14:textFill>
              </w:rPr>
            </w:pPr>
            <w:r>
              <w:rPr>
                <w:rFonts w:hint="default" w:ascii="Century" w:hAnsi="Century" w:cs="Century"/>
                <w:color w:val="558ED5" w:themeColor="text2" w:themeTint="99"/>
                <w:spacing w:val="-2"/>
                <w:sz w:val="16"/>
                <w:lang w:val="en-US"/>
                <w14:textFill>
                  <w14:solidFill>
                    <w14:schemeClr w14:val="tx2">
                      <w14:lumMod w14:val="60000"/>
                      <w14:lumOff w14:val="40000"/>
                    </w14:schemeClr>
                  </w14:solidFill>
                </w14:textFill>
              </w:rPr>
              <w:t>+18632130426</w:t>
            </w:r>
            <w:r>
              <w:rPr>
                <w:rFonts w:hint="default" w:ascii="Century" w:hAnsi="Century" w:cs="Century"/>
                <w:color w:val="558ED5" w:themeColor="text2" w:themeTint="99"/>
                <w:spacing w:val="40"/>
                <w:sz w:val="16"/>
                <w14:textFill>
                  <w14:solidFill>
                    <w14:schemeClr w14:val="tx2">
                      <w14:lumMod w14:val="60000"/>
                      <w14:lumOff w14:val="40000"/>
                    </w14:schemeClr>
                  </w14:solidFill>
                </w14:textFill>
              </w:rPr>
              <w:t xml:space="preserve">   </w:t>
            </w:r>
          </w:p>
        </w:tc>
      </w:tr>
    </w:tbl>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I am an ambitious Senior AI Engineer, with 10 years of experience in the Software Development industry.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passion for Artificial Intelligence research and development ignited at its very beginning in America. Since then, I’ve been keen on architecting, designing, and implementing top-of-the-line software solutions tailored to the unique needs of businesses.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My commitment to staying at the forefront of technological ad</w:t>
      </w:r>
      <w:bookmarkStart w:id="1" w:name="_GoBack"/>
      <w:bookmarkEnd w:id="1"/>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vancements has enabled me to exceed the evolving demands of the digital business landscape. </w:t>
      </w:r>
    </w:p>
    <w:p>
      <w:pPr>
        <w:pStyle w:val="4"/>
        <w:spacing w:before="43" w:line="276" w:lineRule="auto"/>
        <w:ind w:left="15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My biggest differentiator is my expertise - based upon best practices study, a non-conventional approach that goes beyond the latest tech trends, and proven solutions that best fit business objectives. Whether we’re talking about Product Development, driving projects as a Contractor, I’m enthusiastic about delivering results that transcend expectations. </w:t>
      </w:r>
    </w:p>
    <w:p>
      <w:pPr>
        <w:pStyle w:val="4"/>
        <w:spacing w:before="43" w:line="276" w:lineRule="auto"/>
        <w:ind w:left="150"/>
        <w:rPr>
          <w:rFonts w:hint="default" w:ascii="Georgia" w:hAnsi="Georgia" w:cs="Georgia"/>
          <w:color w:val="595959" w:themeColor="text1" w:themeTint="A6"/>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My proficiency in AI, MLOps, and System Architecture are not just skill sets. They are components that bridge the gap between real-world solutions and advanced algorithmic strategies.</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rPr>
        <w:t>Technical</w:t>
      </w:r>
      <w:r>
        <w:rPr>
          <w:rFonts w:hint="default" w:ascii="Georgia" w:hAnsi="Georgia" w:cs="Georgia"/>
          <w:color w:val="0E5481"/>
          <w:spacing w:val="-1"/>
        </w:rPr>
        <w:t xml:space="preserve"> </w:t>
      </w:r>
      <w:r>
        <w:rPr>
          <w:rFonts w:hint="default" w:ascii="Georgia" w:hAnsi="Georgia" w:cs="Georgia"/>
          <w:color w:val="0E5481"/>
          <w:spacing w:val="-2"/>
        </w:rPr>
        <w:t>Proficiencies</w:t>
      </w:r>
    </w:p>
    <w:p>
      <w:pPr>
        <w:pStyle w:val="4"/>
        <w:spacing w:before="3" w:line="276" w:lineRule="auto"/>
        <w:ind w:left="0"/>
        <w:rPr>
          <w:rFonts w:hint="default" w:ascii="Georgia" w:hAnsi="Georgia" w:cs="Georgia"/>
          <w:sz w:val="9"/>
        </w:rPr>
      </w:pPr>
    </w:p>
    <w:tbl>
      <w:tblPr>
        <w:tblStyle w:val="7"/>
        <w:tblW w:w="10319" w:type="dxa"/>
        <w:tblInd w:w="225" w:type="dxa"/>
        <w:tblLayout w:type="fixed"/>
        <w:tblCellMar>
          <w:top w:w="0" w:type="dxa"/>
          <w:left w:w="0" w:type="dxa"/>
          <w:bottom w:w="0" w:type="dxa"/>
          <w:right w:w="0" w:type="dxa"/>
        </w:tblCellMar>
      </w:tblPr>
      <w:tblGrid>
        <w:gridCol w:w="2399"/>
        <w:gridCol w:w="7920"/>
      </w:tblGrid>
      <w:tr>
        <w:tblPrEx>
          <w:tblLayout w:type="fixed"/>
          <w:tblCellMar>
            <w:top w:w="0" w:type="dxa"/>
            <w:left w:w="0" w:type="dxa"/>
            <w:bottom w:w="0" w:type="dxa"/>
            <w:right w:w="0" w:type="dxa"/>
          </w:tblCellMar>
        </w:tblPrEx>
        <w:trPr>
          <w:trHeight w:val="284" w:hRule="atLeast"/>
        </w:trPr>
        <w:tc>
          <w:tcPr>
            <w:tcW w:w="2399"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t>Languages:</w:t>
            </w:r>
          </w:p>
        </w:tc>
        <w:tc>
          <w:tcPr>
            <w:tcW w:w="7920" w:type="dxa"/>
          </w:tcPr>
          <w:p>
            <w:pPr>
              <w:pStyle w:val="11"/>
              <w:spacing w:line="276" w:lineRule="auto"/>
              <w:ind w:left="412"/>
              <w:rPr>
                <w:rFonts w:hint="default" w:ascii="Georgia" w:hAnsi="Georgia" w:cs="Georgia"/>
                <w:color w:val="595959" w:themeColor="text1" w:themeTint="A6"/>
                <w:sz w:val="20"/>
                <w14:textFill>
                  <w14:solidFill>
                    <w14:schemeClr w14:val="tx1">
                      <w14:lumMod w14:val="65000"/>
                      <w14:lumOff w14:val="35000"/>
                    </w14:schemeClr>
                  </w14:solidFill>
                </w14:textFill>
              </w:rPr>
            </w:pPr>
            <w:r>
              <w:rPr>
                <w:rFonts w:hint="default" w:ascii="Georgia" w:hAnsi="Georgia" w:cs="Georgia"/>
                <w:color w:val="595959" w:themeColor="text1" w:themeTint="A6"/>
                <w:sz w:val="20"/>
                <w14:textFill>
                  <w14:solidFill>
                    <w14:schemeClr w14:val="tx1">
                      <w14:lumMod w14:val="65000"/>
                      <w14:lumOff w14:val="35000"/>
                    </w14:schemeClr>
                  </w14:solidFill>
                </w14:textFill>
              </w:rPr>
              <w:t>Python, JavaScript</w:t>
            </w:r>
            <w:r>
              <w:rPr>
                <w:rFonts w:hint="default" w:ascii="Georgia" w:hAnsi="Georgia" w:cs="Georgia"/>
                <w:color w:val="595959" w:themeColor="text1" w:themeTint="A6"/>
                <w:sz w:val="20"/>
                <w:lang w:val="en-US"/>
                <w14:textFill>
                  <w14:solidFill>
                    <w14:schemeClr w14:val="tx1">
                      <w14:lumMod w14:val="65000"/>
                      <w14:lumOff w14:val="35000"/>
                    </w14:schemeClr>
                  </w14:solidFill>
                </w14:textFill>
              </w:rPr>
              <w:t>/TypeScript</w:t>
            </w:r>
            <w:r>
              <w:rPr>
                <w:rFonts w:hint="default" w:ascii="Georgia" w:hAnsi="Georgia" w:cs="Georgia"/>
                <w:color w:val="595959" w:themeColor="text1" w:themeTint="A6"/>
                <w:sz w:val="20"/>
                <w14:textFill>
                  <w14:solidFill>
                    <w14:schemeClr w14:val="tx1">
                      <w14:lumMod w14:val="65000"/>
                      <w14:lumOff w14:val="35000"/>
                    </w14:schemeClr>
                  </w14:solidFill>
                </w14:textFill>
              </w:rPr>
              <w:t>,</w:t>
            </w:r>
            <w:r>
              <w:rPr>
                <w:rFonts w:hint="default" w:ascii="Georgia" w:hAnsi="Georgia" w:cs="Georgia"/>
                <w:color w:val="595959" w:themeColor="text1" w:themeTint="A6"/>
                <w:spacing w:val="-13"/>
                <w:sz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z w:val="20"/>
                <w:lang w:val="en-US"/>
                <w14:textFill>
                  <w14:solidFill>
                    <w14:schemeClr w14:val="tx1">
                      <w14:lumMod w14:val="65000"/>
                      <w14:lumOff w14:val="35000"/>
                    </w14:schemeClr>
                  </w14:solidFill>
                </w14:textFill>
              </w:rPr>
              <w:t>C+</w:t>
            </w:r>
            <w:r>
              <w:rPr>
                <w:rFonts w:hint="default" w:ascii="Georgia" w:hAnsi="Georgia" w:cs="Georgia"/>
                <w:color w:val="595959" w:themeColor="text1" w:themeTint="A6"/>
                <w:sz w:val="20"/>
                <w14:textFill>
                  <w14:solidFill>
                    <w14:schemeClr w14:val="tx1">
                      <w14:lumMod w14:val="65000"/>
                      <w14:lumOff w14:val="35000"/>
                    </w14:schemeClr>
                  </w14:solidFill>
                </w14:textFill>
              </w:rPr>
              <w:t>+</w:t>
            </w:r>
          </w:p>
        </w:tc>
      </w:tr>
      <w:tr>
        <w:tblPrEx>
          <w:tblLayout w:type="fixed"/>
          <w:tblCellMar>
            <w:top w:w="0" w:type="dxa"/>
            <w:left w:w="0" w:type="dxa"/>
            <w:bottom w:w="0" w:type="dxa"/>
            <w:right w:w="0" w:type="dxa"/>
          </w:tblCellMar>
        </w:tblPrEx>
        <w:trPr>
          <w:trHeight w:val="515" w:hRule="atLeast"/>
        </w:trPr>
        <w:tc>
          <w:tcPr>
            <w:tcW w:w="2399" w:type="dxa"/>
          </w:tcPr>
          <w:p>
            <w:pPr>
              <w:pStyle w:val="11"/>
              <w:spacing w:line="276" w:lineRule="auto"/>
              <w:rPr>
                <w:rFonts w:hint="default" w:ascii="Georgia" w:hAnsi="Georgia" w:cs="Georgia"/>
                <w:b/>
                <w:bCs/>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Software Design Architecture:</w:t>
            </w:r>
          </w:p>
        </w:tc>
        <w:tc>
          <w:tcPr>
            <w:tcW w:w="7920" w:type="dxa"/>
          </w:tcPr>
          <w:p>
            <w:pPr>
              <w:pStyle w:val="11"/>
              <w:spacing w:line="276" w:lineRule="auto"/>
              <w:ind w:left="412"/>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FTI Architecture, batch serving architecture, online real-time pipeline, offline batch pipeline, asyncronous inference pipeline</w:t>
            </w:r>
          </w:p>
        </w:tc>
      </w:tr>
      <w:tr>
        <w:tblPrEx>
          <w:tblLayout w:type="fixed"/>
          <w:tblCellMar>
            <w:top w:w="0" w:type="dxa"/>
            <w:left w:w="0" w:type="dxa"/>
            <w:bottom w:w="0" w:type="dxa"/>
            <w:right w:w="0" w:type="dxa"/>
          </w:tblCellMar>
        </w:tblPrEx>
        <w:trPr>
          <w:trHeight w:val="515" w:hRule="atLeast"/>
        </w:trPr>
        <w:tc>
          <w:tcPr>
            <w:tcW w:w="2399" w:type="dxa"/>
          </w:tcPr>
          <w:p>
            <w:pPr>
              <w:pStyle w:val="11"/>
              <w:spacing w:line="276" w:lineRule="auto"/>
              <w:rPr>
                <w:rFonts w:hint="default" w:ascii="Georgia" w:hAnsi="Georgia" w:cs="Georgia"/>
                <w:b/>
                <w:color w:val="595959" w:themeColor="text1" w:themeTint="A6"/>
                <w:spacing w:val="-2"/>
                <w:w w:val="95"/>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AI</w:t>
            </w: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Frameworks</w:t>
            </w:r>
            <w:r>
              <w:rPr>
                <w:rFonts w:hint="default" w:ascii="Georgia" w:hAnsi="Georgia" w:cs="Georgia"/>
                <w:b/>
                <w:bCs/>
                <w:color w:val="595959" w:themeColor="text1" w:themeTint="A6"/>
                <w:spacing w:val="-2"/>
                <w:w w:val="95"/>
                <w:sz w:val="20"/>
                <w:szCs w:val="20"/>
                <w14:textFill>
                  <w14:solidFill>
                    <w14:schemeClr w14:val="tx1">
                      <w14:lumMod w14:val="65000"/>
                      <w14:lumOff w14:val="35000"/>
                    </w14:schemeClr>
                  </w14:solidFill>
                </w14:textFill>
              </w:rPr>
              <w:t>:</w:t>
            </w:r>
          </w:p>
        </w:tc>
        <w:tc>
          <w:tcPr>
            <w:tcW w:w="7920" w:type="dxa"/>
          </w:tcPr>
          <w:p>
            <w:pPr>
              <w:pStyle w:val="11"/>
              <w:spacing w:line="276" w:lineRule="auto"/>
              <w:ind w:left="412"/>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PyTorch, TensorFlow, Keras, Scikit-learn, </w:t>
            </w:r>
            <w:bookmarkStart w:id="0" w:name="_Hlk17405893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XGBoost, langchain, Llama-index</w:t>
            </w:r>
            <w:bookmarkEnd w:id="0"/>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Haystack, langGraph</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AutoGen, Crew AI, Agentic Transformer</w:t>
            </w:r>
          </w:p>
        </w:tc>
      </w:tr>
      <w:tr>
        <w:tblPrEx>
          <w:tblLayout w:type="fixed"/>
          <w:tblCellMar>
            <w:top w:w="0" w:type="dxa"/>
            <w:left w:w="0" w:type="dxa"/>
            <w:bottom w:w="0" w:type="dxa"/>
            <w:right w:w="0" w:type="dxa"/>
          </w:tblCellMar>
        </w:tblPrEx>
        <w:trPr>
          <w:trHeight w:val="515" w:hRule="atLeast"/>
        </w:trPr>
        <w:tc>
          <w:tcPr>
            <w:tcW w:w="2399" w:type="dxa"/>
          </w:tcPr>
          <w:p>
            <w:pPr>
              <w:pStyle w:val="11"/>
              <w:spacing w:line="276" w:lineRule="auto"/>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MLOps</w:t>
            </w:r>
          </w:p>
        </w:tc>
        <w:tc>
          <w:tcPr>
            <w:tcW w:w="7920" w:type="dxa"/>
          </w:tcPr>
          <w:p>
            <w:pPr>
              <w:pStyle w:val="11"/>
              <w:spacing w:line="276" w:lineRule="auto"/>
              <w:ind w:left="412"/>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GCP</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(Vertex AI, GCR, GKE, GCS, pub/sub)</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 AWS</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(AWS SageMaker, Fargate, lambda, S3 bucket), Azure,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W&amp;B, DVC, Arize, Comet ML,Qwak, Databricks, MLFlow, Apache</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Spark</w:t>
            </w:r>
          </w:p>
        </w:tc>
      </w:tr>
      <w:tr>
        <w:tblPrEx>
          <w:tblLayout w:type="fixed"/>
          <w:tblCellMar>
            <w:top w:w="0" w:type="dxa"/>
            <w:left w:w="0" w:type="dxa"/>
            <w:bottom w:w="0" w:type="dxa"/>
            <w:right w:w="0" w:type="dxa"/>
          </w:tblCellMar>
        </w:tblPrEx>
        <w:trPr>
          <w:trHeight w:val="690" w:hRule="atLeast"/>
        </w:trPr>
        <w:tc>
          <w:tcPr>
            <w:tcW w:w="2399" w:type="dxa"/>
          </w:tcPr>
          <w:p>
            <w:pPr>
              <w:pStyle w:val="11"/>
              <w:spacing w:before="55" w:line="276" w:lineRule="auto"/>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LLM</w:t>
            </w:r>
            <w:r>
              <w:rPr>
                <w:rFonts w:hint="default" w:ascii="Georgia" w:hAnsi="Georgia" w:cs="Georgia"/>
                <w:b/>
                <w:bCs/>
                <w:color w:val="595959" w:themeColor="text1" w:themeTint="A6"/>
                <w:spacing w:val="-2"/>
                <w:w w:val="90"/>
                <w:sz w:val="20"/>
                <w:szCs w:val="20"/>
                <w14:textFill>
                  <w14:solidFill>
                    <w14:schemeClr w14:val="tx1">
                      <w14:lumMod w14:val="65000"/>
                      <w14:lumOff w14:val="35000"/>
                    </w14:schemeClr>
                  </w14:solidFill>
                </w14:textFill>
              </w:rPr>
              <w:t>:</w:t>
            </w:r>
          </w:p>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p>
        </w:tc>
        <w:tc>
          <w:tcPr>
            <w:tcW w:w="7920" w:type="dxa"/>
          </w:tcPr>
          <w:p>
            <w:pPr>
              <w:pStyle w:val="11"/>
              <w:spacing w:before="59" w:line="276" w:lineRule="auto"/>
              <w:ind w:left="412"/>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OpenAI, Anthropic, Azure, Llama-3,Mistral, Multi-modal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LLM(TTS/STT/VST/AST), SDXL, Gemini,Vertex, Perplexity</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Advanced RAG, TAG,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Advanced chunking strategy</w:t>
            </w:r>
          </w:p>
        </w:tc>
      </w:tr>
      <w:tr>
        <w:tblPrEx>
          <w:tblLayout w:type="fixed"/>
          <w:tblCellMar>
            <w:top w:w="0" w:type="dxa"/>
            <w:left w:w="0" w:type="dxa"/>
            <w:bottom w:w="0" w:type="dxa"/>
            <w:right w:w="0" w:type="dxa"/>
          </w:tblCellMar>
        </w:tblPrEx>
        <w:trPr>
          <w:trHeight w:val="570" w:hRule="atLeast"/>
        </w:trPr>
        <w:tc>
          <w:tcPr>
            <w:tcW w:w="2399" w:type="dxa"/>
          </w:tcPr>
          <w:p>
            <w:pPr>
              <w:pStyle w:val="11"/>
              <w:spacing w:line="276" w:lineRule="auto"/>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Fine-tuning&amp;Training:</w:t>
            </w:r>
          </w:p>
          <w:p>
            <w:pPr>
              <w:pStyle w:val="11"/>
              <w:spacing w:line="276" w:lineRule="auto"/>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lang w:val="en-US"/>
                <w14:textFill>
                  <w14:solidFill>
                    <w14:schemeClr w14:val="tx1">
                      <w14:lumMod w14:val="65000"/>
                      <w14:lumOff w14:val="35000"/>
                    </w14:schemeClr>
                  </w14:solidFill>
                </w14:textFill>
              </w:rPr>
              <w:t>Benchmarks:</w:t>
            </w:r>
          </w:p>
        </w:tc>
        <w:tc>
          <w:tcPr>
            <w:tcW w:w="7920" w:type="dxa"/>
          </w:tcPr>
          <w:p>
            <w:pPr>
              <w:pStyle w:val="11"/>
              <w:spacing w:before="59" w:line="276" w:lineRule="auto"/>
              <w:ind w:left="412"/>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Transformers, Unsloth, LitGPT, FL(with ONNX Runtime)</w:t>
            </w:r>
          </w:p>
          <w:p>
            <w:pPr>
              <w:pStyle w:val="4"/>
              <w:keepNext w:val="0"/>
              <w:keepLines w:val="0"/>
              <w:pageBreakBefore w:val="0"/>
              <w:kinsoku/>
              <w:wordWrap/>
              <w:overflowPunct/>
              <w:topLinePunct w:val="0"/>
              <w:autoSpaceDE w:val="0"/>
              <w:autoSpaceDN w:val="0"/>
              <w:bidi w:val="0"/>
              <w:adjustRightInd/>
              <w:snapToGrid/>
              <w:spacing w:before="3" w:line="312" w:lineRule="auto"/>
              <w:ind w:left="0" w:firstLine="435" w:firstLineChars="222"/>
              <w:textAlignment w:val="auto"/>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lighteval, evals, ragas, Perforator</w:t>
            </w:r>
          </w:p>
        </w:tc>
      </w:tr>
      <w:tr>
        <w:tblPrEx>
          <w:tblLayout w:type="fixed"/>
          <w:tblCellMar>
            <w:top w:w="0" w:type="dxa"/>
            <w:left w:w="0" w:type="dxa"/>
            <w:bottom w:w="0" w:type="dxa"/>
            <w:right w:w="0" w:type="dxa"/>
          </w:tblCellMar>
        </w:tblPrEx>
        <w:trPr>
          <w:trHeight w:val="343" w:hRule="atLeast"/>
        </w:trPr>
        <w:tc>
          <w:tcPr>
            <w:tcW w:w="2399"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 Science:</w:t>
            </w:r>
          </w:p>
        </w:tc>
        <w:tc>
          <w:tcPr>
            <w:tcW w:w="7920" w:type="dxa"/>
          </w:tcPr>
          <w:p>
            <w:pPr>
              <w:pStyle w:val="4"/>
              <w:spacing w:before="3" w:line="276" w:lineRule="auto"/>
              <w:ind w:left="0" w:firstLine="16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     Pydantic, PySpark, Pandas, Polar, Ibis, BigQuery</w:t>
            </w:r>
          </w:p>
        </w:tc>
      </w:tr>
      <w:tr>
        <w:tblPrEx>
          <w:tblLayout w:type="fixed"/>
          <w:tblCellMar>
            <w:top w:w="0" w:type="dxa"/>
            <w:left w:w="0" w:type="dxa"/>
            <w:bottom w:w="0" w:type="dxa"/>
            <w:right w:w="0" w:type="dxa"/>
          </w:tblCellMar>
        </w:tblPrEx>
        <w:trPr>
          <w:trHeight w:val="274" w:hRule="atLeast"/>
        </w:trPr>
        <w:tc>
          <w:tcPr>
            <w:tcW w:w="2399" w:type="dxa"/>
          </w:tcPr>
          <w:p>
            <w:pPr>
              <w:pStyle w:val="11"/>
              <w:spacing w:line="276" w:lineRule="auto"/>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WebFramework:</w:t>
            </w:r>
          </w:p>
        </w:tc>
        <w:tc>
          <w:tcPr>
            <w:tcW w:w="7920" w:type="dxa"/>
          </w:tcPr>
          <w:p>
            <w:pPr>
              <w:pStyle w:val="4"/>
              <w:spacing w:before="3" w:line="276" w:lineRule="auto"/>
              <w:ind w:left="0" w:firstLine="160"/>
              <w:rPr>
                <w:rFonts w:hint="default" w:ascii="Georgia" w:hAnsi="Georgia" w:cs="Georgia"/>
                <w:color w:val="595959" w:themeColor="text1" w:themeTint="A6"/>
                <w:spacing w:val="-2"/>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2"/>
                <w:szCs w:val="22"/>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 xml:space="preserve">Django, Flask, FastAPI, Express.JS, Node.js, </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xml:space="preserve">PHP,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React.JS, Next.JS</w:t>
            </w:r>
          </w:p>
        </w:tc>
      </w:tr>
      <w:tr>
        <w:tblPrEx>
          <w:tblLayout w:type="fixed"/>
          <w:tblCellMar>
            <w:top w:w="0" w:type="dxa"/>
            <w:left w:w="0" w:type="dxa"/>
            <w:bottom w:w="0" w:type="dxa"/>
            <w:right w:w="0" w:type="dxa"/>
          </w:tblCellMar>
        </w:tblPrEx>
        <w:trPr>
          <w:trHeight w:val="623" w:hRule="atLeast"/>
        </w:trPr>
        <w:tc>
          <w:tcPr>
            <w:tcW w:w="2399" w:type="dxa"/>
          </w:tcPr>
          <w:p>
            <w:pPr>
              <w:pStyle w:val="11"/>
              <w:spacing w:before="55" w:line="276" w:lineRule="auto"/>
              <w:rPr>
                <w:rFonts w:hint="default" w:ascii="Georgia" w:hAnsi="Georgia" w:cs="Georgia"/>
                <w:b/>
                <w:color w:val="595959" w:themeColor="text1" w:themeTint="A6"/>
                <w:spacing w:val="-2"/>
                <w:w w:val="90"/>
                <w:sz w:val="20"/>
                <w14:textFill>
                  <w14:solidFill>
                    <w14:schemeClr w14:val="tx1">
                      <w14:lumMod w14:val="65000"/>
                      <w14:lumOff w14:val="35000"/>
                    </w14:schemeClr>
                  </w14:solidFill>
                </w14:textFill>
              </w:rPr>
            </w:pPr>
            <w:r>
              <w:rPr>
                <w:rFonts w:hint="default" w:ascii="Georgia" w:hAnsi="Georgia" w:cs="Georgia"/>
                <w:b/>
                <w:bCs/>
                <w:color w:val="595959" w:themeColor="text1" w:themeTint="A6"/>
                <w:spacing w:val="-2"/>
                <w:sz w:val="20"/>
                <w:szCs w:val="20"/>
                <w14:textFill>
                  <w14:solidFill>
                    <w14:schemeClr w14:val="tx1">
                      <w14:lumMod w14:val="65000"/>
                      <w14:lumOff w14:val="35000"/>
                    </w14:schemeClr>
                  </w14:solidFill>
                </w14:textFill>
              </w:rPr>
              <w:t>Database:</w:t>
            </w:r>
          </w:p>
          <w:p>
            <w:pPr>
              <w:pStyle w:val="11"/>
              <w:spacing w:before="55" w:line="276" w:lineRule="auto"/>
              <w:rPr>
                <w:rFonts w:hint="default" w:ascii="Georgia" w:hAnsi="Georgia" w:cs="Georgia"/>
                <w:b/>
                <w:color w:val="595959" w:themeColor="text1" w:themeTint="A6"/>
                <w:sz w:val="20"/>
                <w14:textFill>
                  <w14:solidFill>
                    <w14:schemeClr w14:val="tx1">
                      <w14:lumMod w14:val="65000"/>
                      <w14:lumOff w14:val="35000"/>
                    </w14:schemeClr>
                  </w14:solidFill>
                </w14:textFill>
              </w:rPr>
            </w:pPr>
          </w:p>
        </w:tc>
        <w:tc>
          <w:tcPr>
            <w:tcW w:w="7920" w:type="dxa"/>
          </w:tcPr>
          <w:p>
            <w:pPr>
              <w:pStyle w:val="11"/>
              <w:spacing w:before="59" w:line="276" w:lineRule="auto"/>
              <w:ind w:left="412"/>
              <w:rPr>
                <w:rFonts w:hint="default" w:ascii="Georgia" w:hAnsi="Georgia" w:cs="Georgia"/>
                <w:color w:val="595959" w:themeColor="text1" w:themeTint="A6"/>
                <w:sz w:val="20"/>
                <w14:textFill>
                  <w14:solidFill>
                    <w14:schemeClr w14:val="tx1">
                      <w14:lumMod w14:val="65000"/>
                      <w14:lumOff w14:val="35000"/>
                    </w14:schemeClr>
                  </w14:solidFill>
                </w14:textFill>
              </w:rPr>
            </w:pP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PostgreSQL, MongoDB, Aurora DB, DynamoDB, Redis, Qdrant, SnowFlake, Hopsworks, PGVector, Pinecone, Milvus</w:t>
            </w:r>
          </w:p>
        </w:tc>
      </w:tr>
      <w:tr>
        <w:tblPrEx>
          <w:tblLayout w:type="fixed"/>
          <w:tblCellMar>
            <w:top w:w="0" w:type="dxa"/>
            <w:left w:w="0" w:type="dxa"/>
            <w:bottom w:w="0" w:type="dxa"/>
            <w:right w:w="0" w:type="dxa"/>
          </w:tblCellMar>
        </w:tblPrEx>
        <w:trPr>
          <w:trHeight w:val="323"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Orchestrator:</w:t>
            </w:r>
          </w:p>
        </w:tc>
        <w:tc>
          <w:tcPr>
            <w:tcW w:w="7920" w:type="dxa"/>
          </w:tcPr>
          <w:p>
            <w:pPr>
              <w:pStyle w:val="11"/>
              <w:spacing w:before="59" w:line="276" w:lineRule="auto"/>
              <w:ind w:left="412"/>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Docker Swarm, ECS, K8s, Airflow,</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xml:space="preserve"> Kubeflow, </w:t>
            </w: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ZenML</w:t>
            </w: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 PipeDream</w:t>
            </w:r>
          </w:p>
        </w:tc>
      </w:tr>
      <w:tr>
        <w:tblPrEx>
          <w:tblLayout w:type="fixed"/>
          <w:tblCellMar>
            <w:top w:w="0" w:type="dxa"/>
            <w:left w:w="0" w:type="dxa"/>
            <w:bottom w:w="0" w:type="dxa"/>
            <w:right w:w="0" w:type="dxa"/>
          </w:tblCellMar>
        </w:tblPrEx>
        <w:trPr>
          <w:trHeight w:val="312"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ORM:</w:t>
            </w:r>
          </w:p>
        </w:tc>
        <w:tc>
          <w:tcPr>
            <w:tcW w:w="7920" w:type="dxa"/>
          </w:tcPr>
          <w:p>
            <w:pPr>
              <w:pStyle w:val="11"/>
              <w:spacing w:before="59" w:line="276" w:lineRule="auto"/>
              <w:ind w:left="412"/>
              <w:rPr>
                <w:rFonts w:hint="default" w:ascii="Georgia" w:hAnsi="Georgia"/>
                <w:color w:val="595959" w:themeColor="text1" w:themeTint="A6"/>
                <w:spacing w:val="-2"/>
                <w:sz w:val="20"/>
                <w:szCs w:val="20"/>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14:textFill>
                  <w14:solidFill>
                    <w14:schemeClr w14:val="tx1">
                      <w14:lumMod w14:val="65000"/>
                      <w14:lumOff w14:val="35000"/>
                    </w14:schemeClr>
                  </w14:solidFill>
                </w14:textFill>
              </w:rPr>
              <w:t>Alchemy, Peewee, Django ORM</w:t>
            </w:r>
          </w:p>
        </w:tc>
      </w:tr>
      <w:tr>
        <w:tblPrEx>
          <w:tblLayout w:type="fixed"/>
          <w:tblCellMar>
            <w:top w:w="0" w:type="dxa"/>
            <w:left w:w="0" w:type="dxa"/>
            <w:bottom w:w="0" w:type="dxa"/>
            <w:right w:w="0" w:type="dxa"/>
          </w:tblCellMar>
        </w:tblPrEx>
        <w:trPr>
          <w:trHeight w:val="278"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API Design Models:</w:t>
            </w:r>
          </w:p>
        </w:tc>
        <w:tc>
          <w:tcPr>
            <w:tcW w:w="792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REST API, RPC, GraphQL</w:t>
            </w:r>
          </w:p>
        </w:tc>
      </w:tr>
      <w:tr>
        <w:tblPrEx>
          <w:tblLayout w:type="fixed"/>
          <w:tblCellMar>
            <w:top w:w="0" w:type="dxa"/>
            <w:left w:w="0" w:type="dxa"/>
            <w:bottom w:w="0" w:type="dxa"/>
            <w:right w:w="0" w:type="dxa"/>
          </w:tblCellMar>
        </w:tblPrEx>
        <w:trPr>
          <w:trHeight w:val="313"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CI/CD:</w:t>
            </w:r>
          </w:p>
        </w:tc>
        <w:tc>
          <w:tcPr>
            <w:tcW w:w="792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Git, GitLab, GitHub Actions, Jenkins, Kubernetes, CircleCI</w:t>
            </w:r>
          </w:p>
        </w:tc>
      </w:tr>
      <w:tr>
        <w:tblPrEx>
          <w:tblLayout w:type="fixed"/>
          <w:tblCellMar>
            <w:top w:w="0" w:type="dxa"/>
            <w:left w:w="0" w:type="dxa"/>
            <w:bottom w:w="0" w:type="dxa"/>
            <w:right w:w="0" w:type="dxa"/>
          </w:tblCellMar>
        </w:tblPrEx>
        <w:trPr>
          <w:trHeight w:val="569" w:hRule="atLeast"/>
        </w:trPr>
        <w:tc>
          <w:tcPr>
            <w:tcW w:w="2399" w:type="dxa"/>
          </w:tcPr>
          <w:p>
            <w:pPr>
              <w:pStyle w:val="11"/>
              <w:spacing w:before="55" w:line="276" w:lineRule="auto"/>
              <w:rPr>
                <w:rFonts w:hint="default" w:ascii="Georgia" w:hAnsi="Georgia" w:cs="Georgia"/>
                <w:b/>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z w:val="20"/>
                <w:lang w:val="en-US"/>
                <w14:textFill>
                  <w14:solidFill>
                    <w14:schemeClr w14:val="tx1">
                      <w14:lumMod w14:val="65000"/>
                      <w14:lumOff w14:val="35000"/>
                    </w14:schemeClr>
                  </w14:solidFill>
                </w14:textFill>
              </w:rPr>
              <w:t>Cloud Infrastructure Tools:</w:t>
            </w:r>
          </w:p>
        </w:tc>
        <w:tc>
          <w:tcPr>
            <w:tcW w:w="7920" w:type="dxa"/>
          </w:tcPr>
          <w:p>
            <w:pPr>
              <w:pStyle w:val="11"/>
              <w:spacing w:before="59" w:line="276" w:lineRule="auto"/>
              <w:ind w:left="412"/>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pPr>
            <w:r>
              <w:rPr>
                <w:rFonts w:hint="default" w:ascii="Georgia" w:hAnsi="Georgia"/>
                <w:color w:val="595959" w:themeColor="text1" w:themeTint="A6"/>
                <w:spacing w:val="-2"/>
                <w:sz w:val="20"/>
                <w:szCs w:val="20"/>
                <w:lang w:val="en-US"/>
                <w14:textFill>
                  <w14:solidFill>
                    <w14:schemeClr w14:val="tx1">
                      <w14:lumMod w14:val="65000"/>
                      <w14:lumOff w14:val="35000"/>
                    </w14:schemeClr>
                  </w14:solidFill>
                </w14:textFill>
              </w:rPr>
              <w:t>Terraform, Cloudformation, CDK, Pulumi</w:t>
            </w:r>
          </w:p>
        </w:tc>
      </w:tr>
      <w:tr>
        <w:tblPrEx>
          <w:tblLayout w:type="fixed"/>
          <w:tblCellMar>
            <w:top w:w="0" w:type="dxa"/>
            <w:left w:w="0" w:type="dxa"/>
            <w:bottom w:w="0" w:type="dxa"/>
            <w:right w:w="0" w:type="dxa"/>
          </w:tblCellMar>
        </w:tblPrEx>
        <w:trPr>
          <w:trHeight w:val="312" w:hRule="atLeast"/>
        </w:trPr>
        <w:tc>
          <w:tcPr>
            <w:tcW w:w="2399"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Streaming:</w:t>
            </w:r>
          </w:p>
        </w:tc>
        <w:tc>
          <w:tcPr>
            <w:tcW w:w="7920" w:type="dxa"/>
          </w:tcPr>
          <w:p>
            <w:pPr>
              <w:pStyle w:val="4"/>
              <w:spacing w:before="3" w:line="276" w:lineRule="auto"/>
              <w:ind w:left="0" w:leftChars="0" w:firstLine="392" w:firstLineChars="200"/>
              <w:rPr>
                <w:rFonts w:hint="default" w:ascii="Georgia" w:hAnsi="Georgia" w:cs="Georgia"/>
                <w:color w:val="595959" w:themeColor="text1" w:themeTint="A6"/>
                <w:sz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pacing w:val="-2"/>
                <w14:textFill>
                  <w14:solidFill>
                    <w14:schemeClr w14:val="tx1">
                      <w14:lumMod w14:val="65000"/>
                      <w14:lumOff w14:val="35000"/>
                    </w14:schemeClr>
                  </w14:solidFill>
                </w14:textFill>
              </w:rPr>
              <w:t xml:space="preserve">Apache Kafka, </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xml:space="preserve">AWS Flink, </w:t>
            </w:r>
            <w:r>
              <w:rPr>
                <w:rFonts w:hint="default" w:ascii="Georgia" w:hAnsi="Georgia" w:cs="Georgia"/>
                <w:color w:val="595959" w:themeColor="text1" w:themeTint="A6"/>
                <w:spacing w:val="-2"/>
                <w14:textFill>
                  <w14:solidFill>
                    <w14:schemeClr w14:val="tx1">
                      <w14:lumMod w14:val="65000"/>
                      <w14:lumOff w14:val="35000"/>
                    </w14:schemeClr>
                  </w14:solidFill>
                </w14:textFill>
              </w:rPr>
              <w:t>Bytewax, CDC pattern</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 RabbitMQ, GCP pub/sub</w:t>
            </w:r>
          </w:p>
        </w:tc>
      </w:tr>
      <w:tr>
        <w:tblPrEx>
          <w:tblLayout w:type="fixed"/>
          <w:tblCellMar>
            <w:top w:w="0" w:type="dxa"/>
            <w:left w:w="0" w:type="dxa"/>
            <w:bottom w:w="0" w:type="dxa"/>
            <w:right w:w="0" w:type="dxa"/>
          </w:tblCellMar>
        </w:tblPrEx>
        <w:trPr>
          <w:trHeight w:val="657" w:hRule="atLeast"/>
        </w:trPr>
        <w:tc>
          <w:tcPr>
            <w:tcW w:w="2399" w:type="dxa"/>
          </w:tcPr>
          <w:p>
            <w:pPr>
              <w:pStyle w:val="11"/>
              <w:spacing w:before="55" w:line="276" w:lineRule="auto"/>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pPr>
            <w:r>
              <w:rPr>
                <w:rFonts w:hint="default" w:ascii="Georgia" w:hAnsi="Georgia" w:cs="Georgia"/>
                <w:b/>
                <w:color w:val="595959" w:themeColor="text1" w:themeTint="A6"/>
                <w:spacing w:val="-2"/>
                <w:w w:val="90"/>
                <w:sz w:val="20"/>
                <w:lang w:val="en-US"/>
                <w14:textFill>
                  <w14:solidFill>
                    <w14:schemeClr w14:val="tx1">
                      <w14:lumMod w14:val="65000"/>
                      <w14:lumOff w14:val="35000"/>
                    </w14:schemeClr>
                  </w14:solidFill>
                </w14:textFill>
              </w:rPr>
              <w:t>ML Optimization</w:t>
            </w:r>
          </w:p>
        </w:tc>
        <w:tc>
          <w:tcPr>
            <w:tcW w:w="7920" w:type="dxa"/>
          </w:tcPr>
          <w:p>
            <w:pPr>
              <w:keepNext w:val="0"/>
              <w:keepLines w:val="0"/>
              <w:widowControl/>
              <w:suppressLineNumbers w:val="0"/>
              <w:ind w:firstLine="380" w:firstLineChars="200"/>
              <w:jc w:val="left"/>
            </w:pPr>
            <w:r>
              <w:rPr>
                <w:rFonts w:ascii="Georgia" w:hAnsi="Georgia" w:eastAsia="Georgia" w:cs="Georgia"/>
                <w:color w:val="595959"/>
                <w:kern w:val="0"/>
                <w:sz w:val="19"/>
                <w:szCs w:val="19"/>
                <w:lang w:val="en-US" w:eastAsia="zh-CN" w:bidi="ar"/>
              </w:rPr>
              <w:t xml:space="preserve">TorchServe, TensorFlow Serving, Ray Serve, NVIDIA TensorRT-LLM, NVIDIA Triton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 xml:space="preserve">Inference Server, ollama, llama.cpp, vllm, sglang, LitServe, TGI, KV cache </w:t>
            </w:r>
          </w:p>
          <w:p>
            <w:pPr>
              <w:keepNext w:val="0"/>
              <w:keepLines w:val="0"/>
              <w:widowControl/>
              <w:suppressLineNumbers w:val="0"/>
              <w:ind w:firstLine="380" w:firstLineChars="200"/>
              <w:jc w:val="left"/>
            </w:pPr>
            <w:r>
              <w:rPr>
                <w:rFonts w:hint="default" w:ascii="Georgia" w:hAnsi="Georgia" w:eastAsia="Georgia" w:cs="Georgia"/>
                <w:color w:val="595959"/>
                <w:kern w:val="0"/>
                <w:sz w:val="19"/>
                <w:szCs w:val="19"/>
                <w:lang w:val="en-US" w:eastAsia="zh-CN" w:bidi="ar"/>
              </w:rPr>
              <w:t>Continuous batching, Speculative Decoding, FL(with ONNX)</w:t>
            </w:r>
          </w:p>
          <w:p>
            <w:pPr>
              <w:pStyle w:val="4"/>
              <w:spacing w:before="3" w:line="276" w:lineRule="auto"/>
              <w:ind w:left="0" w:leftChars="0" w:firstLine="392" w:firstLineChars="200"/>
              <w:rPr>
                <w:rFonts w:hint="default" w:ascii="Georgia" w:hAnsi="Georgia" w:cs="Georgia"/>
                <w:color w:val="595959" w:themeColor="text1" w:themeTint="A6"/>
                <w:spacing w:val="-2"/>
                <w14:textFill>
                  <w14:solidFill>
                    <w14:schemeClr w14:val="tx1">
                      <w14:lumMod w14:val="65000"/>
                      <w14:lumOff w14:val="35000"/>
                    </w14:schemeClr>
                  </w14:solidFill>
                </w14:textFill>
              </w:rPr>
            </w:pPr>
          </w:p>
        </w:tc>
      </w:tr>
    </w:tbl>
    <w:p>
      <w:pPr>
        <w:spacing w:line="276" w:lineRule="auto"/>
        <w:ind w:left="160"/>
        <w:rPr>
          <w:rFonts w:hint="default" w:ascii="Georgia" w:hAnsi="Georgia" w:cs="Georgia"/>
          <w:color w:val="0E5481"/>
          <w:spacing w:val="-2"/>
          <w:sz w:val="24"/>
        </w:rPr>
      </w:pPr>
      <w:r>
        <w:rPr>
          <w:rFonts w:hint="default" w:ascii="Georgia" w:hAnsi="Georgia" w:cs="Georgia"/>
          <w:color w:val="0E5481"/>
          <w:sz w:val="24"/>
        </w:rPr>
        <w:t>-</w:t>
      </w:r>
      <w:r>
        <w:rPr>
          <w:rFonts w:hint="default" w:ascii="Georgia" w:hAnsi="Georgia" w:cs="Georgia"/>
          <w:color w:val="0E5481"/>
          <w:spacing w:val="-1"/>
          <w:sz w:val="24"/>
        </w:rPr>
        <w:t xml:space="preserve"> </w:t>
      </w:r>
      <w:r>
        <w:rPr>
          <w:rFonts w:hint="default" w:ascii="Georgia" w:hAnsi="Georgia" w:cs="Georgia"/>
          <w:color w:val="0E5481"/>
          <w:sz w:val="24"/>
        </w:rPr>
        <w:t>Career</w:t>
      </w:r>
      <w:r>
        <w:rPr>
          <w:rFonts w:hint="default" w:ascii="Georgia" w:hAnsi="Georgia" w:cs="Georgia"/>
          <w:color w:val="0E5481"/>
          <w:spacing w:val="-1"/>
          <w:sz w:val="24"/>
        </w:rPr>
        <w:t xml:space="preserve"> </w:t>
      </w:r>
      <w:r>
        <w:rPr>
          <w:rFonts w:hint="default" w:ascii="Georgia" w:hAnsi="Georgia" w:cs="Georgia"/>
          <w:color w:val="0E5481"/>
          <w:spacing w:val="-2"/>
          <w:sz w:val="24"/>
        </w:rPr>
        <w:t>Experience</w:t>
      </w:r>
    </w:p>
    <w:p>
      <w:pPr>
        <w:pStyle w:val="3"/>
        <w:spacing w:before="75" w:line="276" w:lineRule="auto"/>
        <w:rPr>
          <w:rFonts w:hint="default" w:ascii="Georgia" w:hAnsi="Georgia" w:cs="Georgia"/>
        </w:rPr>
      </w:pPr>
      <w:r>
        <w:rPr>
          <w:rFonts w:hint="default" w:ascii="Georgia" w:hAnsi="Georgia" w:cs="Georgia"/>
          <w:color w:val="2E5395"/>
          <w:w w:val="85"/>
          <w:lang w:val="en-US"/>
        </w:rPr>
        <w:t>InsoftAI</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rPr>
        <w:t>F</w:t>
      </w:r>
      <w:r>
        <w:rPr>
          <w:rFonts w:hint="default" w:ascii="Georgia" w:hAnsi="Georgia" w:cs="Georgia"/>
          <w:color w:val="3A3838"/>
          <w:w w:val="85"/>
          <w:lang w:val="en-US"/>
        </w:rPr>
        <w:t>L</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rPr>
      </w:pPr>
      <w:r>
        <w:rPr>
          <w:rFonts w:hint="default" w:ascii="Georgia" w:hAnsi="Georgia" w:cs="Georgia"/>
          <w:color w:val="1F497D" w:themeColor="text2"/>
          <w:spacing w:val="-4"/>
          <w:lang w:val="en-US"/>
          <w14:textFill>
            <w14:solidFill>
              <w14:schemeClr w14:val="tx2"/>
            </w14:solidFill>
          </w14:textFill>
        </w:rPr>
        <w:t>Senior Machine Learning &amp; AI-Agent Engineer</w:t>
      </w:r>
      <w:r>
        <w:rPr>
          <w:rFonts w:hint="default" w:ascii="Georgia" w:hAnsi="Georgia" w:cs="Georgia"/>
          <w:color w:val="0E5481"/>
        </w:rPr>
        <w:tab/>
      </w:r>
      <w:r>
        <w:rPr>
          <w:rFonts w:hint="default" w:ascii="Georgia" w:hAnsi="Georgia" w:cs="Georgia"/>
          <w:color w:val="0E5481"/>
        </w:rPr>
        <w:t>0</w:t>
      </w:r>
      <w:r>
        <w:rPr>
          <w:rFonts w:hint="default" w:ascii="Georgia" w:hAnsi="Georgia" w:cs="Georgia"/>
          <w:color w:val="0E5481"/>
          <w:lang w:val="en-US"/>
        </w:rPr>
        <w:t>2</w:t>
      </w:r>
      <w:r>
        <w:rPr>
          <w:rFonts w:hint="default" w:ascii="Georgia" w:hAnsi="Georgia" w:cs="Georgia"/>
          <w:color w:val="0E5481"/>
        </w:rPr>
        <w:t>/2023</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present</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14:textFill>
            <w14:solidFill>
              <w14:schemeClr w14:val="tx1">
                <w14:lumMod w14:val="65000"/>
                <w14:lumOff w14:val="35000"/>
              </w14:schemeClr>
            </w14:solidFill>
          </w14:textFill>
        </w:rPr>
        <w:t xml:space="preserve">I </w:t>
      </w: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led design and implementation of a m</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ultimodal AI healthcare multi-agent system to automate multi-specialist medical diagnosis. Expanded the system's capabilities by integrating additional medical specialties, including dermatology and nephrology, while establishing seamless connections with electronic health record (EHR) systems to enable direct report retrieval and analysis. I trained AI model using custom-trained algorithms to enhance the accuracy of medical analyses, significantly improving diagnostic efficiency and collaboration among specialists. Also, developed a robust architecture comprising medical report extraction, specialist AI agents for multi-perspective analysis, and a multidisciplinary team agent to aggregate insights, ultimately generating comprehensive multidisciplinary diagnoses stored as text files.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Implemented expertise in implementing a sequential request processing system with a strong emphasis on low latency,  adopting an online real-time inference deployment architecture to enhance overall performance and responsiveness.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Designed a cloud-service/microservice architecture for an AI-powered healthcare system, splitting the ML service into a REST API server for business logic and an optimized LLM microservice, leveraging powerful machines and various engines to enhance latency and memory usage, facilitating quick adaptation of the infrastructure based on different LLM sizes.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Expanded system capabilities by incorporating multiple medical specialties, including dermatology and nephrology, while integrating with EHR systems to enable seamless report retrieval and analysis, enhancing the system's functionality and accessibility.</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Implemented a comprehensive approach using LangChain and GPT-4o to analyze medical reports from diverse specialist perspectives such as cardiology, psychology, pulmonology, neurology, endocrinology, and immunology, aggregating insights into a final multidisciplinary diagnosis that improves patient care.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Fine-tuned LLM using custom-trained algorithms, significantly enhancing the accuracy of medical analyses and streamlining traditional diagnosis processes, allowing healthcare professionals to focus on critical cases and improving overall efficiency.</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Demonstrated a comprehensive approach by integrating Graph RAG with Neo4j within the business microservice, incorporating advanced RAG techniques to optimize the pre-retrieval, retrieval, and post-retrieval steps, resulting in enhanced accuracy and improved response, implementing binay quantization solution improving RAG search to 40x faster.</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Utilized Opik to develop a sophisticated dashboard for monitoring complex prompt traces and implemented its Python SDK to effectively evaluate agentic and RAG applications, resulting in enhanced experiment tracking and improved performance comparisons.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Built a robust architecture consisting of medical report extraction, specialist AI agents for multi-perspective analysis, and a multidisciplinary team agent that aggregates insights, ensuring comprehensive and accurate diagnoses stored as text files.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Utilized advanced profiling tools to identify performance bottlenecks in the healthcare system, optimizing CPU, GPU, and I/O performance, which led to an estimated 20% reduction in operational costs and enhanced system responsiveness.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Developed and implemented a highly efficient deployment strategy for the LLM microservice on AWS SageMaker, utilizing DLCs  to enhance model inference, supporting scalable, secure, and efficient real-time predictions.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Orchestrated ML pipelines using ZenML / Airflow, storing and versioning ML pipelines as outputs, and attaching metadata to artifacts for better observability and management of the healthcare system's workflows.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Implemented robust security protocols compliant with HIPAA and GDPR, conducting comprehensive vulnerability assessments that reduced security risks by 30%. Facilitated training sessions to enhance cybersecurity awareness among team members and medical staff, promoting a proactive security culture.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Collaborated with medical specialists, cross-functional team to gather insights, understand unique challenges, and ensure the system met clinical needs effectively.</w:t>
      </w:r>
    </w:p>
    <w:p>
      <w:pPr>
        <w:pStyle w:val="3"/>
        <w:spacing w:before="75" w:line="276" w:lineRule="auto"/>
        <w:ind w:left="431"/>
        <w:rPr>
          <w:rFonts w:hint="default"/>
          <w:lang w:val="en-US"/>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Designed a clean backend–frontend architecture with FastAPI, built a web API using FastAPI and add WebSocket support agent can respond in real time.</w:t>
      </w:r>
    </w:p>
    <w:p>
      <w:pPr>
        <w:pStyle w:val="3"/>
        <w:spacing w:before="75" w:line="276" w:lineRule="auto"/>
        <w:rPr>
          <w:rFonts w:hint="default" w:ascii="Georgia" w:hAnsi="Georgia" w:cs="Georgia"/>
        </w:rPr>
      </w:pPr>
      <w:r>
        <w:rPr>
          <w:rFonts w:hint="default" w:ascii="Georgia" w:hAnsi="Georgia" w:cs="Georgia"/>
          <w:color w:val="2E5395"/>
          <w:w w:val="85"/>
        </w:rPr>
        <w:t>Brainhub,</w:t>
      </w:r>
      <w:r>
        <w:rPr>
          <w:rFonts w:hint="default" w:ascii="Georgia" w:hAnsi="Georgia" w:cs="Georgia"/>
          <w:color w:val="2E5395"/>
          <w:spacing w:val="9"/>
        </w:rPr>
        <w:t xml:space="preserve"> </w:t>
      </w:r>
      <w:r>
        <w:rPr>
          <w:rFonts w:hint="default" w:ascii="Georgia" w:hAnsi="Georgia" w:cs="Georgia"/>
          <w:color w:val="3A3838"/>
          <w:w w:val="85"/>
        </w:rPr>
        <w:t>Gliwice,</w:t>
      </w:r>
      <w:r>
        <w:rPr>
          <w:rFonts w:hint="default" w:ascii="Georgia" w:hAnsi="Georgia" w:cs="Georgia"/>
          <w:color w:val="3A3838"/>
          <w:spacing w:val="7"/>
        </w:rPr>
        <w:t xml:space="preserve"> </w:t>
      </w:r>
      <w:r>
        <w:rPr>
          <w:rFonts w:hint="default" w:ascii="Georgia" w:hAnsi="Georgia" w:cs="Georgia"/>
          <w:color w:val="3A3838"/>
          <w:spacing w:val="-2"/>
          <w:w w:val="85"/>
        </w:rPr>
        <w:t>Poland</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AI/ML</w:t>
      </w:r>
      <w:r>
        <w:rPr>
          <w:rFonts w:hint="default" w:ascii="Georgia" w:hAnsi="Georgia" w:cs="Georgia"/>
          <w:color w:val="0E5481"/>
          <w:spacing w:val="-4"/>
          <w:lang w:val="en-US"/>
        </w:rPr>
        <w:t xml:space="preserve">Ops </w:t>
      </w:r>
      <w:r>
        <w:rPr>
          <w:rFonts w:hint="default" w:ascii="Georgia" w:hAnsi="Georgia" w:cs="Georgia"/>
          <w:color w:val="0E5481"/>
          <w:spacing w:val="-4"/>
        </w:rPr>
        <w:t>Engineer</w:t>
      </w:r>
      <w:r>
        <w:rPr>
          <w:rFonts w:hint="default" w:ascii="Georgia" w:hAnsi="Georgia" w:cs="Georgia"/>
          <w:color w:val="0E5481"/>
          <w:spacing w:val="-4"/>
          <w:lang w:val="en-US"/>
        </w:rPr>
        <w:t xml:space="preserve"> &amp; Backend &amp; Agent Developer</w:t>
      </w:r>
      <w:r>
        <w:rPr>
          <w:rFonts w:hint="default" w:ascii="Georgia" w:hAnsi="Georgia" w:cs="Georgia"/>
          <w:color w:val="0E5481"/>
        </w:rPr>
        <w:tab/>
      </w:r>
      <w:r>
        <w:rPr>
          <w:rFonts w:hint="default" w:ascii="Georgia" w:hAnsi="Georgia" w:cs="Georgia"/>
          <w:color w:val="0E5481"/>
          <w:lang w:val="en-US"/>
        </w:rPr>
        <w:t>10</w:t>
      </w:r>
      <w:r>
        <w:rPr>
          <w:rFonts w:hint="default" w:ascii="Georgia" w:hAnsi="Georgia" w:cs="Georgia"/>
          <w:color w:val="0E5481"/>
        </w:rPr>
        <w:t>/20</w:t>
      </w:r>
      <w:r>
        <w:rPr>
          <w:rFonts w:hint="default" w:ascii="Georgia" w:hAnsi="Georgia" w:cs="Georgia"/>
          <w:color w:val="0E5481"/>
          <w:lang w:val="en-US"/>
        </w:rPr>
        <w:t>19</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6"/>
          <w:lang w:val="en-US"/>
        </w:rPr>
        <w:t>12</w:t>
      </w:r>
      <w:r>
        <w:rPr>
          <w:rFonts w:hint="default" w:ascii="Georgia" w:hAnsi="Georgia" w:cs="Georgia"/>
          <w:color w:val="0E5481"/>
          <w:spacing w:val="-2"/>
        </w:rPr>
        <w:t>/202</w:t>
      </w:r>
      <w:r>
        <w:rPr>
          <w:rFonts w:hint="default" w:ascii="Georgia" w:hAnsi="Georgia" w:cs="Georgia"/>
          <w:color w:val="0E5481"/>
          <w:spacing w:val="-2"/>
          <w:lang w:val="en-US"/>
        </w:rPr>
        <w:t>2</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I developed Sierra.ai which </w:t>
      </w:r>
      <w:r>
        <w:rPr>
          <w:rFonts w:hint="default" w:ascii="Georgia" w:hAnsi="Georgia"/>
          <w:b w:val="0"/>
          <w:bCs w:val="0"/>
          <w:color w:val="595959" w:themeColor="text1" w:themeTint="A6"/>
          <w:lang w:val="en-US"/>
          <w14:textFill>
            <w14:solidFill>
              <w14:schemeClr w14:val="tx1">
                <w14:lumMod w14:val="65000"/>
                <w14:lumOff w14:val="35000"/>
              </w14:schemeClr>
            </w14:solidFill>
          </w14:textFill>
        </w:rPr>
        <w:t>redefines how businesses interact with data by simplifying document management and information accessibility. Sierra’s customer-centric approach establishes it as a trusted and secure partner for businesses of all sizes looking to implement multi-agent systems with langchain/langGraph.</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Also, I e</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ngineered a real-time personalized recommender system for H&amp;M fashion articles using the 4-stage recommender architecture and a two-tower model design architecture, leveraging the Hopsworks AI Lakehouse.</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I was responsible for</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 the development of Sierra.ai, revolutionizing document management and information accessibility for businesses, resulting in a 30% increase in operational efficiency for clients, applied extensive knowledge in AI/ML research to design and implement advanced algorithms, enhancing the platform's capability to process and analyze complex data sets effectively.</w:t>
      </w:r>
    </w:p>
    <w:p>
      <w:pPr>
        <w:pStyle w:val="4"/>
        <w:spacing w:before="78" w:line="276" w:lineRule="auto"/>
        <w:ind w:left="431" w:right="178"/>
        <w:rPr>
          <w:rFonts w:hint="default" w:ascii="Georgia" w:hAnsi="Georgia"/>
          <w:color w:val="595959" w:themeColor="text1" w:themeTint="A6"/>
          <w14:textFill>
            <w14:solidFill>
              <w14:schemeClr w14:val="tx1">
                <w14:lumMod w14:val="65000"/>
                <w14:lumOff w14:val="35000"/>
              </w14:schemeClr>
            </w14:solidFill>
          </w14:textFill>
        </w:rPr>
      </w:pPr>
      <w:r>
        <w:rPr>
          <w:rFonts w:hint="default" w:ascii="Georgia" w:hAnsi="Georgia"/>
          <w:color w:val="595959" w:themeColor="text1" w:themeTint="A6"/>
          <w14:textFill>
            <w14:solidFill>
              <w14:schemeClr w14:val="tx1">
                <w14:lumMod w14:val="65000"/>
                <w14:lumOff w14:val="35000"/>
              </w14:schemeClr>
            </w14:solidFill>
          </w14:textFill>
        </w:rPr>
        <w:t>☑ Led the formulation and execution of technical strategies that align with business goals, contributing to a 25% growth in user adoption rates over the past year</w:t>
      </w:r>
      <w:r>
        <w:rPr>
          <w:rFonts w:hint="default" w:ascii="Georgia" w:hAnsi="Georgia"/>
          <w:color w:val="595959" w:themeColor="text1" w:themeTint="A6"/>
          <w:lang w:val="en-US"/>
          <w14:textFill>
            <w14:solidFill>
              <w14:schemeClr w14:val="tx1">
                <w14:lumMod w14:val="65000"/>
                <w14:lumOff w14:val="35000"/>
              </w14:schemeClr>
            </w14:solidFill>
          </w14:textFill>
        </w:rPr>
        <w:t>, d</w:t>
      </w:r>
      <w:r>
        <w:rPr>
          <w:rFonts w:hint="default" w:ascii="Georgia" w:hAnsi="Georgia"/>
          <w:color w:val="595959" w:themeColor="text1" w:themeTint="A6"/>
          <w14:textFill>
            <w14:solidFill>
              <w14:schemeClr w14:val="tx1">
                <w14:lumMod w14:val="65000"/>
                <w14:lumOff w14:val="35000"/>
              </w14:schemeClr>
            </w14:solidFill>
          </w14:textFill>
        </w:rPr>
        <w:t>esign</w:t>
      </w:r>
      <w:r>
        <w:rPr>
          <w:rFonts w:hint="default" w:ascii="Georgia" w:hAnsi="Georgia"/>
          <w:color w:val="595959" w:themeColor="text1" w:themeTint="A6"/>
          <w:lang w:val="en-US"/>
          <w14:textFill>
            <w14:solidFill>
              <w14:schemeClr w14:val="tx1">
                <w14:lumMod w14:val="65000"/>
                <w14:lumOff w14:val="35000"/>
              </w14:schemeClr>
            </w14:solidFill>
          </w14:textFill>
        </w:rPr>
        <w:t>ed</w:t>
      </w:r>
      <w:r>
        <w:rPr>
          <w:rFonts w:hint="default" w:ascii="Georgia" w:hAnsi="Georgia"/>
          <w:color w:val="595959" w:themeColor="text1" w:themeTint="A6"/>
          <w14:textFill>
            <w14:solidFill>
              <w14:schemeClr w14:val="tx1">
                <w14:lumMod w14:val="65000"/>
                <w14:lumOff w14:val="35000"/>
              </w14:schemeClr>
            </w14:solidFill>
          </w14:textFill>
        </w:rPr>
        <w:t xml:space="preserve"> and optimized </w:t>
      </w:r>
      <w:r>
        <w:rPr>
          <w:rFonts w:hint="default" w:ascii="Georgia" w:hAnsi="Georgia"/>
          <w:color w:val="595959" w:themeColor="text1" w:themeTint="A6"/>
          <w:lang w:val="en-US"/>
          <w14:textFill>
            <w14:solidFill>
              <w14:schemeClr w14:val="tx1">
                <w14:lumMod w14:val="65000"/>
                <w14:lumOff w14:val="35000"/>
              </w14:schemeClr>
            </w14:solidFill>
          </w14:textFill>
        </w:rPr>
        <w:t>multi-</w:t>
      </w:r>
      <w:r>
        <w:rPr>
          <w:rFonts w:hint="default" w:ascii="Georgia" w:hAnsi="Georgia"/>
          <w:color w:val="595959" w:themeColor="text1" w:themeTint="A6"/>
          <w14:textFill>
            <w14:solidFill>
              <w14:schemeClr w14:val="tx1">
                <w14:lumMod w14:val="65000"/>
                <w14:lumOff w14:val="35000"/>
              </w14:schemeClr>
            </w14:solidFill>
          </w14:textFill>
        </w:rPr>
        <w:t>AI agents capable of autonomous decision-making, which improved response times by 40% and reduced manual intervention needs.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 designed and implemented a modular Python package that orchestrates the ML workflow into three fully automated real-time pipelines—feature, training, and inference—while reducing processing time by 62.5% preserving the accuracy.</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By addressing the limitations of traditional RAG with KAG, achieved over 94% accuracy in popular science queries and 93% in interpreting medical indicators, showed similarly impressive results, with precision rates of 91.6% and recall rates of 71.8% — a significant improvement over traditional RAG methods.</w:t>
      </w:r>
    </w:p>
    <w:p>
      <w:pPr>
        <w:pStyle w:val="3"/>
        <w:spacing w:before="75" w:line="276" w:lineRule="auto"/>
        <w:ind w:left="431"/>
        <w:rPr>
          <w:rFonts w:hint="default" w:ascii="Georgia" w:hAnsi="Georgia"/>
          <w:b w:val="0"/>
          <w:bCs w:val="0"/>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 adopted MLOps best practices, including Infrastructure as Code (IaC), CI/CD, monitoring, experiment tracking, and model registries, ensuring the system is reproducible, testable, and trackable and deployed a scalable and cost-effective asynchronous batch architecture on AWS ECS and SQS, dynamically scaling based on job volume and achieving a 52% reduction in AWS costs.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Designed 4-stage architecture to build a system that can handle recommendations from a catalog of millions of</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items and two-tower model, a flexible neural network design that create</w:t>
      </w:r>
      <w:r>
        <w:rPr>
          <w:rFonts w:hint="default" w:ascii="Georgia" w:hAnsi="Georgia"/>
          <w:b w:val="0"/>
          <w:bCs w:val="0"/>
          <w:color w:val="595959" w:themeColor="text1" w:themeTint="A6"/>
          <w:sz w:val="20"/>
          <w:szCs w:val="20"/>
          <w14:textFill>
            <w14:solidFill>
              <w14:schemeClr w14:val="tx1">
                <w14:lumMod w14:val="65000"/>
                <w14:lumOff w14:val="35000"/>
              </w14:schemeClr>
            </w14:solidFill>
          </w14:textFill>
        </w:rPr>
        <w:t>s</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 xml:space="preserve"> embeddings for users and items and optimized deploying ML models using Auto scaling, model optimization/parallelism/quantization, implementing a strategy similar to what TikTok employs for short videos, which will be applied to H&amp;M retail items.</w:t>
      </w:r>
    </w:p>
    <w:p>
      <w:pPr>
        <w:pStyle w:val="3"/>
        <w:spacing w:before="75" w:line="276" w:lineRule="auto"/>
        <w:ind w:left="431"/>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E</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nhanced recommender systems by integrating advanced evaluation metrics such as NDCG, Precision@K, Recall@K, and Mean Reciprocal Rank (MRR), providing nuanced insights into model performance and user relevance, ultimately improving user satisfaction and engagement.</w:t>
      </w:r>
    </w:p>
    <w:p>
      <w:pPr>
        <w:pStyle w:val="3"/>
        <w:spacing w:before="75" w:line="276" w:lineRule="auto"/>
        <w:ind w:left="431"/>
        <w:rPr>
          <w:rFonts w:hint="default" w:ascii="Georgia" w:hAnsi="Georgia" w:cs="Georgia"/>
          <w:color w:val="2E5395"/>
          <w:w w:val="85"/>
          <w:lang w:val="en-US"/>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D</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eployed real-time recommendations using Hopsworks Serverless and KServe, a runtime engine for serving predictive and generative ML models on Kubernetes, which simplifies autoscaling, networking, health checks, and server configuration while providing advanced features like GPU autoscaling and canary rollouts; through KServe, I successfully implemented two distinct services— the query encoder service and the ranking service—resulting in improved model performance and responsiveness in production.</w:t>
      </w:r>
    </w:p>
    <w:p>
      <w:pPr>
        <w:pStyle w:val="3"/>
        <w:spacing w:before="75" w:line="276" w:lineRule="auto"/>
        <w:rPr>
          <w:rFonts w:hint="default" w:ascii="Georgia" w:hAnsi="Georgia" w:cs="Georgia"/>
        </w:rPr>
      </w:pPr>
      <w:r>
        <w:rPr>
          <w:rFonts w:hint="default" w:ascii="Georgia" w:hAnsi="Georgia" w:cs="Georgia"/>
          <w:color w:val="2E5395"/>
          <w:w w:val="85"/>
          <w:lang w:val="en-US"/>
        </w:rPr>
        <w:t>Kensho</w:t>
      </w:r>
      <w:r>
        <w:rPr>
          <w:rFonts w:hint="default" w:ascii="Georgia" w:hAnsi="Georgia" w:cs="Georgia"/>
          <w:color w:val="2E5395"/>
          <w:w w:val="85"/>
        </w:rPr>
        <w:t>,</w:t>
      </w:r>
      <w:r>
        <w:rPr>
          <w:rFonts w:hint="default" w:ascii="Georgia" w:hAnsi="Georgia" w:cs="Georgia"/>
          <w:color w:val="2E5395"/>
          <w:spacing w:val="9"/>
        </w:rPr>
        <w:t xml:space="preserve"> </w:t>
      </w:r>
      <w:r>
        <w:rPr>
          <w:rFonts w:hint="default" w:ascii="Georgia" w:hAnsi="Georgia" w:cs="Georgia"/>
          <w:color w:val="3A3838"/>
          <w:w w:val="85"/>
          <w:lang w:val="en-US"/>
        </w:rPr>
        <w:t>Massachusetts</w:t>
      </w:r>
      <w:r>
        <w:rPr>
          <w:rFonts w:hint="default" w:ascii="Georgia" w:hAnsi="Georgia" w:cs="Georgia"/>
          <w:color w:val="3A3838"/>
          <w:w w:val="85"/>
        </w:rPr>
        <w:t>,</w:t>
      </w:r>
      <w:r>
        <w:rPr>
          <w:rFonts w:hint="default" w:ascii="Georgia" w:hAnsi="Georgia" w:cs="Georgia"/>
          <w:color w:val="3A3838"/>
          <w:spacing w:val="7"/>
        </w:rPr>
        <w:t xml:space="preserve"> </w:t>
      </w:r>
      <w:r>
        <w:rPr>
          <w:rFonts w:hint="default" w:ascii="Georgia" w:hAnsi="Georgia" w:cs="Georgia"/>
          <w:color w:val="3A3838"/>
          <w:spacing w:val="-2"/>
          <w:w w:val="85"/>
        </w:rPr>
        <w:t>United State</w:t>
      </w:r>
    </w:p>
    <w:p>
      <w:pPr>
        <w:pStyle w:val="4"/>
        <w:tabs>
          <w:tab w:val="left" w:pos="9272"/>
        </w:tabs>
        <w:spacing w:before="2" w:line="276" w:lineRule="auto"/>
        <w:ind w:left="431"/>
        <w:rPr>
          <w:rFonts w:hint="default" w:ascii="Georgia" w:hAnsi="Georgia" w:cs="Georgia"/>
          <w:lang w:val="en-US"/>
        </w:rPr>
      </w:pPr>
      <w:r>
        <w:rPr>
          <w:rFonts w:hint="default" w:ascii="Georgia" w:hAnsi="Georgia" w:cs="Georgia"/>
          <w:color w:val="0E5481"/>
          <w:spacing w:val="-4"/>
        </w:rPr>
        <w:t>Backend-heavy AI Developer</w:t>
      </w:r>
      <w:r>
        <w:rPr>
          <w:rFonts w:hint="default" w:ascii="Georgia" w:hAnsi="Georgia" w:cs="Georgia"/>
          <w:color w:val="0E5481"/>
        </w:rPr>
        <w:tab/>
      </w:r>
      <w:r>
        <w:rPr>
          <w:rFonts w:hint="default" w:ascii="Georgia" w:hAnsi="Georgia" w:cs="Georgia"/>
          <w:color w:val="0E5481"/>
        </w:rPr>
        <w:t>09/201</w:t>
      </w:r>
      <w:r>
        <w:rPr>
          <w:rFonts w:hint="default" w:ascii="Georgia" w:hAnsi="Georgia" w:cs="Georgia"/>
          <w:color w:val="0E5481"/>
          <w:lang w:val="en-US"/>
        </w:rPr>
        <w:t>6</w:t>
      </w:r>
      <w:r>
        <w:rPr>
          <w:rFonts w:hint="default" w:ascii="Georgia" w:hAnsi="Georgia" w:cs="Georgia"/>
          <w:color w:val="0E5481"/>
          <w:spacing w:val="-6"/>
        </w:rPr>
        <w:t xml:space="preserve"> </w:t>
      </w:r>
      <w:r>
        <w:rPr>
          <w:rFonts w:hint="default" w:ascii="Georgia" w:hAnsi="Georgia" w:cs="Georgia"/>
          <w:color w:val="0E5481"/>
        </w:rPr>
        <w:t>–</w:t>
      </w:r>
      <w:r>
        <w:rPr>
          <w:rFonts w:hint="default" w:ascii="Georgia" w:hAnsi="Georgia" w:cs="Georgia"/>
          <w:color w:val="0E5481"/>
          <w:spacing w:val="-6"/>
        </w:rPr>
        <w:t xml:space="preserve"> </w:t>
      </w:r>
      <w:r>
        <w:rPr>
          <w:rFonts w:hint="default" w:ascii="Georgia" w:hAnsi="Georgia" w:cs="Georgia"/>
          <w:color w:val="0E5481"/>
          <w:spacing w:val="-2"/>
        </w:rPr>
        <w:t>0</w:t>
      </w:r>
      <w:r>
        <w:rPr>
          <w:rFonts w:hint="default" w:ascii="Georgia" w:hAnsi="Georgia" w:cs="Georgia"/>
          <w:color w:val="0E5481"/>
          <w:spacing w:val="-2"/>
          <w:lang w:val="en-US"/>
        </w:rPr>
        <w:t>9</w:t>
      </w:r>
      <w:r>
        <w:rPr>
          <w:rFonts w:hint="default" w:ascii="Georgia" w:hAnsi="Georgia" w:cs="Georgia"/>
          <w:color w:val="0E5481"/>
          <w:spacing w:val="-2"/>
        </w:rPr>
        <w:t>/20</w:t>
      </w:r>
      <w:r>
        <w:rPr>
          <w:rFonts w:hint="default" w:ascii="Georgia" w:hAnsi="Georgia" w:cs="Georgia"/>
          <w:color w:val="0E5481"/>
          <w:spacing w:val="-2"/>
          <w:lang w:val="en-US"/>
        </w:rPr>
        <w:t>19</w:t>
      </w:r>
    </w:p>
    <w:p>
      <w:pPr>
        <w:spacing w:line="276" w:lineRule="auto"/>
        <w:ind w:left="359" w:leftChars="163" w:firstLine="100" w:firstLine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w</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ork</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ed</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on a TTS and STT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solution, exposing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it as an API</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that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accurately clone</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s</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voices from a short audio clip</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significantly enhancing user experience in voice synthesis applications, and </w:t>
      </w:r>
      <w:r>
        <w:rPr>
          <w:rFonts w:hint="default" w:ascii="Georgia" w:hAnsi="Georgia"/>
          <w:color w:val="595959" w:themeColor="text1" w:themeTint="A6"/>
          <w:sz w:val="20"/>
          <w:szCs w:val="20"/>
          <w:lang w:val="en-US"/>
          <w14:textFill>
            <w14:solidFill>
              <w14:schemeClr w14:val="tx1">
                <w14:lumMod w14:val="65000"/>
                <w14:lumOff w14:val="35000"/>
              </w14:schemeClr>
            </w14:solidFill>
          </w14:textFill>
        </w:rPr>
        <w:t>built an ML system for forecasting hourly energy consumption levels across Denmark, improving predictive accuracy and operational planning.</w:t>
      </w:r>
    </w:p>
    <w:p>
      <w:pPr>
        <w:pStyle w:val="3"/>
        <w:spacing w:before="75" w:line="276" w:lineRule="auto"/>
        <w:ind w:left="431"/>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I built an inference pipeline in LangChain as a serverless RESTful API, enabling real-time financial question answering using RAG/TAG, significantly improving user engagement.</w:t>
      </w:r>
    </w:p>
    <w:p>
      <w:pPr>
        <w:pStyle w:val="4"/>
        <w:spacing w:before="78" w:line="276" w:lineRule="auto"/>
        <w:ind w:left="431" w:right="178"/>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b w:val="0"/>
          <w:bCs w:val="0"/>
          <w:color w:val="595959" w:themeColor="text1" w:themeTint="A6"/>
          <w:sz w:val="20"/>
          <w:szCs w:val="20"/>
          <w:lang w:val="en-US"/>
          <w14:textFill>
            <w14:solidFill>
              <w14:schemeClr w14:val="tx1">
                <w14:lumMod w14:val="65000"/>
                <w14:lumOff w14:val="35000"/>
              </w14:schemeClr>
            </w14:solidFill>
          </w14:textFill>
        </w:rPr>
        <w:t>☑ Extended Meta’s Llama 3 model with multimodal projector, allowing direct audio input for faster responses compared to traditional ASR-LLM combinations, enhancing system efficiency.</w:t>
      </w:r>
    </w:p>
    <w:p>
      <w:pPr>
        <w:pStyle w:val="4"/>
        <w:spacing w:before="78" w:line="276" w:lineRule="auto"/>
        <w:ind w:left="529" w:leftChars="195" w:right="178" w:hanging="100" w:hangingChars="50"/>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 </w:t>
      </w: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Implemented multi-modal techniques to handle diverse input data types, enhancing the system's versatility and user experience, leveraging Neo4j for graph-based RAG, significantly improving data retrieval speeds and accuracy,</w:t>
      </w:r>
    </w:p>
    <w:p>
      <w:pPr>
        <w:pStyle w:val="4"/>
        <w:spacing w:before="78" w:line="276" w:lineRule="auto"/>
        <w:ind w:left="529" w:leftChars="195" w:right="178" w:hanging="100" w:hangingChars="50"/>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b w:val="0"/>
          <w:bCs w:val="0"/>
          <w:color w:val="595959" w:themeColor="text1" w:themeTint="A6"/>
          <w:sz w:val="20"/>
          <w:szCs w:val="20"/>
          <w:lang w:val="en-US"/>
          <w14:textFill>
            <w14:solidFill>
              <w14:schemeClr w14:val="tx1">
                <w14:lumMod w14:val="65000"/>
                <w14:lumOff w14:val="35000"/>
              </w14:schemeClr>
            </w14:solidFill>
          </w14:textFill>
        </w:rPr>
        <w:t>automated complex workflows using Apache Airflow, resulting in a 50% reduction in processing time and increased reliability in data handling.</w:t>
      </w:r>
    </w:p>
    <w:p>
      <w:pPr>
        <w:spacing w:line="240" w:lineRule="auto"/>
        <w:ind w:left="359" w:leftChars="163" w:firstLine="0" w:firstLineChars="0"/>
        <w:rPr>
          <w:rFonts w:hint="default" w:ascii="Georgia" w:hAnsi="Georgia" w:cs="Georgia"/>
          <w:sz w:val="20"/>
          <w:szCs w:val="20"/>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☑Built efficient batch prediction pipelines using Python, leveraging a Feature Store and GCS, orchestrated with Airflow, resulting in streamlined predictions and improved operational workflows.</w:t>
      </w:r>
    </w:p>
    <w:p>
      <w:pPr>
        <w:pStyle w:val="3"/>
        <w:spacing w:before="195" w:line="240" w:lineRule="auto"/>
        <w:ind w:left="0" w:leftChars="0" w:firstLine="170" w:firstLineChars="100"/>
        <w:rPr>
          <w:rFonts w:hint="default" w:ascii="Georgia" w:hAnsi="Georgia" w:cs="Georgia"/>
        </w:rPr>
      </w:pPr>
      <w:r>
        <w:rPr>
          <w:rFonts w:hint="default" w:ascii="Georgia" w:hAnsi="Georgia" w:cs="Georgia"/>
          <w:color w:val="2E5395"/>
          <w:w w:val="85"/>
          <w:lang w:val="en-US"/>
        </w:rPr>
        <w:t>Dana Scott Design</w:t>
      </w:r>
      <w:r>
        <w:rPr>
          <w:rFonts w:hint="default" w:ascii="Georgia" w:hAnsi="Georgia" w:cs="Georgia"/>
          <w:color w:val="0E5481"/>
          <w:w w:val="85"/>
        </w:rPr>
        <w:t>,</w:t>
      </w:r>
      <w:r>
        <w:rPr>
          <w:rFonts w:hint="default" w:ascii="Georgia" w:hAnsi="Georgia" w:cs="Georgia"/>
          <w:color w:val="0E5481"/>
          <w:w w:val="85"/>
          <w:lang w:val="en-US"/>
        </w:rPr>
        <w:t xml:space="preserve"> Indianapolis</w:t>
      </w:r>
      <w:r>
        <w:rPr>
          <w:rFonts w:hint="default" w:ascii="Georgia" w:hAnsi="Georgia" w:cs="Georgia"/>
          <w:color w:val="3A3838"/>
          <w:w w:val="85"/>
        </w:rPr>
        <w:t>,</w:t>
      </w:r>
      <w:r>
        <w:rPr>
          <w:rFonts w:hint="default" w:ascii="Georgia" w:hAnsi="Georgia" w:cs="Georgia"/>
          <w:color w:val="3A3838"/>
          <w:spacing w:val="17"/>
        </w:rPr>
        <w:t xml:space="preserve"> </w:t>
      </w:r>
      <w:r>
        <w:rPr>
          <w:rFonts w:hint="default" w:ascii="Georgia" w:hAnsi="Georgia" w:cs="Georgia"/>
          <w:color w:val="3A3838"/>
          <w:spacing w:val="-2"/>
          <w:w w:val="85"/>
        </w:rPr>
        <w:t>United States</w:t>
      </w:r>
    </w:p>
    <w:p>
      <w:pPr>
        <w:pStyle w:val="4"/>
        <w:tabs>
          <w:tab w:val="left" w:pos="9272"/>
        </w:tabs>
        <w:spacing w:before="2" w:line="276" w:lineRule="auto"/>
        <w:ind w:left="431"/>
        <w:rPr>
          <w:rFonts w:hint="default" w:ascii="Georgia" w:hAnsi="Georgia" w:cs="Georgia"/>
          <w:color w:val="0E5481"/>
          <w:spacing w:val="-2"/>
          <w:lang w:val="en-US"/>
        </w:rPr>
      </w:pPr>
      <w:r>
        <w:rPr>
          <w:rFonts w:hint="default" w:ascii="Georgia" w:hAnsi="Georgia" w:cs="Georgia"/>
          <w:color w:val="0E5481"/>
          <w:spacing w:val="-2"/>
        </w:rPr>
        <w:t>Full Stack Developer</w:t>
      </w:r>
      <w:r>
        <w:rPr>
          <w:rFonts w:hint="default" w:ascii="Georgia" w:hAnsi="Georgia" w:cs="Georgia"/>
          <w:color w:val="0E5481"/>
          <w:spacing w:val="-2"/>
          <w:lang w:val="en-US"/>
        </w:rPr>
        <w:t>/assistant</w:t>
      </w:r>
      <w:r>
        <w:rPr>
          <w:rFonts w:hint="default" w:ascii="Georgia" w:hAnsi="Georgia" w:cs="Georgia"/>
          <w:color w:val="0E5481"/>
        </w:rPr>
        <w:tab/>
      </w:r>
      <w:r>
        <w:rPr>
          <w:rFonts w:hint="default" w:ascii="Georgia" w:hAnsi="Georgia" w:cs="Georgia"/>
          <w:color w:val="0E5481"/>
          <w:lang w:val="en-US"/>
        </w:rPr>
        <w:t>02</w:t>
      </w:r>
      <w:r>
        <w:rPr>
          <w:rFonts w:hint="default" w:ascii="Georgia" w:hAnsi="Georgia" w:cs="Georgia"/>
          <w:color w:val="0E5481"/>
        </w:rPr>
        <w:t>/201</w:t>
      </w:r>
      <w:r>
        <w:rPr>
          <w:rFonts w:hint="default" w:ascii="Georgia" w:hAnsi="Georgia" w:cs="Georgia"/>
          <w:color w:val="0E5481"/>
          <w:lang w:val="en-US"/>
        </w:rPr>
        <w:t>4</w:t>
      </w:r>
      <w:r>
        <w:rPr>
          <w:rFonts w:hint="default" w:ascii="Georgia" w:hAnsi="Georgia" w:cs="Georgia"/>
          <w:color w:val="0E5481"/>
          <w:spacing w:val="-5"/>
        </w:rPr>
        <w:t xml:space="preserve"> </w:t>
      </w:r>
      <w:r>
        <w:rPr>
          <w:rFonts w:hint="default" w:ascii="Georgia" w:hAnsi="Georgia" w:cs="Georgia"/>
          <w:color w:val="0E5481"/>
        </w:rPr>
        <w:t>–</w:t>
      </w:r>
      <w:r>
        <w:rPr>
          <w:rFonts w:hint="default" w:ascii="Georgia" w:hAnsi="Georgia" w:cs="Georgia"/>
          <w:color w:val="0E5481"/>
          <w:spacing w:val="-5"/>
        </w:rPr>
        <w:t xml:space="preserve"> </w:t>
      </w:r>
      <w:r>
        <w:rPr>
          <w:rFonts w:hint="default" w:ascii="Georgia" w:hAnsi="Georgia" w:cs="Georgia"/>
          <w:color w:val="0E5481"/>
          <w:spacing w:val="-2"/>
        </w:rPr>
        <w:t>8/201</w:t>
      </w:r>
      <w:r>
        <w:rPr>
          <w:rFonts w:hint="default" w:ascii="Georgia" w:hAnsi="Georgia" w:cs="Georgia"/>
          <w:color w:val="0E5481"/>
          <w:spacing w:val="-2"/>
          <w:lang w:val="en-US"/>
        </w:rPr>
        <w:t>6</w:t>
      </w:r>
    </w:p>
    <w:p>
      <w:pPr>
        <w:pStyle w:val="4"/>
        <w:tabs>
          <w:tab w:val="left" w:pos="9272"/>
        </w:tabs>
        <w:spacing w:before="2" w:line="276" w:lineRule="auto"/>
        <w:ind w:left="431"/>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I converted 24 design mockups into highly-quality, pixel-perfect code using React.js, enhancing the visual consistency and user interface of applications.</w:t>
      </w:r>
    </w:p>
    <w:p>
      <w:pPr>
        <w:tabs>
          <w:tab w:val="left" w:pos="1067"/>
        </w:tabs>
        <w:spacing w:line="276" w:lineRule="auto"/>
        <w:ind w:left="496" w:leftChars="180" w:hanging="100" w:hangingChars="50"/>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Assisted</w:t>
      </w:r>
      <w:r>
        <w:rPr>
          <w:rFonts w:hint="default" w:ascii="Georgia" w:hAnsi="Georgia" w:cs="Georgia"/>
          <w:color w:val="595959" w:themeColor="text1" w:themeTint="A6"/>
          <w:spacing w:val="-3"/>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in</w:t>
      </w:r>
      <w:r>
        <w:rPr>
          <w:rFonts w:hint="default" w:ascii="Georgia" w:hAnsi="Georgia" w:cs="Georgia"/>
          <w:color w:val="595959" w:themeColor="text1" w:themeTint="A6"/>
          <w:spacing w:val="-3"/>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product</w:t>
      </w:r>
      <w:r>
        <w:rPr>
          <w:rFonts w:hint="default" w:ascii="Georgia" w:hAnsi="Georgia" w:cs="Georgia"/>
          <w:color w:val="595959" w:themeColor="text1" w:themeTint="A6"/>
          <w:spacing w:val="-1"/>
          <w:sz w:val="20"/>
          <w:szCs w:val="20"/>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sz w:val="20"/>
          <w:szCs w:val="20"/>
          <w14:textFill>
            <w14:solidFill>
              <w14:schemeClr w14:val="tx1">
                <w14:lumMod w14:val="65000"/>
                <w14:lumOff w14:val="35000"/>
              </w14:schemeClr>
            </w14:solidFill>
          </w14:textFill>
        </w:rPr>
        <w:t>development</w:t>
      </w:r>
      <w:r>
        <w:rPr>
          <w:rFonts w:hint="default" w:ascii="Georgia" w:hAnsi="Georgia" w:cs="Georgia"/>
          <w:color w:val="595959" w:themeColor="text1" w:themeTint="A6"/>
          <w:spacing w:val="-2"/>
          <w:sz w:val="20"/>
          <w:szCs w:val="20"/>
          <w:lang w:val="en-US"/>
          <w14:textFill>
            <w14:solidFill>
              <w14:schemeClr w14:val="tx1">
                <w14:lumMod w14:val="65000"/>
                <w14:lumOff w14:val="35000"/>
              </w14:schemeClr>
            </w14:solidFill>
          </w14:textFill>
        </w:rPr>
        <w:t xml:space="preserve">, boosting customer satisfaction by 17% through upgrades to existing suites, significantly  improving </w:t>
      </w:r>
      <w:r>
        <w:rPr>
          <w:rFonts w:hint="default" w:ascii="Georgia" w:hAnsi="Georgia" w:cs="Georgia"/>
          <w:color w:val="595959" w:themeColor="text1" w:themeTint="A6"/>
          <w:spacing w:val="-3"/>
          <w:sz w:val="20"/>
          <w:szCs w:val="20"/>
          <w:lang w:val="en-US"/>
          <w14:textFill>
            <w14:solidFill>
              <w14:schemeClr w14:val="tx1">
                <w14:lumMod w14:val="65000"/>
                <w14:lumOff w14:val="35000"/>
              </w14:schemeClr>
            </w14:solidFill>
          </w14:textFill>
        </w:rPr>
        <w:t>user retention</w:t>
      </w:r>
      <w:r>
        <w:rPr>
          <w:rFonts w:hint="default" w:ascii="Georgia" w:hAnsi="Georgia" w:cs="Georgia"/>
          <w:color w:val="595959" w:themeColor="text1" w:themeTint="A6"/>
          <w:spacing w:val="-4"/>
          <w:sz w:val="20"/>
          <w:szCs w:val="20"/>
          <w14:textFill>
            <w14:solidFill>
              <w14:schemeClr w14:val="tx1">
                <w14:lumMod w14:val="65000"/>
                <w14:lumOff w14:val="35000"/>
              </w14:schemeClr>
            </w14:solidFill>
          </w14:textFill>
        </w:rPr>
        <w:t>.</w:t>
      </w:r>
    </w:p>
    <w:p>
      <w:pPr>
        <w:tabs>
          <w:tab w:val="left" w:pos="1067"/>
        </w:tabs>
        <w:spacing w:line="276" w:lineRule="auto"/>
        <w:ind w:left="431"/>
        <w:rPr>
          <w:rFonts w:hint="default" w:ascii="Georgia" w:hAnsi="Georgia" w:cs="Georgia"/>
          <w:color w:val="595959" w:themeColor="text1" w:themeTint="A6"/>
          <w:sz w:val="20"/>
          <w:szCs w:val="20"/>
          <w14:textFill>
            <w14:solidFill>
              <w14:schemeClr w14:val="tx1">
                <w14:lumMod w14:val="65000"/>
                <w14:lumOff w14:val="35000"/>
              </w14:schemeClr>
            </w14:solidFill>
          </w14:textFill>
        </w:rPr>
      </w:pP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Optimized a JavaScript function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for complex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mathematic</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al</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 operations,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 xml:space="preserve">enhancing performance and efficiency through my strong mathematical background and </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 xml:space="preserve">JavaScript </w:t>
      </w:r>
      <w:r>
        <w:rPr>
          <w:rFonts w:hint="default" w:ascii="Georgia" w:hAnsi="Georgia" w:cs="Georgia"/>
          <w:color w:val="595959" w:themeColor="text1" w:themeTint="A6"/>
          <w:sz w:val="20"/>
          <w:szCs w:val="20"/>
          <w:lang w:val="en-US"/>
          <w14:textFill>
            <w14:solidFill>
              <w14:schemeClr w14:val="tx1">
                <w14:lumMod w14:val="65000"/>
                <w14:lumOff w14:val="35000"/>
              </w14:schemeClr>
            </w14:solidFill>
          </w14:textFill>
        </w:rPr>
        <w:t>proficiency</w:t>
      </w:r>
      <w:r>
        <w:rPr>
          <w:rFonts w:hint="default" w:ascii="Georgia" w:hAnsi="Georgia" w:cs="Georgia"/>
          <w:color w:val="595959" w:themeColor="text1" w:themeTint="A6"/>
          <w:sz w:val="20"/>
          <w:szCs w:val="20"/>
          <w14:textFill>
            <w14:solidFill>
              <w14:schemeClr w14:val="tx1">
                <w14:lumMod w14:val="65000"/>
                <w14:lumOff w14:val="35000"/>
              </w14:schemeClr>
            </w14:solidFill>
          </w14:textFill>
        </w:rPr>
        <w:t>.</w:t>
      </w:r>
    </w:p>
    <w:p>
      <w:pPr>
        <w:pStyle w:val="2"/>
        <w:spacing w:line="276" w:lineRule="auto"/>
        <w:rPr>
          <w:rFonts w:hint="default" w:ascii="Georgia" w:hAnsi="Georgia" w:cs="Georgia"/>
        </w:rPr>
      </w:pPr>
      <w:r>
        <w:rPr>
          <w:rFonts w:hint="default" w:ascii="Georgia" w:hAnsi="Georgia" w:cs="Georgia"/>
          <w:color w:val="0E5481"/>
        </w:rPr>
        <w:t>-</w:t>
      </w:r>
      <w:r>
        <w:rPr>
          <w:rFonts w:hint="default" w:ascii="Georgia" w:hAnsi="Georgia" w:cs="Georgia"/>
          <w:color w:val="0E5481"/>
          <w:spacing w:val="-1"/>
        </w:rPr>
        <w:t xml:space="preserve"> </w:t>
      </w:r>
      <w:r>
        <w:rPr>
          <w:rFonts w:hint="default" w:ascii="Georgia" w:hAnsi="Georgia" w:cs="Georgia"/>
          <w:color w:val="0E5481"/>
          <w:spacing w:val="-2"/>
        </w:rPr>
        <w:t>Education</w:t>
      </w:r>
    </w:p>
    <w:p>
      <w:pPr>
        <w:pStyle w:val="4"/>
        <w:tabs>
          <w:tab w:val="left" w:pos="3090"/>
        </w:tabs>
        <w:spacing w:before="2" w:line="276" w:lineRule="auto"/>
        <w:ind w:left="347"/>
        <w:rPr>
          <w:rFonts w:hint="default" w:ascii="Georgia" w:hAnsi="Georgia" w:cs="Georgia"/>
          <w:lang w:val="en-US"/>
        </w:rPr>
      </w:pPr>
      <w:r>
        <w:rPr>
          <w:rFonts w:hint="default" w:ascii="Georgia" w:hAnsi="Georgia" w:cs="Georgia"/>
          <w:color w:val="1F4E79"/>
          <w:spacing w:val="-2"/>
        </w:rPr>
        <w:t>Bachelor</w:t>
      </w:r>
      <w:r>
        <w:rPr>
          <w:rFonts w:hint="default" w:ascii="Georgia" w:hAnsi="Georgia" w:cs="Georgia"/>
          <w:color w:val="1F4E79"/>
          <w:spacing w:val="-4"/>
        </w:rPr>
        <w:t xml:space="preserve"> </w:t>
      </w:r>
      <w:r>
        <w:rPr>
          <w:rFonts w:hint="default" w:ascii="Georgia" w:hAnsi="Georgia" w:cs="Georgia"/>
          <w:color w:val="1F4E79"/>
          <w:spacing w:val="-2"/>
        </w:rPr>
        <w:t>Degree</w:t>
      </w:r>
      <w:r>
        <w:rPr>
          <w:rFonts w:hint="default" w:ascii="Georgia" w:hAnsi="Georgia" w:cs="Georgia"/>
          <w:color w:val="1F4E79"/>
          <w:spacing w:val="-4"/>
        </w:rPr>
        <w:t xml:space="preserve"> </w:t>
      </w:r>
      <w:r>
        <w:rPr>
          <w:rFonts w:hint="default" w:ascii="Georgia" w:hAnsi="Georgia" w:cs="Georgia"/>
          <w:color w:val="1F4E79"/>
          <w:spacing w:val="-2"/>
        </w:rPr>
        <w:t>in Computer</w:t>
      </w:r>
      <w:r>
        <w:rPr>
          <w:rFonts w:hint="default" w:ascii="Georgia" w:hAnsi="Georgia" w:cs="Georgia"/>
          <w:color w:val="1F4E79"/>
          <w:spacing w:val="-4"/>
        </w:rPr>
        <w:t xml:space="preserve"> </w:t>
      </w:r>
      <w:r>
        <w:rPr>
          <w:rFonts w:hint="default" w:ascii="Georgia" w:hAnsi="Georgia" w:cs="Georgia"/>
          <w:color w:val="1F4E79"/>
          <w:spacing w:val="-2"/>
        </w:rPr>
        <w:t xml:space="preserve">Science </w:t>
      </w:r>
      <w:r>
        <w:rPr>
          <w:rFonts w:hint="default" w:ascii="Georgia" w:hAnsi="Georgia" w:cs="Georgia"/>
          <w:color w:val="1F4E79"/>
          <w:spacing w:val="-2"/>
          <w:lang w:val="en-US"/>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University of Kansas</w:t>
      </w:r>
      <w:r>
        <w:rPr>
          <w:rFonts w:hint="default" w:ascii="Georgia" w:hAnsi="Georgia" w:cs="Georgia"/>
          <w:color w:val="595959" w:themeColor="text1" w:themeTint="A6"/>
          <w14:textFill>
            <w14:solidFill>
              <w14:schemeClr w14:val="tx1">
                <w14:lumMod w14:val="65000"/>
                <w14:lumOff w14:val="35000"/>
              </w14:schemeClr>
            </w14:solidFill>
          </w14:textFill>
        </w:rPr>
        <w:t xml:space="preserve"> (20</w:t>
      </w:r>
      <w:r>
        <w:rPr>
          <w:rFonts w:hint="default" w:ascii="Georgia" w:hAnsi="Georgia" w:cs="Georgia"/>
          <w:color w:val="595959" w:themeColor="text1" w:themeTint="A6"/>
          <w:lang w:val="en-US"/>
          <w14:textFill>
            <w14:solidFill>
              <w14:schemeClr w14:val="tx1">
                <w14:lumMod w14:val="65000"/>
                <w14:lumOff w14:val="35000"/>
              </w14:schemeClr>
            </w14:solidFill>
          </w14:textFill>
        </w:rPr>
        <w:t>09</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14:textFill>
            <w14:solidFill>
              <w14:schemeClr w14:val="tx1">
                <w14:lumMod w14:val="65000"/>
                <w14:lumOff w14:val="35000"/>
              </w14:schemeClr>
            </w14:solidFill>
          </w14:textFill>
        </w:rPr>
        <w:t>–</w:t>
      </w:r>
      <w:r>
        <w:rPr>
          <w:rFonts w:hint="default" w:ascii="Georgia" w:hAnsi="Georgia" w:cs="Georgia"/>
          <w:color w:val="595959" w:themeColor="text1" w:themeTint="A6"/>
          <w:spacing w:val="-3"/>
          <w14:textFill>
            <w14:solidFill>
              <w14:schemeClr w14:val="tx1">
                <w14:lumMod w14:val="65000"/>
                <w14:lumOff w14:val="35000"/>
              </w14:schemeClr>
            </w14:solidFill>
          </w14:textFill>
        </w:rPr>
        <w:t xml:space="preserve"> </w:t>
      </w:r>
      <w:r>
        <w:rPr>
          <w:rFonts w:hint="default" w:ascii="Georgia" w:hAnsi="Georgia" w:cs="Georgia"/>
          <w:color w:val="595959" w:themeColor="text1" w:themeTint="A6"/>
          <w:spacing w:val="-2"/>
          <w14:textFill>
            <w14:solidFill>
              <w14:schemeClr w14:val="tx1">
                <w14:lumMod w14:val="65000"/>
                <w14:lumOff w14:val="35000"/>
              </w14:schemeClr>
            </w14:solidFill>
          </w14:textFill>
        </w:rPr>
        <w:t>201</w:t>
      </w:r>
      <w:r>
        <w:rPr>
          <w:rFonts w:hint="default" w:ascii="Georgia" w:hAnsi="Georgia" w:cs="Georgia"/>
          <w:color w:val="595959" w:themeColor="text1" w:themeTint="A6"/>
          <w:spacing w:val="-2"/>
          <w:lang w:val="en-US"/>
          <w14:textFill>
            <w14:solidFill>
              <w14:schemeClr w14:val="tx1">
                <w14:lumMod w14:val="65000"/>
                <w14:lumOff w14:val="35000"/>
              </w14:schemeClr>
            </w14:solidFill>
          </w14:textFill>
        </w:rPr>
        <w:t>3</w:t>
      </w:r>
      <w:r>
        <w:rPr>
          <w:rFonts w:hint="default" w:ascii="Georgia" w:hAnsi="Georgia" w:cs="Georgia"/>
          <w:color w:val="595959" w:themeColor="text1" w:themeTint="A6"/>
          <w:spacing w:val="-2"/>
          <w14:textFill>
            <w14:solidFill>
              <w14:schemeClr w14:val="tx1">
                <w14:lumMod w14:val="65000"/>
                <w14:lumOff w14:val="35000"/>
              </w14:schemeClr>
            </w14:solidFill>
          </w14:textFill>
        </w:rPr>
        <w:t>)</w:t>
      </w:r>
    </w:p>
    <w:sectPr>
      <w:footerReference r:id="rId3" w:type="default"/>
      <w:pgSz w:w="12240" w:h="15840"/>
      <w:pgMar w:top="640" w:right="560" w:bottom="760" w:left="560" w:header="0" w:footer="56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Franklin Gothic Medium">
    <w:altName w:val="Trebuchet MS"/>
    <w:panose1 w:val="020B0603020102020204"/>
    <w:charset w:val="00"/>
    <w:family w:val="swiss"/>
    <w:pitch w:val="default"/>
    <w:sig w:usb0="00000000" w:usb1="00000000" w:usb2="00000000" w:usb3="00000000" w:csb0="2000009F" w:csb1="DFD70000"/>
  </w:font>
  <w:font w:name="Century">
    <w:altName w:val="Times New Roman"/>
    <w:panose1 w:val="02040604050505020304"/>
    <w:charset w:val="00"/>
    <w:family w:val="roman"/>
    <w:pitch w:val="default"/>
    <w:sig w:usb0="00000000"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ind w:left="0"/>
    </w:pPr>
    <w:r>
      <mc:AlternateContent>
        <mc:Choice Requires="wps">
          <w:drawing>
            <wp:anchor distT="0" distB="0" distL="0" distR="0" simplePos="0" relativeHeight="251659264" behindDoc="1" locked="0" layoutInCell="1" allowOverlap="1">
              <wp:simplePos x="0" y="0"/>
              <wp:positionH relativeFrom="page">
                <wp:posOffset>4863465</wp:posOffset>
              </wp:positionH>
              <wp:positionV relativeFrom="page">
                <wp:posOffset>9559290</wp:posOffset>
              </wp:positionV>
              <wp:extent cx="2302510" cy="163195"/>
              <wp:effectExtent l="0" t="0" r="0" b="0"/>
              <wp:wrapNone/>
              <wp:docPr id="1" name="Textbox 1"/>
              <wp:cNvGraphicFramePr/>
              <a:graphic xmlns:a="http://schemas.openxmlformats.org/drawingml/2006/main">
                <a:graphicData uri="http://schemas.microsoft.com/office/word/2010/wordprocessingShape">
                  <wps:wsp>
                    <wps:cNvSpPr txBox="1"/>
                    <wps:spPr>
                      <a:xfrm>
                        <a:off x="0" y="0"/>
                        <a:ext cx="2302510" cy="163195"/>
                      </a:xfrm>
                      <a:prstGeom prst="rect">
                        <a:avLst/>
                      </a:prstGeom>
                    </wps:spPr>
                    <wps:txbx>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wps:txbx>
                    <wps:bodyPr wrap="square" lIns="0" tIns="0" rIns="0" bIns="0" rtlCol="0"/>
                  </wps:wsp>
                </a:graphicData>
              </a:graphic>
            </wp:anchor>
          </w:drawing>
        </mc:Choice>
        <mc:Fallback>
          <w:pict>
            <v:shape id="Textbox 1" o:spid="_x0000_s1026" o:spt="202" type="#_x0000_t202" style="position:absolute;left:0pt;margin-left:382.95pt;margin-top:752.7pt;height:12.85pt;width:181.3pt;mso-position-horizontal-relative:page;mso-position-vertical-relative:page;z-index:-251657216;mso-width-relative:page;mso-height-relative:page;" filled="f" stroked="f" coordsize="21600,21600" o:gfxdata="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">
              <v:fill on="f" focussize="0,0"/>
              <v:stroke on="f"/>
              <v:imagedata o:title=""/>
              <o:lock v:ext="edit" aspectratio="f"/>
              <v:textbox inset="0mm,0mm,0mm,0mm">
                <w:txbxContent>
                  <w:p>
                    <w:pPr>
                      <w:spacing w:line="256" w:lineRule="exact"/>
                      <w:ind w:left="20"/>
                      <w:rPr>
                        <w:rFonts w:ascii="Century" w:hAnsi="Century"/>
                        <w:sz w:val="18"/>
                      </w:rPr>
                    </w:pPr>
                    <w:r>
                      <w:rPr>
                        <w:rFonts w:ascii="Century" w:hAnsi="Century"/>
                        <w:color w:val="0E5481"/>
                        <w:sz w:val="18"/>
                      </w:rPr>
                      <w:t xml:space="preserve">               </w:t>
                    </w:r>
                    <w:r>
                      <w:rPr>
                        <w:rFonts w:hint="default" w:ascii="Century" w:hAnsi="Century"/>
                        <w:color w:val="0E5481"/>
                        <w:sz w:val="18"/>
                        <w:lang w:val="en-US"/>
                      </w:rPr>
                      <w:t xml:space="preserve">                Bobby Estes </w:t>
                    </w:r>
                    <w:r>
                      <w:rPr>
                        <w:rFonts w:ascii="Century" w:hAnsi="Century"/>
                        <w:color w:val="0E5481"/>
                        <w:sz w:val="18"/>
                      </w:rPr>
                      <w:t>–</w:t>
                    </w:r>
                    <w:r>
                      <w:rPr>
                        <w:rFonts w:ascii="Century" w:hAnsi="Century"/>
                        <w:color w:val="0E5481"/>
                        <w:spacing w:val="34"/>
                        <w:sz w:val="18"/>
                      </w:rPr>
                      <w:t xml:space="preserve">  </w:t>
                    </w:r>
                    <w:r>
                      <w:rPr>
                        <w:rFonts w:ascii="Century" w:hAnsi="Century"/>
                        <w:color w:val="0E5481"/>
                        <w:sz w:val="18"/>
                      </w:rPr>
                      <w:t>P</w:t>
                    </w:r>
                    <w:r>
                      <w:rPr>
                        <w:rFonts w:ascii="Century" w:hAnsi="Century"/>
                        <w:color w:val="0E5481"/>
                        <w:spacing w:val="9"/>
                        <w:sz w:val="18"/>
                      </w:rPr>
                      <w:t xml:space="preserve"> </w:t>
                    </w:r>
                    <w:r>
                      <w:rPr>
                        <w:rFonts w:ascii="Century" w:hAnsi="Century"/>
                        <w:color w:val="0E5481"/>
                        <w:sz w:val="18"/>
                      </w:rPr>
                      <w:t>a</w:t>
                    </w:r>
                    <w:r>
                      <w:rPr>
                        <w:rFonts w:ascii="Century" w:hAnsi="Century"/>
                        <w:color w:val="0E5481"/>
                        <w:spacing w:val="10"/>
                        <w:sz w:val="18"/>
                      </w:rPr>
                      <w:t xml:space="preserve"> </w:t>
                    </w:r>
                    <w:r>
                      <w:rPr>
                        <w:rFonts w:ascii="Century" w:hAnsi="Century"/>
                        <w:color w:val="0E5481"/>
                        <w:sz w:val="18"/>
                      </w:rPr>
                      <w:t>g</w:t>
                    </w:r>
                    <w:r>
                      <w:rPr>
                        <w:rFonts w:ascii="Century" w:hAnsi="Century"/>
                        <w:color w:val="0E5481"/>
                        <w:spacing w:val="9"/>
                        <w:sz w:val="18"/>
                      </w:rPr>
                      <w:t xml:space="preserve"> </w:t>
                    </w:r>
                    <w:r>
                      <w:rPr>
                        <w:rFonts w:ascii="Century" w:hAnsi="Century"/>
                        <w:color w:val="0E5481"/>
                        <w:sz w:val="18"/>
                      </w:rPr>
                      <w:t>e</w:t>
                    </w:r>
                    <w:r>
                      <w:rPr>
                        <w:rFonts w:ascii="Century" w:hAnsi="Century"/>
                        <w:color w:val="0E5481"/>
                        <w:spacing w:val="62"/>
                        <w:sz w:val="18"/>
                      </w:rPr>
                      <w:t xml:space="preserve"> </w:t>
                    </w:r>
                    <w:r>
                      <w:rPr>
                        <w:rFonts w:ascii="Century" w:hAnsi="Century"/>
                        <w:color w:val="0E5481"/>
                        <w:sz w:val="18"/>
                      </w:rPr>
                      <w:fldChar w:fldCharType="begin"/>
                    </w:r>
                    <w:r>
                      <w:rPr>
                        <w:rFonts w:ascii="Century" w:hAnsi="Century"/>
                        <w:color w:val="0E5481"/>
                        <w:sz w:val="18"/>
                      </w:rPr>
                      <w:instrText xml:space="preserve"> PAGE </w:instrText>
                    </w:r>
                    <w:r>
                      <w:rPr>
                        <w:rFonts w:ascii="Century" w:hAnsi="Century"/>
                        <w:color w:val="0E5481"/>
                        <w:sz w:val="18"/>
                      </w:rPr>
                      <w:fldChar w:fldCharType="separate"/>
                    </w:r>
                    <w:r>
                      <w:rPr>
                        <w:rFonts w:ascii="Century" w:hAnsi="Century"/>
                        <w:color w:val="0E5481"/>
                        <w:sz w:val="18"/>
                      </w:rPr>
                      <w:t>1</w:t>
                    </w:r>
                    <w:r>
                      <w:rPr>
                        <w:rFonts w:ascii="Century" w:hAnsi="Century"/>
                        <w:color w:val="0E5481"/>
                        <w:sz w:val="18"/>
                      </w:rPr>
                      <w:fldChar w:fldCharType="end"/>
                    </w:r>
                    <w:r>
                      <w:rPr>
                        <w:rFonts w:ascii="Century" w:hAnsi="Century"/>
                        <w:color w:val="0E5481"/>
                        <w:spacing w:val="1"/>
                        <w:sz w:val="18"/>
                      </w:rPr>
                      <w:t xml:space="preserve"> </w:t>
                    </w:r>
                    <w:r>
                      <w:rPr>
                        <w:rFonts w:ascii="Century" w:hAnsi="Century"/>
                        <w:color w:val="0E5481"/>
                        <w:sz w:val="18"/>
                      </w:rPr>
                      <w:t>|</w:t>
                    </w:r>
                    <w:r>
                      <w:rPr>
                        <w:rFonts w:ascii="Century" w:hAnsi="Century"/>
                        <w:color w:val="0E5481"/>
                        <w:spacing w:val="-1"/>
                        <w:sz w:val="18"/>
                      </w:rPr>
                      <w:t xml:space="preserve"> </w:t>
                    </w:r>
                    <w:r>
                      <w:rPr>
                        <w:rFonts w:ascii="Century" w:hAnsi="Century"/>
                        <w:color w:val="0E5481"/>
                        <w:spacing w:val="-12"/>
                        <w:sz w:val="18"/>
                      </w:rPr>
                      <w:fldChar w:fldCharType="begin"/>
                    </w:r>
                    <w:r>
                      <w:rPr>
                        <w:rFonts w:ascii="Century" w:hAnsi="Century"/>
                        <w:color w:val="0E5481"/>
                        <w:spacing w:val="-12"/>
                        <w:sz w:val="18"/>
                      </w:rPr>
                      <w:instrText xml:space="preserve"> NUMPAGES </w:instrText>
                    </w:r>
                    <w:r>
                      <w:rPr>
                        <w:rFonts w:ascii="Century" w:hAnsi="Century"/>
                        <w:color w:val="0E5481"/>
                        <w:spacing w:val="-12"/>
                        <w:sz w:val="18"/>
                      </w:rPr>
                      <w:fldChar w:fldCharType="separate"/>
                    </w:r>
                    <w:r>
                      <w:rPr>
                        <w:rFonts w:ascii="Century" w:hAnsi="Century"/>
                        <w:color w:val="0E5481"/>
                        <w:spacing w:val="-12"/>
                        <w:sz w:val="18"/>
                      </w:rPr>
                      <w:t>2</w:t>
                    </w:r>
                    <w:r>
                      <w:rPr>
                        <w:rFonts w:ascii="Century" w:hAnsi="Century"/>
                        <w:color w:val="0E5481"/>
                        <w:spacing w:val="-12"/>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31C"/>
    <w:rsid w:val="0000435F"/>
    <w:rsid w:val="00012175"/>
    <w:rsid w:val="000158C8"/>
    <w:rsid w:val="000424F3"/>
    <w:rsid w:val="000516E6"/>
    <w:rsid w:val="00056AD3"/>
    <w:rsid w:val="00071F50"/>
    <w:rsid w:val="00075A74"/>
    <w:rsid w:val="00083485"/>
    <w:rsid w:val="000A2F55"/>
    <w:rsid w:val="000D4C17"/>
    <w:rsid w:val="000F1161"/>
    <w:rsid w:val="000F1F80"/>
    <w:rsid w:val="00102EF8"/>
    <w:rsid w:val="00105617"/>
    <w:rsid w:val="00105F4A"/>
    <w:rsid w:val="00115074"/>
    <w:rsid w:val="001401E5"/>
    <w:rsid w:val="00172E78"/>
    <w:rsid w:val="001900BF"/>
    <w:rsid w:val="00191E0D"/>
    <w:rsid w:val="001A2177"/>
    <w:rsid w:val="001A4062"/>
    <w:rsid w:val="001C43A1"/>
    <w:rsid w:val="0021096D"/>
    <w:rsid w:val="00236175"/>
    <w:rsid w:val="00255AD7"/>
    <w:rsid w:val="0029260B"/>
    <w:rsid w:val="0029711A"/>
    <w:rsid w:val="002A2C66"/>
    <w:rsid w:val="002B29CF"/>
    <w:rsid w:val="002B610E"/>
    <w:rsid w:val="002D68DE"/>
    <w:rsid w:val="002E5192"/>
    <w:rsid w:val="002F2263"/>
    <w:rsid w:val="002F7A5C"/>
    <w:rsid w:val="00313943"/>
    <w:rsid w:val="00320008"/>
    <w:rsid w:val="00336CCF"/>
    <w:rsid w:val="00344BC6"/>
    <w:rsid w:val="00355202"/>
    <w:rsid w:val="00370C6D"/>
    <w:rsid w:val="003C4B9B"/>
    <w:rsid w:val="00411D9B"/>
    <w:rsid w:val="0041481A"/>
    <w:rsid w:val="00460D65"/>
    <w:rsid w:val="004869B4"/>
    <w:rsid w:val="004A55DE"/>
    <w:rsid w:val="004B583D"/>
    <w:rsid w:val="004C0B1E"/>
    <w:rsid w:val="004C112D"/>
    <w:rsid w:val="004F6AA3"/>
    <w:rsid w:val="00512619"/>
    <w:rsid w:val="0052407F"/>
    <w:rsid w:val="00543EBD"/>
    <w:rsid w:val="00546506"/>
    <w:rsid w:val="005727A8"/>
    <w:rsid w:val="0059229B"/>
    <w:rsid w:val="005950ED"/>
    <w:rsid w:val="005A6435"/>
    <w:rsid w:val="005B1944"/>
    <w:rsid w:val="005E1A4C"/>
    <w:rsid w:val="005E5A66"/>
    <w:rsid w:val="00627694"/>
    <w:rsid w:val="00641962"/>
    <w:rsid w:val="00656D60"/>
    <w:rsid w:val="006678D9"/>
    <w:rsid w:val="00686DAD"/>
    <w:rsid w:val="00687293"/>
    <w:rsid w:val="006960A5"/>
    <w:rsid w:val="006A295D"/>
    <w:rsid w:val="006A2EDE"/>
    <w:rsid w:val="006B1F59"/>
    <w:rsid w:val="006F2DA7"/>
    <w:rsid w:val="00705835"/>
    <w:rsid w:val="00724E2D"/>
    <w:rsid w:val="00727B20"/>
    <w:rsid w:val="00761156"/>
    <w:rsid w:val="007A3592"/>
    <w:rsid w:val="007D6E1F"/>
    <w:rsid w:val="008174A0"/>
    <w:rsid w:val="00851F78"/>
    <w:rsid w:val="00853BF8"/>
    <w:rsid w:val="00861B64"/>
    <w:rsid w:val="00883260"/>
    <w:rsid w:val="008C2387"/>
    <w:rsid w:val="008D6360"/>
    <w:rsid w:val="008E32E4"/>
    <w:rsid w:val="008E3B76"/>
    <w:rsid w:val="00910921"/>
    <w:rsid w:val="009530E0"/>
    <w:rsid w:val="009534FE"/>
    <w:rsid w:val="00963927"/>
    <w:rsid w:val="00976B4B"/>
    <w:rsid w:val="009963E0"/>
    <w:rsid w:val="00996C37"/>
    <w:rsid w:val="009E3EB6"/>
    <w:rsid w:val="009E6041"/>
    <w:rsid w:val="009F5C05"/>
    <w:rsid w:val="00A1121B"/>
    <w:rsid w:val="00A17EB2"/>
    <w:rsid w:val="00A76FB3"/>
    <w:rsid w:val="00A97908"/>
    <w:rsid w:val="00AA5651"/>
    <w:rsid w:val="00AC6BD1"/>
    <w:rsid w:val="00AE4A53"/>
    <w:rsid w:val="00B42142"/>
    <w:rsid w:val="00B43247"/>
    <w:rsid w:val="00B55BB8"/>
    <w:rsid w:val="00BA2856"/>
    <w:rsid w:val="00BB6EE9"/>
    <w:rsid w:val="00C0212E"/>
    <w:rsid w:val="00C1658E"/>
    <w:rsid w:val="00C37EE3"/>
    <w:rsid w:val="00C462BB"/>
    <w:rsid w:val="00C56192"/>
    <w:rsid w:val="00C637CB"/>
    <w:rsid w:val="00C714DC"/>
    <w:rsid w:val="00C852A7"/>
    <w:rsid w:val="00C909C2"/>
    <w:rsid w:val="00CA4E0B"/>
    <w:rsid w:val="00CB1C13"/>
    <w:rsid w:val="00CD1C8D"/>
    <w:rsid w:val="00CE0A60"/>
    <w:rsid w:val="00CF5073"/>
    <w:rsid w:val="00D3408E"/>
    <w:rsid w:val="00D73110"/>
    <w:rsid w:val="00D91A98"/>
    <w:rsid w:val="00D96DB4"/>
    <w:rsid w:val="00DC072E"/>
    <w:rsid w:val="00DC24B3"/>
    <w:rsid w:val="00DC4B50"/>
    <w:rsid w:val="00DC5030"/>
    <w:rsid w:val="00DD028A"/>
    <w:rsid w:val="00DD4071"/>
    <w:rsid w:val="00E00FB7"/>
    <w:rsid w:val="00E35C06"/>
    <w:rsid w:val="00E362FF"/>
    <w:rsid w:val="00E81C63"/>
    <w:rsid w:val="00E8234F"/>
    <w:rsid w:val="00E842EF"/>
    <w:rsid w:val="00EB0C93"/>
    <w:rsid w:val="00F10C2C"/>
    <w:rsid w:val="00F2233E"/>
    <w:rsid w:val="00F71FEF"/>
    <w:rsid w:val="00F73A43"/>
    <w:rsid w:val="00F759C2"/>
    <w:rsid w:val="00F76BB3"/>
    <w:rsid w:val="00F92839"/>
    <w:rsid w:val="00FB0837"/>
    <w:rsid w:val="00FB7218"/>
    <w:rsid w:val="00FC63FE"/>
    <w:rsid w:val="00FC7BC9"/>
    <w:rsid w:val="00FD3FB9"/>
    <w:rsid w:val="00FE7112"/>
    <w:rsid w:val="00FF5EE2"/>
    <w:rsid w:val="00FF731C"/>
    <w:rsid w:val="018B477F"/>
    <w:rsid w:val="01F240BA"/>
    <w:rsid w:val="03701033"/>
    <w:rsid w:val="04380A7C"/>
    <w:rsid w:val="04550A6F"/>
    <w:rsid w:val="063734A0"/>
    <w:rsid w:val="07D2653F"/>
    <w:rsid w:val="0A7E0076"/>
    <w:rsid w:val="0AAA27F7"/>
    <w:rsid w:val="0C1B63B5"/>
    <w:rsid w:val="0F047296"/>
    <w:rsid w:val="0F0C4E4C"/>
    <w:rsid w:val="13354632"/>
    <w:rsid w:val="13E27897"/>
    <w:rsid w:val="14AA6FB9"/>
    <w:rsid w:val="14F95CD3"/>
    <w:rsid w:val="16277D97"/>
    <w:rsid w:val="17673642"/>
    <w:rsid w:val="1B68361F"/>
    <w:rsid w:val="1DB604A0"/>
    <w:rsid w:val="1E1D36CE"/>
    <w:rsid w:val="22182F75"/>
    <w:rsid w:val="222C0C9D"/>
    <w:rsid w:val="26357010"/>
    <w:rsid w:val="270B4981"/>
    <w:rsid w:val="2903384F"/>
    <w:rsid w:val="2B371A4D"/>
    <w:rsid w:val="2B4A1E95"/>
    <w:rsid w:val="2C992649"/>
    <w:rsid w:val="2FCE2CA3"/>
    <w:rsid w:val="30AE1C6C"/>
    <w:rsid w:val="34437FCF"/>
    <w:rsid w:val="3511433C"/>
    <w:rsid w:val="36071979"/>
    <w:rsid w:val="36C61BC5"/>
    <w:rsid w:val="3CEE1682"/>
    <w:rsid w:val="3E4A0C33"/>
    <w:rsid w:val="3E681236"/>
    <w:rsid w:val="41321107"/>
    <w:rsid w:val="420B0DEA"/>
    <w:rsid w:val="42B557A1"/>
    <w:rsid w:val="46445D85"/>
    <w:rsid w:val="47860519"/>
    <w:rsid w:val="4E0C4AB1"/>
    <w:rsid w:val="4ED66909"/>
    <w:rsid w:val="4FAA6A69"/>
    <w:rsid w:val="52534270"/>
    <w:rsid w:val="540F6177"/>
    <w:rsid w:val="54936178"/>
    <w:rsid w:val="54C71029"/>
    <w:rsid w:val="55B0559F"/>
    <w:rsid w:val="59540F1D"/>
    <w:rsid w:val="5AF35146"/>
    <w:rsid w:val="5CCB757E"/>
    <w:rsid w:val="5DA332C8"/>
    <w:rsid w:val="5E4E586F"/>
    <w:rsid w:val="5EA80A59"/>
    <w:rsid w:val="61192DDC"/>
    <w:rsid w:val="6251635C"/>
    <w:rsid w:val="62D046AC"/>
    <w:rsid w:val="6384338E"/>
    <w:rsid w:val="652D2FDD"/>
    <w:rsid w:val="6750788D"/>
    <w:rsid w:val="69811F27"/>
    <w:rsid w:val="6BCB51CD"/>
    <w:rsid w:val="6BF22C25"/>
    <w:rsid w:val="6CD104BD"/>
    <w:rsid w:val="72191168"/>
    <w:rsid w:val="74EF70FF"/>
    <w:rsid w:val="77E47B2F"/>
    <w:rsid w:val="7BA56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Franklin Gothic Medium" w:hAnsi="Franklin Gothic Medium" w:eastAsia="Franklin Gothic Medium" w:cs="Franklin Gothic Medium"/>
      <w:sz w:val="22"/>
      <w:szCs w:val="22"/>
      <w:lang w:val="en-US" w:eastAsia="en-US" w:bidi="ar-SA"/>
    </w:rPr>
  </w:style>
  <w:style w:type="paragraph" w:styleId="2">
    <w:name w:val="heading 1"/>
    <w:basedOn w:val="1"/>
    <w:next w:val="1"/>
    <w:qFormat/>
    <w:uiPriority w:val="9"/>
    <w:pPr>
      <w:ind w:left="160"/>
      <w:outlineLvl w:val="0"/>
    </w:pPr>
    <w:rPr>
      <w:rFonts w:ascii="Century" w:hAnsi="Century" w:eastAsia="Century" w:cs="Century"/>
      <w:sz w:val="24"/>
      <w:szCs w:val="24"/>
    </w:rPr>
  </w:style>
  <w:style w:type="paragraph" w:styleId="3">
    <w:name w:val="heading 2"/>
    <w:basedOn w:val="1"/>
    <w:next w:val="1"/>
    <w:unhideWhenUsed/>
    <w:qFormat/>
    <w:uiPriority w:val="9"/>
    <w:pPr>
      <w:spacing w:before="55"/>
      <w:ind w:left="160"/>
      <w:outlineLvl w:val="1"/>
    </w:pPr>
    <w:rPr>
      <w:rFonts w:ascii="Arial" w:hAnsi="Arial" w:eastAsia="Arial" w:cs="Arial"/>
      <w:b/>
      <w:bCs/>
      <w:sz w:val="20"/>
      <w:szCs w:val="20"/>
    </w:rPr>
  </w:style>
  <w:style w:type="character" w:default="1" w:styleId="8">
    <w:name w:val="Default Paragraph Font"/>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1"/>
    <w:pPr>
      <w:ind w:left="1067"/>
    </w:pPr>
    <w:rPr>
      <w:sz w:val="20"/>
      <w:szCs w:val="20"/>
    </w:rPr>
  </w:style>
  <w:style w:type="paragraph" w:styleId="5">
    <w:name w:val="footer"/>
    <w:basedOn w:val="1"/>
    <w:link w:val="14"/>
    <w:unhideWhenUsed/>
    <w:qFormat/>
    <w:uiPriority w:val="99"/>
    <w:pPr>
      <w:tabs>
        <w:tab w:val="center" w:pos="4680"/>
        <w:tab w:val="right" w:pos="9360"/>
      </w:tabs>
    </w:pPr>
  </w:style>
  <w:style w:type="paragraph" w:styleId="6">
    <w:name w:val="header"/>
    <w:basedOn w:val="1"/>
    <w:link w:val="13"/>
    <w:unhideWhenUsed/>
    <w:qFormat/>
    <w:uiPriority w:val="99"/>
    <w:pPr>
      <w:tabs>
        <w:tab w:val="center" w:pos="4680"/>
        <w:tab w:val="right" w:pos="9360"/>
      </w:tabs>
    </w:pPr>
  </w:style>
  <w:style w:type="character" w:styleId="9">
    <w:name w:val="Hyperlink"/>
    <w:basedOn w:val="8"/>
    <w:unhideWhenUsed/>
    <w:qFormat/>
    <w:uiPriority w:val="99"/>
    <w:rPr>
      <w:color w:val="0000FF" w:themeColor="hyperlink"/>
      <w:u w:val="single"/>
      <w14:textFill>
        <w14:solidFill>
          <w14:schemeClr w14:val="hlink"/>
        </w14:solidFill>
      </w14:textFill>
    </w:rPr>
  </w:style>
  <w:style w:type="paragraph" w:styleId="10">
    <w:name w:val="List Paragraph"/>
    <w:basedOn w:val="1"/>
    <w:qFormat/>
    <w:uiPriority w:val="1"/>
    <w:pPr>
      <w:ind w:left="1067" w:hanging="360"/>
    </w:pPr>
  </w:style>
  <w:style w:type="paragraph" w:customStyle="1" w:styleId="11">
    <w:name w:val="Table Paragraph"/>
    <w:basedOn w:val="1"/>
    <w:qFormat/>
    <w:uiPriority w:val="1"/>
    <w:pPr>
      <w:ind w:left="50"/>
    </w:pPr>
  </w:style>
  <w:style w:type="character" w:customStyle="1" w:styleId="12">
    <w:name w:val="Unresolved Mention"/>
    <w:basedOn w:val="8"/>
    <w:semiHidden/>
    <w:unhideWhenUsed/>
    <w:qFormat/>
    <w:uiPriority w:val="99"/>
    <w:rPr>
      <w:color w:val="605E5C"/>
      <w:shd w:val="clear" w:color="auto" w:fill="E1DFDD"/>
    </w:rPr>
  </w:style>
  <w:style w:type="character" w:customStyle="1" w:styleId="13">
    <w:name w:val="Header Char"/>
    <w:basedOn w:val="8"/>
    <w:link w:val="6"/>
    <w:qFormat/>
    <w:uiPriority w:val="99"/>
    <w:rPr>
      <w:rFonts w:ascii="Franklin Gothic Medium" w:hAnsi="Franklin Gothic Medium" w:eastAsia="Franklin Gothic Medium" w:cs="Franklin Gothic Medium"/>
    </w:rPr>
  </w:style>
  <w:style w:type="character" w:customStyle="1" w:styleId="14">
    <w:name w:val="Footer Char"/>
    <w:basedOn w:val="8"/>
    <w:link w:val="5"/>
    <w:qFormat/>
    <w:uiPriority w:val="99"/>
    <w:rPr>
      <w:rFonts w:ascii="Franklin Gothic Medium" w:hAnsi="Franklin Gothic Medium" w:eastAsia="Franklin Gothic Medium" w:cs="Franklin Gothic Medium"/>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1674</Words>
  <Characters>11043</Characters>
  <Lines>46</Lines>
  <Paragraphs>13</Paragraphs>
  <TotalTime>2</TotalTime>
  <ScaleCrop>false</ScaleCrop>
  <LinksUpToDate>false</LinksUpToDate>
  <CharactersWithSpaces>12795</CharactersWithSpaces>
  <Application>WPS Office_11.1.0.9021_F1E327BC-269C-435d-A152-05C5408002CA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2024-04-02T16:57:00Z</dcterms:created>
  <dc:creator>Bobby Estes</dc:creator>
  <cp:lastModifiedBy>Administrator</cp:lastModifiedBy>
  <cp:lastPrinted>2024-09-06T14:59:00Z</cp:lastPrinted>
  <dcterms:modified xsi:type="dcterms:W3CDTF">2025-04-30T00:17:19Z</dcterms:modified>
  <dc:title>Bobby Estes</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2023-12-01T00:00:00Z</vt:filetime>
  </property>
  <property fmtid="{D5CDD505-2E9C-101B-9397-08002B2CF9AE}" pid="3" name="Creator">
    <vt:lpwstr>Microsoft® Word 2016</vt:lpwstr>
  </property>
  <property fmtid="{D5CDD505-2E9C-101B-9397-08002B2CF9AE}" pid="4" name="ICV">
    <vt:lpwstr>A0A05692827D4154876D5617228DF456_12</vt:lpwstr>
  </property>
  <property fmtid="{D5CDD505-2E9C-101B-9397-08002B2CF9AE}" pid="5" name="KSOProductBuildVer">
    <vt:lpwstr>2052-11.1.0.9021</vt:lpwstr>
  </property>
  <property fmtid="{D5CDD505-2E9C-101B-9397-08002B2CF9AE}" pid="6" name="LastSaved">
    <vt:filetime>2024-01-14T00:00:00Z</vt:filetime>
  </property>
  <property fmtid="{D5CDD505-2E9C-101B-9397-08002B2CF9AE}" pid="7" name="Producer">
    <vt:lpwstr>Microsoft® Word 2016</vt:lpwstr>
  </property>
</Properties>
</file>