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Georgia" w:hAnsi="Georgia"/>
          <w:b/>
          <w:sz w:val="44"/>
        </w:rPr>
        <w:t>Bobby Estes</w:t>
      </w:r>
    </w:p>
    <w:p>
      <w:pPr>
        <w:jc w:val="center"/>
      </w:pPr>
      <w:r>
        <w:rPr>
          <w:rFonts w:ascii="Georgia" w:hAnsi="Georgia"/>
          <w:sz w:val="24"/>
        </w:rPr>
        <w:t>Senior AI/ML Engineer, Technical Leader</w:t>
      </w:r>
    </w:p>
    <w:p>
      <w:pPr>
        <w:jc w:val="center"/>
      </w:pPr>
      <w:r>
        <w:rPr>
          <w:rFonts w:ascii="Georgia" w:hAnsi="Georgia"/>
          <w:b/>
        </w:rPr>
        <w:t xml:space="preserve">Email: </w:t>
      </w:r>
      <w:r>
        <w:t>bobbyestes.ai@gmail.com</w:t>
      </w:r>
      <w:r>
        <w:t xml:space="preserve">, </w:t>
      </w:r>
      <w:r>
        <w:rPr>
          <w:rFonts w:ascii="Georgia" w:hAnsi="Georgia"/>
          <w:b/>
        </w:rPr>
        <w:t xml:space="preserve">Phone: </w:t>
      </w:r>
      <w:r>
        <w:t>+18632130426</w:t>
      </w:r>
      <w:r>
        <w:t xml:space="preserve">, </w:t>
      </w:r>
      <w:r>
        <w:rPr>
          <w:rFonts w:ascii="Georgia" w:hAnsi="Georgia"/>
          <w:b/>
        </w:rPr>
        <w:t xml:space="preserve">Location: </w:t>
      </w:r>
      <w:r>
        <w:t>Florida, United States</w:t>
      </w:r>
      <w:r>
        <w:t xml:space="preserve">, </w:t>
      </w:r>
      <w:r>
        <w:rPr>
          <w:rFonts w:ascii="Georgia" w:hAnsi="Georgia"/>
          <w:b/>
        </w:rPr>
        <w:t xml:space="preserve">LinkedIn: </w:t>
      </w:r>
      <w:r>
        <w:t>https://bobby-linkedin-redirect.vercel.app/</w:t>
      </w:r>
      <w:r>
        <w:t xml:space="preserve">, </w:t>
      </w:r>
      <w:r>
        <w:rPr>
          <w:rFonts w:ascii="Georgia" w:hAnsi="Georgia"/>
          <w:b/>
        </w:rPr>
        <w:t xml:space="preserve">Website: </w:t>
      </w:r>
      <w:r>
        <w:t>https://bobby-estes.vercel.app/</w:t>
      </w:r>
    </w:p>
    <w:p>
      <w:pPr>
        <w:pStyle w:val="Heading2"/>
        <w:jc w:val="left"/>
      </w:pPr>
      <w:r>
        <w:rPr>
          <w:rFonts w:ascii="Georgia" w:hAnsi="Georgia"/>
          <w:sz w:val="28"/>
        </w:rPr>
        <w:t>SUMMARY</w:t>
      </w:r>
    </w:p>
    <w:p>
      <w:pPr>
        <w:spacing w:after="200"/>
      </w:pPr>
      <w:r>
        <w:rPr>
          <w:rFonts w:ascii="Georgia" w:hAnsi="Georgia"/>
          <w:sz w:val="22"/>
        </w:rPr>
        <w:t>Dynamic and visionary Senior AI/ML Engineer with over 10 years of experience in software development and AI-driven innovation. Proven track record in leading technical strategy, fostering team growth, and deploying state-of-the-art AI solutions in alignment with business goals. Expert in Computer Vision, GenAI, and MLOps, with a strong product sense and a passion for empowering teams to achieve excellence.</w:t>
      </w:r>
    </w:p>
    <w:p>
      <w:pPr>
        <w:pStyle w:val="Heading2"/>
      </w:pPr>
      <w:r>
        <w:rPr>
          <w:rFonts w:ascii="Georgia" w:hAnsi="Georgia"/>
          <w:sz w:val="28"/>
        </w:rPr>
        <w:t>SKILLS</w:t>
      </w:r>
    </w:p>
    <w:p>
      <w:r>
        <w:rPr>
          <w:rFonts w:ascii="Georgia" w:hAnsi="Georgia"/>
          <w:b/>
        </w:rPr>
        <w:t xml:space="preserve">Languages: </w:t>
      </w:r>
      <w:r>
        <w:t>Python, JavaScript, C++</w:t>
      </w:r>
    </w:p>
    <w:p>
      <w:r>
        <w:rPr>
          <w:rFonts w:ascii="Georgia" w:hAnsi="Georgia"/>
          <w:b/>
        </w:rPr>
        <w:t xml:space="preserve">AI Frameworks: </w:t>
      </w:r>
      <w:r>
        <w:t>PyTorch, TensorFlow, Keras, Scikit-learn, XGBoost, Langchain</w:t>
      </w:r>
    </w:p>
    <w:p>
      <w:r>
        <w:rPr>
          <w:rFonts w:ascii="Georgia" w:hAnsi="Georgia"/>
          <w:b/>
        </w:rPr>
        <w:t xml:space="preserve">MLOps Tools: </w:t>
      </w:r>
      <w:r>
        <w:t>GCP (Vertex AI, GCR, GKE), AWS (SageMaker, Fargate), Azure, W&amp;B, MLFlow, Databricks</w:t>
      </w:r>
    </w:p>
    <w:p>
      <w:r>
        <w:rPr>
          <w:rFonts w:ascii="Georgia" w:hAnsi="Georgia"/>
          <w:b/>
        </w:rPr>
        <w:t xml:space="preserve">LLM Technologies: </w:t>
      </w:r>
      <w:r>
        <w:t>OpenAI, Anthropic, Azure, Llama-3, Mistral, Multi-modal LLM</w:t>
      </w:r>
    </w:p>
    <w:p>
      <w:r>
        <w:rPr>
          <w:rFonts w:ascii="Georgia" w:hAnsi="Georgia"/>
          <w:b/>
        </w:rPr>
        <w:t xml:space="preserve">Data Science: </w:t>
      </w:r>
      <w:r>
        <w:t>Pandas, PySpark, BigQuery</w:t>
      </w:r>
    </w:p>
    <w:p>
      <w:r>
        <w:rPr>
          <w:rFonts w:ascii="Georgia" w:hAnsi="Georgia"/>
          <w:b/>
        </w:rPr>
        <w:t xml:space="preserve">Web Frameworks: </w:t>
      </w:r>
      <w:r>
        <w:t>Django, Flask, FastAPI, Node.js, React.js</w:t>
      </w:r>
    </w:p>
    <w:p>
      <w:r>
        <w:rPr>
          <w:rFonts w:ascii="Georgia" w:hAnsi="Georgia"/>
          <w:b/>
        </w:rPr>
        <w:t xml:space="preserve">Databases: </w:t>
      </w:r>
      <w:r>
        <w:t>PostgreSQL, MongoDB, Redis, Pinecone</w:t>
      </w:r>
    </w:p>
    <w:p>
      <w:r>
        <w:rPr>
          <w:rFonts w:ascii="Georgia" w:hAnsi="Georgia"/>
          <w:b/>
        </w:rPr>
        <w:t xml:space="preserve">Orchestration: </w:t>
      </w:r>
      <w:r>
        <w:t>Docker Swarm, Kubernetes, Airflow, Kubeflow</w:t>
      </w:r>
    </w:p>
    <w:p>
      <w:r>
        <w:rPr>
          <w:rFonts w:ascii="Georgia" w:hAnsi="Georgia"/>
          <w:b/>
        </w:rPr>
        <w:t xml:space="preserve">CI/CD: </w:t>
      </w:r>
      <w:r>
        <w:t>Git, Jenkins, CircleCI</w:t>
      </w:r>
    </w:p>
    <w:p>
      <w:r>
        <w:rPr>
          <w:rFonts w:ascii="Georgia" w:hAnsi="Georgia"/>
          <w:b/>
        </w:rPr>
        <w:t xml:space="preserve">Cloud Infrastructure: </w:t>
      </w:r>
      <w:r>
        <w:t>Terraform, CloudFormation</w:t>
      </w:r>
    </w:p>
    <w:p>
      <w:r>
        <w:rPr>
          <w:rFonts w:ascii="Georgia" w:hAnsi="Georgia"/>
          <w:b/>
        </w:rPr>
        <w:t xml:space="preserve">Streaming: </w:t>
      </w:r>
      <w:r>
        <w:t>Apache Kafka, AWS Flink</w:t>
      </w:r>
    </w:p>
    <w:p>
      <w:r>
        <w:rPr>
          <w:rFonts w:ascii="Georgia" w:hAnsi="Georgia"/>
          <w:b/>
        </w:rPr>
        <w:t xml:space="preserve">ML Optimization: </w:t>
      </w:r>
      <w:r>
        <w:t>TorchServe, TensorFlow Serving, NVIDIA Triton</w:t>
      </w:r>
    </w:p>
    <w:p/>
    <w:p>
      <w:pPr>
        <w:pStyle w:val="Heading2"/>
      </w:pPr>
      <w:r>
        <w:rPr>
          <w:rFonts w:ascii="Georgia" w:hAnsi="Georgia"/>
          <w:sz w:val="28"/>
        </w:rPr>
        <w:t>PROFESSIONAL EXPERIENCE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Clearwater Analytics - Senior Machine Learning Engineer</w:t>
      </w:r>
    </w:p>
    <w:p>
      <w:pPr>
        <w:spacing w:after="60"/>
      </w:pPr>
      <w:r>
        <w:rPr>
          <w:rFonts w:ascii="Georgia" w:hAnsi="Georgia"/>
          <w:sz w:val="22"/>
        </w:rPr>
        <w:t>02/2023 - Present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Defined and drove the long-term ML technical strategy in alignment with product and business goals, enhancing AI-driven financial and investment management solutions.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Led a high-performing ML team, fostering a culture of empowerment, support, and technical challenge, resulting in a 30% increase in team productivity.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Implemented best MLOps practices, including experiment trackers and model registries, to improve model performance and decision-making capabilities.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Integrated vector databases to efficiently store knowledge and build robust knowledge bases, enhancing data retrieval by 40%.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Spearheaded cross-functional collaboration with Product and Engineering teams, ensuring a fast, predictable path from R&amp;D to production.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Achieved significant improvement in experimentation throughput, increasing speed by 50% through strategic unblocking of key experiments.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Brainhub - AI/MLOps Engineer</w:t>
      </w:r>
    </w:p>
    <w:p>
      <w:pPr>
        <w:spacing w:after="60"/>
      </w:pPr>
      <w:r>
        <w:rPr>
          <w:rFonts w:ascii="Georgia" w:hAnsi="Georgia"/>
          <w:sz w:val="22"/>
        </w:rPr>
        <w:t>10/2019 - 12/2022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Developed Sierra.ai, revolutionizing document management and information accessibility, resulting in a 30% increase in operational efficiency.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Engineered a real-time personalized recommender system for H&amp;M using advanced ML architectures, boosting user engagement by 25%.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Adopted MLOps best practices, ensuring system reproducibility and scalability, achieving a 52% reduction in AWS costs.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Designed and implemented core ML serving architectures, balancing trade-offs between low latency and high throughput.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Enhanced recommender systems with advanced evaluation metrics, improving user satisfaction and engagement by 20%.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Deployed real-time recommendations using KServe, achieving improved model performance and responsiveness in production.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Kensho - AI Developer</w:t>
      </w:r>
    </w:p>
    <w:p>
      <w:pPr>
        <w:spacing w:after="60"/>
      </w:pPr>
      <w:r>
        <w:rPr>
          <w:rFonts w:ascii="Georgia" w:hAnsi="Georgia"/>
          <w:sz w:val="22"/>
        </w:rPr>
        <w:t>09/2016 - 09/2019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Developed a TTS and STT solution, significantly enhancing voice synthesis applications and user experience.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Built an ML system for forecasting energy consumption, improving predictive accuracy by 15%.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Designed real-time streaming pipelines for financial data, enhancing retrieval efficiency by 30%.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Implemented a serverless continuous training solution, optimizing model performance through automatic tracking.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Extended multimodal capabilities of AI models, increasing response speed by 20%.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Mentored junior developers, fostering skill development and enhancing team performance.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Dana Scott Design - Full Stack Developer</w:t>
      </w:r>
    </w:p>
    <w:p>
      <w:pPr>
        <w:spacing w:after="60"/>
      </w:pPr>
      <w:r>
        <w:rPr>
          <w:rFonts w:ascii="Georgia" w:hAnsi="Georgia"/>
          <w:sz w:val="22"/>
        </w:rPr>
        <w:t>02/2014 - 08/2016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Translated Figma designs into reusable React components, enhancing application functionality and user experience.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Designed and implemented RESTful APIs, optimizing communication and data flow.</w:t>
      </w:r>
    </w:p>
    <w:p>
      <w:pPr>
        <w:pStyle w:val="ListBullet"/>
        <w:spacing w:after="20"/>
      </w:pPr>
      <w:r>
        <w:rPr>
          <w:rFonts w:ascii="Georgia" w:hAnsi="Georgia"/>
          <w:sz w:val="22"/>
        </w:rPr>
        <w:t>Progressed from front-end to full-stack development, demonstrating adaptability and technical growth.</w:t>
      </w:r>
    </w:p>
    <w:p>
      <w:pPr>
        <w:pStyle w:val="Heading2"/>
      </w:pPr>
      <w:r>
        <w:rPr>
          <w:rFonts w:ascii="Georgia" w:hAnsi="Georgia"/>
          <w:sz w:val="28"/>
        </w:rPr>
        <w:t>EDUCATION</w:t>
      </w:r>
    </w:p>
    <w:p>
      <w:pPr>
        <w:pStyle w:val="Heading3"/>
        <w:spacing w:after="20"/>
      </w:pPr>
      <w:r>
        <w:rPr>
          <w:rFonts w:ascii="Georgia" w:hAnsi="Georgia"/>
          <w:sz w:val="24"/>
        </w:rPr>
        <w:t>University of Kansas - Bachelor's Degree in Computer Science</w:t>
      </w:r>
    </w:p>
    <w:p>
      <w:pPr>
        <w:spacing w:after="20"/>
      </w:pPr>
      <w:r>
        <w:rPr>
          <w:rFonts w:ascii="Georgia" w:hAnsi="Georgia"/>
          <w:sz w:val="22"/>
        </w:rPr>
        <w:t>2009 - 2013</w:t>
      </w:r>
    </w:p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